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BE5418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76F4C">
        <w:rPr>
          <w:rFonts w:ascii="GHEA Grapalat" w:hAnsi="GHEA Grapalat"/>
          <w:b/>
          <w:caps/>
          <w:lang w:val="hy-AM"/>
        </w:rPr>
        <w:t>մայիսի 18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E28AB">
        <w:rPr>
          <w:rFonts w:ascii="GHEA Grapalat" w:hAnsi="GHEA Grapalat"/>
          <w:b/>
          <w:caps/>
          <w:lang w:val="hy-AM"/>
        </w:rPr>
        <w:t xml:space="preserve"> N 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D76F4C">
        <w:rPr>
          <w:rFonts w:ascii="GHEA Grapalat" w:hAnsi="GHEA Grapalat"/>
          <w:b/>
          <w:caps/>
          <w:lang w:val="hy-AM"/>
        </w:rPr>
        <w:t>749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76F4C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87B3D5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D76F4C">
        <w:rPr>
          <w:rFonts w:ascii="GHEA Grapalat" w:eastAsia="Calibri" w:hAnsi="GHEA Grapalat"/>
          <w:bCs/>
          <w:lang w:val="hy-AM" w:eastAsia="en-US"/>
        </w:rPr>
        <w:t>ՀՍԿԱ</w:t>
      </w:r>
      <w:r w:rsidR="00F43D7E">
        <w:rPr>
          <w:rFonts w:ascii="GHEA Grapalat" w:eastAsia="Calibri" w:hAnsi="GHEA Grapalat"/>
          <w:bCs/>
          <w:lang w:val="hy-AM" w:eastAsia="en-US"/>
        </w:rPr>
        <w:t xml:space="preserve">» </w:t>
      </w:r>
      <w:r w:rsidR="00D76F4C">
        <w:rPr>
          <w:rFonts w:ascii="GHEA Grapalat" w:eastAsia="Calibri" w:hAnsi="GHEA Grapalat"/>
          <w:lang w:val="hy-AM" w:eastAsia="en-US"/>
        </w:rPr>
        <w:t xml:space="preserve">փակ բաժնետիրական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02CF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76F4C">
        <w:rPr>
          <w:rFonts w:ascii="GHEA Grapalat" w:eastAsia="Calibri" w:hAnsi="GHEA Grapalat"/>
          <w:bCs/>
          <w:lang w:val="hy-AM" w:eastAsia="en-US"/>
        </w:rPr>
        <w:t xml:space="preserve">«ՀՍԿԱ» </w:t>
      </w:r>
      <w:r w:rsidR="00D76F4C">
        <w:rPr>
          <w:rFonts w:ascii="GHEA Grapalat" w:hAnsi="GHEA Grapalat" w:cs="Sylfaen"/>
          <w:lang w:val="hy-AM"/>
        </w:rPr>
        <w:t xml:space="preserve">փակ բաժնետիրական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39B5A819" w14:textId="77777777" w:rsidR="0048737F" w:rsidRDefault="00F43D7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D76F4C">
        <w:rPr>
          <w:rFonts w:ascii="GHEA Grapalat" w:hAnsi="GHEA Grapalat" w:cs="Sylfaen"/>
          <w:bCs/>
          <w:lang w:val="hy-AM"/>
        </w:rPr>
        <w:t>ՀՍԿԱ</w:t>
      </w:r>
      <w:r>
        <w:rPr>
          <w:rFonts w:ascii="GHEA Grapalat" w:hAnsi="GHEA Grapalat" w:cs="Sylfaen"/>
          <w:bCs/>
          <w:lang w:val="hy-AM"/>
        </w:rPr>
        <w:t xml:space="preserve">» </w:t>
      </w:r>
      <w:r w:rsidR="00D76F4C">
        <w:rPr>
          <w:rFonts w:ascii="GHEA Grapalat" w:hAnsi="GHEA Grapalat" w:cs="Sylfaen"/>
          <w:lang w:val="hy-AM"/>
        </w:rPr>
        <w:t>ՓԲ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E650FC">
        <w:rPr>
          <w:rFonts w:ascii="GHEA Grapalat" w:eastAsia="Calibri" w:hAnsi="GHEA Grapalat"/>
          <w:lang w:val="hy-AM"/>
        </w:rPr>
        <w:t>սարքավորումները նախատեսվում է օգտագործել բետոնի արտադրության համար։ Արտադրությունն իրականացվելու է ՀՀ Երևան քաղաքում։ Ընկերությունը հիմնադրվել է 2022 թվականին։</w:t>
      </w:r>
      <w:r w:rsidR="0048737F" w:rsidRPr="0048737F">
        <w:rPr>
          <w:rFonts w:ascii="GHEA Grapalat" w:hAnsi="GHEA Grapalat" w:cs="Sylfaen"/>
          <w:lang w:val="hy-AM"/>
        </w:rPr>
        <w:t xml:space="preserve"> </w:t>
      </w:r>
    </w:p>
    <w:p w14:paraId="47BB4509" w14:textId="525993CC" w:rsidR="0048737F" w:rsidRDefault="00C219F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ցանկում առկա ապրանքատեսակի տեխնիկական բնութագիրը թերի է նշված եղել, ինչի արդյունքում նշված ապրանքի նկատմամբ մաքսատուրքից ազատման արտոնություն չի կիրառվել, հետևաբար ն</w:t>
      </w:r>
      <w:r w:rsidR="0048737F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խմբագրել այն</w:t>
      </w:r>
      <w:r w:rsidR="0048737F" w:rsidRPr="001022FD">
        <w:rPr>
          <w:rFonts w:ascii="GHEA Grapalat" w:hAnsi="GHEA Grapalat" w:cs="Sylfaen"/>
          <w:lang w:val="hy-AM"/>
        </w:rPr>
        <w:t>։</w:t>
      </w:r>
      <w:r w:rsidR="0048737F">
        <w:rPr>
          <w:rFonts w:ascii="GHEA Grapalat" w:hAnsi="GHEA Grapalat" w:cs="Sylfaen"/>
          <w:lang w:val="hy-AM"/>
        </w:rPr>
        <w:t xml:space="preserve"> </w:t>
      </w:r>
    </w:p>
    <w:p w14:paraId="5187E469" w14:textId="05BE9FEF" w:rsidR="00C219FE" w:rsidRDefault="00C219F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փոփոխության 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310B4B1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D33FA2">
        <w:rPr>
          <w:rFonts w:ascii="GHEA Grapalat" w:hAnsi="GHEA Grapalat"/>
          <w:bCs/>
          <w:lang w:val="hy-AM"/>
        </w:rPr>
        <w:t>ՀՍԿԱ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6E1CA90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4034A">
        <w:rPr>
          <w:rFonts w:ascii="GHEA Grapalat" w:hAnsi="GHEA Grapalat"/>
          <w:bCs/>
          <w:lang w:val="hy-AM"/>
        </w:rPr>
        <w:t>ՀՍԿԱ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76F4C">
        <w:rPr>
          <w:rFonts w:ascii="GHEA Grapalat" w:hAnsi="GHEA Grapalat"/>
          <w:lang w:val="hy-AM"/>
        </w:rPr>
        <w:t>փակ բաժնետիրական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4D282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76F4C">
        <w:rPr>
          <w:rFonts w:ascii="GHEA Grapalat" w:eastAsia="Calibri" w:hAnsi="GHEA Grapalat"/>
          <w:b/>
          <w:bCs/>
          <w:lang w:val="hy-AM" w:eastAsia="en-US"/>
        </w:rPr>
        <w:t>202</w:t>
      </w:r>
      <w:r w:rsidR="0084034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52E0579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76F4C">
        <w:rPr>
          <w:rFonts w:ascii="GHEA Grapalat" w:eastAsia="Calibri" w:hAnsi="GHEA Grapalat"/>
          <w:lang w:val="hy-AM" w:eastAsia="en-US"/>
        </w:rPr>
        <w:t>մայիսի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1E28AB">
        <w:rPr>
          <w:rFonts w:ascii="GHEA Grapalat" w:hAnsi="GHEA Grapalat"/>
          <w:b/>
          <w:caps/>
          <w:lang w:val="hy-AM"/>
        </w:rPr>
        <w:t xml:space="preserve"> N </w:t>
      </w:r>
      <w:bookmarkStart w:id="0" w:name="_GoBack"/>
      <w:bookmarkEnd w:id="0"/>
      <w:r w:rsidR="00D76F4C">
        <w:rPr>
          <w:rFonts w:ascii="GHEA Grapalat" w:eastAsia="Calibri" w:hAnsi="GHEA Grapalat"/>
          <w:lang w:val="hy-AM" w:eastAsia="en-US"/>
        </w:rPr>
        <w:t>749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A289CA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76F4C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76F4C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76F4C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48737F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C219FE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32609"/>
    <w:rsid w:val="00167D2D"/>
    <w:rsid w:val="00195D1E"/>
    <w:rsid w:val="001A16AE"/>
    <w:rsid w:val="001B3FE8"/>
    <w:rsid w:val="001C56CA"/>
    <w:rsid w:val="001D36D4"/>
    <w:rsid w:val="001E28AB"/>
    <w:rsid w:val="00250194"/>
    <w:rsid w:val="003A255E"/>
    <w:rsid w:val="003B0BA9"/>
    <w:rsid w:val="003B5B3B"/>
    <w:rsid w:val="003D1EA4"/>
    <w:rsid w:val="003F448E"/>
    <w:rsid w:val="0040029B"/>
    <w:rsid w:val="00415D2A"/>
    <w:rsid w:val="00420AA3"/>
    <w:rsid w:val="0048737F"/>
    <w:rsid w:val="004E1DBA"/>
    <w:rsid w:val="0050578A"/>
    <w:rsid w:val="00507A88"/>
    <w:rsid w:val="005248F9"/>
    <w:rsid w:val="00525EF6"/>
    <w:rsid w:val="00561E2E"/>
    <w:rsid w:val="00586563"/>
    <w:rsid w:val="005C4A05"/>
    <w:rsid w:val="006C05DD"/>
    <w:rsid w:val="00737DDB"/>
    <w:rsid w:val="00756C55"/>
    <w:rsid w:val="007A60E8"/>
    <w:rsid w:val="0081270B"/>
    <w:rsid w:val="0084034A"/>
    <w:rsid w:val="008A610F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BD160A"/>
    <w:rsid w:val="00C07026"/>
    <w:rsid w:val="00C219FE"/>
    <w:rsid w:val="00C2605B"/>
    <w:rsid w:val="00C71BED"/>
    <w:rsid w:val="00C86E99"/>
    <w:rsid w:val="00C94EC4"/>
    <w:rsid w:val="00CC367A"/>
    <w:rsid w:val="00D33FA2"/>
    <w:rsid w:val="00D76F4C"/>
    <w:rsid w:val="00D84F45"/>
    <w:rsid w:val="00D93087"/>
    <w:rsid w:val="00DB71CF"/>
    <w:rsid w:val="00DF698D"/>
    <w:rsid w:val="00E3472F"/>
    <w:rsid w:val="00E650FC"/>
    <w:rsid w:val="00E802F9"/>
    <w:rsid w:val="00EA22B8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Nelli A. Mkrtchyan</cp:lastModifiedBy>
  <cp:revision>46</cp:revision>
  <dcterms:created xsi:type="dcterms:W3CDTF">2022-01-10T12:47:00Z</dcterms:created>
  <dcterms:modified xsi:type="dcterms:W3CDTF">2025-05-29T11:37:00Z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1bacce9506361b28f2218cda18f97d5ab58d5c5497dcea141af805386ec29591</vt:lpwstr>
  </property>
</Properties>
</file>