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9E9" w:rsidRPr="00681BA2" w:rsidRDefault="008939E9" w:rsidP="00A9367E">
      <w:pPr>
        <w:spacing w:after="0" w:line="360" w:lineRule="auto"/>
        <w:jc w:val="center"/>
        <w:rPr>
          <w:rFonts w:ascii="GHEA Grapalat" w:hAnsi="GHEA Grapalat"/>
          <w:b/>
          <w:sz w:val="24"/>
          <w:szCs w:val="24"/>
          <w:lang w:val="af-ZA"/>
        </w:rPr>
      </w:pPr>
      <w:r w:rsidRPr="00681BA2">
        <w:rPr>
          <w:rFonts w:ascii="GHEA Grapalat" w:hAnsi="GHEA Grapalat" w:cs="Sylfaen"/>
          <w:b/>
          <w:sz w:val="24"/>
          <w:szCs w:val="24"/>
          <w:lang w:val="de-DE"/>
        </w:rPr>
        <w:t>ԱՄՓՈՓԱԹԵՐԹ</w:t>
      </w:r>
    </w:p>
    <w:p w:rsidR="008939E9" w:rsidRPr="00681BA2" w:rsidRDefault="007F6E24" w:rsidP="007F6E24">
      <w:pPr>
        <w:shd w:val="clear" w:color="auto" w:fill="FFFFFF"/>
        <w:tabs>
          <w:tab w:val="left" w:pos="1080"/>
        </w:tabs>
        <w:spacing w:after="0" w:line="360" w:lineRule="auto"/>
        <w:ind w:firstLine="720"/>
        <w:jc w:val="center"/>
        <w:rPr>
          <w:rFonts w:ascii="GHEA Grapalat" w:eastAsia="Times New Roman" w:hAnsi="GHEA Grapalat" w:cs="Sylfaen"/>
          <w:b/>
          <w:sz w:val="24"/>
          <w:szCs w:val="24"/>
          <w:lang w:val="hy-AM"/>
        </w:rPr>
      </w:pPr>
      <w:r w:rsidRPr="00681BA2">
        <w:rPr>
          <w:rFonts w:ascii="GHEA Grapalat" w:hAnsi="GHEA Grapalat"/>
          <w:b/>
          <w:sz w:val="24"/>
          <w:szCs w:val="24"/>
          <w:lang w:val="hy-AM"/>
        </w:rPr>
        <w:t xml:space="preserve">«ԱՆԱՊԱՀՈՎՈՒԹՅԱՆ ԳՆԱՀԱՏՄԱՆ ՀԱՄԱԿԱՐԳՈՎ ԱՆԱՊԱՀՈՎ ՃԱՆԱՉՎԱԾ ԸՆՏԱՆԻՔՆԵՐԻ ԱՇԽԱՏՈՒՆԱԿ ԱՆՁԱՆՑ </w:t>
      </w:r>
      <w:r w:rsidR="003A1919" w:rsidRPr="00681BA2">
        <w:rPr>
          <w:rFonts w:ascii="GHEA Grapalat" w:hAnsi="GHEA Grapalat"/>
          <w:b/>
          <w:sz w:val="24"/>
          <w:szCs w:val="24"/>
          <w:lang w:val="hy-AM"/>
        </w:rPr>
        <w:t xml:space="preserve">ՎԱՐՁԱՏՐՎՈՂ </w:t>
      </w:r>
      <w:r w:rsidRPr="00681BA2">
        <w:rPr>
          <w:rFonts w:ascii="GHEA Grapalat" w:hAnsi="GHEA Grapalat"/>
          <w:b/>
          <w:sz w:val="24"/>
          <w:szCs w:val="24"/>
          <w:lang w:val="hy-AM"/>
        </w:rPr>
        <w:t>ՀԱՍԱՐԱԿԱԿԱՆ ԱՇԽԱՏԱՆՔԻ ԴԻՄԱՑ ԱՋԱԿՑՈՒԹՅԱՆ ՏՐԱՄԱԴՐՄԱՆ</w:t>
      </w:r>
      <w:r w:rsidR="00746D5F" w:rsidRPr="00681BA2">
        <w:rPr>
          <w:rFonts w:ascii="GHEA Grapalat" w:hAnsi="GHEA Grapalat"/>
          <w:b/>
          <w:sz w:val="24"/>
          <w:szCs w:val="24"/>
          <w:lang w:val="hy-AM"/>
        </w:rPr>
        <w:t xml:space="preserve"> </w:t>
      </w:r>
      <w:r w:rsidRPr="00681BA2">
        <w:rPr>
          <w:rFonts w:ascii="GHEA Grapalat" w:hAnsi="GHEA Grapalat"/>
          <w:b/>
          <w:sz w:val="24"/>
          <w:szCs w:val="24"/>
          <w:lang w:val="hy-AM"/>
        </w:rPr>
        <w:t>ԾՐԱԳ</w:t>
      </w:r>
      <w:r w:rsidR="00746D5F" w:rsidRPr="00681BA2">
        <w:rPr>
          <w:rFonts w:ascii="GHEA Grapalat" w:hAnsi="GHEA Grapalat"/>
          <w:b/>
          <w:sz w:val="24"/>
          <w:szCs w:val="24"/>
          <w:lang w:val="hy-AM"/>
        </w:rPr>
        <w:t>Ի</w:t>
      </w:r>
      <w:r w:rsidRPr="00681BA2">
        <w:rPr>
          <w:rFonts w:ascii="GHEA Grapalat" w:hAnsi="GHEA Grapalat"/>
          <w:b/>
          <w:sz w:val="24"/>
          <w:szCs w:val="24"/>
          <w:lang w:val="hy-AM"/>
        </w:rPr>
        <w:t xml:space="preserve">ՐԸ ՀԱՍՏԱՏԵԼՈՒ ՄԱՍԻՆ» </w:t>
      </w:r>
      <w:r w:rsidR="008939E9" w:rsidRPr="00681BA2">
        <w:rPr>
          <w:rFonts w:ascii="GHEA Grapalat" w:eastAsia="Times New Roman" w:hAnsi="GHEA Grapalat" w:cs="Sylfaen"/>
          <w:b/>
          <w:sz w:val="24"/>
          <w:szCs w:val="24"/>
          <w:lang w:val="hy-AM"/>
        </w:rPr>
        <w:t>ՀԱՅԱՍՏԱՆԻ ՀԱՆՐԱՊԵՏՈՒԹՅԱՆ ԿԱՌԱՎԱՐՈՒԹՅԱՆ</w:t>
      </w:r>
      <w:r w:rsidR="008939E9" w:rsidRPr="00681BA2">
        <w:rPr>
          <w:rFonts w:ascii="GHEA Grapalat" w:eastAsia="Times New Roman" w:hAnsi="GHEA Grapalat" w:cs="Sylfaen"/>
          <w:b/>
          <w:sz w:val="24"/>
          <w:szCs w:val="24"/>
          <w:lang w:val="af-ZA"/>
        </w:rPr>
        <w:t xml:space="preserve"> </w:t>
      </w:r>
      <w:r w:rsidR="008939E9" w:rsidRPr="00681BA2">
        <w:rPr>
          <w:rFonts w:ascii="GHEA Grapalat" w:eastAsia="Times New Roman" w:hAnsi="GHEA Grapalat" w:cs="Sylfaen"/>
          <w:b/>
          <w:sz w:val="24"/>
          <w:szCs w:val="24"/>
          <w:lang w:val="hy-AM"/>
        </w:rPr>
        <w:t>ՈՐՈՇՄԱՆ ՆԱԽԱԳԾԻ</w:t>
      </w:r>
    </w:p>
    <w:p w:rsidR="008939E9" w:rsidRPr="00681BA2" w:rsidRDefault="008939E9" w:rsidP="00A9367E">
      <w:pPr>
        <w:spacing w:after="0" w:line="360" w:lineRule="auto"/>
        <w:ind w:firstLine="375"/>
        <w:jc w:val="center"/>
        <w:rPr>
          <w:rFonts w:ascii="GHEA Grapalat" w:eastAsia="Times New Roman" w:hAnsi="GHEA Grapalat" w:cs="Sylfaen"/>
          <w:b/>
          <w:sz w:val="24"/>
          <w:szCs w:val="24"/>
          <w:lang w:val="hy-AM"/>
        </w:rPr>
      </w:pPr>
    </w:p>
    <w:tbl>
      <w:tblPr>
        <w:tblStyle w:val="TableGrid1"/>
        <w:tblW w:w="13088" w:type="dxa"/>
        <w:tblInd w:w="137" w:type="dxa"/>
        <w:tblLook w:val="04A0" w:firstRow="1" w:lastRow="0" w:firstColumn="1" w:lastColumn="0" w:noHBand="0" w:noVBand="1"/>
      </w:tblPr>
      <w:tblGrid>
        <w:gridCol w:w="9578"/>
        <w:gridCol w:w="3510"/>
      </w:tblGrid>
      <w:tr w:rsidR="00A11F7C" w:rsidRPr="00681BA2"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681BA2" w:rsidRDefault="00D7497E" w:rsidP="00A11F7C">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t>1</w:t>
            </w:r>
            <w:r w:rsidR="00A11F7C" w:rsidRPr="00681BA2">
              <w:rPr>
                <w:rFonts w:ascii="GHEA Grapalat" w:eastAsia="Times New Roman" w:hAnsi="GHEA Grapalat" w:cs="Sylfaen"/>
                <w:b/>
                <w:sz w:val="24"/>
                <w:szCs w:val="24"/>
                <w:lang w:val="hy-AM" w:eastAsia="ru-RU"/>
              </w:rPr>
              <w:t>.  ՀՀ էկոնոմիկայի նախարարություն</w:t>
            </w:r>
          </w:p>
          <w:p w:rsidR="00A11F7C" w:rsidRPr="00681BA2" w:rsidRDefault="00A11F7C" w:rsidP="00A11F7C">
            <w:pPr>
              <w:spacing w:line="360" w:lineRule="auto"/>
              <w:ind w:firstLine="306"/>
              <w:jc w:val="center"/>
              <w:rPr>
                <w:rFonts w:ascii="GHEA Grapalat" w:eastAsia="Times New Roman" w:hAnsi="GHEA Grapalat" w:cs="Sylfaen"/>
                <w:b/>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shd w:val="clear" w:color="auto" w:fill="BFBFBF"/>
            <w:hideMark/>
          </w:tcPr>
          <w:p w:rsidR="00A11F7C" w:rsidRPr="00681BA2" w:rsidRDefault="002861FD" w:rsidP="00E71259">
            <w:pPr>
              <w:spacing w:line="360" w:lineRule="auto"/>
              <w:jc w:val="center"/>
              <w:rPr>
                <w:rFonts w:ascii="GHEA Grapalat" w:hAnsi="GHEA Grapalat"/>
                <w:sz w:val="24"/>
                <w:szCs w:val="24"/>
                <w:lang w:val="hy-AM"/>
              </w:rPr>
            </w:pPr>
            <w:r w:rsidRPr="00681BA2">
              <w:rPr>
                <w:rFonts w:ascii="GHEA Grapalat" w:hAnsi="GHEA Grapalat"/>
                <w:sz w:val="24"/>
                <w:szCs w:val="24"/>
              </w:rPr>
              <w:t>25</w:t>
            </w:r>
            <w:r w:rsidR="00A11F7C" w:rsidRPr="00681BA2">
              <w:rPr>
                <w:rFonts w:ascii="GHEA Grapalat" w:hAnsi="GHEA Grapalat"/>
                <w:sz w:val="24"/>
                <w:szCs w:val="24"/>
                <w:lang w:val="hy-AM"/>
              </w:rPr>
              <w:t>.0</w:t>
            </w:r>
            <w:r w:rsidR="00E71259" w:rsidRPr="00681BA2">
              <w:rPr>
                <w:rFonts w:ascii="GHEA Grapalat" w:hAnsi="GHEA Grapalat"/>
                <w:sz w:val="24"/>
                <w:szCs w:val="24"/>
              </w:rPr>
              <w:t>3</w:t>
            </w:r>
            <w:r w:rsidR="00A11F7C" w:rsidRPr="00681BA2">
              <w:rPr>
                <w:rFonts w:ascii="GHEA Grapalat" w:hAnsi="GHEA Grapalat"/>
                <w:sz w:val="24"/>
                <w:szCs w:val="24"/>
                <w:lang w:val="hy-AM"/>
              </w:rPr>
              <w:t>.2025 թ.</w:t>
            </w:r>
          </w:p>
        </w:tc>
      </w:tr>
      <w:tr w:rsidR="00A11F7C" w:rsidRPr="00681BA2" w:rsidTr="00A5592B">
        <w:tc>
          <w:tcPr>
            <w:tcW w:w="9578" w:type="dxa"/>
            <w:vMerge/>
            <w:tcBorders>
              <w:top w:val="single" w:sz="4" w:space="0" w:color="auto"/>
              <w:left w:val="single" w:sz="4" w:space="0" w:color="auto"/>
              <w:bottom w:val="single" w:sz="4" w:space="0" w:color="auto"/>
              <w:right w:val="single" w:sz="4" w:space="0" w:color="auto"/>
            </w:tcBorders>
            <w:vAlign w:val="center"/>
            <w:hideMark/>
          </w:tcPr>
          <w:p w:rsidR="00A11F7C" w:rsidRPr="00681BA2" w:rsidRDefault="00A11F7C" w:rsidP="00C645B6">
            <w:pPr>
              <w:spacing w:line="360" w:lineRule="auto"/>
              <w:rPr>
                <w:rFonts w:ascii="GHEA Grapalat" w:eastAsia="Times New Roman" w:hAnsi="GHEA Grapalat" w:cs="Sylfaen"/>
                <w:b/>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681BA2" w:rsidRDefault="00A11F7C" w:rsidP="00E71259">
            <w:pPr>
              <w:spacing w:line="360" w:lineRule="auto"/>
              <w:jc w:val="center"/>
              <w:rPr>
                <w:rFonts w:ascii="GHEA Grapalat" w:hAnsi="GHEA Grapalat"/>
                <w:b/>
                <w:bCs/>
                <w:sz w:val="24"/>
                <w:szCs w:val="24"/>
                <w:shd w:val="clear" w:color="auto" w:fill="FFFFFF"/>
                <w:lang w:val="hy-AM"/>
              </w:rPr>
            </w:pPr>
            <w:r w:rsidRPr="00681BA2">
              <w:rPr>
                <w:rFonts w:ascii="GHEA Grapalat" w:hAnsi="GHEA Grapalat"/>
                <w:sz w:val="24"/>
                <w:szCs w:val="24"/>
                <w:lang w:val="hy-AM"/>
              </w:rPr>
              <w:t xml:space="preserve">N </w:t>
            </w:r>
            <w:r w:rsidR="002861FD" w:rsidRPr="00681BA2">
              <w:rPr>
                <w:rFonts w:ascii="GHEA Grapalat" w:hAnsi="GHEA Grapalat"/>
                <w:sz w:val="24"/>
                <w:szCs w:val="24"/>
                <w:lang w:val="hy-AM"/>
              </w:rPr>
              <w:t>01/6346-2025</w:t>
            </w:r>
          </w:p>
        </w:tc>
      </w:tr>
      <w:tr w:rsidR="00FB4A06" w:rsidRPr="005206B8" w:rsidTr="00A5592B">
        <w:trPr>
          <w:trHeight w:val="983"/>
        </w:trPr>
        <w:tc>
          <w:tcPr>
            <w:tcW w:w="9578" w:type="dxa"/>
            <w:tcBorders>
              <w:top w:val="single" w:sz="4" w:space="0" w:color="auto"/>
              <w:left w:val="single" w:sz="4" w:space="0" w:color="auto"/>
              <w:bottom w:val="single" w:sz="4" w:space="0" w:color="auto"/>
              <w:right w:val="single" w:sz="4" w:space="0" w:color="auto"/>
            </w:tcBorders>
          </w:tcPr>
          <w:p w:rsidR="007F683B" w:rsidRPr="00681BA2" w:rsidRDefault="00D67EE6" w:rsidP="007F683B">
            <w:pPr>
              <w:shd w:val="clear" w:color="auto" w:fill="FFFFFF"/>
              <w:suppressAutoHyphens/>
              <w:spacing w:line="360" w:lineRule="auto"/>
              <w:ind w:right="120" w:firstLine="454"/>
              <w:contextualSpacing/>
              <w:jc w:val="both"/>
              <w:rPr>
                <w:rFonts w:ascii="GHEA Grapalat" w:eastAsia="Times New Roman" w:hAnsi="GHEA Grapalat" w:cs="Sylfaen"/>
                <w:b/>
                <w:sz w:val="24"/>
                <w:szCs w:val="24"/>
                <w:lang w:val="hy-AM" w:eastAsia="ru-RU"/>
              </w:rPr>
            </w:pPr>
            <w:r w:rsidRPr="00681BA2">
              <w:rPr>
                <w:rFonts w:ascii="GHEA Grapalat" w:eastAsia="NSimSun" w:hAnsi="GHEA Grapalat" w:cs="Lucida Sans"/>
                <w:kern w:val="2"/>
                <w:sz w:val="24"/>
                <w:szCs w:val="24"/>
                <w:lang w:val="hy-AM" w:eastAsia="zh-CN" w:bidi="hi-IN"/>
              </w:rPr>
              <w:t xml:space="preserve">1. </w:t>
            </w:r>
            <w:r w:rsidR="00D733D0" w:rsidRPr="00681BA2">
              <w:rPr>
                <w:rFonts w:ascii="GHEA Grapalat" w:eastAsia="NSimSun" w:hAnsi="GHEA Grapalat" w:cs="Lucida Sans"/>
                <w:kern w:val="2"/>
                <w:sz w:val="24"/>
                <w:szCs w:val="24"/>
                <w:lang w:val="hy-AM" w:eastAsia="zh-CN" w:bidi="hi-IN"/>
              </w:rPr>
              <w:t>Էկոնոմիկայի նախարարությունը ողջունում է գործարար համայնքին ուղղված խրախուսման մեխանիզմի վրա հիմնված կարգավորումը, և առաջարկում է քննարկել նաև խրախուսման մեխանիզմի վրա հիմնված կարգավորում հաշմանդամություն ունեցող անձանց նկատմամբ կիրառելու հնարավորությունը, որի արդյունքում տնտեսավարողները կունենան շահագրգռվածություն նաև հաշմանդամություն ունեցող անձանց աշխատանքային գործընթացում ներգրավելու ուղղությամբ՝ ապահովելով նշված անձանց տնտեսական ակտիվացումը։</w:t>
            </w:r>
          </w:p>
        </w:tc>
        <w:tc>
          <w:tcPr>
            <w:tcW w:w="3510" w:type="dxa"/>
            <w:tcBorders>
              <w:top w:val="single" w:sz="4" w:space="0" w:color="auto"/>
              <w:left w:val="single" w:sz="4" w:space="0" w:color="auto"/>
              <w:bottom w:val="single" w:sz="4" w:space="0" w:color="auto"/>
              <w:right w:val="single" w:sz="4" w:space="0" w:color="auto"/>
            </w:tcBorders>
          </w:tcPr>
          <w:p w:rsidR="00180BAF" w:rsidRPr="00681BA2" w:rsidRDefault="00D67EE6" w:rsidP="00A5592B">
            <w:pPr>
              <w:spacing w:line="360" w:lineRule="auto"/>
              <w:ind w:firstLine="16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 xml:space="preserve">1. </w:t>
            </w:r>
            <w:r w:rsidR="00180BAF" w:rsidRPr="00681BA2">
              <w:rPr>
                <w:rFonts w:ascii="GHEA Grapalat" w:eastAsia="Times New Roman" w:hAnsi="GHEA Grapalat" w:cs="Sylfaen"/>
                <w:bCs/>
                <w:sz w:val="24"/>
                <w:szCs w:val="24"/>
                <w:lang w:val="hy-AM"/>
              </w:rPr>
              <w:t>Ընդունվել է ի գիտություն։</w:t>
            </w:r>
          </w:p>
          <w:p w:rsidR="007F683B" w:rsidRPr="00681BA2" w:rsidRDefault="00180BAF" w:rsidP="00180BAF">
            <w:pPr>
              <w:spacing w:line="360" w:lineRule="auto"/>
              <w:ind w:firstLine="306"/>
              <w:jc w:val="both"/>
              <w:rPr>
                <w:rFonts w:ascii="GHEA Grapalat" w:eastAsia="Times New Roman" w:hAnsi="GHEA Grapalat" w:cs="Sylfaen"/>
                <w:sz w:val="24"/>
                <w:szCs w:val="24"/>
                <w:lang w:val="hy-AM" w:eastAsia="ru-RU"/>
              </w:rPr>
            </w:pPr>
            <w:r w:rsidRPr="00681BA2">
              <w:rPr>
                <w:rFonts w:ascii="GHEA Grapalat" w:hAnsi="GHEA Grapalat"/>
                <w:kern w:val="2"/>
                <w:sz w:val="24"/>
                <w:szCs w:val="24"/>
                <w:lang w:val="hy-AM" w:eastAsia="zh-CN" w:bidi="hi-IN"/>
              </w:rPr>
              <w:t>Հարկ է նշել, որ ՀՀ կառավարության 2024</w:t>
            </w:r>
            <w:r w:rsidRPr="00681BA2">
              <w:rPr>
                <w:rFonts w:cs="Calibri"/>
                <w:kern w:val="2"/>
                <w:sz w:val="24"/>
                <w:szCs w:val="24"/>
                <w:lang w:val="hy-AM" w:eastAsia="zh-CN" w:bidi="hi-IN"/>
              </w:rPr>
              <w:t> </w:t>
            </w:r>
            <w:r w:rsidRPr="00681BA2">
              <w:rPr>
                <w:rFonts w:ascii="GHEA Grapalat" w:hAnsi="GHEA Grapalat"/>
                <w:kern w:val="2"/>
                <w:sz w:val="24"/>
                <w:szCs w:val="24"/>
                <w:lang w:val="hy-AM" w:eastAsia="zh-CN" w:bidi="hi-IN"/>
              </w:rPr>
              <w:t>թ. դեկտեմբերի 27-ի N 2083-Լ որոշմամբ հաստատվել է ՀՀ Զբաղվածության 2025-2031</w:t>
            </w:r>
            <w:r w:rsidRPr="00681BA2">
              <w:rPr>
                <w:rFonts w:cs="Calibri"/>
                <w:kern w:val="2"/>
                <w:sz w:val="24"/>
                <w:szCs w:val="24"/>
                <w:lang w:val="hy-AM" w:eastAsia="zh-CN" w:bidi="hi-IN"/>
              </w:rPr>
              <w:t> </w:t>
            </w:r>
            <w:r w:rsidRPr="00681BA2">
              <w:rPr>
                <w:rFonts w:ascii="GHEA Grapalat" w:hAnsi="GHEA Grapalat"/>
                <w:kern w:val="2"/>
                <w:sz w:val="24"/>
                <w:szCs w:val="24"/>
                <w:lang w:val="hy-AM" w:eastAsia="zh-CN" w:bidi="hi-IN"/>
              </w:rPr>
              <w:t>թթ. ռազմավարությունը, որով որպես հիմնական նպատակ է սահմանվել զբաղվածության խթանումը՝</w:t>
            </w:r>
            <w:r w:rsidRPr="00681BA2">
              <w:rPr>
                <w:rFonts w:cs="Calibri"/>
                <w:kern w:val="2"/>
                <w:sz w:val="24"/>
                <w:szCs w:val="24"/>
                <w:lang w:val="hy-AM" w:eastAsia="zh-CN" w:bidi="hi-IN"/>
              </w:rPr>
              <w:t> </w:t>
            </w:r>
            <w:r w:rsidRPr="00681BA2">
              <w:rPr>
                <w:rFonts w:ascii="GHEA Grapalat" w:hAnsi="GHEA Grapalat"/>
                <w:kern w:val="2"/>
                <w:sz w:val="24"/>
                <w:szCs w:val="24"/>
                <w:lang w:val="hy-AM" w:eastAsia="zh-CN" w:bidi="hi-IN"/>
              </w:rPr>
              <w:t xml:space="preserve"> մրցունակ և զբաղունակ աշխատուժի ձևավորման և բարձր </w:t>
            </w:r>
            <w:r w:rsidRPr="00681BA2">
              <w:rPr>
                <w:rFonts w:ascii="GHEA Grapalat" w:hAnsi="GHEA Grapalat"/>
                <w:kern w:val="2"/>
                <w:sz w:val="24"/>
                <w:szCs w:val="24"/>
                <w:lang w:val="hy-AM" w:eastAsia="zh-CN" w:bidi="hi-IN"/>
              </w:rPr>
              <w:lastRenderedPageBreak/>
              <w:t xml:space="preserve">արտադրողական աշխատանքային հնարավորությունների ընդլայնման միջոցով։ Զբաղվածության ռազմավարությունը տարածվում է նաև ռազմավարական թիրախային խմբերին պատկանող հաշմանդամություն ունեցող անձանց վրա։ Ռազմավարաության առաջիկա բարեփոխումը նախատեսված է իրականացնել հաշմանդամություն ունեցող անձանց տնտեսական ակտիվացմանն ուղղված փաստահեն քաղաքականության </w:t>
            </w:r>
            <w:r w:rsidRPr="00681BA2">
              <w:rPr>
                <w:rFonts w:ascii="GHEA Grapalat" w:hAnsi="GHEA Grapalat"/>
                <w:kern w:val="2"/>
                <w:sz w:val="24"/>
                <w:szCs w:val="24"/>
                <w:lang w:val="hy-AM" w:eastAsia="zh-CN" w:bidi="hi-IN"/>
              </w:rPr>
              <w:lastRenderedPageBreak/>
              <w:t>մշակման և ներդրման նպատակով։</w:t>
            </w:r>
          </w:p>
        </w:tc>
      </w:tr>
      <w:tr w:rsidR="007F683B" w:rsidRPr="00681BA2" w:rsidTr="00A5592B">
        <w:trPr>
          <w:trHeight w:val="564"/>
        </w:trPr>
        <w:tc>
          <w:tcPr>
            <w:tcW w:w="9578" w:type="dxa"/>
            <w:tcBorders>
              <w:top w:val="single" w:sz="4" w:space="0" w:color="auto"/>
              <w:left w:val="single" w:sz="4" w:space="0" w:color="auto"/>
              <w:bottom w:val="single" w:sz="4" w:space="0" w:color="auto"/>
              <w:right w:val="single" w:sz="4" w:space="0" w:color="auto"/>
            </w:tcBorders>
          </w:tcPr>
          <w:p w:rsidR="007F683B" w:rsidRPr="00681BA2" w:rsidRDefault="00D67EE6" w:rsidP="007F683B">
            <w:pPr>
              <w:shd w:val="clear" w:color="auto" w:fill="FFFFFF"/>
              <w:suppressAutoHyphens/>
              <w:spacing w:line="360" w:lineRule="auto"/>
              <w:ind w:right="120" w:firstLine="454"/>
              <w:contextualSpacing/>
              <w:jc w:val="both"/>
              <w:rPr>
                <w:rFonts w:ascii="GHEA Grapalat" w:eastAsia="NSimSun" w:hAnsi="GHEA Grapalat" w:cs="Lucida Sans"/>
                <w:kern w:val="2"/>
                <w:sz w:val="24"/>
                <w:szCs w:val="24"/>
                <w:lang w:val="hy-AM" w:eastAsia="zh-CN" w:bidi="hi-IN"/>
              </w:rPr>
            </w:pPr>
            <w:r w:rsidRPr="00681BA2">
              <w:rPr>
                <w:rFonts w:ascii="GHEA Grapalat" w:eastAsia="NSimSun" w:hAnsi="GHEA Grapalat" w:cs="Lucida Sans"/>
                <w:kern w:val="2"/>
                <w:sz w:val="24"/>
                <w:szCs w:val="24"/>
                <w:lang w:val="hy-AM" w:eastAsia="zh-CN" w:bidi="hi-IN"/>
              </w:rPr>
              <w:lastRenderedPageBreak/>
              <w:t xml:space="preserve">2. </w:t>
            </w:r>
            <w:r w:rsidR="007F683B" w:rsidRPr="00681BA2">
              <w:rPr>
                <w:rFonts w:ascii="GHEA Grapalat" w:eastAsia="NSimSun" w:hAnsi="GHEA Grapalat" w:cs="Lucida Sans"/>
                <w:kern w:val="2"/>
                <w:sz w:val="24"/>
                <w:szCs w:val="24"/>
                <w:lang w:val="hy-AM" w:eastAsia="zh-CN" w:bidi="hi-IN"/>
              </w:rPr>
              <w:t xml:space="preserve">Միաժամանակ առաջարկում ենք Նախագծի </w:t>
            </w:r>
            <w:r w:rsidR="007F683B" w:rsidRPr="00681BA2">
              <w:rPr>
                <w:rFonts w:eastAsia="NSimSun" w:cs="Calibri"/>
                <w:kern w:val="2"/>
                <w:sz w:val="24"/>
                <w:szCs w:val="24"/>
                <w:lang w:val="hy-AM" w:eastAsia="zh-CN" w:bidi="hi-IN"/>
              </w:rPr>
              <w:t> </w:t>
            </w:r>
            <w:r w:rsidR="007F683B" w:rsidRPr="00681BA2">
              <w:rPr>
                <w:rFonts w:ascii="GHEA Grapalat" w:eastAsia="NSimSun" w:hAnsi="GHEA Grapalat" w:cs="Lucida Sans"/>
                <w:kern w:val="2"/>
                <w:sz w:val="24"/>
                <w:szCs w:val="24"/>
                <w:lang w:val="hy-AM" w:eastAsia="zh-CN" w:bidi="hi-IN"/>
              </w:rPr>
              <w:t>N 1 հավելվածի 2-րդ կետի 4-րդ ենթակետը և հիմնավորման 2-րդ կետի 4-րդ ենթակետը շարադրել հետևյալ խմբագրությամբ</w:t>
            </w:r>
            <w:r w:rsidR="00FE7A8A" w:rsidRPr="00681BA2">
              <w:rPr>
                <w:rFonts w:ascii="GHEA Grapalat" w:eastAsia="NSimSun" w:hAnsi="GHEA Grapalat" w:cs="Lucida Sans"/>
                <w:kern w:val="2"/>
                <w:sz w:val="24"/>
                <w:szCs w:val="24"/>
                <w:lang w:val="hy-AM" w:eastAsia="zh-CN" w:bidi="hi-IN"/>
              </w:rPr>
              <w:t>.</w:t>
            </w:r>
            <w:r w:rsidR="007F683B" w:rsidRPr="00681BA2">
              <w:rPr>
                <w:rFonts w:ascii="GHEA Grapalat" w:eastAsia="NSimSun" w:hAnsi="GHEA Grapalat" w:cs="Lucida Sans"/>
                <w:kern w:val="2"/>
                <w:sz w:val="24"/>
                <w:szCs w:val="24"/>
                <w:lang w:val="hy-AM" w:eastAsia="zh-CN" w:bidi="hi-IN"/>
              </w:rPr>
              <w:t xml:space="preserve"> </w:t>
            </w:r>
          </w:p>
          <w:p w:rsidR="007F683B" w:rsidRPr="00681BA2" w:rsidRDefault="007F683B" w:rsidP="007F683B">
            <w:pPr>
              <w:shd w:val="clear" w:color="auto" w:fill="FFFFFF"/>
              <w:suppressAutoHyphens/>
              <w:spacing w:line="360" w:lineRule="auto"/>
              <w:ind w:right="120" w:firstLine="454"/>
              <w:contextualSpacing/>
              <w:jc w:val="both"/>
              <w:rPr>
                <w:rFonts w:ascii="GHEA Grapalat" w:eastAsia="NSimSun" w:hAnsi="GHEA Grapalat" w:cs="Lucida Sans"/>
                <w:kern w:val="2"/>
                <w:sz w:val="24"/>
                <w:szCs w:val="24"/>
                <w:lang w:val="hy-AM" w:eastAsia="zh-CN" w:bidi="hi-IN"/>
              </w:rPr>
            </w:pPr>
            <w:r w:rsidRPr="00681BA2">
              <w:rPr>
                <w:rFonts w:ascii="GHEA Grapalat" w:eastAsia="NSimSun" w:hAnsi="GHEA Grapalat" w:cs="Lucida Sans"/>
                <w:kern w:val="2"/>
                <w:sz w:val="24"/>
                <w:szCs w:val="24"/>
                <w:lang w:val="hy-AM" w:eastAsia="zh-CN" w:bidi="hi-IN"/>
              </w:rPr>
              <w:t>«4)</w:t>
            </w:r>
            <w:r w:rsidRPr="00681BA2">
              <w:rPr>
                <w:rFonts w:eastAsia="NSimSun" w:cs="Calibri"/>
                <w:kern w:val="2"/>
                <w:sz w:val="24"/>
                <w:szCs w:val="24"/>
                <w:lang w:val="hy-AM" w:eastAsia="zh-CN" w:bidi="hi-IN"/>
              </w:rPr>
              <w:t>    </w:t>
            </w:r>
            <w:r w:rsidRPr="00681BA2">
              <w:rPr>
                <w:rFonts w:ascii="GHEA Grapalat" w:eastAsia="NSimSun" w:hAnsi="GHEA Grapalat" w:cs="Lucida Sans"/>
                <w:kern w:val="2"/>
                <w:sz w:val="24"/>
                <w:szCs w:val="24"/>
                <w:lang w:val="hy-AM" w:eastAsia="zh-CN" w:bidi="hi-IN"/>
              </w:rPr>
              <w:t xml:space="preserve"> Մշակույթ և զբոսաշրջություն, այդ թվում՝ հուշարձանների, թանգարանների, եկեղեցիների հարակից տարածքների բարեկարգման, քայարշավային արահետների կառուցման և բարեկարգման, այդ թվում՝ սանիտարական մաքրման աշխատանքները:»։</w:t>
            </w:r>
          </w:p>
        </w:tc>
        <w:tc>
          <w:tcPr>
            <w:tcW w:w="3510" w:type="dxa"/>
            <w:tcBorders>
              <w:top w:val="single" w:sz="4" w:space="0" w:color="auto"/>
              <w:left w:val="single" w:sz="4" w:space="0" w:color="auto"/>
              <w:bottom w:val="single" w:sz="4" w:space="0" w:color="auto"/>
              <w:right w:val="single" w:sz="4" w:space="0" w:color="auto"/>
            </w:tcBorders>
          </w:tcPr>
          <w:p w:rsidR="007F683B" w:rsidRPr="00681BA2" w:rsidRDefault="00D67EE6" w:rsidP="00A11F7C">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sz w:val="24"/>
                <w:szCs w:val="24"/>
                <w:lang w:val="hy-AM" w:eastAsia="ru-RU"/>
              </w:rPr>
              <w:t xml:space="preserve">2. </w:t>
            </w:r>
            <w:r w:rsidR="007F683B" w:rsidRPr="00681BA2">
              <w:rPr>
                <w:rFonts w:ascii="GHEA Grapalat" w:eastAsia="Times New Roman" w:hAnsi="GHEA Grapalat" w:cs="Sylfaen"/>
                <w:sz w:val="24"/>
                <w:szCs w:val="24"/>
                <w:lang w:val="hy-AM" w:eastAsia="ru-RU"/>
              </w:rPr>
              <w:t>Ընդունվել է։</w:t>
            </w:r>
          </w:p>
        </w:tc>
      </w:tr>
      <w:tr w:rsidR="00A11F7C" w:rsidRPr="005206B8" w:rsidTr="00A5592B">
        <w:trPr>
          <w:trHeight w:val="572"/>
        </w:trPr>
        <w:tc>
          <w:tcPr>
            <w:tcW w:w="9578" w:type="dxa"/>
            <w:tcBorders>
              <w:top w:val="single" w:sz="4" w:space="0" w:color="auto"/>
              <w:left w:val="single" w:sz="4" w:space="0" w:color="auto"/>
              <w:bottom w:val="single" w:sz="4" w:space="0" w:color="auto"/>
              <w:right w:val="single" w:sz="4" w:space="0" w:color="auto"/>
            </w:tcBorders>
          </w:tcPr>
          <w:p w:rsidR="00A11F7C" w:rsidRPr="00681BA2" w:rsidRDefault="00D67EE6" w:rsidP="00B208CD">
            <w:pPr>
              <w:spacing w:line="360" w:lineRule="auto"/>
              <w:ind w:firstLine="306"/>
              <w:jc w:val="both"/>
              <w:rPr>
                <w:rFonts w:ascii="GHEA Grapalat" w:eastAsia="Times New Roman" w:hAnsi="GHEA Grapalat" w:cs="Sylfaen"/>
                <w:b/>
                <w:sz w:val="24"/>
                <w:szCs w:val="24"/>
                <w:lang w:val="hy-AM" w:eastAsia="ru-RU"/>
              </w:rPr>
            </w:pPr>
            <w:r w:rsidRPr="00681BA2">
              <w:rPr>
                <w:rFonts w:ascii="GHEA Grapalat" w:eastAsia="NSimSun" w:hAnsi="GHEA Grapalat" w:cs="Lucida Sans"/>
                <w:kern w:val="2"/>
                <w:sz w:val="24"/>
                <w:szCs w:val="24"/>
                <w:lang w:val="hy-AM" w:eastAsia="zh-CN" w:bidi="hi-IN"/>
              </w:rPr>
              <w:t xml:space="preserve">3. </w:t>
            </w:r>
            <w:r w:rsidR="007F683B" w:rsidRPr="00681BA2">
              <w:rPr>
                <w:rFonts w:ascii="GHEA Grapalat" w:eastAsia="NSimSun" w:hAnsi="GHEA Grapalat" w:cs="Lucida Sans"/>
                <w:kern w:val="2"/>
                <w:sz w:val="24"/>
                <w:szCs w:val="24"/>
                <w:lang w:val="hy-AM" w:eastAsia="zh-CN" w:bidi="hi-IN"/>
              </w:rPr>
              <w:t>Նշենք նաև, որ ըստ ծրագրի հիմնավորման</w:t>
            </w:r>
            <w:r w:rsidR="007F683B" w:rsidRPr="00681BA2">
              <w:rPr>
                <w:rFonts w:eastAsia="NSimSun" w:cs="Calibri"/>
                <w:kern w:val="2"/>
                <w:sz w:val="24"/>
                <w:szCs w:val="24"/>
                <w:lang w:val="hy-AM" w:eastAsia="zh-CN" w:bidi="hi-IN"/>
              </w:rPr>
              <w:t> </w:t>
            </w:r>
            <w:r w:rsidR="007F683B" w:rsidRPr="00681BA2">
              <w:rPr>
                <w:rFonts w:ascii="GHEA Grapalat" w:eastAsia="NSimSun" w:hAnsi="GHEA Grapalat" w:cs="GHEA Grapalat"/>
                <w:kern w:val="2"/>
                <w:sz w:val="24"/>
                <w:szCs w:val="24"/>
                <w:lang w:val="hy-AM" w:eastAsia="zh-CN" w:bidi="hi-IN"/>
              </w:rPr>
              <w:t>«</w:t>
            </w:r>
            <w:r w:rsidR="007F683B" w:rsidRPr="00681BA2">
              <w:rPr>
                <w:rFonts w:ascii="GHEA Grapalat" w:eastAsia="NSimSun" w:hAnsi="GHEA Grapalat" w:cs="Lucida Sans"/>
                <w:kern w:val="2"/>
                <w:sz w:val="24"/>
                <w:szCs w:val="24"/>
                <w:lang w:val="hy-AM" w:eastAsia="zh-CN" w:bidi="hi-IN"/>
              </w:rPr>
              <w:t>2. Առաջարկվող կարգավորման նպատակը և բնույթը» կետի՝ առաջարկվում է գործատուին տրամադրել 6000 դրամի չափով</w:t>
            </w:r>
            <w:r w:rsidR="007F683B" w:rsidRPr="00681BA2">
              <w:rPr>
                <w:rFonts w:eastAsia="NSimSun" w:cs="Calibri"/>
                <w:kern w:val="2"/>
                <w:sz w:val="24"/>
                <w:szCs w:val="24"/>
                <w:lang w:val="hy-AM" w:eastAsia="zh-CN" w:bidi="hi-IN"/>
              </w:rPr>
              <w:t> </w:t>
            </w:r>
            <w:r w:rsidR="007F683B" w:rsidRPr="00681BA2">
              <w:rPr>
                <w:rFonts w:ascii="GHEA Grapalat" w:eastAsia="NSimSun" w:hAnsi="GHEA Grapalat" w:cs="Lucida Sans"/>
                <w:kern w:val="2"/>
                <w:sz w:val="24"/>
                <w:szCs w:val="24"/>
                <w:lang w:val="hy-AM" w:eastAsia="zh-CN" w:bidi="hi-IN"/>
              </w:rPr>
              <w:t xml:space="preserve"> գումար, սակայն նշված չէ տվյալ գումարի չափի սահմանման մեթոդաբանության կամ հաշվարկի մասին տեղեկատվություն, ինչպես նաև հիմնավորման</w:t>
            </w:r>
            <w:r w:rsidR="007F683B" w:rsidRPr="00681BA2">
              <w:rPr>
                <w:rFonts w:eastAsia="NSimSun" w:cs="Calibri"/>
                <w:kern w:val="2"/>
                <w:sz w:val="24"/>
                <w:szCs w:val="24"/>
                <w:lang w:val="hy-AM" w:eastAsia="zh-CN" w:bidi="hi-IN"/>
              </w:rPr>
              <w:t> </w:t>
            </w:r>
            <w:r w:rsidR="007F683B" w:rsidRPr="00681BA2">
              <w:rPr>
                <w:rFonts w:ascii="GHEA Grapalat" w:eastAsia="NSimSun" w:hAnsi="GHEA Grapalat" w:cs="Lucida Sans"/>
                <w:kern w:val="2"/>
                <w:sz w:val="24"/>
                <w:szCs w:val="24"/>
                <w:lang w:val="hy-AM" w:eastAsia="zh-CN" w:bidi="hi-IN"/>
              </w:rPr>
              <w:t xml:space="preserve"> «5. Լրացուցիչ ֆինանսական միջոցների անհրաժեշտությունը և պետական բյուջեի եկամուտներում և ծախսերում սպասվելիք փոփոխությունները» կետով առաջարկվում է ընդգրկել</w:t>
            </w:r>
            <w:r w:rsidR="00B208CD" w:rsidRPr="00681BA2">
              <w:rPr>
                <w:rFonts w:ascii="GHEA Grapalat" w:eastAsia="NSimSun" w:hAnsi="GHEA Grapalat" w:cs="Lucida Sans"/>
                <w:kern w:val="2"/>
                <w:sz w:val="24"/>
                <w:szCs w:val="24"/>
                <w:lang w:val="hy-AM" w:eastAsia="zh-CN" w:bidi="hi-IN"/>
              </w:rPr>
              <w:t xml:space="preserve"> </w:t>
            </w:r>
            <w:r w:rsidR="007F683B" w:rsidRPr="00681BA2">
              <w:rPr>
                <w:rFonts w:ascii="GHEA Grapalat" w:eastAsia="NSimSun" w:hAnsi="GHEA Grapalat" w:cs="Lucida Sans"/>
                <w:kern w:val="2"/>
                <w:sz w:val="24"/>
                <w:szCs w:val="24"/>
                <w:lang w:val="hy-AM" w:eastAsia="zh-CN" w:bidi="hi-IN"/>
              </w:rPr>
              <w:t>շուրջ</w:t>
            </w:r>
            <w:r w:rsidR="00B208CD" w:rsidRPr="00681BA2">
              <w:rPr>
                <w:rFonts w:ascii="GHEA Grapalat" w:eastAsia="NSimSun" w:hAnsi="GHEA Grapalat" w:cs="Calibri"/>
                <w:kern w:val="2"/>
                <w:sz w:val="24"/>
                <w:szCs w:val="24"/>
                <w:lang w:val="hy-AM" w:eastAsia="zh-CN" w:bidi="hi-IN"/>
              </w:rPr>
              <w:t xml:space="preserve"> </w:t>
            </w:r>
            <w:r w:rsidR="007F683B" w:rsidRPr="00681BA2">
              <w:rPr>
                <w:rFonts w:ascii="GHEA Grapalat" w:eastAsia="NSimSun" w:hAnsi="GHEA Grapalat" w:cs="Lucida Sans"/>
                <w:kern w:val="2"/>
                <w:sz w:val="24"/>
                <w:szCs w:val="24"/>
                <w:lang w:val="hy-AM" w:eastAsia="zh-CN" w:bidi="hi-IN"/>
              </w:rPr>
              <w:t>500 շահառուի, սակայն նշված չէ շահառուների թվի</w:t>
            </w:r>
            <w:r w:rsidR="007F683B" w:rsidRPr="00681BA2">
              <w:rPr>
                <w:rFonts w:ascii="GHEA Grapalat" w:eastAsia="NSimSun" w:hAnsi="GHEA Grapalat" w:cs="Calibri"/>
                <w:kern w:val="2"/>
                <w:sz w:val="24"/>
                <w:szCs w:val="24"/>
                <w:lang w:val="hy-AM" w:eastAsia="zh-CN" w:bidi="hi-IN"/>
              </w:rPr>
              <w:t xml:space="preserve"> </w:t>
            </w:r>
            <w:r w:rsidR="007F683B" w:rsidRPr="00681BA2">
              <w:rPr>
                <w:rFonts w:ascii="GHEA Grapalat" w:eastAsia="NSimSun" w:hAnsi="GHEA Grapalat" w:cs="Lucida Sans"/>
                <w:kern w:val="2"/>
                <w:sz w:val="24"/>
                <w:szCs w:val="24"/>
                <w:lang w:val="hy-AM" w:eastAsia="zh-CN" w:bidi="hi-IN"/>
              </w:rPr>
              <w:t>սահմանման մեթոդաբանությունը։ Եվ այս առումով, առաջարկում ենք հիմնավորմամբ անդրադարձ կատարել նաև նշված տեղեկատվությանը՝ ամբողջական պատկերացում կազմելու նպատակով։</w:t>
            </w:r>
          </w:p>
        </w:tc>
        <w:tc>
          <w:tcPr>
            <w:tcW w:w="3510" w:type="dxa"/>
            <w:tcBorders>
              <w:top w:val="single" w:sz="4" w:space="0" w:color="auto"/>
              <w:left w:val="single" w:sz="4" w:space="0" w:color="auto"/>
              <w:bottom w:val="single" w:sz="4" w:space="0" w:color="auto"/>
              <w:right w:val="single" w:sz="4" w:space="0" w:color="auto"/>
            </w:tcBorders>
          </w:tcPr>
          <w:p w:rsidR="00A11F7C" w:rsidRPr="00681BA2" w:rsidRDefault="00D67EE6" w:rsidP="00A11F7C">
            <w:pPr>
              <w:spacing w:line="360" w:lineRule="auto"/>
              <w:ind w:firstLine="306"/>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3. Ընդունվել է։</w:t>
            </w:r>
          </w:p>
          <w:p w:rsidR="00D67EE6" w:rsidRPr="00681BA2" w:rsidRDefault="00D67EE6" w:rsidP="00D67EE6">
            <w:pPr>
              <w:spacing w:line="360" w:lineRule="auto"/>
              <w:ind w:firstLine="306"/>
              <w:jc w:val="both"/>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Նախագծի հիմնավորումը լրամշակվել է։</w:t>
            </w:r>
            <w:r w:rsidR="00C25E8D" w:rsidRPr="00681BA2">
              <w:rPr>
                <w:rFonts w:ascii="GHEA Grapalat" w:eastAsia="Times New Roman" w:hAnsi="GHEA Grapalat" w:cs="Sylfaen"/>
                <w:sz w:val="24"/>
                <w:szCs w:val="24"/>
                <w:lang w:val="hy-AM" w:eastAsia="ru-RU"/>
              </w:rPr>
              <w:t xml:space="preserve"> </w:t>
            </w:r>
          </w:p>
          <w:p w:rsidR="00C25E8D" w:rsidRPr="00681BA2" w:rsidRDefault="00C25E8D" w:rsidP="00746D5F">
            <w:pPr>
              <w:shd w:val="clear" w:color="auto" w:fill="FFFFFF"/>
              <w:tabs>
                <w:tab w:val="left" w:pos="1080"/>
              </w:tabs>
              <w:spacing w:line="360" w:lineRule="auto"/>
              <w:contextualSpacing/>
              <w:jc w:val="both"/>
              <w:rPr>
                <w:rFonts w:ascii="GHEA Grapalat" w:eastAsia="Times New Roman" w:hAnsi="GHEA Grapalat" w:cs="Sylfaen"/>
                <w:b/>
                <w:sz w:val="24"/>
                <w:szCs w:val="24"/>
                <w:lang w:val="hy-AM" w:eastAsia="ru-RU"/>
              </w:rPr>
            </w:pPr>
            <w:r w:rsidRPr="00681BA2">
              <w:rPr>
                <w:rFonts w:ascii="GHEA Grapalat" w:hAnsi="GHEA Grapalat"/>
                <w:sz w:val="24"/>
                <w:szCs w:val="24"/>
                <w:lang w:val="hy-AM"/>
              </w:rPr>
              <w:t xml:space="preserve">Շահառուների թվի որոշման համար </w:t>
            </w:r>
            <w:r w:rsidR="0068030D" w:rsidRPr="00681BA2">
              <w:rPr>
                <w:rFonts w:ascii="GHEA Grapalat" w:hAnsi="GHEA Grapalat"/>
                <w:sz w:val="24"/>
                <w:szCs w:val="24"/>
                <w:lang w:val="hy-AM"/>
              </w:rPr>
              <w:t xml:space="preserve">հիմք է ընդունվել </w:t>
            </w:r>
            <w:r w:rsidR="00746D5F" w:rsidRPr="00681BA2">
              <w:rPr>
                <w:rFonts w:ascii="GHEA Grapalat" w:hAnsi="GHEA Grapalat"/>
                <w:sz w:val="24"/>
                <w:szCs w:val="24"/>
                <w:lang w:val="hy-AM"/>
              </w:rPr>
              <w:t>ՀՀ</w:t>
            </w:r>
            <w:r w:rsidR="0068030D" w:rsidRPr="00681BA2">
              <w:rPr>
                <w:rFonts w:ascii="GHEA Grapalat" w:hAnsi="GHEA Grapalat"/>
                <w:sz w:val="24"/>
                <w:szCs w:val="24"/>
                <w:lang w:val="hy-AM"/>
              </w:rPr>
              <w:t xml:space="preserve"> 2025 թ.-ի</w:t>
            </w:r>
            <w:r w:rsidR="00746D5F" w:rsidRPr="00681BA2">
              <w:rPr>
                <w:rFonts w:ascii="GHEA Grapalat" w:hAnsi="GHEA Grapalat"/>
                <w:sz w:val="24"/>
                <w:szCs w:val="24"/>
                <w:lang w:val="hy-AM"/>
              </w:rPr>
              <w:t xml:space="preserve"> պետական բյուջեով Զբաղվածության ծրագրին (1088) հատկացված ֆինանսական միջոցների չափը</w:t>
            </w:r>
            <w:r w:rsidR="0068030D" w:rsidRPr="00681BA2">
              <w:rPr>
                <w:rFonts w:ascii="GHEA Grapalat" w:hAnsi="GHEA Grapalat"/>
                <w:sz w:val="24"/>
                <w:szCs w:val="24"/>
                <w:lang w:val="hy-AM"/>
              </w:rPr>
              <w:t>։</w:t>
            </w:r>
          </w:p>
        </w:tc>
      </w:tr>
      <w:tr w:rsidR="00D7497E" w:rsidRPr="00681BA2"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7497E" w:rsidRPr="00681BA2" w:rsidRDefault="00865D7E" w:rsidP="00C645B6">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t>2</w:t>
            </w:r>
            <w:r w:rsidR="00D7497E" w:rsidRPr="00681BA2">
              <w:rPr>
                <w:rFonts w:ascii="GHEA Grapalat" w:eastAsia="Times New Roman" w:hAnsi="GHEA Grapalat" w:cs="Sylfaen"/>
                <w:b/>
                <w:sz w:val="24"/>
                <w:szCs w:val="24"/>
                <w:lang w:val="hy-AM" w:eastAsia="ru-RU"/>
              </w:rPr>
              <w:t xml:space="preserve">.  </w:t>
            </w:r>
            <w:r w:rsidR="00D7497E" w:rsidRPr="00681BA2">
              <w:rPr>
                <w:rFonts w:ascii="GHEA Grapalat" w:hAnsi="GHEA Grapalat" w:cs="Sylfaen"/>
                <w:b/>
                <w:sz w:val="24"/>
                <w:szCs w:val="24"/>
                <w:shd w:val="clear" w:color="auto" w:fill="BFBFBF" w:themeFill="background1" w:themeFillShade="BF"/>
                <w:lang w:val="hy-AM"/>
              </w:rPr>
              <w:t>ՀՀ</w:t>
            </w:r>
            <w:r w:rsidR="00D7497E" w:rsidRPr="00681BA2">
              <w:rPr>
                <w:rFonts w:ascii="GHEA Grapalat" w:hAnsi="GHEA Grapalat"/>
                <w:b/>
                <w:sz w:val="24"/>
                <w:szCs w:val="24"/>
                <w:shd w:val="clear" w:color="auto" w:fill="BFBFBF" w:themeFill="background1" w:themeFillShade="BF"/>
                <w:lang w:val="hy-AM"/>
              </w:rPr>
              <w:t xml:space="preserve"> </w:t>
            </w:r>
            <w:r w:rsidR="00D7497E" w:rsidRPr="00681BA2">
              <w:rPr>
                <w:rFonts w:ascii="GHEA Grapalat" w:hAnsi="GHEA Grapalat" w:cs="Sylfaen"/>
                <w:b/>
                <w:sz w:val="24"/>
                <w:szCs w:val="24"/>
                <w:shd w:val="clear" w:color="auto" w:fill="BFBFBF" w:themeFill="background1" w:themeFillShade="BF"/>
                <w:lang w:val="hy-AM"/>
              </w:rPr>
              <w:t>կրթության, գիտության, մշակույթի և սպորտի</w:t>
            </w:r>
            <w:r w:rsidR="00D7497E" w:rsidRPr="00681BA2">
              <w:rPr>
                <w:rFonts w:ascii="GHEA Grapalat" w:hAnsi="GHEA Grapalat"/>
                <w:b/>
                <w:sz w:val="24"/>
                <w:szCs w:val="24"/>
                <w:shd w:val="clear" w:color="auto" w:fill="BFBFBF" w:themeFill="background1" w:themeFillShade="BF"/>
                <w:lang w:val="hy-AM"/>
              </w:rPr>
              <w:t xml:space="preserve"> </w:t>
            </w:r>
            <w:r w:rsidR="00D7497E" w:rsidRPr="00681BA2">
              <w:rPr>
                <w:rFonts w:ascii="GHEA Grapalat" w:hAnsi="GHEA Grapalat" w:cs="Sylfaen"/>
                <w:b/>
                <w:sz w:val="24"/>
                <w:szCs w:val="24"/>
                <w:shd w:val="clear" w:color="auto" w:fill="BFBFBF" w:themeFill="background1" w:themeFillShade="BF"/>
                <w:lang w:val="hy-AM"/>
              </w:rPr>
              <w:t>նախա</w:t>
            </w:r>
            <w:r w:rsidR="00D7497E" w:rsidRPr="00681BA2">
              <w:rPr>
                <w:rFonts w:ascii="GHEA Grapalat" w:hAnsi="GHEA Grapalat" w:cs="Verdana"/>
                <w:b/>
                <w:sz w:val="24"/>
                <w:szCs w:val="24"/>
                <w:shd w:val="clear" w:color="auto" w:fill="BFBFBF" w:themeFill="background1" w:themeFillShade="BF"/>
                <w:lang w:val="hy-AM"/>
              </w:rPr>
              <w:t>ր</w:t>
            </w:r>
            <w:r w:rsidR="00D7497E" w:rsidRPr="00681BA2">
              <w:rPr>
                <w:rFonts w:ascii="GHEA Grapalat" w:hAnsi="GHEA Grapalat" w:cs="Sylfaen"/>
                <w:b/>
                <w:sz w:val="24"/>
                <w:szCs w:val="24"/>
                <w:shd w:val="clear" w:color="auto" w:fill="BFBFBF" w:themeFill="background1" w:themeFillShade="BF"/>
                <w:lang w:val="hy-AM"/>
              </w:rPr>
              <w:t>ա</w:t>
            </w:r>
            <w:r w:rsidR="00D7497E" w:rsidRPr="00681BA2">
              <w:rPr>
                <w:rFonts w:ascii="GHEA Grapalat" w:hAnsi="GHEA Grapalat" w:cs="Verdana"/>
                <w:b/>
                <w:sz w:val="24"/>
                <w:szCs w:val="24"/>
                <w:shd w:val="clear" w:color="auto" w:fill="BFBFBF" w:themeFill="background1" w:themeFillShade="BF"/>
                <w:lang w:val="hy-AM"/>
              </w:rPr>
              <w:t>ր</w:t>
            </w:r>
            <w:r w:rsidR="00D7497E" w:rsidRPr="00681BA2">
              <w:rPr>
                <w:rFonts w:ascii="GHEA Grapalat" w:hAnsi="GHEA Grapalat" w:cs="Sylfaen"/>
                <w:b/>
                <w:sz w:val="24"/>
                <w:szCs w:val="24"/>
                <w:shd w:val="clear" w:color="auto" w:fill="BFBFBF" w:themeFill="background1" w:themeFillShade="BF"/>
                <w:lang w:val="hy-AM"/>
              </w:rPr>
              <w:t>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hideMark/>
          </w:tcPr>
          <w:p w:rsidR="00D7497E" w:rsidRPr="00681BA2" w:rsidRDefault="00ED63BB" w:rsidP="00C645B6">
            <w:pPr>
              <w:spacing w:line="360" w:lineRule="auto"/>
              <w:jc w:val="center"/>
              <w:rPr>
                <w:rFonts w:ascii="GHEA Grapalat" w:hAnsi="GHEA Grapalat"/>
                <w:sz w:val="24"/>
                <w:szCs w:val="24"/>
                <w:lang w:val="hy-AM"/>
              </w:rPr>
            </w:pPr>
            <w:r w:rsidRPr="00681BA2">
              <w:rPr>
                <w:rFonts w:ascii="GHEA Grapalat" w:hAnsi="GHEA Grapalat"/>
                <w:sz w:val="24"/>
                <w:szCs w:val="24"/>
                <w:lang w:val="ru-RU"/>
              </w:rPr>
              <w:t>26</w:t>
            </w:r>
            <w:r w:rsidR="00D7497E" w:rsidRPr="00681BA2">
              <w:rPr>
                <w:rFonts w:ascii="GHEA Grapalat" w:hAnsi="GHEA Grapalat"/>
                <w:sz w:val="24"/>
                <w:szCs w:val="24"/>
                <w:lang w:val="hy-AM"/>
              </w:rPr>
              <w:t>.0</w:t>
            </w:r>
            <w:r w:rsidR="00D7497E" w:rsidRPr="00681BA2">
              <w:rPr>
                <w:rFonts w:ascii="GHEA Grapalat" w:hAnsi="GHEA Grapalat"/>
                <w:sz w:val="24"/>
                <w:szCs w:val="24"/>
              </w:rPr>
              <w:t>3</w:t>
            </w:r>
            <w:r w:rsidR="00D7497E" w:rsidRPr="00681BA2">
              <w:rPr>
                <w:rFonts w:ascii="GHEA Grapalat" w:hAnsi="GHEA Grapalat"/>
                <w:sz w:val="24"/>
                <w:szCs w:val="24"/>
                <w:lang w:val="hy-AM"/>
              </w:rPr>
              <w:t>.2025 թ.</w:t>
            </w:r>
          </w:p>
        </w:tc>
      </w:tr>
      <w:tr w:rsidR="00D7497E" w:rsidRPr="00681BA2" w:rsidTr="00A5592B">
        <w:tc>
          <w:tcPr>
            <w:tcW w:w="9578" w:type="dxa"/>
            <w:vMerge/>
            <w:tcBorders>
              <w:top w:val="single" w:sz="4" w:space="0" w:color="auto"/>
              <w:left w:val="single" w:sz="4" w:space="0" w:color="auto"/>
              <w:bottom w:val="single" w:sz="4" w:space="0" w:color="auto"/>
              <w:right w:val="single" w:sz="4" w:space="0" w:color="auto"/>
            </w:tcBorders>
            <w:vAlign w:val="center"/>
            <w:hideMark/>
          </w:tcPr>
          <w:p w:rsidR="00D7497E" w:rsidRPr="00681BA2" w:rsidRDefault="00D7497E" w:rsidP="00C645B6">
            <w:pPr>
              <w:spacing w:line="360" w:lineRule="auto"/>
              <w:rPr>
                <w:rFonts w:ascii="GHEA Grapalat" w:eastAsia="Times New Roman" w:hAnsi="GHEA Grapalat" w:cs="Sylfaen"/>
                <w:b/>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7497E" w:rsidRPr="00681BA2" w:rsidRDefault="00D7497E" w:rsidP="00C645B6">
            <w:pPr>
              <w:spacing w:line="360" w:lineRule="auto"/>
              <w:jc w:val="center"/>
              <w:rPr>
                <w:rFonts w:ascii="GHEA Grapalat" w:hAnsi="GHEA Grapalat"/>
                <w:b/>
                <w:bCs/>
                <w:sz w:val="24"/>
                <w:szCs w:val="24"/>
                <w:shd w:val="clear" w:color="auto" w:fill="FFFFFF"/>
                <w:lang w:val="hy-AM"/>
              </w:rPr>
            </w:pPr>
            <w:r w:rsidRPr="00681BA2">
              <w:rPr>
                <w:rFonts w:ascii="GHEA Grapalat" w:hAnsi="GHEA Grapalat"/>
                <w:sz w:val="24"/>
                <w:szCs w:val="24"/>
                <w:lang w:val="hy-AM"/>
              </w:rPr>
              <w:t xml:space="preserve">N </w:t>
            </w:r>
            <w:r w:rsidR="00ED63BB" w:rsidRPr="00681BA2">
              <w:rPr>
                <w:rFonts w:ascii="GHEA Grapalat" w:hAnsi="GHEA Grapalat"/>
                <w:sz w:val="24"/>
                <w:szCs w:val="24"/>
                <w:lang w:val="hy-AM"/>
              </w:rPr>
              <w:t>01/18.2/8785-2025</w:t>
            </w:r>
          </w:p>
        </w:tc>
      </w:tr>
      <w:tr w:rsidR="00D7497E" w:rsidRPr="005206B8" w:rsidTr="00A5592B">
        <w:trPr>
          <w:trHeight w:val="572"/>
        </w:trPr>
        <w:tc>
          <w:tcPr>
            <w:tcW w:w="9578" w:type="dxa"/>
            <w:tcBorders>
              <w:top w:val="single" w:sz="4" w:space="0" w:color="auto"/>
              <w:left w:val="single" w:sz="4" w:space="0" w:color="auto"/>
              <w:bottom w:val="single" w:sz="4" w:space="0" w:color="auto"/>
              <w:right w:val="single" w:sz="4" w:space="0" w:color="auto"/>
            </w:tcBorders>
          </w:tcPr>
          <w:p w:rsidR="00D7497E" w:rsidRPr="00681BA2" w:rsidRDefault="00ED63BB" w:rsidP="00ED63BB">
            <w:pPr>
              <w:spacing w:line="360" w:lineRule="auto"/>
              <w:ind w:firstLine="454"/>
              <w:jc w:val="both"/>
              <w:rPr>
                <w:rFonts w:ascii="GHEA Grapalat" w:eastAsia="NSimSun" w:hAnsi="GHEA Grapalat" w:cs="Lucida Sans"/>
                <w:kern w:val="2"/>
                <w:sz w:val="24"/>
                <w:szCs w:val="24"/>
                <w:lang w:val="hy-AM" w:eastAsia="zh-CN" w:bidi="hi-IN"/>
              </w:rPr>
            </w:pPr>
            <w:r w:rsidRPr="00681BA2">
              <w:rPr>
                <w:rFonts w:ascii="GHEA Grapalat" w:hAnsi="GHEA Grapalat"/>
                <w:sz w:val="24"/>
                <w:szCs w:val="24"/>
                <w:lang w:val="hy-AM" w:eastAsia="ru-RU"/>
              </w:rPr>
              <w:lastRenderedPageBreak/>
              <w:t>Հ</w:t>
            </w:r>
            <w:r w:rsidRPr="00681BA2">
              <w:rPr>
                <w:rFonts w:ascii="GHEA Grapalat" w:hAnsi="GHEA Grapalat"/>
                <w:sz w:val="24"/>
                <w:szCs w:val="24"/>
                <w:lang w:val="hy-AM"/>
              </w:rPr>
              <w:t>իմք ընդունելով Հայաստանի Հանրապետության կառավարության 2021 թվականի օգոստոսի 18-ի «Հայաստանի Հանրապետության կառավարության</w:t>
            </w:r>
            <w:r w:rsidRPr="00681BA2">
              <w:rPr>
                <w:rFonts w:ascii="GHEA Grapalat" w:hAnsi="GHEA Grapalat"/>
                <w:sz w:val="24"/>
                <w:szCs w:val="24"/>
              </w:rPr>
              <w:t xml:space="preserve"> </w:t>
            </w:r>
            <w:r w:rsidRPr="00681BA2">
              <w:rPr>
                <w:rFonts w:ascii="GHEA Grapalat" w:hAnsi="GHEA Grapalat"/>
                <w:iCs/>
                <w:noProof/>
                <w:sz w:val="24"/>
                <w:szCs w:val="24"/>
                <w:lang w:val="hy-AM"/>
              </w:rPr>
              <w:t>ծրագրի</w:t>
            </w:r>
            <w:r w:rsidRPr="00681BA2">
              <w:rPr>
                <w:rFonts w:ascii="GHEA Grapalat" w:hAnsi="GHEA Grapalat"/>
                <w:iCs/>
                <w:noProof/>
                <w:sz w:val="24"/>
                <w:szCs w:val="24"/>
              </w:rPr>
              <w:t xml:space="preserve"> </w:t>
            </w:r>
            <w:r w:rsidRPr="00681BA2">
              <w:rPr>
                <w:rFonts w:ascii="GHEA Grapalat" w:hAnsi="GHEA Grapalat"/>
                <w:iCs/>
                <w:noProof/>
                <w:sz w:val="24"/>
                <w:szCs w:val="24"/>
                <w:lang w:val="hy-AM"/>
              </w:rPr>
              <w:t>մասին</w:t>
            </w:r>
            <w:r w:rsidRPr="00681BA2">
              <w:rPr>
                <w:rFonts w:ascii="GHEA Grapalat" w:hAnsi="GHEA Grapalat"/>
                <w:sz w:val="24"/>
                <w:szCs w:val="24"/>
                <w:lang w:val="hy-AM"/>
              </w:rPr>
              <w:t>»</w:t>
            </w:r>
            <w:r w:rsidRPr="00681BA2">
              <w:rPr>
                <w:rFonts w:ascii="GHEA Grapalat" w:hAnsi="GHEA Grapalat"/>
                <w:sz w:val="24"/>
                <w:szCs w:val="24"/>
              </w:rPr>
              <w:t xml:space="preserve"> </w:t>
            </w:r>
            <w:r w:rsidRPr="00681BA2">
              <w:rPr>
                <w:rFonts w:ascii="GHEA Grapalat" w:hAnsi="GHEA Grapalat"/>
                <w:sz w:val="24"/>
                <w:szCs w:val="24"/>
                <w:lang w:val="hy-AM"/>
              </w:rPr>
              <w:t>N 1363–Ա որոշմամբ հաստատված Կառավարության հնգամյա ծրագրի «4.9 Մշակույթ» բաժնում մշակութային ժառանգության ոլորտի հիմնական քաղաքականության ուղղություն սահմանված մշակութային զբոսաշրջության զարգացմանն ուղղված ծրագրերը և համայնքների ներգրավումը տեղի ժառանգության պահպանման գործընթացներում, առաջարկում ենք Նախագծի N 1 հավելվածով ներկայացվող հասարակական</w:t>
            </w:r>
            <w:r w:rsidRPr="00681BA2">
              <w:rPr>
                <w:rFonts w:ascii="GHEA Grapalat" w:hAnsi="GHEA Grapalat" w:cs="Sylfaen"/>
                <w:sz w:val="24"/>
                <w:szCs w:val="24"/>
                <w:lang w:val="hy-AM"/>
              </w:rPr>
              <w:t xml:space="preserve"> աշխատանքի դիմաց աջակցության տրամադրման ծրագրի 2-րդ կետի 4-րդ ենթակետով նախատեսված աշխատանքներում զբաղվածության շրջանակը առավել ընդգրկուն դարձնել վերոնշյալ ոլորտում:</w:t>
            </w:r>
          </w:p>
        </w:tc>
        <w:tc>
          <w:tcPr>
            <w:tcW w:w="3510" w:type="dxa"/>
            <w:tcBorders>
              <w:top w:val="single" w:sz="4" w:space="0" w:color="auto"/>
              <w:left w:val="single" w:sz="4" w:space="0" w:color="auto"/>
              <w:bottom w:val="single" w:sz="4" w:space="0" w:color="auto"/>
              <w:right w:val="single" w:sz="4" w:space="0" w:color="auto"/>
            </w:tcBorders>
          </w:tcPr>
          <w:p w:rsidR="00D7497E" w:rsidRPr="00681BA2" w:rsidRDefault="00AC448D" w:rsidP="00A11F7C">
            <w:pPr>
              <w:spacing w:line="360" w:lineRule="auto"/>
              <w:ind w:firstLine="306"/>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Ընդունվել է ի գիտություն։</w:t>
            </w:r>
          </w:p>
          <w:p w:rsidR="00AC448D" w:rsidRPr="00681BA2" w:rsidRDefault="00AC448D" w:rsidP="00AC448D">
            <w:pPr>
              <w:spacing w:line="360" w:lineRule="auto"/>
              <w:ind w:firstLine="306"/>
              <w:jc w:val="both"/>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 xml:space="preserve">Նախագծով առաջարկված ոլորտը՝ </w:t>
            </w:r>
            <w:r w:rsidRPr="00681BA2">
              <w:rPr>
                <w:rFonts w:ascii="GHEA Grapalat" w:eastAsia="NSimSun" w:hAnsi="GHEA Grapalat" w:cs="Lucida Sans"/>
                <w:kern w:val="2"/>
                <w:sz w:val="24"/>
                <w:szCs w:val="24"/>
                <w:lang w:val="hy-AM" w:eastAsia="zh-CN" w:bidi="hi-IN"/>
              </w:rPr>
              <w:t>մ</w:t>
            </w:r>
            <w:r w:rsidRPr="00681BA2">
              <w:rPr>
                <w:rFonts w:ascii="GHEA Grapalat" w:eastAsia="Times New Roman" w:hAnsi="GHEA Grapalat"/>
                <w:sz w:val="24"/>
                <w:szCs w:val="24"/>
                <w:lang w:val="hy-AM"/>
              </w:rPr>
              <w:t xml:space="preserve">շակույթ և զբոսաշրջություն, </w:t>
            </w:r>
            <w:r w:rsidRPr="00681BA2">
              <w:rPr>
                <w:rFonts w:ascii="GHEA Grapalat" w:eastAsia="Times New Roman" w:hAnsi="GHEA Grapalat" w:cs="Sylfaen"/>
                <w:sz w:val="24"/>
                <w:szCs w:val="24"/>
                <w:lang w:val="hy-AM" w:eastAsia="ru-RU"/>
              </w:rPr>
              <w:t>առավել լայն է, քան ներկայացված է առաջարկության մեջ։</w:t>
            </w:r>
          </w:p>
        </w:tc>
      </w:tr>
      <w:tr w:rsidR="00ED63BB" w:rsidRPr="00681BA2"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D63BB" w:rsidRPr="00681BA2" w:rsidRDefault="00ED63BB" w:rsidP="00C645B6">
            <w:pPr>
              <w:spacing w:line="360" w:lineRule="auto"/>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t xml:space="preserve">3.  </w:t>
            </w:r>
            <w:r w:rsidRPr="00681BA2">
              <w:rPr>
                <w:rFonts w:ascii="GHEA Grapalat" w:hAnsi="GHEA Grapalat" w:cs="Sylfaen"/>
                <w:b/>
                <w:sz w:val="24"/>
                <w:szCs w:val="24"/>
                <w:shd w:val="clear" w:color="auto" w:fill="BFBFBF" w:themeFill="background1" w:themeFillShade="BF"/>
                <w:lang w:val="hy-AM"/>
              </w:rPr>
              <w:t>ՀՀ</w:t>
            </w:r>
            <w:r w:rsidRPr="00681BA2">
              <w:rPr>
                <w:rFonts w:ascii="GHEA Grapalat" w:hAnsi="GHEA Grapalat"/>
                <w:b/>
                <w:sz w:val="24"/>
                <w:szCs w:val="24"/>
                <w:shd w:val="clear" w:color="auto" w:fill="BFBFBF" w:themeFill="background1" w:themeFillShade="BF"/>
                <w:lang w:val="hy-AM"/>
              </w:rPr>
              <w:t xml:space="preserve"> </w:t>
            </w:r>
            <w:r w:rsidRPr="00681BA2">
              <w:rPr>
                <w:rFonts w:ascii="GHEA Grapalat" w:hAnsi="GHEA Grapalat" w:cs="Sylfaen"/>
                <w:b/>
                <w:sz w:val="24"/>
                <w:szCs w:val="24"/>
                <w:shd w:val="clear" w:color="auto" w:fill="BFBFBF" w:themeFill="background1" w:themeFillShade="BF"/>
                <w:lang w:val="hy-AM"/>
              </w:rPr>
              <w:t>տարածքային կառավարման և ենթակառուցվածքների</w:t>
            </w:r>
            <w:r w:rsidRPr="00681BA2">
              <w:rPr>
                <w:rFonts w:ascii="GHEA Grapalat" w:hAnsi="GHEA Grapalat"/>
                <w:b/>
                <w:sz w:val="24"/>
                <w:szCs w:val="24"/>
                <w:shd w:val="clear" w:color="auto" w:fill="BFBFBF" w:themeFill="background1" w:themeFillShade="BF"/>
                <w:lang w:val="hy-AM"/>
              </w:rPr>
              <w:t xml:space="preserve"> </w:t>
            </w:r>
            <w:r w:rsidRPr="00681BA2">
              <w:rPr>
                <w:rFonts w:ascii="GHEA Grapalat" w:hAnsi="GHEA Grapalat" w:cs="Sylfaen"/>
                <w:b/>
                <w:sz w:val="24"/>
                <w:szCs w:val="24"/>
                <w:shd w:val="clear" w:color="auto" w:fill="BFBFBF" w:themeFill="background1" w:themeFillShade="BF"/>
                <w:lang w:val="hy-AM"/>
              </w:rPr>
              <w:t>նախա</w:t>
            </w:r>
            <w:r w:rsidRPr="00681BA2">
              <w:rPr>
                <w:rFonts w:ascii="GHEA Grapalat" w:hAnsi="GHEA Grapalat" w:cs="Verdana"/>
                <w:b/>
                <w:sz w:val="24"/>
                <w:szCs w:val="24"/>
                <w:shd w:val="clear" w:color="auto" w:fill="BFBFBF" w:themeFill="background1" w:themeFillShade="BF"/>
                <w:lang w:val="hy-AM"/>
              </w:rPr>
              <w:t>ր</w:t>
            </w:r>
            <w:r w:rsidRPr="00681BA2">
              <w:rPr>
                <w:rFonts w:ascii="GHEA Grapalat" w:hAnsi="GHEA Grapalat" w:cs="Sylfaen"/>
                <w:b/>
                <w:sz w:val="24"/>
                <w:szCs w:val="24"/>
                <w:shd w:val="clear" w:color="auto" w:fill="BFBFBF" w:themeFill="background1" w:themeFillShade="BF"/>
                <w:lang w:val="hy-AM"/>
              </w:rPr>
              <w:t>ա</w:t>
            </w:r>
            <w:r w:rsidRPr="00681BA2">
              <w:rPr>
                <w:rFonts w:ascii="GHEA Grapalat" w:hAnsi="GHEA Grapalat" w:cs="Verdana"/>
                <w:b/>
                <w:sz w:val="24"/>
                <w:szCs w:val="24"/>
                <w:shd w:val="clear" w:color="auto" w:fill="BFBFBF" w:themeFill="background1" w:themeFillShade="BF"/>
                <w:lang w:val="hy-AM"/>
              </w:rPr>
              <w:t>ր</w:t>
            </w:r>
            <w:r w:rsidRPr="00681BA2">
              <w:rPr>
                <w:rFonts w:ascii="GHEA Grapalat" w:hAnsi="GHEA Grapalat" w:cs="Sylfaen"/>
                <w:b/>
                <w:sz w:val="24"/>
                <w:szCs w:val="24"/>
                <w:shd w:val="clear" w:color="auto" w:fill="BFBFBF" w:themeFill="background1" w:themeFillShade="BF"/>
                <w:lang w:val="hy-AM"/>
              </w:rPr>
              <w:t>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hideMark/>
          </w:tcPr>
          <w:p w:rsidR="00ED63BB" w:rsidRPr="00681BA2" w:rsidRDefault="00ED63BB" w:rsidP="00C645B6">
            <w:pPr>
              <w:spacing w:line="360" w:lineRule="auto"/>
              <w:jc w:val="center"/>
              <w:rPr>
                <w:rFonts w:ascii="GHEA Grapalat" w:hAnsi="GHEA Grapalat"/>
                <w:sz w:val="24"/>
                <w:szCs w:val="24"/>
                <w:lang w:val="hy-AM"/>
              </w:rPr>
            </w:pPr>
            <w:r w:rsidRPr="00681BA2">
              <w:rPr>
                <w:rFonts w:ascii="GHEA Grapalat" w:hAnsi="GHEA Grapalat"/>
                <w:sz w:val="24"/>
                <w:szCs w:val="24"/>
              </w:rPr>
              <w:t>26</w:t>
            </w:r>
            <w:r w:rsidRPr="00681BA2">
              <w:rPr>
                <w:rFonts w:ascii="GHEA Grapalat" w:hAnsi="GHEA Grapalat"/>
                <w:sz w:val="24"/>
                <w:szCs w:val="24"/>
                <w:lang w:val="hy-AM"/>
              </w:rPr>
              <w:t>.0</w:t>
            </w:r>
            <w:r w:rsidRPr="00681BA2">
              <w:rPr>
                <w:rFonts w:ascii="GHEA Grapalat" w:hAnsi="GHEA Grapalat"/>
                <w:sz w:val="24"/>
                <w:szCs w:val="24"/>
              </w:rPr>
              <w:t>3</w:t>
            </w:r>
            <w:r w:rsidRPr="00681BA2">
              <w:rPr>
                <w:rFonts w:ascii="GHEA Grapalat" w:hAnsi="GHEA Grapalat"/>
                <w:sz w:val="24"/>
                <w:szCs w:val="24"/>
                <w:lang w:val="hy-AM"/>
              </w:rPr>
              <w:t>.2025 թ.</w:t>
            </w:r>
          </w:p>
        </w:tc>
      </w:tr>
      <w:tr w:rsidR="00ED63BB" w:rsidRPr="00681BA2" w:rsidTr="00A5592B">
        <w:tc>
          <w:tcPr>
            <w:tcW w:w="9578" w:type="dxa"/>
            <w:vMerge/>
            <w:tcBorders>
              <w:top w:val="single" w:sz="4" w:space="0" w:color="auto"/>
              <w:left w:val="single" w:sz="4" w:space="0" w:color="auto"/>
              <w:bottom w:val="single" w:sz="4" w:space="0" w:color="auto"/>
              <w:right w:val="single" w:sz="4" w:space="0" w:color="auto"/>
            </w:tcBorders>
            <w:vAlign w:val="center"/>
            <w:hideMark/>
          </w:tcPr>
          <w:p w:rsidR="00ED63BB" w:rsidRPr="00681BA2" w:rsidRDefault="00ED63BB" w:rsidP="00C645B6">
            <w:pPr>
              <w:spacing w:line="360" w:lineRule="auto"/>
              <w:rPr>
                <w:rFonts w:ascii="GHEA Grapalat" w:eastAsia="Times New Roman" w:hAnsi="GHEA Grapalat" w:cs="Sylfaen"/>
                <w:b/>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D63BB" w:rsidRPr="00681BA2" w:rsidRDefault="00ED63BB" w:rsidP="00C645B6">
            <w:pPr>
              <w:spacing w:line="360" w:lineRule="auto"/>
              <w:jc w:val="center"/>
              <w:rPr>
                <w:rFonts w:ascii="GHEA Grapalat" w:hAnsi="GHEA Grapalat"/>
                <w:b/>
                <w:bCs/>
                <w:sz w:val="24"/>
                <w:szCs w:val="24"/>
                <w:shd w:val="clear" w:color="auto" w:fill="FFFFFF"/>
                <w:lang w:val="hy-AM"/>
              </w:rPr>
            </w:pPr>
            <w:r w:rsidRPr="00681BA2">
              <w:rPr>
                <w:rFonts w:ascii="GHEA Grapalat" w:hAnsi="GHEA Grapalat"/>
                <w:sz w:val="24"/>
                <w:szCs w:val="24"/>
                <w:lang w:val="hy-AM"/>
              </w:rPr>
              <w:t>N ԴԽ/15.4/10151-2025</w:t>
            </w:r>
          </w:p>
        </w:tc>
      </w:tr>
      <w:tr w:rsidR="00D7497E" w:rsidRPr="005206B8" w:rsidTr="00A5592B">
        <w:trPr>
          <w:trHeight w:val="572"/>
        </w:trPr>
        <w:tc>
          <w:tcPr>
            <w:tcW w:w="9578" w:type="dxa"/>
            <w:tcBorders>
              <w:top w:val="single" w:sz="4" w:space="0" w:color="auto"/>
              <w:left w:val="single" w:sz="4" w:space="0" w:color="auto"/>
              <w:bottom w:val="single" w:sz="4" w:space="0" w:color="auto"/>
              <w:right w:val="single" w:sz="4" w:space="0" w:color="auto"/>
            </w:tcBorders>
          </w:tcPr>
          <w:p w:rsidR="00ED63BB" w:rsidRPr="00681BA2" w:rsidRDefault="00ED63BB" w:rsidP="00ED63BB">
            <w:pPr>
              <w:tabs>
                <w:tab w:val="center" w:pos="4844"/>
              </w:tabs>
              <w:suppressAutoHyphens/>
              <w:spacing w:line="360" w:lineRule="auto"/>
              <w:jc w:val="both"/>
              <w:rPr>
                <w:rFonts w:ascii="GHEA Grapalat" w:eastAsia="MS Mincho" w:hAnsi="GHEA Grapalat" w:cs="MS Mincho"/>
                <w:sz w:val="24"/>
                <w:szCs w:val="24"/>
                <w:lang w:val="hy-AM" w:eastAsia="ru-RU"/>
              </w:rPr>
            </w:pPr>
            <w:r w:rsidRPr="00681BA2">
              <w:rPr>
                <w:rFonts w:ascii="GHEA Grapalat" w:hAnsi="GHEA Grapalat"/>
                <w:sz w:val="24"/>
                <w:szCs w:val="24"/>
                <w:lang w:val="hy-AM" w:eastAsia="ru-RU"/>
              </w:rPr>
              <w:t xml:space="preserve">    Նախագծի Հավելված 2-ում</w:t>
            </w:r>
            <w:r w:rsidRPr="00681BA2">
              <w:rPr>
                <w:rFonts w:ascii="GHEA Grapalat" w:hAnsi="GHEA Grapalat" w:cs="Courier New"/>
                <w:sz w:val="24"/>
                <w:szCs w:val="24"/>
                <w:lang w:val="hy-AM" w:eastAsia="ru-RU"/>
              </w:rPr>
              <w:t xml:space="preserve"> առաջարկում ենք</w:t>
            </w:r>
            <w:r w:rsidR="00E00D56" w:rsidRPr="00681BA2">
              <w:rPr>
                <w:rFonts w:ascii="GHEA Grapalat" w:hAnsi="GHEA Grapalat" w:cs="Courier New"/>
                <w:sz w:val="24"/>
                <w:szCs w:val="24"/>
                <w:lang w:val="hy-AM" w:eastAsia="ru-RU"/>
              </w:rPr>
              <w:t>.</w:t>
            </w:r>
          </w:p>
          <w:p w:rsidR="00D7497E" w:rsidRPr="00681BA2" w:rsidRDefault="00ED63BB" w:rsidP="00172BE4">
            <w:pPr>
              <w:tabs>
                <w:tab w:val="center" w:pos="4844"/>
              </w:tabs>
              <w:suppressAutoHyphens/>
              <w:spacing w:line="360" w:lineRule="auto"/>
              <w:ind w:firstLine="171"/>
              <w:jc w:val="both"/>
              <w:rPr>
                <w:rFonts w:ascii="GHEA Grapalat" w:eastAsia="NSimSun" w:hAnsi="GHEA Grapalat" w:cs="Lucida Sans"/>
                <w:kern w:val="2"/>
                <w:sz w:val="24"/>
                <w:szCs w:val="24"/>
                <w:lang w:val="hy-AM" w:eastAsia="zh-CN" w:bidi="hi-IN"/>
              </w:rPr>
            </w:pPr>
            <w:r w:rsidRPr="00681BA2">
              <w:rPr>
                <w:rFonts w:ascii="GHEA Grapalat" w:eastAsia="MS Mincho" w:hAnsi="GHEA Grapalat" w:cs="MS Mincho"/>
                <w:sz w:val="24"/>
                <w:szCs w:val="24"/>
                <w:lang w:val="hy-AM" w:eastAsia="ru-RU"/>
              </w:rPr>
              <w:t xml:space="preserve">  </w:t>
            </w:r>
            <w:r w:rsidR="00AC448D" w:rsidRPr="00681BA2">
              <w:rPr>
                <w:rFonts w:ascii="GHEA Grapalat" w:eastAsia="MS Mincho" w:hAnsi="GHEA Grapalat" w:cs="MS Mincho"/>
                <w:sz w:val="24"/>
                <w:szCs w:val="24"/>
                <w:lang w:val="hy-AM" w:eastAsia="ru-RU"/>
              </w:rPr>
              <w:t xml:space="preserve">1. </w:t>
            </w:r>
            <w:r w:rsidRPr="00681BA2">
              <w:rPr>
                <w:rFonts w:ascii="GHEA Grapalat" w:hAnsi="GHEA Grapalat" w:cs="Courier New"/>
                <w:sz w:val="24"/>
                <w:szCs w:val="24"/>
                <w:lang w:val="hy-AM" w:eastAsia="ru-RU"/>
              </w:rPr>
              <w:t>ներդնել մշտադիտարկման գործիք, որի միջոցով շահառուները կարող են գնահատել իրենց աշխատանքի պայմանները՝ ապահովելով ընթացիկ բողոքների և առաջարկների համակարգ, որը կնպաստի աշխատանքային միջավայրի բարելավմանը և ծրագրի արդյունավետության բարձրացմանը</w:t>
            </w:r>
            <w:r w:rsidR="00172BE4" w:rsidRPr="00681BA2">
              <w:rPr>
                <w:rFonts w:ascii="GHEA Grapalat" w:eastAsia="Times New Roman" w:hAnsi="GHEA Grapalat"/>
                <w:sz w:val="24"/>
                <w:szCs w:val="24"/>
                <w:lang w:val="hy-AM" w:eastAsia="ru-RU"/>
              </w:rPr>
              <w:t>։</w:t>
            </w:r>
          </w:p>
        </w:tc>
        <w:tc>
          <w:tcPr>
            <w:tcW w:w="3510" w:type="dxa"/>
            <w:tcBorders>
              <w:top w:val="single" w:sz="4" w:space="0" w:color="auto"/>
              <w:left w:val="single" w:sz="4" w:space="0" w:color="auto"/>
              <w:bottom w:val="single" w:sz="4" w:space="0" w:color="auto"/>
              <w:right w:val="single" w:sz="4" w:space="0" w:color="auto"/>
            </w:tcBorders>
          </w:tcPr>
          <w:p w:rsidR="00746D5F" w:rsidRPr="00681BA2" w:rsidRDefault="002F4FDE" w:rsidP="00746D5F">
            <w:pPr>
              <w:spacing w:line="360" w:lineRule="auto"/>
              <w:ind w:firstLine="306"/>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 xml:space="preserve">1. </w:t>
            </w:r>
            <w:r w:rsidR="00792D4E" w:rsidRPr="00681BA2">
              <w:rPr>
                <w:rFonts w:ascii="GHEA Grapalat" w:eastAsia="Times New Roman" w:hAnsi="GHEA Grapalat" w:cs="Sylfaen"/>
                <w:sz w:val="24"/>
                <w:szCs w:val="24"/>
                <w:lang w:val="hy-AM" w:eastAsia="ru-RU"/>
              </w:rPr>
              <w:t>Ընդունվել է</w:t>
            </w:r>
            <w:r w:rsidR="00746D5F" w:rsidRPr="00681BA2">
              <w:rPr>
                <w:rFonts w:ascii="GHEA Grapalat" w:eastAsia="Times New Roman" w:hAnsi="GHEA Grapalat" w:cs="Sylfaen"/>
                <w:sz w:val="24"/>
                <w:szCs w:val="24"/>
                <w:lang w:val="hy-AM" w:eastAsia="ru-RU"/>
              </w:rPr>
              <w:t>։</w:t>
            </w:r>
          </w:p>
          <w:p w:rsidR="00D7497E" w:rsidRPr="00681BA2" w:rsidRDefault="00746D5F" w:rsidP="00A76D25">
            <w:pPr>
              <w:spacing w:line="360" w:lineRule="auto"/>
              <w:ind w:firstLine="306"/>
              <w:jc w:val="both"/>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 xml:space="preserve">Նախագծից </w:t>
            </w:r>
            <w:r w:rsidR="00A76D25" w:rsidRPr="00681BA2">
              <w:rPr>
                <w:rFonts w:ascii="GHEA Grapalat" w:eastAsia="Times New Roman" w:hAnsi="GHEA Grapalat" w:cs="Sylfaen"/>
                <w:sz w:val="24"/>
                <w:szCs w:val="24"/>
                <w:lang w:val="hy-AM" w:eastAsia="ru-RU"/>
              </w:rPr>
              <w:t xml:space="preserve">N 2 </w:t>
            </w:r>
            <w:r w:rsidRPr="00681BA2">
              <w:rPr>
                <w:rFonts w:ascii="GHEA Grapalat" w:eastAsia="Times New Roman" w:hAnsi="GHEA Grapalat" w:cs="Sylfaen"/>
                <w:sz w:val="24"/>
                <w:szCs w:val="24"/>
                <w:lang w:val="hy-AM" w:eastAsia="ru-RU"/>
              </w:rPr>
              <w:t>հավելվածը հանվել է։</w:t>
            </w:r>
          </w:p>
        </w:tc>
      </w:tr>
      <w:tr w:rsidR="00D7497E" w:rsidRPr="005206B8" w:rsidTr="00A5592B">
        <w:trPr>
          <w:trHeight w:val="572"/>
        </w:trPr>
        <w:tc>
          <w:tcPr>
            <w:tcW w:w="9578" w:type="dxa"/>
            <w:tcBorders>
              <w:top w:val="single" w:sz="4" w:space="0" w:color="auto"/>
              <w:left w:val="single" w:sz="4" w:space="0" w:color="auto"/>
              <w:bottom w:val="single" w:sz="4" w:space="0" w:color="auto"/>
              <w:right w:val="single" w:sz="4" w:space="0" w:color="auto"/>
            </w:tcBorders>
          </w:tcPr>
          <w:p w:rsidR="00D7497E" w:rsidRPr="00681BA2" w:rsidRDefault="00172BE4" w:rsidP="00E00D56">
            <w:pPr>
              <w:tabs>
                <w:tab w:val="center" w:pos="4844"/>
              </w:tabs>
              <w:suppressAutoHyphens/>
              <w:spacing w:line="360" w:lineRule="auto"/>
              <w:ind w:firstLine="312"/>
              <w:jc w:val="both"/>
              <w:rPr>
                <w:rFonts w:ascii="GHEA Grapalat" w:eastAsia="NSimSun" w:hAnsi="GHEA Grapalat" w:cs="Lucida Sans"/>
                <w:kern w:val="2"/>
                <w:sz w:val="24"/>
                <w:szCs w:val="24"/>
                <w:lang w:val="hy-AM" w:eastAsia="zh-CN" w:bidi="hi-IN"/>
              </w:rPr>
            </w:pPr>
            <w:r w:rsidRPr="00681BA2">
              <w:rPr>
                <w:rFonts w:ascii="GHEA Grapalat" w:eastAsia="Times New Roman" w:hAnsi="GHEA Grapalat"/>
                <w:sz w:val="24"/>
                <w:szCs w:val="24"/>
                <w:lang w:val="hy-AM" w:eastAsia="ru-RU"/>
              </w:rPr>
              <w:t>2. սահմանել մեխանիզմներ, որոնք կխրախուսեն գործատուներին երկարաժամկետ աշխատատեղեր ապահովել՝ միաժամանակ նպաստելով կայուն զբաղվածության ցուցանիշների բարելավմանը։</w:t>
            </w:r>
          </w:p>
        </w:tc>
        <w:tc>
          <w:tcPr>
            <w:tcW w:w="3510" w:type="dxa"/>
            <w:tcBorders>
              <w:top w:val="single" w:sz="4" w:space="0" w:color="auto"/>
              <w:left w:val="single" w:sz="4" w:space="0" w:color="auto"/>
              <w:bottom w:val="single" w:sz="4" w:space="0" w:color="auto"/>
              <w:right w:val="single" w:sz="4" w:space="0" w:color="auto"/>
            </w:tcBorders>
          </w:tcPr>
          <w:p w:rsidR="00D7497E" w:rsidRPr="00681BA2" w:rsidRDefault="002F4FDE" w:rsidP="002F4FDE">
            <w:pPr>
              <w:spacing w:line="360" w:lineRule="auto"/>
              <w:ind w:firstLine="306"/>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 xml:space="preserve">2. </w:t>
            </w:r>
            <w:r w:rsidR="00172BE4" w:rsidRPr="00681BA2">
              <w:rPr>
                <w:rFonts w:ascii="GHEA Grapalat" w:eastAsia="Times New Roman" w:hAnsi="GHEA Grapalat" w:cs="Sylfaen"/>
                <w:sz w:val="24"/>
                <w:szCs w:val="24"/>
                <w:lang w:val="hy-AM" w:eastAsia="ru-RU"/>
              </w:rPr>
              <w:t>Ընդունվել է ի գիտություն։</w:t>
            </w:r>
          </w:p>
          <w:p w:rsidR="00172BE4" w:rsidRPr="00681BA2" w:rsidRDefault="00172BE4" w:rsidP="002F4FDE">
            <w:pPr>
              <w:spacing w:line="360" w:lineRule="auto"/>
              <w:ind w:firstLine="306"/>
              <w:jc w:val="both"/>
              <w:rPr>
                <w:rFonts w:ascii="GHEA Grapalat" w:eastAsia="Times New Roman" w:hAnsi="GHEA Grapalat" w:cs="Sylfaen"/>
                <w:b/>
                <w:sz w:val="24"/>
                <w:szCs w:val="24"/>
                <w:lang w:val="hy-AM" w:eastAsia="ru-RU"/>
              </w:rPr>
            </w:pPr>
            <w:r w:rsidRPr="00681BA2">
              <w:rPr>
                <w:rFonts w:ascii="GHEA Grapalat" w:eastAsia="Times New Roman" w:hAnsi="GHEA Grapalat"/>
                <w:sz w:val="24"/>
                <w:szCs w:val="24"/>
                <w:lang w:val="hy-AM" w:eastAsia="ru-RU"/>
              </w:rPr>
              <w:lastRenderedPageBreak/>
              <w:t>Նախագծով առաջարկվող թիրախային խմբի կայուն զբաղվածության ապահովման նպատակով մշակվել և ՀՀ վա</w:t>
            </w:r>
            <w:r w:rsidR="002F4FDE" w:rsidRPr="00681BA2">
              <w:rPr>
                <w:rFonts w:ascii="GHEA Grapalat" w:eastAsia="Times New Roman" w:hAnsi="GHEA Grapalat"/>
                <w:sz w:val="24"/>
                <w:szCs w:val="24"/>
                <w:lang w:val="hy-AM" w:eastAsia="ru-RU"/>
              </w:rPr>
              <w:t>ր</w:t>
            </w:r>
            <w:r w:rsidRPr="00681BA2">
              <w:rPr>
                <w:rFonts w:ascii="GHEA Grapalat" w:eastAsia="Times New Roman" w:hAnsi="GHEA Grapalat"/>
                <w:sz w:val="24"/>
                <w:szCs w:val="24"/>
                <w:lang w:val="hy-AM" w:eastAsia="ru-RU"/>
              </w:rPr>
              <w:t>չապետի աշխատակազմ է ներկայացվել այդ անձանց համար կարճաժամկետ ուսուցման դասընթացի կազմակերպման, աշխատանքային փորձ ձեռք բերելու համար աջակցության տրամադրման և զբաղվածության ապահովման ծրագրի նախագիծը։</w:t>
            </w:r>
          </w:p>
        </w:tc>
      </w:tr>
      <w:tr w:rsidR="00A11F7C" w:rsidRPr="00681BA2"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681BA2" w:rsidRDefault="009139F6" w:rsidP="00A11F7C">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lastRenderedPageBreak/>
              <w:t>4</w:t>
            </w:r>
            <w:r w:rsidR="00A11F7C" w:rsidRPr="00681BA2">
              <w:rPr>
                <w:rFonts w:ascii="GHEA Grapalat" w:eastAsia="Times New Roman" w:hAnsi="GHEA Grapalat" w:cs="Sylfaen"/>
                <w:b/>
                <w:sz w:val="24"/>
                <w:szCs w:val="24"/>
                <w:lang w:val="hy-AM" w:eastAsia="ru-RU"/>
              </w:rPr>
              <w:t xml:space="preserve">.  </w:t>
            </w:r>
            <w:r w:rsidR="00A11F7C" w:rsidRPr="00681BA2">
              <w:rPr>
                <w:rFonts w:ascii="GHEA Grapalat" w:hAnsi="GHEA Grapalat" w:cs="Sylfaen"/>
                <w:b/>
                <w:sz w:val="24"/>
                <w:szCs w:val="24"/>
                <w:shd w:val="clear" w:color="auto" w:fill="BFBFBF" w:themeFill="background1" w:themeFillShade="BF"/>
                <w:lang w:val="hy-AM"/>
              </w:rPr>
              <w:t>ՀՀ</w:t>
            </w:r>
            <w:r w:rsidR="00A11F7C" w:rsidRPr="00681BA2">
              <w:rPr>
                <w:rFonts w:ascii="GHEA Grapalat" w:hAnsi="GHEA Grapalat"/>
                <w:b/>
                <w:sz w:val="24"/>
                <w:szCs w:val="24"/>
                <w:shd w:val="clear" w:color="auto" w:fill="BFBFBF" w:themeFill="background1" w:themeFillShade="BF"/>
                <w:lang w:val="hy-AM"/>
              </w:rPr>
              <w:t xml:space="preserve"> </w:t>
            </w:r>
            <w:r w:rsidR="00A11F7C" w:rsidRPr="00681BA2">
              <w:rPr>
                <w:rFonts w:ascii="GHEA Grapalat" w:hAnsi="GHEA Grapalat" w:cs="Sylfaen"/>
                <w:b/>
                <w:sz w:val="24"/>
                <w:szCs w:val="24"/>
                <w:shd w:val="clear" w:color="auto" w:fill="BFBFBF" w:themeFill="background1" w:themeFillShade="BF"/>
                <w:lang w:val="hy-AM"/>
              </w:rPr>
              <w:t>ներքին գործերի</w:t>
            </w:r>
            <w:r w:rsidR="00A11F7C" w:rsidRPr="00681BA2">
              <w:rPr>
                <w:rFonts w:ascii="GHEA Grapalat" w:hAnsi="GHEA Grapalat"/>
                <w:b/>
                <w:sz w:val="24"/>
                <w:szCs w:val="24"/>
                <w:shd w:val="clear" w:color="auto" w:fill="BFBFBF" w:themeFill="background1" w:themeFillShade="BF"/>
                <w:lang w:val="hy-AM"/>
              </w:rPr>
              <w:t xml:space="preserve"> </w:t>
            </w:r>
            <w:r w:rsidR="00A11F7C" w:rsidRPr="00681BA2">
              <w:rPr>
                <w:rFonts w:ascii="GHEA Grapalat" w:hAnsi="GHEA Grapalat" w:cs="Sylfaen"/>
                <w:b/>
                <w:sz w:val="24"/>
                <w:szCs w:val="24"/>
                <w:shd w:val="clear" w:color="auto" w:fill="BFBFBF" w:themeFill="background1" w:themeFillShade="BF"/>
                <w:lang w:val="hy-AM"/>
              </w:rPr>
              <w:t>նախա</w:t>
            </w:r>
            <w:r w:rsidR="00A11F7C" w:rsidRPr="00681BA2">
              <w:rPr>
                <w:rFonts w:ascii="GHEA Grapalat" w:hAnsi="GHEA Grapalat" w:cs="Verdana"/>
                <w:b/>
                <w:sz w:val="24"/>
                <w:szCs w:val="24"/>
                <w:shd w:val="clear" w:color="auto" w:fill="BFBFBF" w:themeFill="background1" w:themeFillShade="BF"/>
                <w:lang w:val="hy-AM"/>
              </w:rPr>
              <w:t>ր</w:t>
            </w:r>
            <w:r w:rsidR="00A11F7C" w:rsidRPr="00681BA2">
              <w:rPr>
                <w:rFonts w:ascii="GHEA Grapalat" w:hAnsi="GHEA Grapalat" w:cs="Sylfaen"/>
                <w:b/>
                <w:sz w:val="24"/>
                <w:szCs w:val="24"/>
                <w:shd w:val="clear" w:color="auto" w:fill="BFBFBF" w:themeFill="background1" w:themeFillShade="BF"/>
                <w:lang w:val="hy-AM"/>
              </w:rPr>
              <w:t>ա</w:t>
            </w:r>
            <w:r w:rsidR="00A11F7C" w:rsidRPr="00681BA2">
              <w:rPr>
                <w:rFonts w:ascii="GHEA Grapalat" w:hAnsi="GHEA Grapalat" w:cs="Verdana"/>
                <w:b/>
                <w:sz w:val="24"/>
                <w:szCs w:val="24"/>
                <w:shd w:val="clear" w:color="auto" w:fill="BFBFBF" w:themeFill="background1" w:themeFillShade="BF"/>
                <w:lang w:val="hy-AM"/>
              </w:rPr>
              <w:t>ր</w:t>
            </w:r>
            <w:r w:rsidR="00A11F7C" w:rsidRPr="00681BA2">
              <w:rPr>
                <w:rFonts w:ascii="GHEA Grapalat" w:hAnsi="GHEA Grapalat" w:cs="Sylfaen"/>
                <w:b/>
                <w:sz w:val="24"/>
                <w:szCs w:val="24"/>
                <w:shd w:val="clear" w:color="auto" w:fill="BFBFBF" w:themeFill="background1" w:themeFillShade="BF"/>
                <w:lang w:val="hy-AM"/>
              </w:rPr>
              <w:t>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hideMark/>
          </w:tcPr>
          <w:p w:rsidR="00A11F7C" w:rsidRPr="00681BA2" w:rsidRDefault="002566C4" w:rsidP="00C645B6">
            <w:pPr>
              <w:spacing w:line="360" w:lineRule="auto"/>
              <w:jc w:val="center"/>
              <w:rPr>
                <w:rFonts w:ascii="GHEA Grapalat" w:hAnsi="GHEA Grapalat"/>
                <w:sz w:val="24"/>
                <w:szCs w:val="24"/>
                <w:lang w:val="hy-AM"/>
              </w:rPr>
            </w:pPr>
            <w:r w:rsidRPr="00681BA2">
              <w:rPr>
                <w:rFonts w:ascii="GHEA Grapalat" w:hAnsi="GHEA Grapalat"/>
                <w:sz w:val="24"/>
                <w:szCs w:val="24"/>
                <w:lang w:val="hy-AM"/>
              </w:rPr>
              <w:t>28</w:t>
            </w:r>
            <w:r w:rsidR="00A11F7C" w:rsidRPr="00681BA2">
              <w:rPr>
                <w:rFonts w:ascii="GHEA Grapalat" w:hAnsi="GHEA Grapalat"/>
                <w:sz w:val="24"/>
                <w:szCs w:val="24"/>
                <w:lang w:val="hy-AM"/>
              </w:rPr>
              <w:t>.</w:t>
            </w:r>
            <w:r w:rsidR="00E71259" w:rsidRPr="00681BA2">
              <w:rPr>
                <w:rFonts w:ascii="GHEA Grapalat" w:hAnsi="GHEA Grapalat"/>
                <w:sz w:val="24"/>
                <w:szCs w:val="24"/>
                <w:lang w:val="hy-AM"/>
              </w:rPr>
              <w:t>03</w:t>
            </w:r>
            <w:r w:rsidR="00A11F7C" w:rsidRPr="00681BA2">
              <w:rPr>
                <w:rFonts w:ascii="GHEA Grapalat" w:hAnsi="GHEA Grapalat"/>
                <w:sz w:val="24"/>
                <w:szCs w:val="24"/>
                <w:lang w:val="hy-AM"/>
              </w:rPr>
              <w:t>.2025 թ.</w:t>
            </w:r>
          </w:p>
        </w:tc>
      </w:tr>
      <w:tr w:rsidR="00A11F7C" w:rsidRPr="00681BA2" w:rsidTr="00A5592B">
        <w:tc>
          <w:tcPr>
            <w:tcW w:w="9578" w:type="dxa"/>
            <w:vMerge/>
            <w:tcBorders>
              <w:top w:val="single" w:sz="4" w:space="0" w:color="auto"/>
              <w:left w:val="single" w:sz="4" w:space="0" w:color="auto"/>
              <w:bottom w:val="single" w:sz="4" w:space="0" w:color="auto"/>
              <w:right w:val="single" w:sz="4" w:space="0" w:color="auto"/>
            </w:tcBorders>
            <w:vAlign w:val="center"/>
            <w:hideMark/>
          </w:tcPr>
          <w:p w:rsidR="00A11F7C" w:rsidRPr="00681BA2" w:rsidRDefault="00A11F7C" w:rsidP="00C645B6">
            <w:pPr>
              <w:spacing w:line="360" w:lineRule="auto"/>
              <w:rPr>
                <w:rFonts w:ascii="GHEA Grapalat" w:eastAsia="Times New Roman" w:hAnsi="GHEA Grapalat" w:cs="Sylfaen"/>
                <w:b/>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681BA2" w:rsidRDefault="00A11F7C" w:rsidP="00E71259">
            <w:pPr>
              <w:spacing w:line="360" w:lineRule="auto"/>
              <w:jc w:val="center"/>
              <w:rPr>
                <w:rFonts w:ascii="GHEA Grapalat" w:hAnsi="GHEA Grapalat"/>
                <w:b/>
                <w:bCs/>
                <w:sz w:val="24"/>
                <w:szCs w:val="24"/>
                <w:shd w:val="clear" w:color="auto" w:fill="FFFFFF"/>
                <w:lang w:val="hy-AM"/>
              </w:rPr>
            </w:pPr>
            <w:r w:rsidRPr="00681BA2">
              <w:rPr>
                <w:rFonts w:ascii="GHEA Grapalat" w:hAnsi="GHEA Grapalat"/>
                <w:sz w:val="24"/>
                <w:szCs w:val="24"/>
                <w:lang w:val="hy-AM"/>
              </w:rPr>
              <w:t xml:space="preserve">N </w:t>
            </w:r>
            <w:r w:rsidR="002566C4" w:rsidRPr="00681BA2">
              <w:rPr>
                <w:rFonts w:ascii="GHEA Grapalat" w:hAnsi="GHEA Grapalat"/>
                <w:sz w:val="24"/>
                <w:szCs w:val="24"/>
                <w:lang w:val="hy-AM"/>
              </w:rPr>
              <w:t>43/6/79968-25</w:t>
            </w:r>
          </w:p>
        </w:tc>
      </w:tr>
      <w:tr w:rsidR="00A11F7C" w:rsidRPr="00681BA2" w:rsidTr="00A5592B">
        <w:trPr>
          <w:trHeight w:val="416"/>
        </w:trPr>
        <w:tc>
          <w:tcPr>
            <w:tcW w:w="9578" w:type="dxa"/>
            <w:tcBorders>
              <w:top w:val="single" w:sz="4" w:space="0" w:color="auto"/>
              <w:left w:val="single" w:sz="4" w:space="0" w:color="auto"/>
              <w:bottom w:val="single" w:sz="4" w:space="0" w:color="auto"/>
              <w:right w:val="single" w:sz="4" w:space="0" w:color="auto"/>
            </w:tcBorders>
          </w:tcPr>
          <w:p w:rsidR="00A11F7C" w:rsidRPr="00681BA2" w:rsidRDefault="002566C4" w:rsidP="002566C4">
            <w:pPr>
              <w:widowControl w:val="0"/>
              <w:spacing w:line="360" w:lineRule="auto"/>
              <w:ind w:left="29" w:firstLine="425"/>
              <w:jc w:val="both"/>
              <w:rPr>
                <w:rFonts w:ascii="GHEA Grapalat" w:eastAsia="Times New Roman" w:hAnsi="GHEA Grapalat"/>
                <w:sz w:val="24"/>
                <w:szCs w:val="24"/>
                <w:lang w:val="hy-AM"/>
              </w:rPr>
            </w:pPr>
            <w:r w:rsidRPr="00681BA2">
              <w:rPr>
                <w:rFonts w:ascii="GHEA Grapalat" w:eastAsia="Microsoft Sans Serif" w:hAnsi="GHEA Grapalat" w:cs="Sylfaen"/>
                <w:color w:val="000000"/>
                <w:sz w:val="24"/>
                <w:szCs w:val="24"/>
                <w:lang w:val="hy-AM" w:bidi="en-US"/>
              </w:rPr>
              <w:t xml:space="preserve">Նախագծով հաստատված 1-ին հավելվածի 7-րդ կետի 1-ին ենթակետում </w:t>
            </w:r>
            <w:r w:rsidRPr="00681BA2">
              <w:rPr>
                <w:rFonts w:ascii="GHEA Grapalat" w:eastAsia="Microsoft Sans Serif" w:hAnsi="GHEA Grapalat" w:cs="Microsoft Sans Serif"/>
                <w:color w:val="000000"/>
                <w:sz w:val="24"/>
                <w:szCs w:val="24"/>
                <w:lang w:val="hy-AM" w:bidi="en-US"/>
              </w:rPr>
              <w:t>առաջարկվում է</w:t>
            </w:r>
            <w:r w:rsidRPr="00681BA2">
              <w:rPr>
                <w:rFonts w:ascii="GHEA Grapalat" w:eastAsia="Microsoft Sans Serif" w:hAnsi="GHEA Grapalat" w:cs="Sylfaen"/>
                <w:color w:val="000000"/>
                <w:sz w:val="24"/>
                <w:szCs w:val="24"/>
                <w:lang w:val="hy-AM" w:bidi="en-US"/>
              </w:rPr>
              <w:t xml:space="preserve"> նախարարության բառից հետո լրացնել միգրացիայի և քաղաքացիության ծառայության բառերը։</w:t>
            </w:r>
          </w:p>
        </w:tc>
        <w:tc>
          <w:tcPr>
            <w:tcW w:w="3510" w:type="dxa"/>
            <w:tcBorders>
              <w:top w:val="single" w:sz="4" w:space="0" w:color="auto"/>
              <w:left w:val="single" w:sz="4" w:space="0" w:color="auto"/>
              <w:bottom w:val="single" w:sz="4" w:space="0" w:color="auto"/>
              <w:right w:val="single" w:sz="4" w:space="0" w:color="auto"/>
            </w:tcBorders>
          </w:tcPr>
          <w:p w:rsidR="00A11F7C" w:rsidRPr="00681BA2" w:rsidRDefault="002566C4"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Ընդունվել է։</w:t>
            </w:r>
          </w:p>
        </w:tc>
      </w:tr>
      <w:tr w:rsidR="00A11F7C" w:rsidRPr="00681BA2"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681BA2" w:rsidRDefault="00A11F7C" w:rsidP="00C645B6">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lastRenderedPageBreak/>
              <w:t>5.  ՀՀ արդարադատության նախարարություն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hideMark/>
          </w:tcPr>
          <w:p w:rsidR="00A11F7C" w:rsidRPr="00681BA2" w:rsidRDefault="00E91634" w:rsidP="00D03104">
            <w:pPr>
              <w:spacing w:line="360" w:lineRule="auto"/>
              <w:jc w:val="center"/>
              <w:rPr>
                <w:rFonts w:ascii="GHEA Grapalat" w:hAnsi="GHEA Grapalat"/>
                <w:sz w:val="24"/>
                <w:szCs w:val="24"/>
                <w:lang w:val="hy-AM"/>
              </w:rPr>
            </w:pPr>
            <w:r w:rsidRPr="00681BA2">
              <w:rPr>
                <w:rFonts w:ascii="GHEA Grapalat" w:hAnsi="GHEA Grapalat"/>
                <w:sz w:val="24"/>
                <w:szCs w:val="24"/>
              </w:rPr>
              <w:t>04</w:t>
            </w:r>
            <w:r w:rsidR="00A11F7C" w:rsidRPr="00681BA2">
              <w:rPr>
                <w:rFonts w:ascii="GHEA Grapalat" w:hAnsi="GHEA Grapalat"/>
                <w:sz w:val="24"/>
                <w:szCs w:val="24"/>
                <w:lang w:val="hy-AM"/>
              </w:rPr>
              <w:t>.0</w:t>
            </w:r>
            <w:r w:rsidR="00D03104" w:rsidRPr="00681BA2">
              <w:rPr>
                <w:rFonts w:ascii="GHEA Grapalat" w:hAnsi="GHEA Grapalat"/>
                <w:sz w:val="24"/>
                <w:szCs w:val="24"/>
                <w:lang w:val="hy-AM"/>
              </w:rPr>
              <w:t>4</w:t>
            </w:r>
            <w:r w:rsidR="00A11F7C" w:rsidRPr="00681BA2">
              <w:rPr>
                <w:rFonts w:ascii="GHEA Grapalat" w:hAnsi="GHEA Grapalat"/>
                <w:sz w:val="24"/>
                <w:szCs w:val="24"/>
                <w:lang w:val="hy-AM"/>
              </w:rPr>
              <w:t>.2025 թ.</w:t>
            </w:r>
          </w:p>
        </w:tc>
      </w:tr>
      <w:tr w:rsidR="00A11F7C" w:rsidRPr="00681BA2" w:rsidTr="00A5592B">
        <w:tc>
          <w:tcPr>
            <w:tcW w:w="9578" w:type="dxa"/>
            <w:vMerge/>
            <w:tcBorders>
              <w:top w:val="single" w:sz="4" w:space="0" w:color="auto"/>
              <w:left w:val="single" w:sz="4" w:space="0" w:color="auto"/>
              <w:bottom w:val="single" w:sz="4" w:space="0" w:color="auto"/>
              <w:right w:val="single" w:sz="4" w:space="0" w:color="auto"/>
            </w:tcBorders>
            <w:vAlign w:val="center"/>
            <w:hideMark/>
          </w:tcPr>
          <w:p w:rsidR="00A11F7C" w:rsidRPr="00681BA2" w:rsidRDefault="00A11F7C" w:rsidP="00C645B6">
            <w:pPr>
              <w:spacing w:line="360" w:lineRule="auto"/>
              <w:rPr>
                <w:rFonts w:ascii="GHEA Grapalat" w:eastAsia="Times New Roman" w:hAnsi="GHEA Grapalat" w:cs="Sylfaen"/>
                <w:b/>
                <w:sz w:val="24"/>
                <w:szCs w:val="24"/>
                <w:lang w:val="hy-AM" w:eastAsia="ru-RU"/>
              </w:rPr>
            </w:pP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1F7C" w:rsidRPr="00681BA2" w:rsidRDefault="00A11F7C" w:rsidP="00E71259">
            <w:pPr>
              <w:spacing w:line="360" w:lineRule="auto"/>
              <w:jc w:val="center"/>
              <w:rPr>
                <w:rFonts w:ascii="GHEA Grapalat" w:hAnsi="GHEA Grapalat"/>
                <w:b/>
                <w:bCs/>
                <w:sz w:val="24"/>
                <w:szCs w:val="24"/>
                <w:shd w:val="clear" w:color="auto" w:fill="FFFFFF"/>
                <w:lang w:val="hy-AM"/>
              </w:rPr>
            </w:pPr>
            <w:r w:rsidRPr="00681BA2">
              <w:rPr>
                <w:rFonts w:ascii="GHEA Grapalat" w:hAnsi="GHEA Grapalat"/>
                <w:sz w:val="24"/>
                <w:szCs w:val="24"/>
                <w:lang w:val="hy-AM"/>
              </w:rPr>
              <w:t xml:space="preserve">N </w:t>
            </w:r>
            <w:r w:rsidR="00E91634" w:rsidRPr="00681BA2">
              <w:rPr>
                <w:rFonts w:ascii="GHEA Grapalat" w:hAnsi="GHEA Grapalat"/>
                <w:sz w:val="24"/>
                <w:szCs w:val="24"/>
                <w:lang w:val="hy-AM"/>
              </w:rPr>
              <w:t>/27.3/14362-2025</w:t>
            </w:r>
          </w:p>
        </w:tc>
      </w:tr>
      <w:tr w:rsidR="00A11F7C" w:rsidRPr="00681BA2" w:rsidTr="00A5592B">
        <w:trPr>
          <w:trHeight w:val="551"/>
        </w:trPr>
        <w:tc>
          <w:tcPr>
            <w:tcW w:w="9578" w:type="dxa"/>
            <w:tcBorders>
              <w:top w:val="single" w:sz="4" w:space="0" w:color="auto"/>
              <w:left w:val="single" w:sz="4" w:space="0" w:color="auto"/>
              <w:bottom w:val="single" w:sz="4" w:space="0" w:color="auto"/>
              <w:right w:val="single" w:sz="4" w:space="0" w:color="auto"/>
            </w:tcBorders>
          </w:tcPr>
          <w:p w:rsidR="00A11F7C" w:rsidRPr="00681BA2" w:rsidRDefault="00E91634" w:rsidP="00E91634">
            <w:pPr>
              <w:numPr>
                <w:ilvl w:val="0"/>
                <w:numId w:val="30"/>
              </w:numPr>
              <w:shd w:val="clear" w:color="auto" w:fill="FFFFFF"/>
              <w:tabs>
                <w:tab w:val="left" w:pos="738"/>
              </w:tabs>
              <w:spacing w:line="360" w:lineRule="auto"/>
              <w:ind w:left="29" w:firstLine="425"/>
              <w:contextualSpacing/>
              <w:jc w:val="both"/>
              <w:rPr>
                <w:rFonts w:ascii="GHEA Grapalat" w:eastAsia="Times New Roman" w:hAnsi="GHEA Grapalat"/>
                <w:sz w:val="24"/>
                <w:szCs w:val="24"/>
                <w:lang w:val="hy-AM"/>
              </w:rPr>
            </w:pPr>
            <w:r w:rsidRPr="00681BA2">
              <w:rPr>
                <w:rFonts w:ascii="GHEA Grapalat" w:hAnsi="GHEA Grapalat"/>
                <w:sz w:val="24"/>
                <w:szCs w:val="24"/>
                <w:shd w:val="clear" w:color="auto" w:fill="FFFFFF"/>
                <w:lang w:val="hy-AM"/>
              </w:rPr>
              <w:t>«Ա</w:t>
            </w:r>
            <w:r w:rsidRPr="00681BA2">
              <w:rPr>
                <w:rFonts w:ascii="GHEA Grapalat" w:hAnsi="GHEA Grapalat"/>
                <w:sz w:val="24"/>
                <w:szCs w:val="24"/>
                <w:lang w:val="hy-AM"/>
              </w:rPr>
              <w:t>նապահովության գնահատման համակարգով անապահով ճանաչված ընտանիքների աշխատունակ անձանց վարձատրվող հասարակական աշխատանքի դիմաց աջակցության տրամադրման, ինչպես նաև այդ անձանց աշխատանքի տեղավորման նպատակով գործատուին աջակցության տրամադրման ծրագրերը հաստատելու մասին»</w:t>
            </w:r>
            <w:r w:rsidRPr="00681BA2">
              <w:rPr>
                <w:rFonts w:ascii="GHEA Grapalat" w:hAnsi="GHEA Grapalat" w:cs="Times Armenian"/>
                <w:sz w:val="24"/>
                <w:szCs w:val="24"/>
                <w:lang w:val="hy-AM"/>
              </w:rPr>
              <w:t xml:space="preserve"> </w:t>
            </w:r>
            <w:r w:rsidRPr="00681BA2">
              <w:rPr>
                <w:rFonts w:ascii="GHEA Grapalat" w:hAnsi="GHEA Grapalat"/>
                <w:sz w:val="24"/>
                <w:szCs w:val="24"/>
                <w:lang w:val="hy-AM"/>
              </w:rPr>
              <w:t>Հայաստանի Հանրապետության կառավարության որոշման նախագծի</w:t>
            </w:r>
            <w:r w:rsidRPr="00681BA2">
              <w:rPr>
                <w:rFonts w:ascii="GHEA Grapalat" w:hAnsi="GHEA Grapalat" w:cs="Sylfaen"/>
                <w:b/>
                <w:sz w:val="24"/>
                <w:szCs w:val="24"/>
                <w:lang w:val="hy-AM"/>
              </w:rPr>
              <w:t xml:space="preserve"> </w:t>
            </w:r>
            <w:r w:rsidRPr="00681BA2">
              <w:rPr>
                <w:rFonts w:ascii="GHEA Grapalat" w:hAnsi="GHEA Grapalat"/>
                <w:sz w:val="24"/>
                <w:szCs w:val="24"/>
                <w:lang w:val="hy-AM"/>
              </w:rPr>
              <w:t>(այսուհետ՝ Նախագիծ) նախաբանից անհրաժեշտ է հանել «</w:t>
            </w:r>
            <w:r w:rsidRPr="00681BA2">
              <w:rPr>
                <w:rFonts w:ascii="GHEA Grapalat" w:eastAsia="Times New Roman" w:hAnsi="GHEA Grapalat"/>
                <w:color w:val="000000"/>
                <w:sz w:val="24"/>
                <w:szCs w:val="24"/>
                <w:lang w:val="hy-AM"/>
              </w:rPr>
              <w:t>Հայաստանի Հանրապետության</w:t>
            </w:r>
            <w:r w:rsidRPr="00681BA2">
              <w:rPr>
                <w:rFonts w:ascii="GHEA Grapalat" w:hAnsi="GHEA Grapalat"/>
                <w:sz w:val="24"/>
                <w:szCs w:val="24"/>
                <w:lang w:val="hy-AM"/>
              </w:rPr>
              <w:t>» բառերը՝ նկատի ունենալով «</w:t>
            </w:r>
            <w:r w:rsidRPr="00681BA2">
              <w:rPr>
                <w:rFonts w:ascii="GHEA Grapalat" w:eastAsia="Times New Roman" w:hAnsi="GHEA Grapalat"/>
                <w:color w:val="000000"/>
                <w:sz w:val="24"/>
                <w:szCs w:val="24"/>
                <w:lang w:val="hy-AM"/>
              </w:rPr>
              <w:t>Նորմատիվ իրավական ակտերի մասին</w:t>
            </w:r>
            <w:r w:rsidRPr="00681BA2">
              <w:rPr>
                <w:rFonts w:ascii="GHEA Grapalat" w:hAnsi="GHEA Grapalat"/>
                <w:sz w:val="24"/>
                <w:szCs w:val="24"/>
                <w:lang w:val="hy-AM"/>
              </w:rPr>
              <w:t xml:space="preserve">» օրենքի 18-րդ հոդվածի 3-րդ մասը, համաձայն որի՝ (…): </w:t>
            </w:r>
            <w:r w:rsidRPr="00681BA2">
              <w:rPr>
                <w:rFonts w:ascii="GHEA Grapalat" w:hAnsi="GHEA Grapalat"/>
                <w:color w:val="000000"/>
                <w:sz w:val="24"/>
                <w:szCs w:val="24"/>
                <w:shd w:val="clear" w:color="auto" w:fill="FFFFFF"/>
                <w:lang w:val="hy-AM"/>
              </w:rPr>
              <w:t>Օրենքի կրճատ անվանումը հիշատակելիս դրանում նշվում է օրենքի վերնագիրը:</w:t>
            </w:r>
          </w:p>
        </w:tc>
        <w:tc>
          <w:tcPr>
            <w:tcW w:w="3510" w:type="dxa"/>
            <w:tcBorders>
              <w:top w:val="single" w:sz="4" w:space="0" w:color="auto"/>
              <w:left w:val="single" w:sz="4" w:space="0" w:color="auto"/>
              <w:bottom w:val="single" w:sz="4" w:space="0" w:color="auto"/>
              <w:right w:val="single" w:sz="4" w:space="0" w:color="auto"/>
            </w:tcBorders>
          </w:tcPr>
          <w:p w:rsidR="00A11F7C" w:rsidRPr="00681BA2" w:rsidRDefault="006D616F" w:rsidP="006D616F">
            <w:pPr>
              <w:pStyle w:val="ListParagraph"/>
              <w:spacing w:line="360" w:lineRule="auto"/>
              <w:ind w:left="360"/>
              <w:jc w:val="center"/>
              <w:rPr>
                <w:rFonts w:ascii="GHEA Grapalat" w:eastAsia="Times New Roman" w:hAnsi="GHEA Grapalat" w:cs="Sylfaen"/>
                <w:bCs/>
                <w:sz w:val="24"/>
                <w:szCs w:val="24"/>
              </w:rPr>
            </w:pPr>
            <w:r w:rsidRPr="00681BA2">
              <w:rPr>
                <w:rFonts w:ascii="GHEA Grapalat" w:eastAsia="Times New Roman" w:hAnsi="GHEA Grapalat" w:cs="Sylfaen"/>
                <w:bCs/>
                <w:sz w:val="24"/>
                <w:szCs w:val="24"/>
                <w:lang w:val="hy-AM"/>
              </w:rPr>
              <w:t xml:space="preserve">1. </w:t>
            </w:r>
            <w:r w:rsidR="00DA0F00" w:rsidRPr="00681BA2">
              <w:rPr>
                <w:rFonts w:ascii="GHEA Grapalat" w:eastAsia="Times New Roman" w:hAnsi="GHEA Grapalat" w:cs="Sylfaen"/>
                <w:bCs/>
                <w:sz w:val="24"/>
                <w:szCs w:val="24"/>
                <w:lang w:val="hy-AM"/>
              </w:rPr>
              <w:t>Ընդունվել է։</w:t>
            </w:r>
          </w:p>
        </w:tc>
      </w:tr>
      <w:tr w:rsidR="00A11F7C" w:rsidRPr="00681BA2"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6D616F">
            <w:pPr>
              <w:shd w:val="clear" w:color="auto" w:fill="FFFFFF"/>
              <w:tabs>
                <w:tab w:val="left" w:pos="879"/>
              </w:tabs>
              <w:spacing w:line="360" w:lineRule="auto"/>
              <w:ind w:left="29" w:firstLine="425"/>
              <w:contextualSpacing/>
              <w:jc w:val="both"/>
              <w:rPr>
                <w:rFonts w:ascii="GHEA Grapalat" w:hAnsi="GHEA Grapalat"/>
                <w:sz w:val="24"/>
                <w:szCs w:val="24"/>
                <w:lang w:val="hy-AM"/>
              </w:rPr>
            </w:pPr>
            <w:r w:rsidRPr="00681BA2">
              <w:rPr>
                <w:rFonts w:ascii="GHEA Grapalat" w:hAnsi="GHEA Grapalat"/>
                <w:sz w:val="24"/>
                <w:szCs w:val="24"/>
                <w:lang w:val="hy-AM"/>
              </w:rPr>
              <w:t xml:space="preserve">2. </w:t>
            </w:r>
            <w:r w:rsidR="008F4242" w:rsidRPr="00681BA2">
              <w:rPr>
                <w:rFonts w:ascii="GHEA Grapalat" w:hAnsi="GHEA Grapalat"/>
                <w:sz w:val="24"/>
                <w:szCs w:val="24"/>
                <w:lang w:val="hy-AM"/>
              </w:rPr>
              <w:t xml:space="preserve">Նախագծի 2-րդ կետի համաձայն՝ հանձնարարվում է </w:t>
            </w:r>
            <w:r w:rsidR="008F4242" w:rsidRPr="00681BA2">
              <w:rPr>
                <w:rFonts w:ascii="GHEA Grapalat" w:hAnsi="GHEA Grapalat" w:cs="Sylfaen"/>
                <w:sz w:val="24"/>
                <w:szCs w:val="24"/>
                <w:lang w:val="hy-AM"/>
              </w:rPr>
              <w:t>Հայաստանի</w:t>
            </w:r>
            <w:r w:rsidR="008F4242" w:rsidRPr="00681BA2">
              <w:rPr>
                <w:rFonts w:ascii="GHEA Grapalat" w:hAnsi="GHEA Grapalat"/>
                <w:sz w:val="24"/>
                <w:szCs w:val="24"/>
                <w:lang w:val="hy-AM"/>
              </w:rPr>
              <w:t xml:space="preserve"> Հանրապետության ներքին գործերի նախարարության </w:t>
            </w:r>
            <w:r w:rsidR="008F4242" w:rsidRPr="00681BA2">
              <w:rPr>
                <w:rFonts w:ascii="GHEA Grapalat" w:hAnsi="GHEA Grapalat"/>
                <w:color w:val="000000"/>
                <w:sz w:val="24"/>
                <w:szCs w:val="24"/>
                <w:shd w:val="clear" w:color="auto" w:fill="FFFFFF"/>
                <w:lang w:val="hy-AM"/>
              </w:rPr>
              <w:t>միգրացիայի և քաղաքացիության ծառայության</w:t>
            </w:r>
            <w:r w:rsidR="008F4242" w:rsidRPr="00681BA2">
              <w:rPr>
                <w:rFonts w:ascii="GHEA Grapalat" w:hAnsi="GHEA Grapalat"/>
                <w:sz w:val="24"/>
                <w:szCs w:val="24"/>
                <w:lang w:val="hy-AM"/>
              </w:rPr>
              <w:t xml:space="preserve"> պետին, </w:t>
            </w:r>
            <w:r w:rsidR="008F4242" w:rsidRPr="00681BA2">
              <w:rPr>
                <w:rFonts w:ascii="GHEA Grapalat" w:hAnsi="GHEA Grapalat" w:cs="Sylfaen"/>
                <w:sz w:val="24"/>
                <w:szCs w:val="24"/>
                <w:lang w:val="hy-AM"/>
              </w:rPr>
              <w:t>Հայաստանի</w:t>
            </w:r>
            <w:r w:rsidR="008F4242" w:rsidRPr="00681BA2">
              <w:rPr>
                <w:rFonts w:ascii="GHEA Grapalat" w:hAnsi="GHEA Grapalat"/>
                <w:sz w:val="24"/>
                <w:szCs w:val="24"/>
                <w:lang w:val="hy-AM"/>
              </w:rPr>
              <w:t xml:space="preserve"> Հանրապետության պետական եկամուտների կոմիտեի նախագահին և </w:t>
            </w:r>
            <w:r w:rsidR="008F4242" w:rsidRPr="00681BA2">
              <w:rPr>
                <w:rFonts w:ascii="GHEA Grapalat" w:hAnsi="GHEA Grapalat" w:cs="Sylfaen"/>
                <w:sz w:val="24"/>
                <w:szCs w:val="24"/>
                <w:lang w:val="hy-AM"/>
              </w:rPr>
              <w:t>Հայաստանի</w:t>
            </w:r>
            <w:r w:rsidR="008F4242" w:rsidRPr="00681BA2">
              <w:rPr>
                <w:rFonts w:ascii="GHEA Grapalat" w:hAnsi="GHEA Grapalat"/>
                <w:sz w:val="24"/>
                <w:szCs w:val="24"/>
                <w:lang w:val="hy-AM"/>
              </w:rPr>
              <w:t xml:space="preserve"> Հանրապետության արդարադատության նախարարության ք</w:t>
            </w:r>
            <w:r w:rsidR="008F4242" w:rsidRPr="00681BA2">
              <w:rPr>
                <w:rFonts w:ascii="GHEA Grapalat" w:hAnsi="GHEA Grapalat" w:cs="Sylfaen"/>
                <w:sz w:val="24"/>
                <w:szCs w:val="24"/>
                <w:lang w:val="hy-AM"/>
              </w:rPr>
              <w:t>աղաքացիական</w:t>
            </w:r>
            <w:r w:rsidR="008F4242" w:rsidRPr="00681BA2">
              <w:rPr>
                <w:rFonts w:ascii="GHEA Grapalat" w:hAnsi="GHEA Grapalat"/>
                <w:sz w:val="24"/>
                <w:szCs w:val="24"/>
                <w:lang w:val="hy-AM"/>
              </w:rPr>
              <w:t xml:space="preserve"> կացության և ակտերի գրանցման գործակալության պետին՝ ապահովել սույն որոշման N 1 հավելվածի 7-րդ և 10-րդ  կետերով պահանջվող տեղեկատվության առցանց եղանակով տրամադրումը: </w:t>
            </w:r>
          </w:p>
          <w:p w:rsidR="00A11F7C" w:rsidRPr="00681BA2" w:rsidRDefault="008F4242" w:rsidP="008F4242">
            <w:pPr>
              <w:shd w:val="clear" w:color="auto" w:fill="FFFFFF"/>
              <w:tabs>
                <w:tab w:val="left" w:pos="1080"/>
              </w:tabs>
              <w:spacing w:line="360" w:lineRule="auto"/>
              <w:ind w:left="29" w:firstLine="425"/>
              <w:contextualSpacing/>
              <w:jc w:val="both"/>
              <w:rPr>
                <w:rFonts w:ascii="GHEA Grapalat" w:eastAsia="Times New Roman" w:hAnsi="GHEA Grapalat"/>
                <w:sz w:val="24"/>
                <w:szCs w:val="24"/>
                <w:lang w:val="hy-AM"/>
              </w:rPr>
            </w:pPr>
            <w:r w:rsidRPr="00681BA2">
              <w:rPr>
                <w:rFonts w:ascii="GHEA Grapalat" w:hAnsi="GHEA Grapalat"/>
                <w:sz w:val="24"/>
                <w:szCs w:val="24"/>
                <w:lang w:val="hy-AM"/>
              </w:rPr>
              <w:t xml:space="preserve">Այս կապակցությամբ հարկ է նկատի ունենալ, որ ՔԿԱԳ էլեկտրոնային կառավարման համակարգը գործարկվել է 2014 թվականի սեպտեմբերի 30-ից և </w:t>
            </w:r>
            <w:r w:rsidRPr="00681BA2">
              <w:rPr>
                <w:rFonts w:ascii="GHEA Grapalat" w:hAnsi="GHEA Grapalat"/>
                <w:sz w:val="24"/>
                <w:szCs w:val="24"/>
                <w:lang w:val="hy-AM"/>
              </w:rPr>
              <w:lastRenderedPageBreak/>
              <w:t>սկսած նշված ժամանակահատվածից անձի վերաբերյալ կատարված ցանկացած քաղաքացիական կացության ակտային գրանցում, այդ թվում մահվան, ինքնաշխատ կերպով համակցվում է նրա վերաբերյալ բնակչության ռեգիստրի քաղվածքին և հասանելի է Կառավարության փոխգործելիության հարթակի միջոցով ՔԿԱԳ էլեկտրոնային կառավարման համակարգին հասանելիություն ունեցող</w:t>
            </w:r>
            <w:r w:rsidRPr="00681BA2">
              <w:rPr>
                <w:rFonts w:cs="Calibri"/>
                <w:sz w:val="24"/>
                <w:szCs w:val="24"/>
                <w:lang w:val="hy-AM"/>
              </w:rPr>
              <w:t> </w:t>
            </w:r>
            <w:r w:rsidRPr="00681BA2">
              <w:rPr>
                <w:rFonts w:ascii="GHEA Grapalat" w:hAnsi="GHEA Grapalat"/>
                <w:sz w:val="24"/>
                <w:szCs w:val="24"/>
                <w:lang w:val="hy-AM"/>
              </w:rPr>
              <w:t xml:space="preserve"> գերատեսչություններին: Մինչև 2014 թվականի սեպտեմբերի 30-ը գրանցված քաղաքացիական կացության ակտային գրանցումները այդ թվում մահվան, թվայնացված են մասնակի, հետևաբար</w:t>
            </w:r>
            <w:r w:rsidR="00E00D56" w:rsidRPr="00681BA2">
              <w:rPr>
                <w:rFonts w:ascii="GHEA Grapalat" w:hAnsi="GHEA Grapalat"/>
                <w:sz w:val="24"/>
                <w:szCs w:val="24"/>
                <w:lang w:val="hy-AM"/>
              </w:rPr>
              <w:t>,</w:t>
            </w:r>
            <w:r w:rsidRPr="00681BA2">
              <w:rPr>
                <w:rFonts w:cs="Calibri"/>
                <w:sz w:val="24"/>
                <w:szCs w:val="24"/>
                <w:lang w:val="hy-AM"/>
              </w:rPr>
              <w:t> </w:t>
            </w:r>
            <w:r w:rsidRPr="00681BA2">
              <w:rPr>
                <w:rFonts w:ascii="GHEA Grapalat" w:hAnsi="GHEA Grapalat"/>
                <w:sz w:val="24"/>
                <w:szCs w:val="24"/>
                <w:lang w:val="hy-AM"/>
              </w:rPr>
              <w:t xml:space="preserve"> փաստաթղթային արխիվում պահվող ակտային գրանցումները թվայնացվում և մուտքագրվում են ՔԿԱԳ էլեկտրոնային կառավարման համակարգ ըստ անհրաժեշտության (համապատասխան հարցման կամ անձի դիմումի հիման վրա):</w:t>
            </w:r>
          </w:p>
        </w:tc>
        <w:tc>
          <w:tcPr>
            <w:tcW w:w="3510" w:type="dxa"/>
            <w:tcBorders>
              <w:top w:val="single" w:sz="4" w:space="0" w:color="auto"/>
              <w:left w:val="single" w:sz="4" w:space="0" w:color="auto"/>
              <w:bottom w:val="single" w:sz="4" w:space="0" w:color="auto"/>
              <w:right w:val="single" w:sz="4" w:space="0" w:color="auto"/>
            </w:tcBorders>
          </w:tcPr>
          <w:p w:rsidR="00A11F7C"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lastRenderedPageBreak/>
              <w:t xml:space="preserve">2. </w:t>
            </w:r>
            <w:r w:rsidR="00200255" w:rsidRPr="00681BA2">
              <w:rPr>
                <w:rFonts w:ascii="GHEA Grapalat" w:eastAsia="Times New Roman" w:hAnsi="GHEA Grapalat" w:cs="Sylfaen"/>
                <w:bCs/>
                <w:sz w:val="24"/>
                <w:szCs w:val="24"/>
                <w:lang w:val="hy-AM"/>
              </w:rPr>
              <w:t>Ընդունվել է ի գիտություն։</w:t>
            </w:r>
          </w:p>
        </w:tc>
      </w:tr>
      <w:tr w:rsidR="008F4242" w:rsidRPr="00681BA2"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E00D56">
            <w:pPr>
              <w:shd w:val="clear" w:color="auto" w:fill="FFFFFF"/>
              <w:tabs>
                <w:tab w:val="left" w:pos="879"/>
              </w:tabs>
              <w:spacing w:line="360" w:lineRule="auto"/>
              <w:ind w:firstLine="454"/>
              <w:contextualSpacing/>
              <w:jc w:val="both"/>
              <w:rPr>
                <w:rFonts w:ascii="GHEA Grapalat" w:hAnsi="GHEA Grapalat"/>
                <w:sz w:val="24"/>
                <w:szCs w:val="24"/>
                <w:lang w:val="hy-AM"/>
              </w:rPr>
            </w:pPr>
            <w:r w:rsidRPr="00681BA2">
              <w:rPr>
                <w:rFonts w:ascii="GHEA Grapalat" w:hAnsi="GHEA Grapalat"/>
                <w:sz w:val="24"/>
                <w:szCs w:val="24"/>
                <w:lang w:val="hy-AM"/>
              </w:rPr>
              <w:t xml:space="preserve">3. </w:t>
            </w:r>
            <w:r w:rsidR="008F4242" w:rsidRPr="00681BA2">
              <w:rPr>
                <w:rFonts w:ascii="GHEA Grapalat" w:hAnsi="GHEA Grapalat"/>
                <w:sz w:val="24"/>
                <w:szCs w:val="24"/>
                <w:lang w:val="hy-AM"/>
              </w:rPr>
              <w:t>Նախագծի 3-րդ կետում «</w:t>
            </w:r>
            <w:r w:rsidR="008F4242" w:rsidRPr="00681BA2">
              <w:rPr>
                <w:rFonts w:ascii="GHEA Grapalat" w:eastAsia="Times New Roman" w:hAnsi="GHEA Grapalat"/>
                <w:color w:val="000000"/>
                <w:sz w:val="24"/>
                <w:szCs w:val="24"/>
                <w:lang w:val="hy-AM"/>
              </w:rPr>
              <w:t>միջոցառման</w:t>
            </w:r>
            <w:r w:rsidR="008F4242" w:rsidRPr="00681BA2">
              <w:rPr>
                <w:rFonts w:ascii="GHEA Grapalat" w:hAnsi="GHEA Grapalat"/>
                <w:sz w:val="24"/>
                <w:szCs w:val="24"/>
                <w:lang w:val="hy-AM"/>
              </w:rPr>
              <w:t>» բառն ունի վերանայման կարիք՝ նկատի ունենալով, որ Նախագծի 1-ին կետով նախատեսվում է հաստատել  անապահովության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ծրագիրը</w:t>
            </w:r>
            <w:r w:rsidR="008F4242" w:rsidRPr="00681BA2">
              <w:rPr>
                <w:rFonts w:ascii="GHEA Grapalat" w:eastAsia="Times New Roman" w:hAnsi="GHEA Grapalat"/>
                <w:color w:val="000000"/>
                <w:sz w:val="24"/>
                <w:szCs w:val="24"/>
                <w:lang w:val="hy-AM"/>
              </w:rPr>
              <w:t>՝ համաձայն N 1 հավելվածի (այսուհետ՝ Հավելված 1) և ա</w:t>
            </w:r>
            <w:r w:rsidR="008F4242" w:rsidRPr="00681BA2">
              <w:rPr>
                <w:rFonts w:ascii="GHEA Grapalat" w:hAnsi="GHEA Grapalat"/>
                <w:sz w:val="24"/>
                <w:szCs w:val="24"/>
                <w:lang w:val="hy-AM"/>
              </w:rPr>
              <w:t xml:space="preserve">նապահովության գնահատման համակարգով անապահով ճանաչված ընտանիքների աշխատունակ անձանց աշխատանքի տեղավորման նպատակով գործատուին աջակցության տրամադրման ծրագիրը՝ </w:t>
            </w:r>
            <w:r w:rsidR="008F4242" w:rsidRPr="00681BA2">
              <w:rPr>
                <w:rFonts w:ascii="GHEA Grapalat" w:eastAsia="Times New Roman" w:hAnsi="GHEA Grapalat"/>
                <w:color w:val="000000"/>
                <w:sz w:val="24"/>
                <w:szCs w:val="24"/>
                <w:lang w:val="hy-AM"/>
              </w:rPr>
              <w:t xml:space="preserve">համաձայն N 2 հավելվածի (այսուհետ՝ Հավելված 2): </w:t>
            </w:r>
          </w:p>
        </w:tc>
        <w:tc>
          <w:tcPr>
            <w:tcW w:w="3510" w:type="dxa"/>
            <w:tcBorders>
              <w:top w:val="single" w:sz="4" w:space="0" w:color="auto"/>
              <w:left w:val="single" w:sz="4" w:space="0" w:color="auto"/>
              <w:bottom w:val="single" w:sz="4" w:space="0" w:color="auto"/>
              <w:right w:val="single" w:sz="4" w:space="0" w:color="auto"/>
            </w:tcBorders>
          </w:tcPr>
          <w:p w:rsidR="008F4242" w:rsidRPr="00681BA2" w:rsidRDefault="006D616F" w:rsidP="00DA0F00">
            <w:pPr>
              <w:pStyle w:val="ListParagraph"/>
              <w:spacing w:line="360" w:lineRule="auto"/>
              <w:ind w:left="360"/>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3</w:t>
            </w:r>
            <w:r w:rsidR="00DA0F00" w:rsidRPr="00681BA2">
              <w:rPr>
                <w:rFonts w:ascii="GHEA Grapalat" w:eastAsia="Times New Roman" w:hAnsi="GHEA Grapalat" w:cs="Sylfaen"/>
                <w:bCs/>
                <w:sz w:val="24"/>
                <w:szCs w:val="24"/>
                <w:lang w:val="hy-AM"/>
              </w:rPr>
              <w:t>. Ընդունվել է։</w:t>
            </w:r>
          </w:p>
        </w:tc>
      </w:tr>
      <w:tr w:rsidR="008F4242" w:rsidRPr="00681BA2"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6D616F">
            <w:pPr>
              <w:shd w:val="clear" w:color="auto" w:fill="FFFFFF"/>
              <w:tabs>
                <w:tab w:val="left" w:pos="879"/>
              </w:tabs>
              <w:spacing w:line="360" w:lineRule="auto"/>
              <w:ind w:firstLine="454"/>
              <w:contextualSpacing/>
              <w:jc w:val="both"/>
              <w:rPr>
                <w:rFonts w:ascii="GHEA Grapalat" w:hAnsi="GHEA Grapalat"/>
                <w:sz w:val="24"/>
                <w:szCs w:val="24"/>
                <w:lang w:val="hy-AM"/>
              </w:rPr>
            </w:pPr>
            <w:r w:rsidRPr="00681BA2">
              <w:rPr>
                <w:rFonts w:ascii="GHEA Grapalat" w:eastAsia="Times New Roman" w:hAnsi="GHEA Grapalat"/>
                <w:color w:val="000000"/>
                <w:sz w:val="24"/>
                <w:szCs w:val="24"/>
                <w:lang w:val="hy-AM"/>
              </w:rPr>
              <w:lastRenderedPageBreak/>
              <w:t xml:space="preserve">4. </w:t>
            </w:r>
            <w:r w:rsidR="008F4242" w:rsidRPr="00681BA2">
              <w:rPr>
                <w:rFonts w:ascii="GHEA Grapalat" w:eastAsia="Times New Roman" w:hAnsi="GHEA Grapalat"/>
                <w:color w:val="000000"/>
                <w:sz w:val="24"/>
                <w:szCs w:val="24"/>
                <w:lang w:val="hy-AM"/>
              </w:rPr>
              <w:t xml:space="preserve">Նախագծի 5-րդ կետից անհրաժեշտ է հանել </w:t>
            </w:r>
            <w:r w:rsidR="008F4242" w:rsidRPr="00681BA2">
              <w:rPr>
                <w:rFonts w:ascii="GHEA Grapalat" w:hAnsi="GHEA Grapalat"/>
                <w:sz w:val="24"/>
                <w:szCs w:val="24"/>
                <w:lang w:val="hy-AM"/>
              </w:rPr>
              <w:t>«</w:t>
            </w:r>
            <w:r w:rsidR="008F4242" w:rsidRPr="00681BA2">
              <w:rPr>
                <w:rFonts w:ascii="GHEA Grapalat" w:eastAsia="Times New Roman" w:hAnsi="GHEA Grapalat"/>
                <w:color w:val="000000"/>
                <w:sz w:val="24"/>
                <w:szCs w:val="24"/>
                <w:lang w:val="hy-AM"/>
              </w:rPr>
              <w:t>պաշտոնական</w:t>
            </w:r>
            <w:r w:rsidR="008F4242" w:rsidRPr="00681BA2">
              <w:rPr>
                <w:rFonts w:ascii="GHEA Grapalat" w:hAnsi="GHEA Grapalat"/>
                <w:sz w:val="24"/>
                <w:szCs w:val="24"/>
                <w:lang w:val="hy-AM"/>
              </w:rPr>
              <w:t>» բառը՝ նկատի ունենալով «</w:t>
            </w:r>
            <w:r w:rsidR="008F4242" w:rsidRPr="00681BA2">
              <w:rPr>
                <w:rFonts w:ascii="GHEA Grapalat" w:eastAsia="Times New Roman" w:hAnsi="GHEA Grapalat"/>
                <w:color w:val="000000"/>
                <w:sz w:val="24"/>
                <w:szCs w:val="24"/>
                <w:lang w:val="hy-AM"/>
              </w:rPr>
              <w:t>Նորմատիվ իրավական ակտերի մասին</w:t>
            </w:r>
            <w:r w:rsidR="008F4242" w:rsidRPr="00681BA2">
              <w:rPr>
                <w:rFonts w:ascii="GHEA Grapalat" w:hAnsi="GHEA Grapalat"/>
                <w:sz w:val="24"/>
                <w:szCs w:val="24"/>
                <w:lang w:val="hy-AM"/>
              </w:rPr>
              <w:t>» օրենքի 23-րդ հոդվածի 7-րդ մասը, համաձայն որի՝ ն</w:t>
            </w:r>
            <w:r w:rsidR="008F4242" w:rsidRPr="00681BA2">
              <w:rPr>
                <w:rFonts w:ascii="GHEA Grapalat" w:hAnsi="GHEA Grapalat"/>
                <w:color w:val="000000"/>
                <w:sz w:val="24"/>
                <w:szCs w:val="24"/>
                <w:shd w:val="clear" w:color="auto" w:fill="FFFFFF"/>
                <w:lang w:val="hy-AM"/>
              </w:rPr>
              <w:t>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w:t>
            </w:r>
            <w:r w:rsidR="008F4242" w:rsidRPr="00681BA2">
              <w:rPr>
                <w:rFonts w:cs="Calibri"/>
                <w:color w:val="000000"/>
                <w:sz w:val="24"/>
                <w:szCs w:val="24"/>
                <w:shd w:val="clear" w:color="auto" w:fill="FFFFFF"/>
                <w:lang w:val="hy-AM"/>
              </w:rPr>
              <w:t> </w:t>
            </w:r>
            <w:r w:rsidR="008F4242" w:rsidRPr="00681BA2">
              <w:rPr>
                <w:rFonts w:ascii="GHEA Grapalat" w:hAnsi="GHEA Grapalat" w:cs="Calibri"/>
                <w:color w:val="000000"/>
                <w:sz w:val="24"/>
                <w:szCs w:val="24"/>
                <w:shd w:val="clear" w:color="auto" w:fill="FFFFFF"/>
                <w:lang w:val="hy-AM"/>
              </w:rPr>
              <w:t>(…):</w:t>
            </w:r>
          </w:p>
        </w:tc>
        <w:tc>
          <w:tcPr>
            <w:tcW w:w="3510" w:type="dxa"/>
            <w:tcBorders>
              <w:top w:val="single" w:sz="4" w:space="0" w:color="auto"/>
              <w:left w:val="single" w:sz="4" w:space="0" w:color="auto"/>
              <w:bottom w:val="single" w:sz="4" w:space="0" w:color="auto"/>
              <w:right w:val="single" w:sz="4" w:space="0" w:color="auto"/>
            </w:tcBorders>
          </w:tcPr>
          <w:p w:rsidR="008F4242"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4</w:t>
            </w:r>
            <w:r w:rsidR="00DA0F00" w:rsidRPr="00681BA2">
              <w:rPr>
                <w:rFonts w:ascii="GHEA Grapalat" w:eastAsia="Times New Roman" w:hAnsi="GHEA Grapalat" w:cs="Sylfaen"/>
                <w:bCs/>
                <w:sz w:val="24"/>
                <w:szCs w:val="24"/>
                <w:lang w:val="hy-AM"/>
              </w:rPr>
              <w:t>. Ընդունվել է։</w:t>
            </w:r>
          </w:p>
        </w:tc>
      </w:tr>
      <w:tr w:rsidR="008F4242" w:rsidRPr="005206B8"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6D616F">
            <w:pPr>
              <w:shd w:val="clear" w:color="auto" w:fill="FFFFFF"/>
              <w:tabs>
                <w:tab w:val="left" w:pos="879"/>
              </w:tabs>
              <w:spacing w:line="360" w:lineRule="auto"/>
              <w:ind w:firstLine="454"/>
              <w:contextualSpacing/>
              <w:jc w:val="both"/>
              <w:rPr>
                <w:rFonts w:ascii="GHEA Grapalat" w:eastAsia="Times New Roman" w:hAnsi="GHEA Grapalat"/>
                <w:color w:val="000000"/>
                <w:sz w:val="24"/>
                <w:szCs w:val="24"/>
                <w:lang w:val="hy-AM"/>
              </w:rPr>
            </w:pPr>
            <w:r w:rsidRPr="00681BA2">
              <w:rPr>
                <w:rFonts w:ascii="GHEA Grapalat" w:hAnsi="GHEA Grapalat" w:cs="Sylfaen"/>
                <w:color w:val="000000"/>
                <w:spacing w:val="-4"/>
                <w:sz w:val="24"/>
                <w:szCs w:val="24"/>
                <w:lang w:val="hy-AM"/>
              </w:rPr>
              <w:t xml:space="preserve">5. </w:t>
            </w:r>
            <w:r w:rsidR="008F4242" w:rsidRPr="00681BA2">
              <w:rPr>
                <w:rFonts w:ascii="GHEA Grapalat" w:hAnsi="GHEA Grapalat" w:cs="Sylfaen"/>
                <w:color w:val="000000"/>
                <w:spacing w:val="-4"/>
                <w:sz w:val="24"/>
                <w:szCs w:val="24"/>
                <w:lang w:val="hy-AM"/>
              </w:rPr>
              <w:t>Հավելված 1-ի 7-րդ կետի համաձայն՝ դ</w:t>
            </w:r>
            <w:r w:rsidR="008F4242" w:rsidRPr="00681BA2">
              <w:rPr>
                <w:rFonts w:ascii="GHEA Grapalat" w:eastAsia="Times New Roman" w:hAnsi="GHEA Grapalat"/>
                <w:color w:val="000000"/>
                <w:sz w:val="24"/>
                <w:szCs w:val="24"/>
                <w:lang w:val="hy-AM"/>
              </w:rPr>
              <w:t>իմումը լրացնելուց հետո</w:t>
            </w:r>
            <w:r w:rsidR="008F4242" w:rsidRPr="00681BA2">
              <w:rPr>
                <w:rFonts w:ascii="GHEA Grapalat" w:hAnsi="GHEA Grapalat"/>
                <w:sz w:val="24"/>
                <w:szCs w:val="24"/>
                <w:lang w:val="hy-AM"/>
              </w:rPr>
              <w:t xml:space="preserve"> տվյալ անձի վերաբերյալ հարթակում առկա տեղեկատվությունը համադրվում է Ընտանիքների անապահովության գնահատման տեղեկատվական համակարգում առկա տեղեկատվության հետ և սույն ծրագրի 3-րդ կետում նշված չափանիշներին համապատասխանելու դեպքում դ</w:t>
            </w:r>
            <w:r w:rsidR="008F4242" w:rsidRPr="00681BA2">
              <w:rPr>
                <w:rFonts w:ascii="GHEA Grapalat" w:hAnsi="GHEA Grapalat" w:cs="Sylfaen"/>
                <w:sz w:val="24"/>
                <w:szCs w:val="24"/>
                <w:lang w:val="hy-AM"/>
              </w:rPr>
              <w:t>իմումը</w:t>
            </w:r>
            <w:r w:rsidR="008F4242" w:rsidRPr="00681BA2">
              <w:rPr>
                <w:rFonts w:ascii="GHEA Grapalat" w:hAnsi="GHEA Grapalat"/>
                <w:sz w:val="24"/>
                <w:szCs w:val="24"/>
                <w:lang w:val="hy-AM"/>
              </w:rPr>
              <w:t xml:space="preserve"> հարթակի միջոցով փոխանցվում է տարածքային կենտրոնի մասնագետին, (…): Այս կապակցությամբ հարկ է նկատի ունենալ, որ Հավելված 1-ի 6-րդ կետի համաձայն՝ </w:t>
            </w:r>
            <w:r w:rsidR="008F4242" w:rsidRPr="00681BA2">
              <w:rPr>
                <w:rFonts w:ascii="GHEA Grapalat" w:hAnsi="GHEA Grapalat" w:cs="Sylfaen"/>
                <w:sz w:val="24"/>
                <w:szCs w:val="24"/>
                <w:lang w:val="hy-AM"/>
              </w:rPr>
              <w:t>Ծ</w:t>
            </w:r>
            <w:r w:rsidR="008F4242" w:rsidRPr="00681BA2">
              <w:rPr>
                <w:rFonts w:ascii="GHEA Grapalat" w:hAnsi="GHEA Grapalat"/>
                <w:sz w:val="24"/>
                <w:szCs w:val="24"/>
                <w:lang w:val="hy-AM"/>
              </w:rPr>
              <w:t xml:space="preserve">րագրին մասնակցելու ցանկության դեպքում աշխատանք փնտրողը պետք է գրանցված լինի e-work.am հարթակում (այսուհետ՝ հարթակ)։ Աշխատանք փնտրողը հարթակի միջոցով ներկայացնում է ծրագրին մասնակցելու դիմում՝ նշելով, թե </w:t>
            </w:r>
            <w:r w:rsidR="008F4242" w:rsidRPr="00681BA2">
              <w:rPr>
                <w:rFonts w:ascii="GHEA Grapalat" w:eastAsia="Times New Roman" w:hAnsi="GHEA Grapalat"/>
                <w:color w:val="000000"/>
                <w:sz w:val="24"/>
                <w:szCs w:val="24"/>
                <w:lang w:val="hy-AM"/>
              </w:rPr>
              <w:t xml:space="preserve">սույն ծրագրի 2-րդ կետով նախատեսված որ ոլորտում իրականացվելիք աշխատանքներում է նախընտրում ներգրավվել։ </w:t>
            </w:r>
            <w:r w:rsidR="008F4242" w:rsidRPr="00681BA2">
              <w:rPr>
                <w:rFonts w:ascii="GHEA Grapalat" w:hAnsi="GHEA Grapalat"/>
                <w:sz w:val="24"/>
                <w:szCs w:val="24"/>
                <w:lang w:val="hy-AM"/>
              </w:rPr>
              <w:t>Աշխատանք փնտրողը նշում է կատարում նաև ծրագրի շրջանակներում շահառու դառնալու համար իր տվյալները մշակելու, օգտագործելու և գործատուին փոխանցելու վերաբերյալ համաձայնություն տալու մասին:</w:t>
            </w:r>
          </w:p>
          <w:p w:rsidR="008F4242" w:rsidRPr="00681BA2" w:rsidRDefault="008F4242" w:rsidP="008F4242">
            <w:pPr>
              <w:shd w:val="clear" w:color="auto" w:fill="FFFFFF"/>
              <w:tabs>
                <w:tab w:val="left" w:pos="879"/>
              </w:tabs>
              <w:spacing w:line="360" w:lineRule="auto"/>
              <w:ind w:left="29" w:firstLine="425"/>
              <w:contextualSpacing/>
              <w:jc w:val="both"/>
              <w:rPr>
                <w:rFonts w:ascii="GHEA Grapalat" w:eastAsia="Times New Roman" w:hAnsi="GHEA Grapalat"/>
                <w:sz w:val="24"/>
                <w:szCs w:val="24"/>
                <w:lang w:val="hy-AM"/>
              </w:rPr>
            </w:pPr>
            <w:r w:rsidRPr="00681BA2">
              <w:rPr>
                <w:rFonts w:ascii="GHEA Grapalat" w:eastAsia="Times New Roman" w:hAnsi="GHEA Grapalat"/>
                <w:sz w:val="24"/>
                <w:szCs w:val="24"/>
                <w:lang w:val="hy-AM"/>
              </w:rPr>
              <w:lastRenderedPageBreak/>
              <w:t xml:space="preserve">Նախատեսված կարգավորումից բխում է, որ դիմումում որպես լրացման ենթակա տվյալը վերաբերում է միայն Հավելված 1-ի </w:t>
            </w:r>
            <w:r w:rsidRPr="00681BA2">
              <w:rPr>
                <w:rFonts w:ascii="GHEA Grapalat" w:eastAsia="Times New Roman" w:hAnsi="GHEA Grapalat"/>
                <w:color w:val="000000"/>
                <w:sz w:val="24"/>
                <w:szCs w:val="24"/>
                <w:lang w:val="hy-AM"/>
              </w:rPr>
              <w:t xml:space="preserve">2-րդ կետով նախատեսված ոլորտում իրականացվելիք աշխատանքներին, և տրամադրվում է համաձայնությունը անձնական տվյալները </w:t>
            </w:r>
            <w:r w:rsidRPr="00681BA2">
              <w:rPr>
                <w:rFonts w:ascii="GHEA Grapalat" w:hAnsi="GHEA Grapalat"/>
                <w:sz w:val="24"/>
                <w:szCs w:val="24"/>
                <w:lang w:val="hy-AM"/>
              </w:rPr>
              <w:t>մշակելու, օգտագործելու և գործատուին փոխանցելու վերաբերյալ, մինչդեռ պարզ չէ, թե դիմումում ինչ տվյալներ են լրացվում, որոնց վերաբերյալ տրվում է համաձայնությունը, ինչի արդյունքում պարզ չէ նաև, թե որ տվյալներն են համադրվում</w:t>
            </w:r>
            <w:r w:rsidRPr="00681BA2">
              <w:rPr>
                <w:rFonts w:ascii="GHEA Grapalat" w:hAnsi="GHEA Grapalat"/>
                <w:b/>
                <w:sz w:val="24"/>
                <w:szCs w:val="24"/>
                <w:lang w:val="hy-AM"/>
              </w:rPr>
              <w:t xml:space="preserve"> </w:t>
            </w:r>
            <w:r w:rsidRPr="00681BA2">
              <w:rPr>
                <w:rFonts w:ascii="GHEA Grapalat" w:hAnsi="GHEA Grapalat"/>
                <w:sz w:val="24"/>
                <w:szCs w:val="24"/>
                <w:lang w:val="hy-AM"/>
              </w:rPr>
              <w:t>Ընտանիքների անապահովության գնահատման տեղեկատվական համակարգում առկա տեղեկատվության հետ: Նշվածը հիմք ընդունելով՝ առաջարկում ենք հստակեցնել դիմումում լրացման ենթակա տվյալները:</w:t>
            </w:r>
          </w:p>
          <w:p w:rsidR="008F4242" w:rsidRPr="00681BA2" w:rsidRDefault="008F4242" w:rsidP="008F4242">
            <w:pPr>
              <w:shd w:val="clear" w:color="auto" w:fill="FFFFFF"/>
              <w:tabs>
                <w:tab w:val="left" w:pos="879"/>
              </w:tabs>
              <w:spacing w:line="360" w:lineRule="auto"/>
              <w:ind w:left="29" w:firstLine="425"/>
              <w:contextualSpacing/>
              <w:jc w:val="both"/>
              <w:rPr>
                <w:rFonts w:ascii="GHEA Grapalat" w:hAnsi="GHEA Grapalat"/>
                <w:sz w:val="24"/>
                <w:szCs w:val="24"/>
                <w:lang w:val="hy-AM"/>
              </w:rPr>
            </w:pPr>
            <w:r w:rsidRPr="00681BA2">
              <w:rPr>
                <w:rFonts w:ascii="GHEA Grapalat" w:hAnsi="GHEA Grapalat"/>
                <w:sz w:val="24"/>
                <w:szCs w:val="24"/>
                <w:lang w:val="hy-AM"/>
              </w:rPr>
              <w:t xml:space="preserve">Բացի այդ, առաջարկում ենք հստակեցնել, թե ինչ ժամկետում է դիմումը հարթակի միջոցով փոխանցվում տարածքային կենտրոնի մասնագետին: </w:t>
            </w:r>
          </w:p>
          <w:p w:rsidR="008F4242" w:rsidRPr="00681BA2" w:rsidRDefault="008F4242" w:rsidP="008F4242">
            <w:pPr>
              <w:shd w:val="clear" w:color="auto" w:fill="FFFFFF"/>
              <w:tabs>
                <w:tab w:val="left" w:pos="879"/>
              </w:tabs>
              <w:spacing w:line="360" w:lineRule="auto"/>
              <w:ind w:left="29" w:firstLine="425"/>
              <w:contextualSpacing/>
              <w:jc w:val="both"/>
              <w:rPr>
                <w:rFonts w:ascii="GHEA Grapalat" w:hAnsi="GHEA Grapalat"/>
                <w:sz w:val="24"/>
                <w:szCs w:val="24"/>
                <w:lang w:val="hy-AM"/>
              </w:rPr>
            </w:pPr>
            <w:r w:rsidRPr="00681BA2">
              <w:rPr>
                <w:rFonts w:ascii="GHEA Grapalat" w:hAnsi="GHEA Grapalat"/>
                <w:sz w:val="24"/>
                <w:szCs w:val="24"/>
                <w:lang w:val="hy-AM"/>
              </w:rPr>
              <w:t>Նույն դիտողությունը վերաբերում է Հավելված 2-ի 5-րդ կետին:</w:t>
            </w:r>
          </w:p>
        </w:tc>
        <w:tc>
          <w:tcPr>
            <w:tcW w:w="3510" w:type="dxa"/>
            <w:tcBorders>
              <w:top w:val="single" w:sz="4" w:space="0" w:color="auto"/>
              <w:left w:val="single" w:sz="4" w:space="0" w:color="auto"/>
              <w:bottom w:val="single" w:sz="4" w:space="0" w:color="auto"/>
              <w:right w:val="single" w:sz="4" w:space="0" w:color="auto"/>
            </w:tcBorders>
          </w:tcPr>
          <w:p w:rsidR="008F4242"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lastRenderedPageBreak/>
              <w:t xml:space="preserve">5. </w:t>
            </w:r>
            <w:r w:rsidR="0021678F" w:rsidRPr="00681BA2">
              <w:rPr>
                <w:rFonts w:ascii="GHEA Grapalat" w:eastAsia="Times New Roman" w:hAnsi="GHEA Grapalat" w:cs="Sylfaen"/>
                <w:bCs/>
                <w:sz w:val="24"/>
                <w:szCs w:val="24"/>
                <w:lang w:val="hy-AM"/>
              </w:rPr>
              <w:t>Ընդունվել է։</w:t>
            </w:r>
          </w:p>
          <w:p w:rsidR="0021678F" w:rsidRPr="00681BA2" w:rsidRDefault="0021678F" w:rsidP="00746D5F">
            <w:pPr>
              <w:spacing w:line="360" w:lineRule="auto"/>
              <w:ind w:firstLine="306"/>
              <w:jc w:val="both"/>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 xml:space="preserve">Նախագծի N 1 հավելվածի 6-րդ և 7-րդ կետերը լրամշակվել են։ Միաժամանակ, հարկ է նշել, որ e.work.am հարթակում գրանցման հետ կապված հարաբերությունները կարգավորվում են ՀՀ կառավարության 2014 թ. ապրիլի 17-ի N 534 որոշման N 3 հավելվածով, որը ներկայում </w:t>
            </w:r>
            <w:r w:rsidR="00A04338" w:rsidRPr="00681BA2">
              <w:rPr>
                <w:rFonts w:ascii="GHEA Grapalat" w:eastAsia="Times New Roman" w:hAnsi="GHEA Grapalat" w:cs="Sylfaen"/>
                <w:bCs/>
                <w:sz w:val="24"/>
                <w:szCs w:val="24"/>
                <w:lang w:val="hy-AM"/>
              </w:rPr>
              <w:t xml:space="preserve">սահմանված կարգով դրվել է </w:t>
            </w:r>
            <w:r w:rsidRPr="00681BA2">
              <w:rPr>
                <w:rFonts w:ascii="GHEA Grapalat" w:eastAsia="Times New Roman" w:hAnsi="GHEA Grapalat" w:cs="Sylfaen"/>
                <w:bCs/>
                <w:sz w:val="24"/>
                <w:szCs w:val="24"/>
                <w:lang w:val="hy-AM"/>
              </w:rPr>
              <w:t>շրջանառության։</w:t>
            </w:r>
          </w:p>
          <w:p w:rsidR="00746D5F" w:rsidRPr="00681BA2" w:rsidRDefault="00746D5F" w:rsidP="00746D5F">
            <w:pPr>
              <w:spacing w:line="360" w:lineRule="auto"/>
              <w:ind w:firstLine="306"/>
              <w:jc w:val="both"/>
              <w:rPr>
                <w:rFonts w:ascii="GHEA Grapalat" w:eastAsia="Times New Roman" w:hAnsi="GHEA Grapalat" w:cs="Sylfaen"/>
                <w:bCs/>
                <w:sz w:val="24"/>
                <w:szCs w:val="24"/>
                <w:lang w:val="hy-AM"/>
              </w:rPr>
            </w:pPr>
          </w:p>
        </w:tc>
      </w:tr>
      <w:tr w:rsidR="008F4242" w:rsidRPr="005206B8"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6D616F">
            <w:pPr>
              <w:tabs>
                <w:tab w:val="left" w:pos="454"/>
              </w:tabs>
              <w:spacing w:line="360" w:lineRule="auto"/>
              <w:ind w:firstLine="454"/>
              <w:contextualSpacing/>
              <w:jc w:val="both"/>
              <w:rPr>
                <w:rFonts w:ascii="GHEA Grapalat" w:hAnsi="GHEA Grapalat"/>
                <w:sz w:val="24"/>
                <w:szCs w:val="24"/>
                <w:lang w:val="hy-AM"/>
              </w:rPr>
            </w:pPr>
            <w:r w:rsidRPr="00681BA2">
              <w:rPr>
                <w:rFonts w:ascii="GHEA Grapalat" w:hAnsi="GHEA Grapalat"/>
                <w:sz w:val="24"/>
                <w:szCs w:val="24"/>
                <w:lang w:val="hy-AM"/>
              </w:rPr>
              <w:t xml:space="preserve">6. </w:t>
            </w:r>
            <w:r w:rsidR="008F4242" w:rsidRPr="00681BA2">
              <w:rPr>
                <w:rFonts w:ascii="GHEA Grapalat" w:hAnsi="GHEA Grapalat"/>
                <w:sz w:val="24"/>
                <w:szCs w:val="24"/>
                <w:lang w:val="hy-AM"/>
              </w:rPr>
              <w:t xml:space="preserve">Հավելված 1-ի 10-րդ կետի 2-րդ ենթակետը սահմանում է, որ տարածքային կենտրոնի մասնագետին, ի թիվս այլնի, հասանելի է դառնում ՀՀ արդարադատության նախարարության իրավաբանական անձանց պետական ռեեստրի տվյալների շտեմարանից գործատուի անունը, ազգանունը և հայրանունը։ Հավելված 1-ի 8-րդ կետի համաձայն՝ անապահովության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ծրագրի շրջանակում վարձատրվող հասարակական աշխատանքների իրականացման ծրագրային առաջարկությամբ կարող են հանդես գալ համապատասխան </w:t>
            </w:r>
            <w:r w:rsidR="008F4242" w:rsidRPr="00681BA2">
              <w:rPr>
                <w:rFonts w:ascii="GHEA Grapalat" w:hAnsi="GHEA Grapalat"/>
                <w:sz w:val="24"/>
                <w:szCs w:val="24"/>
                <w:lang w:val="hy-AM"/>
              </w:rPr>
              <w:lastRenderedPageBreak/>
              <w:t>գործունեություն իրականացնող կազմակերպությունը, համայնքը, վարչական շրջանը, ի դեմս իր ղեկավարի կամ նրա կողմից լիազորված անձի, որոնք Հավելված 1-ում անվանվում են գործատու։ Հաշվի առնելով, որ Հավելված 1-ի 8-րդ կետի իմաստով որպես գործատու հանդես են գալիս համապատասխան գործունեություն իրականացնող կազմակերպությունը, համայնքը և վարչական շրջանը, ապա պարզ չէ, թե Հավելված 1-ի 10-րդ կետի 2-րդ ենթակետում նշված «գործատուի» բառի ներքո ո՞ր ֆիզիկական անձն է նկատի առնվում, որի անունը, ազգանունը և հայրանունը պետք է ստացվի ՀՀ արդարադատության նախարարության իրավաբանական անձանց պետական ռեեստրի տվյալների շտեմարանից։ Եթե նկատի են առնվում կազմակերպության, համայնքի, վարչական շրջանի ղեկավարը կամ նրա կողմից լիազորված անձը, ապա նրանք ինքնին հանդես չեն գալիս գործատուներ, այլ ընդամենը հանդիսանում են գործատուի ղեկավարը (ներկայացուցիչը), հետևաբար Հավելված 1-ի 10-րդ կետի 2-րդ ենթակետը պետք է սահմանի գործատուի անվանումը, այլ ոչ թե անունը, ազգանունը կամ հայրանունը ստանալու հնարավորությունը (անունը, ազգանունը կամ հայրանունը հնարավոր կլիներ ստանալ միայն այն դեպքում, երբ Հավելված 1-ի 8-րդ կետը գործատուների ցանկում թվարկեր նաև անհատ ձեռնարկատերերին)։</w:t>
            </w:r>
          </w:p>
          <w:p w:rsidR="008F4242" w:rsidRPr="00681BA2" w:rsidRDefault="008F4242" w:rsidP="006D616F">
            <w:pPr>
              <w:tabs>
                <w:tab w:val="left" w:pos="454"/>
              </w:tabs>
              <w:spacing w:line="360" w:lineRule="auto"/>
              <w:ind w:left="29" w:firstLine="425"/>
              <w:contextualSpacing/>
              <w:jc w:val="both"/>
              <w:rPr>
                <w:rFonts w:ascii="GHEA Grapalat" w:hAnsi="GHEA Grapalat"/>
                <w:color w:val="000000"/>
                <w:sz w:val="24"/>
                <w:szCs w:val="24"/>
                <w:lang w:val="hy-AM"/>
              </w:rPr>
            </w:pPr>
            <w:r w:rsidRPr="00681BA2">
              <w:rPr>
                <w:rFonts w:ascii="GHEA Grapalat" w:hAnsi="GHEA Grapalat"/>
                <w:sz w:val="24"/>
                <w:szCs w:val="24"/>
                <w:lang w:val="hy-AM"/>
              </w:rPr>
              <w:t xml:space="preserve">Միաժամանակ, հարկ է նշել, որ </w:t>
            </w:r>
            <w:r w:rsidRPr="00681BA2">
              <w:rPr>
                <w:rFonts w:ascii="GHEA Grapalat" w:hAnsi="GHEA Grapalat"/>
                <w:color w:val="000000"/>
                <w:sz w:val="24"/>
                <w:szCs w:val="24"/>
                <w:lang w:val="hy-AM"/>
              </w:rPr>
              <w:t>Հ</w:t>
            </w:r>
            <w:r w:rsidRPr="00681BA2">
              <w:rPr>
                <w:rFonts w:ascii="GHEA Grapalat" w:hAnsi="GHEA Grapalat"/>
                <w:sz w:val="24"/>
                <w:szCs w:val="24"/>
                <w:lang w:val="hy-AM"/>
              </w:rPr>
              <w:t>ավելված 1-ի 8-րդ կետով</w:t>
            </w:r>
            <w:r w:rsidRPr="00681BA2">
              <w:rPr>
                <w:rFonts w:ascii="GHEA Grapalat" w:hAnsi="GHEA Grapalat"/>
                <w:color w:val="000000"/>
                <w:sz w:val="24"/>
                <w:szCs w:val="24"/>
                <w:lang w:val="hy-AM"/>
              </w:rPr>
              <w:t xml:space="preserve"> </w:t>
            </w:r>
            <w:r w:rsidRPr="00681BA2">
              <w:rPr>
                <w:rFonts w:ascii="GHEA Grapalat" w:hAnsi="GHEA Grapalat"/>
                <w:sz w:val="24"/>
                <w:szCs w:val="24"/>
                <w:lang w:val="hy-AM"/>
              </w:rPr>
              <w:t>անձնական տվյալների փոխանցում նախատեսելու դեպքում անհրաժեշտ է այդ փոխանցումը պայմանավորել այն անձի համաձայնությամբ, որին վերաբերում են փոխանցվող (ստացվող</w:t>
            </w:r>
            <w:r w:rsidRPr="00681BA2">
              <w:rPr>
                <w:rFonts w:ascii="GHEA Grapalat" w:hAnsi="GHEA Grapalat"/>
                <w:color w:val="000000"/>
                <w:sz w:val="24"/>
                <w:szCs w:val="24"/>
                <w:lang w:val="hy-AM"/>
              </w:rPr>
              <w:t xml:space="preserve">) </w:t>
            </w:r>
            <w:r w:rsidRPr="00681BA2">
              <w:rPr>
                <w:rFonts w:ascii="GHEA Grapalat" w:hAnsi="GHEA Grapalat"/>
                <w:color w:val="000000"/>
                <w:sz w:val="24"/>
                <w:szCs w:val="24"/>
                <w:lang w:val="hy-AM"/>
              </w:rPr>
              <w:lastRenderedPageBreak/>
              <w:t>անձնական տվյալները (նման պարագայում Հավելված 1-ում անհրաժեշտ է նախատեսել Հավելված 2-ի 6-րդ կետին համարժեք իրավանորմ)։</w:t>
            </w:r>
          </w:p>
          <w:p w:rsidR="008F4242" w:rsidRPr="00681BA2" w:rsidRDefault="008F4242" w:rsidP="008F4242">
            <w:pPr>
              <w:tabs>
                <w:tab w:val="left" w:pos="454"/>
              </w:tabs>
              <w:spacing w:line="360" w:lineRule="auto"/>
              <w:ind w:left="29" w:firstLine="94"/>
              <w:contextualSpacing/>
              <w:jc w:val="both"/>
              <w:rPr>
                <w:rFonts w:ascii="GHEA Grapalat" w:hAnsi="GHEA Grapalat"/>
                <w:sz w:val="24"/>
                <w:szCs w:val="24"/>
                <w:lang w:val="hy-AM"/>
              </w:rPr>
            </w:pPr>
            <w:r w:rsidRPr="00681BA2">
              <w:rPr>
                <w:rFonts w:ascii="GHEA Grapalat" w:hAnsi="GHEA Grapalat"/>
                <w:sz w:val="24"/>
                <w:szCs w:val="24"/>
                <w:lang w:val="hy-AM"/>
              </w:rPr>
              <w:t>Միաժամանակ առաջարկում ենք Հավելված 1-ի 10-րդ կետի 2-րդ ենթակետը շարադրել հետևյալ խմբագրությամբ՝</w:t>
            </w:r>
          </w:p>
          <w:p w:rsidR="008F4242" w:rsidRPr="00681BA2" w:rsidRDefault="008F4242" w:rsidP="006D616F">
            <w:pPr>
              <w:tabs>
                <w:tab w:val="left" w:pos="454"/>
              </w:tabs>
              <w:spacing w:line="360" w:lineRule="auto"/>
              <w:ind w:left="29" w:firstLine="425"/>
              <w:contextualSpacing/>
              <w:jc w:val="both"/>
              <w:rPr>
                <w:rFonts w:ascii="GHEA Grapalat" w:hAnsi="GHEA Grapalat"/>
                <w:sz w:val="24"/>
                <w:szCs w:val="24"/>
                <w:lang w:val="hy-AM"/>
              </w:rPr>
            </w:pPr>
            <w:r w:rsidRPr="00681BA2">
              <w:rPr>
                <w:rFonts w:ascii="GHEA Grapalat" w:hAnsi="GHEA Grapalat"/>
                <w:bCs/>
                <w:sz w:val="24"/>
                <w:szCs w:val="24"/>
                <w:lang w:val="hy-AM"/>
              </w:rPr>
              <w:t>«</w:t>
            </w:r>
            <w:r w:rsidRPr="00681BA2">
              <w:rPr>
                <w:rFonts w:ascii="GHEA Grapalat" w:hAnsi="GHEA Grapalat"/>
                <w:sz w:val="24"/>
                <w:szCs w:val="24"/>
                <w:lang w:val="hy-AM"/>
              </w:rPr>
              <w:t>2)</w:t>
            </w:r>
            <w:r w:rsidRPr="00681BA2">
              <w:rPr>
                <w:rFonts w:cs="Calibri"/>
                <w:sz w:val="24"/>
                <w:szCs w:val="24"/>
                <w:lang w:val="hy-AM"/>
              </w:rPr>
              <w:t> </w:t>
            </w:r>
            <w:r w:rsidRPr="00681BA2">
              <w:rPr>
                <w:rFonts w:ascii="GHEA Grapalat" w:hAnsi="GHEA Grapalat"/>
                <w:sz w:val="24"/>
                <w:szCs w:val="24"/>
                <w:lang w:val="hy-AM"/>
              </w:rPr>
              <w:t>Հայաստանի Հանրապետության արդարադատության նախարարության իրավաբանական անձանց պետական միասնական գրանցամատյանից իրավաբանական անձի անվանումը, կազմակերպական-իրավական տեսակը, պետական գրանցման ամսաթիվը, իրավաբանական հասցեն, իրավաբանական անձի գործադիր մարմնի ղեկավարի անունը և ազգանունը, իսկ անհատ ձեռնարկատիրոջ դեպքում՝ անհատ ձեռնարկատեր հաշվառված անձի անունը, ազգանունը, պետական հաշվառման համարը, պետական հաշվառման ամսաթիվը, անհատ ձեռնարկատիրոջ հաշվառման կամ բնակության կամ ձեռնարկատիրական գործունեությամբ զբաղվելու վայրի հասցեն։</w:t>
            </w:r>
            <w:r w:rsidRPr="00681BA2">
              <w:rPr>
                <w:rFonts w:ascii="GHEA Grapalat" w:hAnsi="GHEA Grapalat"/>
                <w:bCs/>
                <w:sz w:val="24"/>
                <w:szCs w:val="24"/>
                <w:lang w:val="hy-AM"/>
              </w:rPr>
              <w:t>»</w:t>
            </w:r>
            <w:r w:rsidRPr="00681BA2">
              <w:rPr>
                <w:rFonts w:ascii="GHEA Grapalat" w:hAnsi="GHEA Grapalat"/>
                <w:bCs/>
                <w:sz w:val="24"/>
                <w:szCs w:val="24"/>
              </w:rPr>
              <w:t>:</w:t>
            </w:r>
          </w:p>
        </w:tc>
        <w:tc>
          <w:tcPr>
            <w:tcW w:w="3510" w:type="dxa"/>
            <w:tcBorders>
              <w:top w:val="single" w:sz="4" w:space="0" w:color="auto"/>
              <w:left w:val="single" w:sz="4" w:space="0" w:color="auto"/>
              <w:bottom w:val="single" w:sz="4" w:space="0" w:color="auto"/>
              <w:right w:val="single" w:sz="4" w:space="0" w:color="auto"/>
            </w:tcBorders>
          </w:tcPr>
          <w:p w:rsidR="008F4242"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lastRenderedPageBreak/>
              <w:t xml:space="preserve">6. </w:t>
            </w:r>
            <w:r w:rsidR="002B4EF3" w:rsidRPr="00681BA2">
              <w:rPr>
                <w:rFonts w:ascii="GHEA Grapalat" w:eastAsia="Times New Roman" w:hAnsi="GHEA Grapalat" w:cs="Sylfaen"/>
                <w:bCs/>
                <w:sz w:val="24"/>
                <w:szCs w:val="24"/>
                <w:lang w:val="hy-AM"/>
              </w:rPr>
              <w:t>Ընդունվել է։</w:t>
            </w:r>
          </w:p>
          <w:p w:rsidR="002B4EF3" w:rsidRPr="00681BA2" w:rsidRDefault="00A04338" w:rsidP="002B4EF3">
            <w:pPr>
              <w:spacing w:line="360" w:lineRule="auto"/>
              <w:ind w:firstLine="306"/>
              <w:jc w:val="both"/>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 xml:space="preserve">Նախագծի </w:t>
            </w:r>
            <w:r w:rsidR="002B4EF3" w:rsidRPr="00681BA2">
              <w:rPr>
                <w:rFonts w:ascii="GHEA Grapalat" w:eastAsia="Times New Roman" w:hAnsi="GHEA Grapalat" w:cs="Sylfaen"/>
                <w:bCs/>
                <w:sz w:val="24"/>
                <w:szCs w:val="24"/>
                <w:lang w:val="hy-AM"/>
              </w:rPr>
              <w:t>N 1 հավելվածի 10-րդ</w:t>
            </w:r>
            <w:r w:rsidR="00746D5F" w:rsidRPr="00681BA2">
              <w:rPr>
                <w:rFonts w:ascii="GHEA Grapalat" w:eastAsia="Times New Roman" w:hAnsi="GHEA Grapalat" w:cs="Sylfaen"/>
                <w:bCs/>
                <w:sz w:val="24"/>
                <w:szCs w:val="24"/>
                <w:lang w:val="hy-AM"/>
              </w:rPr>
              <w:t xml:space="preserve"> (ներկայիս 9-րդ)</w:t>
            </w:r>
            <w:r w:rsidR="002B4EF3" w:rsidRPr="00681BA2">
              <w:rPr>
                <w:rFonts w:ascii="GHEA Grapalat" w:eastAsia="Times New Roman" w:hAnsi="GHEA Grapalat" w:cs="Sylfaen"/>
                <w:bCs/>
                <w:sz w:val="24"/>
                <w:szCs w:val="24"/>
                <w:lang w:val="hy-AM"/>
              </w:rPr>
              <w:t xml:space="preserve"> կետի 2-րդ ենթակետը խմբագրվել է։</w:t>
            </w:r>
          </w:p>
          <w:p w:rsidR="002B4EF3" w:rsidRPr="00681BA2" w:rsidRDefault="002B4EF3"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A9367E">
            <w:pPr>
              <w:spacing w:line="360" w:lineRule="auto"/>
              <w:ind w:firstLine="306"/>
              <w:jc w:val="center"/>
              <w:rPr>
                <w:rFonts w:ascii="GHEA Grapalat" w:eastAsia="Times New Roman" w:hAnsi="GHEA Grapalat" w:cs="Sylfaen"/>
                <w:bCs/>
                <w:sz w:val="24"/>
                <w:szCs w:val="24"/>
                <w:lang w:val="hy-AM"/>
              </w:rPr>
            </w:pPr>
          </w:p>
          <w:p w:rsidR="00E36446" w:rsidRPr="00681BA2" w:rsidRDefault="00E36446" w:rsidP="002B4EF3">
            <w:pPr>
              <w:spacing w:line="360" w:lineRule="auto"/>
              <w:ind w:firstLine="306"/>
              <w:jc w:val="center"/>
              <w:rPr>
                <w:rFonts w:ascii="GHEA Grapalat" w:eastAsia="Times New Roman" w:hAnsi="GHEA Grapalat" w:cs="Sylfaen"/>
                <w:bCs/>
                <w:sz w:val="24"/>
                <w:szCs w:val="24"/>
                <w:lang w:val="hy-AM"/>
              </w:rPr>
            </w:pPr>
          </w:p>
        </w:tc>
      </w:tr>
      <w:tr w:rsidR="008F4242" w:rsidRPr="005206B8"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6D616F">
            <w:pPr>
              <w:tabs>
                <w:tab w:val="left" w:pos="454"/>
              </w:tabs>
              <w:spacing w:line="360" w:lineRule="auto"/>
              <w:ind w:firstLine="454"/>
              <w:contextualSpacing/>
              <w:jc w:val="both"/>
              <w:rPr>
                <w:rFonts w:ascii="GHEA Grapalat" w:hAnsi="GHEA Grapalat"/>
                <w:sz w:val="24"/>
                <w:szCs w:val="24"/>
                <w:lang w:val="hy-AM"/>
              </w:rPr>
            </w:pPr>
            <w:r w:rsidRPr="00681BA2">
              <w:rPr>
                <w:rFonts w:ascii="GHEA Grapalat" w:hAnsi="GHEA Grapalat"/>
                <w:sz w:val="24"/>
                <w:szCs w:val="24"/>
                <w:lang w:val="hy-AM"/>
              </w:rPr>
              <w:lastRenderedPageBreak/>
              <w:t xml:space="preserve">7. </w:t>
            </w:r>
            <w:r w:rsidR="008F4242" w:rsidRPr="00681BA2">
              <w:rPr>
                <w:rFonts w:ascii="GHEA Grapalat" w:hAnsi="GHEA Grapalat"/>
                <w:sz w:val="24"/>
                <w:szCs w:val="24"/>
                <w:lang w:val="hy-AM"/>
              </w:rPr>
              <w:t xml:space="preserve">Հավելված 1-ի 11-րդ կետի համաձայն՝ Տարածքային կենտրոնի մասնագետի կողմից գործատուի ծրագրային առաջարկը հաստատվելուց հետո համակարգն ինքնաշխատ եղանակով համադրում է սույն ծրագրի 8-րդ կետի 4-րդ ենթակետով </w:t>
            </w:r>
            <w:r w:rsidR="008F4242" w:rsidRPr="00681BA2">
              <w:rPr>
                <w:rFonts w:ascii="GHEA Grapalat" w:hAnsi="GHEA Grapalat"/>
                <w:color w:val="000000"/>
                <w:sz w:val="24"/>
                <w:szCs w:val="24"/>
                <w:lang w:val="hy-AM"/>
              </w:rPr>
              <w:t>նշված</w:t>
            </w:r>
            <w:r w:rsidR="008F4242" w:rsidRPr="00681BA2">
              <w:rPr>
                <w:rFonts w:ascii="GHEA Grapalat" w:hAnsi="GHEA Grapalat"/>
                <w:sz w:val="24"/>
                <w:szCs w:val="24"/>
                <w:lang w:val="hy-AM"/>
              </w:rPr>
              <w:t xml:space="preserve"> պահանջները և աշխատանք փնտրողի վերաբերյալ հարթակում առկա տեղեկատվությունը, որի արդյունքում գործատուի օգտահաշվում ցուցադրվում է ծրագրում ընդգրկման ենթակա անձանց ցուցակը (անուն, ազգանուն, հայրանուն, հեռախոսահամար, էլեկտրոնային փոստի հասցե, ինքնակենսագրական (հրապարակված լինելու դեպքում))։ </w:t>
            </w:r>
          </w:p>
          <w:p w:rsidR="008F4242" w:rsidRPr="00681BA2" w:rsidRDefault="008F4242" w:rsidP="006D616F">
            <w:pPr>
              <w:shd w:val="clear" w:color="auto" w:fill="FFFFFF"/>
              <w:tabs>
                <w:tab w:val="left" w:pos="454"/>
                <w:tab w:val="left" w:pos="1080"/>
              </w:tabs>
              <w:spacing w:line="360" w:lineRule="auto"/>
              <w:ind w:left="29" w:firstLine="425"/>
              <w:contextualSpacing/>
              <w:jc w:val="both"/>
              <w:rPr>
                <w:rFonts w:ascii="GHEA Grapalat" w:hAnsi="GHEA Grapalat"/>
                <w:sz w:val="24"/>
                <w:szCs w:val="24"/>
                <w:lang w:val="hy-AM"/>
              </w:rPr>
            </w:pPr>
            <w:r w:rsidRPr="00681BA2">
              <w:rPr>
                <w:rFonts w:ascii="GHEA Grapalat" w:hAnsi="GHEA Grapalat"/>
                <w:sz w:val="24"/>
                <w:szCs w:val="24"/>
                <w:lang w:val="hy-AM"/>
              </w:rPr>
              <w:lastRenderedPageBreak/>
              <w:t>Գտնում ենք, որ անհրաժեշտ է հստակեցնել, թե ինչ ժամկետում է տարածքային կենտրոնի մասնագետի կողմից հաստատվում գործատուի ծրագրային առաջարկը: Բացի այդ, պարզ չէ, թե ինչպես է ցուցակում ընդգրկվում անձանց հեռախոսահամարը, էլեկտրոնային փոստի հասցեն և ինքնակենսագրականը, երբ Հավելված 1-ով դրանք դիմումում լրացման ենթակա տվյալներում բացակայում են, ինչպես նաև այդ տվյալները ստանալու վերաբերյալ դրույթ նախատեսված չէ:</w:t>
            </w:r>
          </w:p>
          <w:p w:rsidR="008F4242" w:rsidRPr="00681BA2" w:rsidRDefault="008F4242" w:rsidP="006D616F">
            <w:pPr>
              <w:shd w:val="clear" w:color="auto" w:fill="FFFFFF"/>
              <w:tabs>
                <w:tab w:val="left" w:pos="454"/>
                <w:tab w:val="left" w:pos="1080"/>
              </w:tabs>
              <w:spacing w:line="360" w:lineRule="auto"/>
              <w:ind w:left="29" w:firstLine="425"/>
              <w:contextualSpacing/>
              <w:jc w:val="both"/>
              <w:rPr>
                <w:rFonts w:ascii="GHEA Grapalat" w:hAnsi="GHEA Grapalat"/>
                <w:sz w:val="24"/>
                <w:szCs w:val="24"/>
                <w:lang w:val="hy-AM"/>
              </w:rPr>
            </w:pPr>
            <w:r w:rsidRPr="00681BA2">
              <w:rPr>
                <w:rFonts w:ascii="GHEA Grapalat" w:hAnsi="GHEA Grapalat"/>
                <w:sz w:val="24"/>
                <w:szCs w:val="24"/>
                <w:lang w:val="hy-AM"/>
              </w:rPr>
              <w:t>Նույն դիտողությունը վերաբերում է Հավելված 2-ի 8-րդ կետին:</w:t>
            </w:r>
          </w:p>
        </w:tc>
        <w:tc>
          <w:tcPr>
            <w:tcW w:w="3510" w:type="dxa"/>
            <w:tcBorders>
              <w:top w:val="single" w:sz="4" w:space="0" w:color="auto"/>
              <w:left w:val="single" w:sz="4" w:space="0" w:color="auto"/>
              <w:bottom w:val="single" w:sz="4" w:space="0" w:color="auto"/>
              <w:right w:val="single" w:sz="4" w:space="0" w:color="auto"/>
            </w:tcBorders>
          </w:tcPr>
          <w:p w:rsidR="008F4242"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lastRenderedPageBreak/>
              <w:t xml:space="preserve">7. </w:t>
            </w:r>
            <w:r w:rsidR="00387433" w:rsidRPr="00681BA2">
              <w:rPr>
                <w:rFonts w:ascii="GHEA Grapalat" w:eastAsia="Times New Roman" w:hAnsi="GHEA Grapalat" w:cs="Sylfaen"/>
                <w:bCs/>
                <w:sz w:val="24"/>
                <w:szCs w:val="24"/>
                <w:lang w:val="hy-AM"/>
              </w:rPr>
              <w:t>Ընդունվել է։</w:t>
            </w:r>
          </w:p>
          <w:p w:rsidR="00746D5F" w:rsidRPr="00681BA2" w:rsidRDefault="00387433" w:rsidP="00387433">
            <w:pPr>
              <w:spacing w:line="360" w:lineRule="auto"/>
              <w:ind w:firstLine="306"/>
              <w:jc w:val="both"/>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Նախա</w:t>
            </w:r>
            <w:r w:rsidR="00746D5F" w:rsidRPr="00681BA2">
              <w:rPr>
                <w:rFonts w:ascii="GHEA Grapalat" w:eastAsia="Times New Roman" w:hAnsi="GHEA Grapalat" w:cs="Sylfaen"/>
                <w:bCs/>
                <w:sz w:val="24"/>
                <w:szCs w:val="24"/>
                <w:lang w:val="hy-AM"/>
              </w:rPr>
              <w:t xml:space="preserve">գծի N 1 հավելվածի 11-րդ (ներկայիս 10-րդ) կետը </w:t>
            </w:r>
            <w:r w:rsidRPr="00681BA2">
              <w:rPr>
                <w:rFonts w:ascii="GHEA Grapalat" w:eastAsia="Times New Roman" w:hAnsi="GHEA Grapalat" w:cs="Sylfaen"/>
                <w:bCs/>
                <w:sz w:val="24"/>
                <w:szCs w:val="24"/>
                <w:lang w:val="hy-AM"/>
              </w:rPr>
              <w:t xml:space="preserve">խմբագրվել </w:t>
            </w:r>
            <w:r w:rsidR="00746D5F" w:rsidRPr="00681BA2">
              <w:rPr>
                <w:rFonts w:ascii="GHEA Grapalat" w:eastAsia="Times New Roman" w:hAnsi="GHEA Grapalat" w:cs="Sylfaen"/>
                <w:bCs/>
                <w:sz w:val="24"/>
                <w:szCs w:val="24"/>
                <w:lang w:val="hy-AM"/>
              </w:rPr>
              <w:t>է</w:t>
            </w:r>
            <w:r w:rsidRPr="00681BA2">
              <w:rPr>
                <w:rFonts w:ascii="GHEA Grapalat" w:eastAsia="Times New Roman" w:hAnsi="GHEA Grapalat" w:cs="Sylfaen"/>
                <w:bCs/>
                <w:sz w:val="24"/>
                <w:szCs w:val="24"/>
                <w:lang w:val="hy-AM"/>
              </w:rPr>
              <w:t>։</w:t>
            </w:r>
            <w:r w:rsidR="00746D5F" w:rsidRPr="00681BA2">
              <w:rPr>
                <w:rFonts w:ascii="GHEA Grapalat" w:eastAsia="Times New Roman" w:hAnsi="GHEA Grapalat" w:cs="Sylfaen"/>
                <w:bCs/>
                <w:sz w:val="24"/>
                <w:szCs w:val="24"/>
                <w:lang w:val="hy-AM"/>
              </w:rPr>
              <w:t xml:space="preserve"> </w:t>
            </w:r>
            <w:r w:rsidR="00746D5F" w:rsidRPr="00681BA2">
              <w:rPr>
                <w:rFonts w:ascii="GHEA Grapalat" w:eastAsia="Times New Roman" w:hAnsi="GHEA Grapalat" w:cs="Sylfaen"/>
                <w:sz w:val="24"/>
                <w:szCs w:val="24"/>
                <w:lang w:val="hy-AM" w:eastAsia="ru-RU"/>
              </w:rPr>
              <w:t xml:space="preserve">Նախագծից </w:t>
            </w:r>
            <w:r w:rsidR="00746D5F" w:rsidRPr="00681BA2">
              <w:rPr>
                <w:rFonts w:ascii="GHEA Grapalat" w:eastAsia="Times New Roman" w:hAnsi="GHEA Grapalat" w:cs="Sylfaen"/>
                <w:bCs/>
                <w:sz w:val="24"/>
                <w:szCs w:val="24"/>
                <w:lang w:val="hy-AM"/>
              </w:rPr>
              <w:t>N</w:t>
            </w:r>
            <w:r w:rsidR="00746D5F" w:rsidRPr="00681BA2">
              <w:rPr>
                <w:rFonts w:ascii="GHEA Grapalat" w:eastAsia="Times New Roman" w:hAnsi="GHEA Grapalat" w:cs="Sylfaen"/>
                <w:sz w:val="24"/>
                <w:szCs w:val="24"/>
                <w:lang w:val="hy-AM" w:eastAsia="ru-RU"/>
              </w:rPr>
              <w:t xml:space="preserve"> 2 հավելվածը հանվել է։</w:t>
            </w:r>
          </w:p>
          <w:p w:rsidR="00387433" w:rsidRPr="00681BA2" w:rsidRDefault="00387433" w:rsidP="00387433">
            <w:pPr>
              <w:spacing w:line="360" w:lineRule="auto"/>
              <w:ind w:firstLine="306"/>
              <w:jc w:val="both"/>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 xml:space="preserve">Նշված տվյալները լրացնելը պարտադիր է e.work.am հարթակում </w:t>
            </w:r>
            <w:r w:rsidRPr="00681BA2">
              <w:rPr>
                <w:rFonts w:ascii="GHEA Grapalat" w:eastAsia="Times New Roman" w:hAnsi="GHEA Grapalat" w:cs="Sylfaen"/>
                <w:bCs/>
                <w:sz w:val="24"/>
                <w:szCs w:val="24"/>
                <w:lang w:val="hy-AM"/>
              </w:rPr>
              <w:lastRenderedPageBreak/>
              <w:t>գրանցվելու համար։ Գրանցման հետ կապված դիտարկումը տե՛ս 5-րդ առաջարկության վերաբերյալ արված մեկնաբանությունում։</w:t>
            </w:r>
          </w:p>
          <w:p w:rsidR="00387433" w:rsidRPr="00681BA2" w:rsidRDefault="00387433" w:rsidP="00387433">
            <w:pPr>
              <w:spacing w:line="360" w:lineRule="auto"/>
              <w:ind w:firstLine="306"/>
              <w:jc w:val="center"/>
              <w:rPr>
                <w:rFonts w:ascii="GHEA Grapalat" w:eastAsia="Times New Roman" w:hAnsi="GHEA Grapalat" w:cs="Sylfaen"/>
                <w:bCs/>
                <w:sz w:val="24"/>
                <w:szCs w:val="24"/>
                <w:lang w:val="hy-AM"/>
              </w:rPr>
            </w:pPr>
          </w:p>
          <w:p w:rsidR="00387433" w:rsidRPr="00681BA2" w:rsidRDefault="00387433" w:rsidP="00387433">
            <w:pPr>
              <w:spacing w:line="360" w:lineRule="auto"/>
              <w:ind w:firstLine="306"/>
              <w:jc w:val="center"/>
              <w:rPr>
                <w:rFonts w:ascii="GHEA Grapalat" w:eastAsia="Times New Roman" w:hAnsi="GHEA Grapalat" w:cs="Sylfaen"/>
                <w:bCs/>
                <w:sz w:val="24"/>
                <w:szCs w:val="24"/>
                <w:lang w:val="hy-AM"/>
              </w:rPr>
            </w:pPr>
          </w:p>
        </w:tc>
      </w:tr>
      <w:tr w:rsidR="008F4242" w:rsidRPr="005206B8"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6D616F">
            <w:pPr>
              <w:shd w:val="clear" w:color="auto" w:fill="FFFFFF"/>
              <w:tabs>
                <w:tab w:val="left" w:pos="879"/>
              </w:tabs>
              <w:spacing w:line="360" w:lineRule="auto"/>
              <w:ind w:firstLine="454"/>
              <w:contextualSpacing/>
              <w:jc w:val="both"/>
              <w:rPr>
                <w:rFonts w:ascii="GHEA Grapalat" w:hAnsi="GHEA Grapalat"/>
                <w:sz w:val="24"/>
                <w:szCs w:val="24"/>
                <w:lang w:val="hy-AM"/>
              </w:rPr>
            </w:pPr>
            <w:r w:rsidRPr="00681BA2">
              <w:rPr>
                <w:rFonts w:ascii="GHEA Grapalat" w:hAnsi="GHEA Grapalat"/>
                <w:sz w:val="24"/>
                <w:szCs w:val="24"/>
                <w:lang w:val="hy-AM"/>
              </w:rPr>
              <w:lastRenderedPageBreak/>
              <w:t xml:space="preserve">8. </w:t>
            </w:r>
            <w:r w:rsidR="008F4242" w:rsidRPr="00681BA2">
              <w:rPr>
                <w:rFonts w:ascii="GHEA Grapalat" w:hAnsi="GHEA Grapalat"/>
                <w:sz w:val="24"/>
                <w:szCs w:val="24"/>
                <w:lang w:val="hy-AM"/>
              </w:rPr>
              <w:t xml:space="preserve">Հավելվածի 12-րդ կետի համաձայն՝ (…): </w:t>
            </w:r>
            <w:r w:rsidR="008F4242" w:rsidRPr="00681BA2">
              <w:rPr>
                <w:rFonts w:ascii="GHEA Grapalat" w:eastAsia="Times New Roman" w:hAnsi="GHEA Grapalat"/>
                <w:sz w:val="24"/>
                <w:szCs w:val="24"/>
                <w:lang w:val="hy-AM"/>
              </w:rPr>
              <w:t>Պայմանագրի օրինակելի ձևը հաստատում է Հայաստանի Հանրապետության աշխատանքի և սոցիալական հարցերի նախարարը</w:t>
            </w:r>
            <w:r w:rsidR="008F4242" w:rsidRPr="00681BA2">
              <w:rPr>
                <w:rFonts w:ascii="GHEA Grapalat" w:eastAsia="Times New Roman" w:hAnsi="GHEA Grapalat"/>
                <w:color w:val="000000"/>
                <w:sz w:val="24"/>
                <w:szCs w:val="24"/>
                <w:lang w:val="hy-AM"/>
              </w:rPr>
              <w:t xml:space="preserve">: Այս կապակցությամբ հարկ է նկատի ունենալ, որ Նախագիծը նախատեսվում է ընդունել ներքին (լոկալ) իրավական ակտի տեսքով, ուստի նշված իրավական ակտով սահմանված լիազորող նորմի հիման վրա այլ իրավական ակտի ընդունումը խնդրահարույց է՝ հիմք ընդունելով </w:t>
            </w:r>
            <w:r w:rsidR="008F4242" w:rsidRPr="00681BA2">
              <w:rPr>
                <w:rFonts w:ascii="GHEA Grapalat" w:hAnsi="GHEA Grapalat"/>
                <w:bCs/>
                <w:sz w:val="24"/>
                <w:szCs w:val="24"/>
                <w:lang w:val="hy-AM"/>
              </w:rPr>
              <w:t>«Նորմատիվ իրավական ակտերի մասին» օրենքի 2-րդ հոդվածի 1-ին մասի 3-րդ, 5-րդ և 6-րդ կետերով նախատեսված պահանջները:</w:t>
            </w:r>
          </w:p>
          <w:p w:rsidR="008F4242" w:rsidRPr="00681BA2" w:rsidRDefault="008F4242" w:rsidP="008F4242">
            <w:pPr>
              <w:shd w:val="clear" w:color="auto" w:fill="FFFFFF"/>
              <w:tabs>
                <w:tab w:val="left" w:pos="879"/>
              </w:tabs>
              <w:spacing w:line="360" w:lineRule="auto"/>
              <w:ind w:left="29" w:firstLine="425"/>
              <w:contextualSpacing/>
              <w:jc w:val="both"/>
              <w:rPr>
                <w:rFonts w:ascii="GHEA Grapalat" w:hAnsi="GHEA Grapalat"/>
                <w:sz w:val="24"/>
                <w:szCs w:val="24"/>
                <w:lang w:val="hy-AM"/>
              </w:rPr>
            </w:pPr>
            <w:r w:rsidRPr="00681BA2">
              <w:rPr>
                <w:rFonts w:ascii="GHEA Grapalat" w:hAnsi="GHEA Grapalat"/>
                <w:sz w:val="24"/>
                <w:szCs w:val="24"/>
                <w:lang w:val="hy-AM"/>
              </w:rPr>
              <w:t>Նույն դիտողությունը վերաբերում է Հավելված 2-ի 10-րդ կետին:</w:t>
            </w:r>
          </w:p>
        </w:tc>
        <w:tc>
          <w:tcPr>
            <w:tcW w:w="3510" w:type="dxa"/>
            <w:tcBorders>
              <w:top w:val="single" w:sz="4" w:space="0" w:color="auto"/>
              <w:left w:val="single" w:sz="4" w:space="0" w:color="auto"/>
              <w:bottom w:val="single" w:sz="4" w:space="0" w:color="auto"/>
              <w:right w:val="single" w:sz="4" w:space="0" w:color="auto"/>
            </w:tcBorders>
          </w:tcPr>
          <w:p w:rsidR="008F4242"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 xml:space="preserve">8. </w:t>
            </w:r>
            <w:r w:rsidR="00E276D3" w:rsidRPr="00681BA2">
              <w:rPr>
                <w:rFonts w:ascii="GHEA Grapalat" w:eastAsia="Times New Roman" w:hAnsi="GHEA Grapalat" w:cs="Sylfaen"/>
                <w:bCs/>
                <w:sz w:val="24"/>
                <w:szCs w:val="24"/>
                <w:lang w:val="hy-AM"/>
              </w:rPr>
              <w:t>Չի ընդունվել։</w:t>
            </w:r>
          </w:p>
          <w:p w:rsidR="00E276D3" w:rsidRPr="00681BA2" w:rsidRDefault="00E276D3" w:rsidP="00E276D3">
            <w:pPr>
              <w:spacing w:line="360" w:lineRule="auto"/>
              <w:ind w:firstLine="306"/>
              <w:jc w:val="both"/>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Նախարարի կողմից պ</w:t>
            </w:r>
            <w:r w:rsidRPr="00681BA2">
              <w:rPr>
                <w:rFonts w:ascii="GHEA Grapalat" w:eastAsia="Times New Roman" w:hAnsi="GHEA Grapalat"/>
                <w:sz w:val="24"/>
                <w:szCs w:val="24"/>
                <w:lang w:val="hy-AM"/>
              </w:rPr>
              <w:t xml:space="preserve">այմանագրի օրինակելի ձևի հաստատման </w:t>
            </w:r>
            <w:r w:rsidRPr="00681BA2">
              <w:rPr>
                <w:rFonts w:ascii="GHEA Grapalat" w:eastAsia="Times New Roman" w:hAnsi="GHEA Grapalat" w:cs="Sylfaen"/>
                <w:bCs/>
                <w:sz w:val="24"/>
                <w:szCs w:val="24"/>
                <w:lang w:val="hy-AM"/>
              </w:rPr>
              <w:t>համար լիազորող նորմը սահմանված է «Զբաղվածության մասին» օրենքի 11-րդ հոդվածի 1-ի մասի 3.1-ին կետով։</w:t>
            </w:r>
          </w:p>
        </w:tc>
      </w:tr>
      <w:tr w:rsidR="008F4242" w:rsidRPr="005206B8"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8F4242" w:rsidRPr="00681BA2" w:rsidRDefault="006D616F" w:rsidP="006D616F">
            <w:pPr>
              <w:shd w:val="clear" w:color="auto" w:fill="FFFFFF"/>
              <w:tabs>
                <w:tab w:val="left" w:pos="454"/>
                <w:tab w:val="left" w:pos="879"/>
              </w:tabs>
              <w:spacing w:line="360" w:lineRule="auto"/>
              <w:ind w:firstLine="454"/>
              <w:contextualSpacing/>
              <w:jc w:val="both"/>
              <w:rPr>
                <w:rFonts w:ascii="GHEA Grapalat" w:eastAsia="Times New Roman" w:hAnsi="GHEA Grapalat"/>
                <w:color w:val="000000"/>
                <w:sz w:val="24"/>
                <w:szCs w:val="24"/>
                <w:lang w:val="hy-AM"/>
              </w:rPr>
            </w:pPr>
            <w:r w:rsidRPr="00681BA2">
              <w:rPr>
                <w:rFonts w:ascii="GHEA Grapalat" w:hAnsi="GHEA Grapalat" w:cs="Sylfaen"/>
                <w:sz w:val="24"/>
                <w:szCs w:val="24"/>
                <w:lang w:val="hy-AM"/>
              </w:rPr>
              <w:t xml:space="preserve">9. </w:t>
            </w:r>
            <w:r w:rsidR="008F4242" w:rsidRPr="00681BA2">
              <w:rPr>
                <w:rFonts w:ascii="GHEA Grapalat" w:hAnsi="GHEA Grapalat" w:cs="Sylfaen"/>
                <w:sz w:val="24"/>
                <w:szCs w:val="24"/>
                <w:lang w:val="hy-AM"/>
              </w:rPr>
              <w:t>Հավելված</w:t>
            </w:r>
            <w:r w:rsidR="008F4242" w:rsidRPr="00681BA2">
              <w:rPr>
                <w:rFonts w:ascii="GHEA Grapalat" w:hAnsi="GHEA Grapalat"/>
                <w:sz w:val="24"/>
                <w:szCs w:val="24"/>
                <w:lang w:val="hy-AM"/>
              </w:rPr>
              <w:t xml:space="preserve"> 1-ի 13-րդ կետի համաձայն՝ </w:t>
            </w:r>
            <w:r w:rsidR="008F4242" w:rsidRPr="00681BA2">
              <w:rPr>
                <w:rFonts w:ascii="GHEA Grapalat" w:eastAsia="Times New Roman" w:hAnsi="GHEA Grapalat"/>
                <w:bCs/>
                <w:sz w:val="24"/>
                <w:szCs w:val="24"/>
                <w:shd w:val="clear" w:color="auto" w:fill="FFFFFF"/>
                <w:lang w:val="hy-AM"/>
              </w:rPr>
              <w:t xml:space="preserve">Պայմանագիրը կնքելուց հետո երկու աշխատանքային օրվա ընթացքում </w:t>
            </w:r>
            <w:r w:rsidR="008F4242" w:rsidRPr="00681BA2">
              <w:rPr>
                <w:rFonts w:ascii="GHEA Grapalat" w:eastAsia="Times New Roman" w:hAnsi="GHEA Grapalat"/>
                <w:color w:val="000000"/>
                <w:sz w:val="24"/>
                <w:szCs w:val="24"/>
                <w:lang w:val="hy-AM"/>
              </w:rPr>
              <w:t xml:space="preserve">գործատուն ցուցակում ընդգրկված անձանց հետ կնքում է </w:t>
            </w:r>
            <w:r w:rsidR="008F4242" w:rsidRPr="00681BA2">
              <w:rPr>
                <w:rFonts w:ascii="GHEA Grapalat" w:eastAsia="Times New Roman" w:hAnsi="GHEA Grapalat"/>
                <w:bCs/>
                <w:sz w:val="24"/>
                <w:szCs w:val="24"/>
                <w:shd w:val="clear" w:color="auto" w:fill="FFFFFF"/>
                <w:lang w:val="hy-AM"/>
              </w:rPr>
              <w:t>նորմալ աշխատաժամանակի ռեժիմով (մեկ դրույքով)</w:t>
            </w:r>
            <w:r w:rsidR="008F4242" w:rsidRPr="00681BA2">
              <w:rPr>
                <w:rFonts w:ascii="GHEA Grapalat" w:eastAsia="Times New Roman" w:hAnsi="GHEA Grapalat"/>
                <w:color w:val="000000"/>
                <w:sz w:val="24"/>
                <w:szCs w:val="24"/>
                <w:lang w:val="hy-AM"/>
              </w:rPr>
              <w:t xml:space="preserve"> </w:t>
            </w:r>
            <w:r w:rsidR="008F4242" w:rsidRPr="00681BA2">
              <w:rPr>
                <w:rFonts w:ascii="GHEA Grapalat" w:eastAsia="Times New Roman" w:hAnsi="GHEA Grapalat"/>
                <w:sz w:val="24"/>
                <w:szCs w:val="24"/>
                <w:lang w:val="hy-AM"/>
              </w:rPr>
              <w:t xml:space="preserve">աշխատանքային պայմանագիր, </w:t>
            </w:r>
            <w:r w:rsidR="008F4242" w:rsidRPr="00681BA2">
              <w:rPr>
                <w:rFonts w:ascii="GHEA Grapalat" w:eastAsia="Times New Roman" w:hAnsi="GHEA Grapalat"/>
                <w:color w:val="000000"/>
                <w:sz w:val="24"/>
                <w:szCs w:val="24"/>
                <w:lang w:val="hy-AM"/>
              </w:rPr>
              <w:t xml:space="preserve">որի </w:t>
            </w:r>
            <w:r w:rsidR="008F4242" w:rsidRPr="00681BA2">
              <w:rPr>
                <w:rFonts w:ascii="GHEA Grapalat" w:eastAsia="Times New Roman" w:hAnsi="GHEA Grapalat"/>
                <w:bCs/>
                <w:sz w:val="24"/>
                <w:szCs w:val="24"/>
                <w:shd w:val="clear" w:color="auto" w:fill="FFFFFF"/>
                <w:lang w:val="hy-AM"/>
              </w:rPr>
              <w:t>էլեկտրոնային պատկերատպված (սքանավորված) տարբերակը</w:t>
            </w:r>
            <w:r w:rsidR="008F4242" w:rsidRPr="00681BA2">
              <w:rPr>
                <w:rFonts w:ascii="GHEA Grapalat" w:eastAsia="Times New Roman" w:hAnsi="GHEA Grapalat"/>
                <w:color w:val="000000"/>
                <w:sz w:val="24"/>
                <w:szCs w:val="24"/>
                <w:lang w:val="hy-AM"/>
              </w:rPr>
              <w:t xml:space="preserve">՝ այն կնքելուց հետո երկու աշխատանքային օրվա ընթացքում, </w:t>
            </w:r>
            <w:r w:rsidR="008F4242" w:rsidRPr="00681BA2">
              <w:rPr>
                <w:rFonts w:ascii="GHEA Grapalat" w:eastAsia="Times New Roman" w:hAnsi="GHEA Grapalat"/>
                <w:bCs/>
                <w:sz w:val="24"/>
                <w:szCs w:val="24"/>
                <w:shd w:val="clear" w:color="auto" w:fill="FFFFFF"/>
                <w:lang w:val="hy-AM"/>
              </w:rPr>
              <w:t xml:space="preserve">առցանց ներկայացնում </w:t>
            </w:r>
            <w:r w:rsidR="008F4242" w:rsidRPr="00681BA2">
              <w:rPr>
                <w:rFonts w:ascii="GHEA Grapalat" w:eastAsia="Times New Roman" w:hAnsi="GHEA Grapalat"/>
                <w:bCs/>
                <w:sz w:val="24"/>
                <w:szCs w:val="24"/>
                <w:shd w:val="clear" w:color="auto" w:fill="FFFFFF"/>
                <w:lang w:val="hy-AM"/>
              </w:rPr>
              <w:lastRenderedPageBreak/>
              <w:t xml:space="preserve">է տարածքային կենտրոն: </w:t>
            </w:r>
            <w:r w:rsidR="008F4242" w:rsidRPr="00681BA2">
              <w:rPr>
                <w:rFonts w:ascii="GHEA Grapalat" w:hAnsi="GHEA Grapalat"/>
                <w:sz w:val="24"/>
                <w:szCs w:val="24"/>
                <w:lang w:val="hy-AM"/>
              </w:rPr>
              <w:t xml:space="preserve">Տարածքային կենտրոնի </w:t>
            </w:r>
            <w:r w:rsidR="008F4242" w:rsidRPr="00681BA2">
              <w:rPr>
                <w:rFonts w:ascii="GHEA Grapalat" w:hAnsi="GHEA Grapalat"/>
                <w:bCs/>
                <w:sz w:val="24"/>
                <w:szCs w:val="24"/>
                <w:lang w:val="hy-AM"/>
              </w:rPr>
              <w:t>մասնագետն</w:t>
            </w:r>
            <w:r w:rsidR="008F4242" w:rsidRPr="00681BA2">
              <w:rPr>
                <w:rFonts w:ascii="GHEA Grapalat" w:hAnsi="GHEA Grapalat"/>
                <w:sz w:val="24"/>
                <w:szCs w:val="24"/>
                <w:lang w:val="hy-AM"/>
              </w:rPr>
              <w:t xml:space="preserve"> աշխատանքային պայմանագրի վերաբերյալ տեղեկատվությունը (աշխատանքային պայմանագրի համարը և կնքման ամսաթիվը) մուտքագրում է հարթակ։</w:t>
            </w:r>
          </w:p>
          <w:p w:rsidR="008F4242" w:rsidRPr="00681BA2" w:rsidRDefault="008F4242" w:rsidP="00017A41">
            <w:pPr>
              <w:shd w:val="clear" w:color="auto" w:fill="FFFFFF"/>
              <w:tabs>
                <w:tab w:val="left" w:pos="454"/>
              </w:tabs>
              <w:spacing w:line="360" w:lineRule="auto"/>
              <w:ind w:left="29" w:right="-1" w:firstLine="283"/>
              <w:contextualSpacing/>
              <w:jc w:val="both"/>
              <w:rPr>
                <w:rFonts w:ascii="GHEA Grapalat" w:eastAsia="Times New Roman" w:hAnsi="GHEA Grapalat"/>
                <w:bCs/>
                <w:sz w:val="24"/>
                <w:szCs w:val="24"/>
                <w:shd w:val="clear" w:color="auto" w:fill="FFFFFF"/>
                <w:lang w:val="hy-AM"/>
              </w:rPr>
            </w:pPr>
            <w:r w:rsidRPr="00681BA2">
              <w:rPr>
                <w:rFonts w:ascii="GHEA Grapalat" w:eastAsia="Times New Roman" w:hAnsi="GHEA Grapalat"/>
                <w:bCs/>
                <w:sz w:val="24"/>
                <w:szCs w:val="24"/>
                <w:shd w:val="clear" w:color="auto" w:fill="FFFFFF"/>
                <w:lang w:val="hy-AM"/>
              </w:rPr>
              <w:t>Տվյալ դեպքում, պարզաբանման կարիք ունի, թե ինչով է պայմանավորված ցուցակում ընդգրկված բոլոր անձանց հետ պայմանագիր կնքելու պահանջն այն պարագայում, երբ Հավելվածի 8-րդ կետի 3-րդ ենթակ</w:t>
            </w:r>
            <w:r w:rsidR="00366292" w:rsidRPr="00681BA2">
              <w:rPr>
                <w:rFonts w:ascii="GHEA Grapalat" w:eastAsia="Times New Roman" w:hAnsi="GHEA Grapalat"/>
                <w:bCs/>
                <w:sz w:val="24"/>
                <w:szCs w:val="24"/>
                <w:shd w:val="clear" w:color="auto" w:fill="FFFFFF"/>
                <w:lang w:val="hy-AM"/>
              </w:rPr>
              <w:t>ետ</w:t>
            </w:r>
            <w:r w:rsidRPr="00681BA2">
              <w:rPr>
                <w:rFonts w:ascii="GHEA Grapalat" w:eastAsia="Times New Roman" w:hAnsi="GHEA Grapalat"/>
                <w:bCs/>
                <w:sz w:val="24"/>
                <w:szCs w:val="24"/>
                <w:shd w:val="clear" w:color="auto" w:fill="FFFFFF"/>
                <w:lang w:val="hy-AM"/>
              </w:rPr>
              <w:t>ով գործատուի կողմից ներկայացվում է անհրաժեշտ աշխատողների ընդհանուր թիվ, ինչը կարող է տարբերվել պահանջներին բավարարող և ցուցակում ընդգրկված անձանց թվից:</w:t>
            </w:r>
          </w:p>
          <w:p w:rsidR="008F4242" w:rsidRPr="00681BA2" w:rsidRDefault="008F4242" w:rsidP="00017A41">
            <w:pPr>
              <w:shd w:val="clear" w:color="auto" w:fill="FFFFFF"/>
              <w:tabs>
                <w:tab w:val="left" w:pos="454"/>
              </w:tabs>
              <w:spacing w:line="360" w:lineRule="auto"/>
              <w:ind w:left="29" w:right="-1" w:firstLine="283"/>
              <w:contextualSpacing/>
              <w:jc w:val="both"/>
              <w:rPr>
                <w:rFonts w:ascii="GHEA Grapalat" w:hAnsi="GHEA Grapalat"/>
                <w:sz w:val="24"/>
                <w:szCs w:val="24"/>
                <w:lang w:val="hy-AM"/>
              </w:rPr>
            </w:pPr>
            <w:r w:rsidRPr="00681BA2">
              <w:rPr>
                <w:rFonts w:ascii="GHEA Grapalat" w:eastAsia="Times New Roman" w:hAnsi="GHEA Grapalat"/>
                <w:bCs/>
                <w:sz w:val="24"/>
                <w:szCs w:val="24"/>
                <w:shd w:val="clear" w:color="auto" w:fill="FFFFFF"/>
                <w:lang w:val="hy-AM"/>
              </w:rPr>
              <w:t xml:space="preserve">Բացի այդ, առաջարկում ենք հստակեցնել, թե </w:t>
            </w:r>
            <w:r w:rsidRPr="00681BA2">
              <w:rPr>
                <w:rFonts w:ascii="GHEA Grapalat" w:hAnsi="GHEA Grapalat"/>
                <w:sz w:val="24"/>
                <w:szCs w:val="24"/>
                <w:lang w:val="hy-AM"/>
              </w:rPr>
              <w:t xml:space="preserve">Տարածքային կենտրոնի </w:t>
            </w:r>
            <w:r w:rsidRPr="00681BA2">
              <w:rPr>
                <w:rFonts w:ascii="GHEA Grapalat" w:hAnsi="GHEA Grapalat"/>
                <w:bCs/>
                <w:sz w:val="24"/>
                <w:szCs w:val="24"/>
                <w:lang w:val="hy-AM"/>
              </w:rPr>
              <w:t>մասնագետն</w:t>
            </w:r>
            <w:r w:rsidRPr="00681BA2">
              <w:rPr>
                <w:rFonts w:ascii="GHEA Grapalat" w:hAnsi="GHEA Grapalat"/>
                <w:sz w:val="24"/>
                <w:szCs w:val="24"/>
                <w:lang w:val="hy-AM"/>
              </w:rPr>
              <w:t xml:space="preserve"> ինչ ժամկետում է աշխատանքային պայմանագրի վերաբերյալ տեղեկատվությունը մուտքագրում հարթակ:</w:t>
            </w:r>
          </w:p>
        </w:tc>
        <w:tc>
          <w:tcPr>
            <w:tcW w:w="3510" w:type="dxa"/>
            <w:tcBorders>
              <w:top w:val="single" w:sz="4" w:space="0" w:color="auto"/>
              <w:left w:val="single" w:sz="4" w:space="0" w:color="auto"/>
              <w:bottom w:val="single" w:sz="4" w:space="0" w:color="auto"/>
              <w:right w:val="single" w:sz="4" w:space="0" w:color="auto"/>
            </w:tcBorders>
          </w:tcPr>
          <w:p w:rsidR="008F4242"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lastRenderedPageBreak/>
              <w:t xml:space="preserve">9. </w:t>
            </w:r>
            <w:r w:rsidR="00366292" w:rsidRPr="00681BA2">
              <w:rPr>
                <w:rFonts w:ascii="GHEA Grapalat" w:eastAsia="Times New Roman" w:hAnsi="GHEA Grapalat" w:cs="Sylfaen"/>
                <w:bCs/>
                <w:sz w:val="24"/>
                <w:szCs w:val="24"/>
                <w:lang w:val="hy-AM"/>
              </w:rPr>
              <w:t>Ընդունվել է։</w:t>
            </w:r>
          </w:p>
          <w:p w:rsidR="00366292" w:rsidRPr="00681BA2" w:rsidRDefault="00366292" w:rsidP="00366292">
            <w:pPr>
              <w:spacing w:line="360" w:lineRule="auto"/>
              <w:ind w:firstLine="306"/>
              <w:jc w:val="both"/>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Նախագծի N 1 հավելվածի 13-րդ</w:t>
            </w:r>
            <w:r w:rsidR="00746D5F" w:rsidRPr="00681BA2">
              <w:rPr>
                <w:rFonts w:ascii="GHEA Grapalat" w:eastAsia="Times New Roman" w:hAnsi="GHEA Grapalat" w:cs="Sylfaen"/>
                <w:bCs/>
                <w:sz w:val="24"/>
                <w:szCs w:val="24"/>
                <w:lang w:val="hy-AM"/>
              </w:rPr>
              <w:t xml:space="preserve"> (ներկայիս 12-րդ)</w:t>
            </w:r>
            <w:r w:rsidRPr="00681BA2">
              <w:rPr>
                <w:rFonts w:ascii="GHEA Grapalat" w:eastAsia="Times New Roman" w:hAnsi="GHEA Grapalat" w:cs="Sylfaen"/>
                <w:bCs/>
                <w:sz w:val="24"/>
                <w:szCs w:val="24"/>
                <w:lang w:val="hy-AM"/>
              </w:rPr>
              <w:t xml:space="preserve"> կետը խմբագրվել է։</w:t>
            </w:r>
          </w:p>
        </w:tc>
      </w:tr>
      <w:tr w:rsidR="00017A41" w:rsidRPr="005206B8"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017A41" w:rsidRPr="00681BA2" w:rsidRDefault="006D616F" w:rsidP="006D616F">
            <w:pPr>
              <w:shd w:val="clear" w:color="auto" w:fill="FFFFFF"/>
              <w:tabs>
                <w:tab w:val="left" w:pos="879"/>
              </w:tabs>
              <w:spacing w:line="360" w:lineRule="auto"/>
              <w:ind w:right="-1" w:firstLine="312"/>
              <w:contextualSpacing/>
              <w:jc w:val="both"/>
              <w:rPr>
                <w:rFonts w:ascii="GHEA Grapalat" w:hAnsi="GHEA Grapalat" w:cs="Sylfaen"/>
                <w:sz w:val="24"/>
                <w:szCs w:val="24"/>
                <w:lang w:val="hy-AM"/>
              </w:rPr>
            </w:pPr>
            <w:r w:rsidRPr="00681BA2">
              <w:rPr>
                <w:rFonts w:ascii="GHEA Grapalat" w:hAnsi="GHEA Grapalat" w:cs="Sylfaen"/>
                <w:color w:val="000000"/>
                <w:spacing w:val="-4"/>
                <w:sz w:val="24"/>
                <w:szCs w:val="24"/>
                <w:lang w:val="hy-AM"/>
              </w:rPr>
              <w:t xml:space="preserve">10. </w:t>
            </w:r>
            <w:r w:rsidR="00017A41" w:rsidRPr="00681BA2">
              <w:rPr>
                <w:rFonts w:ascii="GHEA Grapalat" w:hAnsi="GHEA Grapalat" w:cs="Sylfaen"/>
                <w:color w:val="000000"/>
                <w:spacing w:val="-4"/>
                <w:sz w:val="24"/>
                <w:szCs w:val="24"/>
                <w:lang w:val="hy-AM"/>
              </w:rPr>
              <w:t xml:space="preserve">Հավելված 1-ի 14-րդ կետի համաձայն՝ </w:t>
            </w:r>
            <w:r w:rsidR="00017A41" w:rsidRPr="00681BA2">
              <w:rPr>
                <w:rFonts w:ascii="GHEA Grapalat" w:eastAsia="Times New Roman" w:hAnsi="GHEA Grapalat"/>
                <w:color w:val="000000"/>
                <w:sz w:val="24"/>
                <w:szCs w:val="24"/>
                <w:lang w:val="hy-AM"/>
              </w:rPr>
              <w:t>Ծրագրով նախատեսված աշխատանքներն սկսվում են ծրագրով նախատեսված ժամկետներին համապատասխան, ընդ որում, սահմանված ժամկետում ծրագիրը չսկսվելու դեպքում գործատուն երկու աշխատանքային օրվա ընթացքում նշում է կատարում հարթակում և տեղեկացնում տարածքային կենտրոնի մասնագետին: Տվյալ դեպքում, հաշվի առնելով այն հանգամանքը, որ Հավելված 1-ի 4-րդ կետով սահմանված է, որ ծրագրի տևողությունը 6-12 ամիս է, ուստի պարզ չէ, թե երբ է համարվելու ծրագրով նախատեսված ժամկետը: Նույն դիտարկումը վերաբերում է Հավելված 1-ի 18-րդ կետով ծրագրի ավարտի ժամկետին:</w:t>
            </w:r>
          </w:p>
        </w:tc>
        <w:tc>
          <w:tcPr>
            <w:tcW w:w="3510" w:type="dxa"/>
            <w:tcBorders>
              <w:top w:val="single" w:sz="4" w:space="0" w:color="auto"/>
              <w:left w:val="single" w:sz="4" w:space="0" w:color="auto"/>
              <w:bottom w:val="single" w:sz="4" w:space="0" w:color="auto"/>
              <w:right w:val="single" w:sz="4" w:space="0" w:color="auto"/>
            </w:tcBorders>
          </w:tcPr>
          <w:p w:rsidR="00017A41" w:rsidRPr="00681BA2" w:rsidRDefault="006D616F" w:rsidP="00A9367E">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 xml:space="preserve">10. </w:t>
            </w:r>
            <w:r w:rsidR="00366292" w:rsidRPr="00681BA2">
              <w:rPr>
                <w:rFonts w:ascii="GHEA Grapalat" w:eastAsia="Times New Roman" w:hAnsi="GHEA Grapalat" w:cs="Sylfaen"/>
                <w:bCs/>
                <w:sz w:val="24"/>
                <w:szCs w:val="24"/>
                <w:lang w:val="hy-AM"/>
              </w:rPr>
              <w:t>Ընդունվել է։</w:t>
            </w:r>
          </w:p>
          <w:p w:rsidR="00366292" w:rsidRPr="00681BA2" w:rsidRDefault="00366292" w:rsidP="00746D5F">
            <w:pPr>
              <w:spacing w:line="360" w:lineRule="auto"/>
              <w:ind w:firstLine="306"/>
              <w:jc w:val="both"/>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Նախագծի N 1 հավելվածի 14-րդ</w:t>
            </w:r>
            <w:r w:rsidR="00746D5F" w:rsidRPr="00681BA2">
              <w:rPr>
                <w:rFonts w:ascii="GHEA Grapalat" w:eastAsia="Times New Roman" w:hAnsi="GHEA Grapalat" w:cs="Sylfaen"/>
                <w:bCs/>
                <w:sz w:val="24"/>
                <w:szCs w:val="24"/>
                <w:lang w:val="hy-AM"/>
              </w:rPr>
              <w:t xml:space="preserve"> (ներկայիս 13-րդ)</w:t>
            </w:r>
            <w:r w:rsidRPr="00681BA2">
              <w:rPr>
                <w:rFonts w:ascii="GHEA Grapalat" w:eastAsia="Times New Roman" w:hAnsi="GHEA Grapalat" w:cs="Sylfaen"/>
                <w:bCs/>
                <w:sz w:val="24"/>
                <w:szCs w:val="24"/>
                <w:lang w:val="hy-AM"/>
              </w:rPr>
              <w:t xml:space="preserve"> և 18-րդ (ներկայիս 17-րդ) կետերը խմբագրվել են։</w:t>
            </w:r>
          </w:p>
        </w:tc>
      </w:tr>
      <w:tr w:rsidR="00017A41" w:rsidRPr="00681BA2" w:rsidTr="00A5592B">
        <w:trPr>
          <w:trHeight w:val="559"/>
        </w:trPr>
        <w:tc>
          <w:tcPr>
            <w:tcW w:w="9578" w:type="dxa"/>
            <w:tcBorders>
              <w:top w:val="single" w:sz="4" w:space="0" w:color="auto"/>
              <w:left w:val="single" w:sz="4" w:space="0" w:color="auto"/>
              <w:bottom w:val="single" w:sz="4" w:space="0" w:color="auto"/>
              <w:right w:val="single" w:sz="4" w:space="0" w:color="auto"/>
            </w:tcBorders>
          </w:tcPr>
          <w:p w:rsidR="00017A41" w:rsidRPr="00681BA2" w:rsidRDefault="006D616F" w:rsidP="006D616F">
            <w:pPr>
              <w:shd w:val="clear" w:color="auto" w:fill="FFFFFF"/>
              <w:tabs>
                <w:tab w:val="left" w:pos="596"/>
                <w:tab w:val="left" w:pos="879"/>
              </w:tabs>
              <w:spacing w:line="360" w:lineRule="auto"/>
              <w:ind w:firstLine="454"/>
              <w:contextualSpacing/>
              <w:jc w:val="both"/>
              <w:rPr>
                <w:rFonts w:ascii="GHEA Grapalat" w:hAnsi="GHEA Grapalat" w:cs="Sylfaen"/>
                <w:color w:val="000000"/>
                <w:spacing w:val="-4"/>
                <w:sz w:val="24"/>
                <w:szCs w:val="24"/>
                <w:lang w:val="hy-AM"/>
              </w:rPr>
            </w:pPr>
            <w:r w:rsidRPr="00681BA2">
              <w:rPr>
                <w:rFonts w:ascii="GHEA Grapalat" w:hAnsi="GHEA Grapalat"/>
                <w:sz w:val="24"/>
                <w:szCs w:val="24"/>
                <w:lang w:val="hy-AM"/>
              </w:rPr>
              <w:lastRenderedPageBreak/>
              <w:t xml:space="preserve">11. </w:t>
            </w:r>
            <w:r w:rsidR="00017A41" w:rsidRPr="00681BA2">
              <w:rPr>
                <w:rFonts w:ascii="GHEA Grapalat" w:hAnsi="GHEA Grapalat"/>
                <w:sz w:val="24"/>
                <w:szCs w:val="24"/>
                <w:lang w:val="hy-AM"/>
              </w:rPr>
              <w:t>Հավելված 2-ի 12-րդ և 16-րդ կետերից անհրաժեշտ է հանել «</w:t>
            </w:r>
            <w:r w:rsidR="00017A41" w:rsidRPr="00681BA2">
              <w:rPr>
                <w:rFonts w:ascii="GHEA Grapalat" w:eastAsia="Times New Roman" w:hAnsi="GHEA Grapalat"/>
                <w:color w:val="000000"/>
                <w:sz w:val="24"/>
                <w:szCs w:val="24"/>
                <w:lang w:val="hy-AM"/>
              </w:rPr>
              <w:t>Հայաստանի Հանրապետության</w:t>
            </w:r>
            <w:r w:rsidR="00017A41" w:rsidRPr="00681BA2">
              <w:rPr>
                <w:rFonts w:ascii="GHEA Grapalat" w:hAnsi="GHEA Grapalat"/>
                <w:sz w:val="24"/>
                <w:szCs w:val="24"/>
                <w:lang w:val="hy-AM"/>
              </w:rPr>
              <w:t>» բառերը՝ նկատի ունենալով «</w:t>
            </w:r>
            <w:r w:rsidR="00017A41" w:rsidRPr="00681BA2">
              <w:rPr>
                <w:rFonts w:ascii="GHEA Grapalat" w:eastAsia="Times New Roman" w:hAnsi="GHEA Grapalat"/>
                <w:color w:val="000000"/>
                <w:sz w:val="24"/>
                <w:szCs w:val="24"/>
                <w:lang w:val="hy-AM"/>
              </w:rPr>
              <w:t>Նորմատիվ իրավական ակտերի մասին</w:t>
            </w:r>
            <w:r w:rsidR="00017A41" w:rsidRPr="00681BA2">
              <w:rPr>
                <w:rFonts w:ascii="GHEA Grapalat" w:hAnsi="GHEA Grapalat"/>
                <w:sz w:val="24"/>
                <w:szCs w:val="24"/>
                <w:lang w:val="hy-AM"/>
              </w:rPr>
              <w:t xml:space="preserve">» օրենքի 18-րդ հոդվածի 3-րդ մասը, համաձայն որի՝ (…): </w:t>
            </w:r>
            <w:r w:rsidR="00017A41" w:rsidRPr="00681BA2">
              <w:rPr>
                <w:rFonts w:ascii="GHEA Grapalat" w:hAnsi="GHEA Grapalat"/>
                <w:color w:val="000000"/>
                <w:sz w:val="24"/>
                <w:szCs w:val="24"/>
                <w:shd w:val="clear" w:color="auto" w:fill="FFFFFF"/>
                <w:lang w:val="hy-AM"/>
              </w:rPr>
              <w:t>Օրենքի կրճատ անվանումը հիշատակելիս դրանում նշվում է օրենքի վերնագիրը:</w:t>
            </w:r>
          </w:p>
        </w:tc>
        <w:tc>
          <w:tcPr>
            <w:tcW w:w="3510" w:type="dxa"/>
            <w:tcBorders>
              <w:top w:val="single" w:sz="4" w:space="0" w:color="auto"/>
              <w:left w:val="single" w:sz="4" w:space="0" w:color="auto"/>
              <w:bottom w:val="single" w:sz="4" w:space="0" w:color="auto"/>
              <w:right w:val="single" w:sz="4" w:space="0" w:color="auto"/>
            </w:tcBorders>
          </w:tcPr>
          <w:p w:rsidR="00017A41" w:rsidRPr="00681BA2" w:rsidRDefault="00C70BF9" w:rsidP="006D616F">
            <w:pPr>
              <w:spacing w:line="360" w:lineRule="auto"/>
              <w:ind w:firstLine="306"/>
              <w:jc w:val="center"/>
              <w:rPr>
                <w:rFonts w:ascii="GHEA Grapalat" w:eastAsia="Times New Roman" w:hAnsi="GHEA Grapalat" w:cs="Sylfaen"/>
                <w:bCs/>
                <w:sz w:val="24"/>
                <w:szCs w:val="24"/>
                <w:lang w:val="hy-AM"/>
              </w:rPr>
            </w:pPr>
            <w:r w:rsidRPr="00681BA2">
              <w:rPr>
                <w:rFonts w:ascii="GHEA Grapalat" w:eastAsia="Times New Roman" w:hAnsi="GHEA Grapalat" w:cs="Sylfaen"/>
                <w:bCs/>
                <w:sz w:val="24"/>
                <w:szCs w:val="24"/>
                <w:lang w:val="hy-AM"/>
              </w:rPr>
              <w:t>1</w:t>
            </w:r>
            <w:r w:rsidR="006D616F" w:rsidRPr="00681BA2">
              <w:rPr>
                <w:rFonts w:ascii="GHEA Grapalat" w:eastAsia="Times New Roman" w:hAnsi="GHEA Grapalat" w:cs="Sylfaen"/>
                <w:bCs/>
                <w:sz w:val="24"/>
                <w:szCs w:val="24"/>
                <w:lang w:val="hy-AM"/>
              </w:rPr>
              <w:t>1</w:t>
            </w:r>
            <w:r w:rsidRPr="00681BA2">
              <w:rPr>
                <w:rFonts w:ascii="GHEA Grapalat" w:eastAsia="Times New Roman" w:hAnsi="GHEA Grapalat" w:cs="Sylfaen"/>
                <w:bCs/>
                <w:sz w:val="24"/>
                <w:szCs w:val="24"/>
                <w:lang w:val="hy-AM"/>
              </w:rPr>
              <w:t>. Ընդունվել է։</w:t>
            </w:r>
          </w:p>
        </w:tc>
      </w:tr>
      <w:tr w:rsidR="008939E9" w:rsidRPr="00681BA2"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681BA2" w:rsidRDefault="00A11F7C" w:rsidP="00A11F7C">
            <w:pPr>
              <w:spacing w:line="360" w:lineRule="auto"/>
              <w:ind w:firstLine="306"/>
              <w:jc w:val="center"/>
              <w:rPr>
                <w:rFonts w:ascii="GHEA Grapalat" w:eastAsia="Times New Roman" w:hAnsi="GHEA Grapalat" w:cs="Sylfaen"/>
                <w:b/>
                <w:sz w:val="24"/>
                <w:szCs w:val="24"/>
                <w:highlight w:val="lightGray"/>
                <w:lang w:val="hy-AM" w:eastAsia="ru-RU"/>
              </w:rPr>
            </w:pPr>
            <w:r w:rsidRPr="00681BA2">
              <w:rPr>
                <w:rFonts w:ascii="GHEA Grapalat" w:eastAsia="Times New Roman" w:hAnsi="GHEA Grapalat" w:cs="Sylfaen"/>
                <w:b/>
                <w:sz w:val="24"/>
                <w:szCs w:val="24"/>
                <w:lang w:val="hy-AM" w:eastAsia="ru-RU"/>
              </w:rPr>
              <w:t>6</w:t>
            </w:r>
            <w:r w:rsidR="008939E9" w:rsidRPr="00681BA2">
              <w:rPr>
                <w:rFonts w:ascii="GHEA Grapalat" w:eastAsia="Times New Roman" w:hAnsi="GHEA Grapalat" w:cs="Sylfaen"/>
                <w:b/>
                <w:sz w:val="24"/>
                <w:szCs w:val="24"/>
                <w:lang w:val="hy-AM" w:eastAsia="ru-RU"/>
              </w:rPr>
              <w:t xml:space="preserve">. </w:t>
            </w:r>
            <w:r w:rsidRPr="00681BA2">
              <w:rPr>
                <w:rFonts w:ascii="GHEA Grapalat" w:eastAsia="Times New Roman" w:hAnsi="GHEA Grapalat" w:cs="Sylfaen"/>
                <w:b/>
                <w:sz w:val="24"/>
                <w:szCs w:val="24"/>
                <w:lang w:val="hy-AM" w:eastAsia="ru-RU"/>
              </w:rPr>
              <w:t>ՀՀ ֆինանսների նախարարություն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39E9" w:rsidRPr="00681BA2" w:rsidRDefault="008939E9" w:rsidP="00D03104">
            <w:pPr>
              <w:spacing w:line="360" w:lineRule="auto"/>
              <w:jc w:val="center"/>
              <w:rPr>
                <w:rFonts w:ascii="GHEA Grapalat" w:hAnsi="GHEA Grapalat"/>
                <w:sz w:val="24"/>
                <w:szCs w:val="24"/>
                <w:lang w:val="hy-AM"/>
              </w:rPr>
            </w:pPr>
          </w:p>
        </w:tc>
      </w:tr>
      <w:tr w:rsidR="008939E9" w:rsidRPr="00681BA2" w:rsidTr="00A5592B">
        <w:trPr>
          <w:trHeight w:val="2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8939E9" w:rsidRPr="00681BA2" w:rsidRDefault="008939E9" w:rsidP="00A9367E">
            <w:pPr>
              <w:spacing w:line="360" w:lineRule="auto"/>
              <w:rPr>
                <w:rFonts w:ascii="GHEA Grapalat" w:eastAsia="Times New Roman" w:hAnsi="GHEA Grapalat" w:cs="Sylfaen"/>
                <w:b/>
                <w:sz w:val="24"/>
                <w:szCs w:val="24"/>
                <w:highlight w:val="lightGray"/>
                <w:lang w:val="hy-AM" w:eastAsia="ru-RU"/>
              </w:rPr>
            </w:pPr>
          </w:p>
        </w:tc>
        <w:tc>
          <w:tcPr>
            <w:tcW w:w="3510" w:type="dxa"/>
            <w:tcBorders>
              <w:top w:val="nil"/>
              <w:left w:val="single" w:sz="4" w:space="0" w:color="auto"/>
              <w:bottom w:val="single" w:sz="4" w:space="0" w:color="auto"/>
              <w:right w:val="single" w:sz="4" w:space="0" w:color="auto"/>
            </w:tcBorders>
            <w:shd w:val="clear" w:color="auto" w:fill="BFBFBF" w:themeFill="background1" w:themeFillShade="BF"/>
          </w:tcPr>
          <w:p w:rsidR="008939E9" w:rsidRPr="00681BA2" w:rsidRDefault="008939E9" w:rsidP="00E71259">
            <w:pPr>
              <w:spacing w:line="360" w:lineRule="auto"/>
              <w:jc w:val="center"/>
              <w:rPr>
                <w:rFonts w:ascii="GHEA Grapalat" w:hAnsi="GHEA Grapalat"/>
                <w:b/>
                <w:bCs/>
                <w:sz w:val="24"/>
                <w:szCs w:val="24"/>
                <w:shd w:val="clear" w:color="auto" w:fill="FFFFFF"/>
                <w:lang w:val="hy-AM"/>
              </w:rPr>
            </w:pPr>
          </w:p>
        </w:tc>
      </w:tr>
      <w:tr w:rsidR="008939E9" w:rsidRPr="00681BA2" w:rsidTr="00A5592B">
        <w:trPr>
          <w:trHeight w:val="666"/>
        </w:trPr>
        <w:tc>
          <w:tcPr>
            <w:tcW w:w="9578" w:type="dxa"/>
            <w:tcBorders>
              <w:top w:val="single" w:sz="4" w:space="0" w:color="auto"/>
              <w:left w:val="single" w:sz="4" w:space="0" w:color="auto"/>
              <w:bottom w:val="single" w:sz="4" w:space="0" w:color="auto"/>
              <w:right w:val="single" w:sz="4" w:space="0" w:color="auto"/>
            </w:tcBorders>
          </w:tcPr>
          <w:p w:rsidR="008939E9" w:rsidRPr="00681BA2" w:rsidRDefault="00C04A9A" w:rsidP="00C04A9A">
            <w:pPr>
              <w:tabs>
                <w:tab w:val="left" w:pos="9360"/>
              </w:tabs>
              <w:spacing w:line="360" w:lineRule="auto"/>
              <w:ind w:firstLine="306"/>
              <w:contextualSpacing/>
              <w:jc w:val="both"/>
              <w:rPr>
                <w:rFonts w:ascii="GHEA Grapalat" w:hAnsi="GHEA Grapalat" w:cs="Tahoma"/>
                <w:sz w:val="24"/>
                <w:szCs w:val="24"/>
                <w:lang w:val="hy-AM"/>
              </w:rPr>
            </w:pPr>
            <w:r w:rsidRPr="00681BA2">
              <w:rPr>
                <w:rFonts w:ascii="GHEA Grapalat" w:hAnsi="GHEA Grapalat" w:cs="Sylfaen"/>
                <w:color w:val="000000"/>
                <w:sz w:val="24"/>
                <w:szCs w:val="24"/>
                <w:shd w:val="clear" w:color="auto" w:fill="FFFFFF"/>
                <w:lang w:val="hy-AM"/>
              </w:rPr>
              <w:t>Նախագիծը 18.03.2025</w:t>
            </w:r>
            <w:r w:rsidRPr="00681BA2">
              <w:rPr>
                <w:rFonts w:cs="Calibri"/>
                <w:color w:val="000000"/>
                <w:sz w:val="24"/>
                <w:szCs w:val="24"/>
                <w:shd w:val="clear" w:color="auto" w:fill="FFFFFF"/>
                <w:lang w:val="hy-AM"/>
              </w:rPr>
              <w:t> </w:t>
            </w:r>
            <w:r w:rsidRPr="00681BA2">
              <w:rPr>
                <w:rFonts w:ascii="GHEA Grapalat" w:hAnsi="GHEA Grapalat" w:cs="Sylfaen"/>
                <w:color w:val="000000"/>
                <w:sz w:val="24"/>
                <w:szCs w:val="24"/>
                <w:shd w:val="clear" w:color="auto" w:fill="FFFFFF"/>
                <w:lang w:val="hy-AM"/>
              </w:rPr>
              <w:t xml:space="preserve">թ. </w:t>
            </w:r>
            <w:r w:rsidRPr="00681BA2">
              <w:rPr>
                <w:rFonts w:ascii="GHEA Grapalat" w:hAnsi="GHEA Grapalat" w:cs="Sylfaen"/>
                <w:color w:val="000000"/>
                <w:sz w:val="24"/>
                <w:szCs w:val="24"/>
                <w:shd w:val="clear" w:color="auto" w:fill="FFFFFF"/>
              </w:rPr>
              <w:t>N</w:t>
            </w:r>
            <w:r w:rsidRPr="00681BA2">
              <w:rPr>
                <w:rFonts w:cs="Calibri"/>
                <w:color w:val="000000"/>
                <w:sz w:val="24"/>
                <w:szCs w:val="24"/>
                <w:shd w:val="clear" w:color="auto" w:fill="FFFFFF"/>
                <w:lang w:val="hy-AM"/>
              </w:rPr>
              <w:t> </w:t>
            </w:r>
            <w:r w:rsidRPr="00681BA2">
              <w:rPr>
                <w:rFonts w:ascii="GHEA Grapalat" w:hAnsi="GHEA Grapalat" w:cs="Sylfaen"/>
                <w:color w:val="000000"/>
                <w:sz w:val="24"/>
                <w:szCs w:val="24"/>
                <w:shd w:val="clear" w:color="auto" w:fill="FFFFFF"/>
              </w:rPr>
              <w:t>ՆՄ</w:t>
            </w:r>
            <w:r w:rsidRPr="00681BA2">
              <w:rPr>
                <w:rFonts w:ascii="GHEA Grapalat" w:hAnsi="GHEA Grapalat"/>
                <w:color w:val="000000"/>
                <w:sz w:val="24"/>
                <w:szCs w:val="24"/>
                <w:shd w:val="clear" w:color="auto" w:fill="FFFFFF"/>
              </w:rPr>
              <w:t>/</w:t>
            </w:r>
            <w:r w:rsidRPr="00681BA2">
              <w:rPr>
                <w:rFonts w:ascii="GHEA Grapalat" w:hAnsi="GHEA Grapalat" w:cs="Sylfaen"/>
                <w:color w:val="000000"/>
                <w:sz w:val="24"/>
                <w:szCs w:val="24"/>
                <w:shd w:val="clear" w:color="auto" w:fill="FFFFFF"/>
              </w:rPr>
              <w:t>ԺՍ</w:t>
            </w:r>
            <w:r w:rsidRPr="00681BA2">
              <w:rPr>
                <w:rFonts w:ascii="GHEA Grapalat" w:hAnsi="GHEA Grapalat"/>
                <w:color w:val="000000"/>
                <w:sz w:val="24"/>
                <w:szCs w:val="24"/>
                <w:shd w:val="clear" w:color="auto" w:fill="FFFFFF"/>
              </w:rPr>
              <w:t>-2-1/7439-2025</w:t>
            </w:r>
            <w:r w:rsidRPr="00681BA2">
              <w:rPr>
                <w:rFonts w:ascii="GHEA Grapalat" w:hAnsi="GHEA Grapalat"/>
                <w:color w:val="000000"/>
                <w:sz w:val="24"/>
                <w:szCs w:val="24"/>
                <w:shd w:val="clear" w:color="auto" w:fill="FFFFFF"/>
                <w:lang w:val="hy-AM"/>
              </w:rPr>
              <w:t xml:space="preserve"> գրությամբ ուղարկվել է կարծիքի, սակայն մինչ օրս կարծիք չի ներկայացվել</w:t>
            </w:r>
            <w:r w:rsidRPr="00681BA2">
              <w:rPr>
                <w:rFonts w:ascii="GHEA Grapalat" w:hAnsi="GHEA Grapalat" w:cs="Tahoma"/>
                <w:color w:val="000000"/>
                <w:sz w:val="24"/>
                <w:szCs w:val="24"/>
                <w:shd w:val="clear" w:color="auto" w:fill="FFFFFF"/>
                <w:lang w:val="hy-AM"/>
              </w:rPr>
              <w:t>։</w:t>
            </w:r>
          </w:p>
        </w:tc>
        <w:tc>
          <w:tcPr>
            <w:tcW w:w="3510" w:type="dxa"/>
            <w:tcBorders>
              <w:top w:val="single" w:sz="4" w:space="0" w:color="auto"/>
              <w:left w:val="single" w:sz="4" w:space="0" w:color="auto"/>
              <w:bottom w:val="single" w:sz="4" w:space="0" w:color="auto"/>
              <w:right w:val="single" w:sz="4" w:space="0" w:color="auto"/>
            </w:tcBorders>
          </w:tcPr>
          <w:p w:rsidR="008939E9" w:rsidRPr="00681BA2" w:rsidRDefault="008939E9" w:rsidP="00A9367E">
            <w:pPr>
              <w:spacing w:line="360" w:lineRule="auto"/>
              <w:jc w:val="both"/>
              <w:rPr>
                <w:rFonts w:ascii="GHEA Grapalat" w:hAnsi="GHEA Grapalat"/>
                <w:sz w:val="24"/>
                <w:szCs w:val="24"/>
                <w:lang w:val="hy-AM"/>
              </w:rPr>
            </w:pPr>
          </w:p>
        </w:tc>
      </w:tr>
      <w:tr w:rsidR="008939E9" w:rsidRPr="00681BA2" w:rsidTr="00A5592B">
        <w:trPr>
          <w:trHeight w:val="20"/>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681BA2" w:rsidRDefault="00A11F7C" w:rsidP="00A11F7C">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t>7</w:t>
            </w:r>
            <w:r w:rsidR="008939E9" w:rsidRPr="00681BA2">
              <w:rPr>
                <w:rFonts w:ascii="GHEA Grapalat" w:eastAsia="Times New Roman" w:hAnsi="GHEA Grapalat" w:cs="Sylfaen"/>
                <w:b/>
                <w:sz w:val="24"/>
                <w:szCs w:val="24"/>
                <w:lang w:val="hy-AM" w:eastAsia="ru-RU"/>
              </w:rPr>
              <w:t xml:space="preserve">.   </w:t>
            </w:r>
            <w:r w:rsidRPr="00681BA2">
              <w:rPr>
                <w:rFonts w:ascii="GHEA Grapalat" w:eastAsia="Times New Roman" w:hAnsi="GHEA Grapalat" w:cs="Sylfaen"/>
                <w:b/>
                <w:sz w:val="24"/>
                <w:szCs w:val="24"/>
                <w:lang w:val="hy-AM" w:eastAsia="ru-RU"/>
              </w:rPr>
              <w:t>ՀՀ պետական եկամուտների կոմիտե</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681BA2" w:rsidRDefault="00D4213E" w:rsidP="00D4213E">
            <w:pPr>
              <w:spacing w:line="360" w:lineRule="auto"/>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01</w:t>
            </w:r>
            <w:r w:rsidR="008939E9" w:rsidRPr="00681BA2">
              <w:rPr>
                <w:rFonts w:ascii="GHEA Grapalat" w:eastAsia="Times New Roman" w:hAnsi="GHEA Grapalat" w:cs="Sylfaen"/>
                <w:sz w:val="24"/>
                <w:szCs w:val="24"/>
                <w:lang w:val="hy-AM" w:eastAsia="ru-RU"/>
              </w:rPr>
              <w:t>.</w:t>
            </w:r>
            <w:r w:rsidR="00E71259" w:rsidRPr="00681BA2">
              <w:rPr>
                <w:rFonts w:ascii="GHEA Grapalat" w:eastAsia="Times New Roman" w:hAnsi="GHEA Grapalat" w:cs="Sylfaen"/>
                <w:sz w:val="24"/>
                <w:szCs w:val="24"/>
                <w:lang w:eastAsia="ru-RU"/>
              </w:rPr>
              <w:t>0</w:t>
            </w:r>
            <w:r w:rsidRPr="00681BA2">
              <w:rPr>
                <w:rFonts w:ascii="GHEA Grapalat" w:eastAsia="Times New Roman" w:hAnsi="GHEA Grapalat" w:cs="Sylfaen"/>
                <w:sz w:val="24"/>
                <w:szCs w:val="24"/>
                <w:lang w:val="hy-AM" w:eastAsia="ru-RU"/>
              </w:rPr>
              <w:t>4</w:t>
            </w:r>
            <w:r w:rsidR="008939E9" w:rsidRPr="00681BA2">
              <w:rPr>
                <w:rFonts w:ascii="GHEA Grapalat" w:eastAsia="Times New Roman" w:hAnsi="GHEA Grapalat" w:cs="Sylfaen"/>
                <w:sz w:val="24"/>
                <w:szCs w:val="24"/>
                <w:lang w:val="hy-AM" w:eastAsia="ru-RU"/>
              </w:rPr>
              <w:t>.202</w:t>
            </w:r>
            <w:r w:rsidR="00E71259" w:rsidRPr="00681BA2">
              <w:rPr>
                <w:rFonts w:ascii="GHEA Grapalat" w:eastAsia="Times New Roman" w:hAnsi="GHEA Grapalat" w:cs="Sylfaen"/>
                <w:sz w:val="24"/>
                <w:szCs w:val="24"/>
                <w:lang w:eastAsia="ru-RU"/>
              </w:rPr>
              <w:t>5</w:t>
            </w:r>
            <w:r w:rsidR="008939E9" w:rsidRPr="00681BA2">
              <w:rPr>
                <w:rFonts w:ascii="GHEA Grapalat" w:eastAsia="Times New Roman" w:hAnsi="GHEA Grapalat" w:cs="Sylfaen"/>
                <w:sz w:val="24"/>
                <w:szCs w:val="24"/>
                <w:lang w:val="hy-AM" w:eastAsia="ru-RU"/>
              </w:rPr>
              <w:t xml:space="preserve"> թ.</w:t>
            </w:r>
          </w:p>
        </w:tc>
      </w:tr>
      <w:tr w:rsidR="008939E9" w:rsidRPr="00681BA2" w:rsidTr="00A5592B">
        <w:trPr>
          <w:trHeight w:val="2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8939E9" w:rsidRPr="00681BA2" w:rsidRDefault="008939E9" w:rsidP="008350E7">
            <w:pPr>
              <w:spacing w:line="360" w:lineRule="auto"/>
              <w:ind w:firstLine="306"/>
              <w:jc w:val="center"/>
              <w:rPr>
                <w:rFonts w:ascii="GHEA Grapalat" w:eastAsia="Times New Roman" w:hAnsi="GHEA Grapalat" w:cs="Sylfaen"/>
                <w:b/>
                <w:sz w:val="24"/>
                <w:szCs w:val="24"/>
                <w:lang w:val="hy-AM" w:eastAsia="ru-RU"/>
              </w:rPr>
            </w:pPr>
          </w:p>
        </w:tc>
        <w:tc>
          <w:tcPr>
            <w:tcW w:w="3510" w:type="dxa"/>
            <w:tcBorders>
              <w:top w:val="nil"/>
              <w:left w:val="single" w:sz="4" w:space="0" w:color="auto"/>
              <w:bottom w:val="single" w:sz="4" w:space="0" w:color="auto"/>
              <w:right w:val="single" w:sz="4" w:space="0" w:color="auto"/>
            </w:tcBorders>
            <w:shd w:val="clear" w:color="auto" w:fill="BFBFBF" w:themeFill="background1" w:themeFillShade="BF"/>
            <w:hideMark/>
          </w:tcPr>
          <w:p w:rsidR="008939E9" w:rsidRPr="00681BA2" w:rsidRDefault="008939E9" w:rsidP="00E71259">
            <w:pPr>
              <w:spacing w:line="360" w:lineRule="auto"/>
              <w:ind w:firstLine="306"/>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 xml:space="preserve">N </w:t>
            </w:r>
            <w:r w:rsidR="00D4213E" w:rsidRPr="00681BA2">
              <w:rPr>
                <w:rFonts w:ascii="GHEA Grapalat" w:eastAsia="Times New Roman" w:hAnsi="GHEA Grapalat" w:cs="Sylfaen"/>
                <w:sz w:val="24"/>
                <w:szCs w:val="24"/>
                <w:lang w:val="hy-AM" w:eastAsia="ru-RU"/>
              </w:rPr>
              <w:t>01/3-3/21968-2025</w:t>
            </w:r>
          </w:p>
        </w:tc>
      </w:tr>
      <w:tr w:rsidR="008939E9" w:rsidRPr="00681BA2"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D4213E" w:rsidRPr="00681BA2" w:rsidRDefault="00D4213E" w:rsidP="00D4213E">
            <w:pPr>
              <w:spacing w:line="360" w:lineRule="auto"/>
              <w:ind w:firstLine="540"/>
              <w:jc w:val="both"/>
              <w:rPr>
                <w:rFonts w:ascii="GHEA Grapalat" w:eastAsia="Times New Roman" w:hAnsi="GHEA Grapalat"/>
                <w:sz w:val="24"/>
                <w:szCs w:val="24"/>
                <w:lang w:val="hy-AM"/>
              </w:rPr>
            </w:pPr>
            <w:r w:rsidRPr="00681BA2">
              <w:rPr>
                <w:rFonts w:ascii="GHEA Grapalat" w:eastAsia="Times New Roman" w:hAnsi="GHEA Grapalat"/>
                <w:sz w:val="24"/>
                <w:szCs w:val="24"/>
                <w:lang w:val="hy-AM"/>
              </w:rPr>
              <w:t>Նախագծի 1-ին հավելվածով հաստատվում է անապահովության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ծրագիրը, որի 17-րդ կետի համաձայն՝ տարածքային կենտրոնի մասնագետը նույն ծրագրի 16-րդ կետով նախատեսված տեղեկատվությունն ստանալուց հետո հարթակի միջոցով ՀՀ պետական եկամուտների կոմիտեի «Եկամտային հարկի, շահութահարկի և սոցիալական վճարի անձնավորված հաշվառման համակարգում» առկա տեղեկատվության հիման վրա մինչև տվյալ ամսվան հաջորդող ամսվա 20-ը հավաստիանում է ներկայացված տեղեկատվության ճշգրիտ լինելու մեջ, և ինն աշխատանքային օրվա ընթացքում նույն ծրագրի 15-րդ կետում նշված աջակցությունը տրամադրում է գործատուին՝ նրա բանկային հաշվեհամարին փոխանցելու միջոցով։</w:t>
            </w:r>
          </w:p>
          <w:p w:rsidR="00D4213E" w:rsidRPr="00681BA2" w:rsidRDefault="00D4213E" w:rsidP="00D4213E">
            <w:pPr>
              <w:spacing w:line="360" w:lineRule="auto"/>
              <w:ind w:firstLine="540"/>
              <w:jc w:val="both"/>
              <w:rPr>
                <w:rFonts w:ascii="GHEA Grapalat" w:eastAsia="Times New Roman" w:hAnsi="GHEA Grapalat"/>
                <w:sz w:val="24"/>
                <w:szCs w:val="24"/>
                <w:lang w:val="hy-AM"/>
              </w:rPr>
            </w:pPr>
            <w:r w:rsidRPr="00681BA2">
              <w:rPr>
                <w:rFonts w:ascii="GHEA Grapalat" w:eastAsia="Times New Roman" w:hAnsi="GHEA Grapalat"/>
                <w:sz w:val="24"/>
                <w:szCs w:val="24"/>
                <w:lang w:val="hy-AM"/>
              </w:rPr>
              <w:lastRenderedPageBreak/>
              <w:t>Նախագծի 2-րդ հավելվածով հաստատվում է անապահովության գնահատման համակարգով անապահով ճանաչված ընտանիքների աշխատունակ անձանց աշխատանքի տեղավորման նպատակով գործատուին աջակցության տրամադրման ծրագիրը, որի 14-րդ կետի համաձայն՝ տարածքային կենտրոնի մասնագետը նույն ծրագրի 13-րդ կետով նախատեսված տեղեկատվությունն ստանալուց հետո հարթակի միջոցով ՀՀ պետական եկամուտների կոմիտեի «Եկամտային հարկի, շահութահարկի և սոցիալական վճարի անձնավորված հաշվառման համակարգում» առկա տեղեկատվության հիման վրա մինչև տվյալ ամսվան հաջորդող ամսվա 20-ը հավաստիանում է ներկայացված տեղեկատվության ճշգրիտ լինելու մեջ, և ինն աշխատանքային օրվա ընթացքում սույն ծրագրի 12-րդ կետում նշված աջակցությունը տրամադրում է գործատուին՝ նրա բանկային հաշվեհամարին փոխանցելու միջոցով։</w:t>
            </w:r>
          </w:p>
          <w:p w:rsidR="008939E9" w:rsidRPr="00681BA2" w:rsidRDefault="00D4213E" w:rsidP="00D4213E">
            <w:pPr>
              <w:spacing w:line="360" w:lineRule="auto"/>
              <w:ind w:firstLine="540"/>
              <w:jc w:val="both"/>
              <w:rPr>
                <w:rFonts w:ascii="GHEA Grapalat" w:hAnsi="GHEA Grapalat"/>
                <w:b/>
                <w:bCs/>
                <w:sz w:val="24"/>
                <w:szCs w:val="24"/>
                <w:shd w:val="clear" w:color="auto" w:fill="FFFFFF"/>
                <w:lang w:val="hy-AM"/>
              </w:rPr>
            </w:pPr>
            <w:r w:rsidRPr="00681BA2">
              <w:rPr>
                <w:rFonts w:ascii="GHEA Grapalat" w:eastAsia="Times New Roman" w:hAnsi="GHEA Grapalat"/>
                <w:sz w:val="24"/>
                <w:szCs w:val="24"/>
                <w:lang w:val="hy-AM"/>
              </w:rPr>
              <w:t>Նախագծի 1-ին հավելվածի 17-րդ կետի և 2-րդ հավելվածի 14-րդ կետի հետ կապված հայտնում ենք, որ անհրաժեշտ է հաշվի առնել, որ գործատուի կողմից յուրաքանչյուր ամսվա համար եկամտային հարկի հաշվարկի ներկայացման վերջնաժամկետը մինչև տվյալ ամսվան հաջորդող ամսվա 20-ն է, սակայն այդ օրը ոչ աշխատանքային լինելու դեպքում, հաշվարկի ներկայացման վերջնաժամկետը տեղափոխվում է հաջորդ աշխատանքային օր։</w:t>
            </w:r>
          </w:p>
        </w:tc>
        <w:tc>
          <w:tcPr>
            <w:tcW w:w="3510" w:type="dxa"/>
            <w:tcBorders>
              <w:top w:val="single" w:sz="4" w:space="0" w:color="auto"/>
              <w:left w:val="single" w:sz="4" w:space="0" w:color="auto"/>
              <w:bottom w:val="single" w:sz="4" w:space="0" w:color="auto"/>
              <w:right w:val="single" w:sz="4" w:space="0" w:color="auto"/>
            </w:tcBorders>
          </w:tcPr>
          <w:p w:rsidR="00D117DE" w:rsidRPr="00681BA2" w:rsidRDefault="00D4213E" w:rsidP="00A9367E">
            <w:pPr>
              <w:spacing w:line="360" w:lineRule="auto"/>
              <w:jc w:val="center"/>
              <w:rPr>
                <w:rFonts w:ascii="GHEA Grapalat" w:hAnsi="GHEA Grapalat"/>
                <w:bCs/>
                <w:sz w:val="24"/>
                <w:szCs w:val="24"/>
                <w:shd w:val="clear" w:color="auto" w:fill="FFFFFF"/>
              </w:rPr>
            </w:pPr>
            <w:r w:rsidRPr="00681BA2">
              <w:rPr>
                <w:rFonts w:ascii="GHEA Grapalat" w:hAnsi="GHEA Grapalat"/>
                <w:bCs/>
                <w:sz w:val="24"/>
                <w:szCs w:val="24"/>
                <w:shd w:val="clear" w:color="auto" w:fill="FFFFFF"/>
                <w:lang w:val="hy-AM"/>
              </w:rPr>
              <w:lastRenderedPageBreak/>
              <w:t>Ընդունվել է ի գիտություն։</w:t>
            </w:r>
          </w:p>
        </w:tc>
      </w:tr>
      <w:tr w:rsidR="003A1919" w:rsidRPr="00681BA2" w:rsidTr="00A5592B">
        <w:trPr>
          <w:trHeight w:val="20"/>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A1919" w:rsidRPr="00681BA2" w:rsidRDefault="003A1919" w:rsidP="003A1919">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t xml:space="preserve">8.   Հայաստանի արհմիությունների կոնֆեդերացիա </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A1919" w:rsidRPr="00681BA2" w:rsidRDefault="003A1919" w:rsidP="00C645B6">
            <w:pPr>
              <w:spacing w:line="360" w:lineRule="auto"/>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24.</w:t>
            </w:r>
            <w:r w:rsidRPr="00681BA2">
              <w:rPr>
                <w:rFonts w:ascii="GHEA Grapalat" w:eastAsia="Times New Roman" w:hAnsi="GHEA Grapalat" w:cs="Sylfaen"/>
                <w:sz w:val="24"/>
                <w:szCs w:val="24"/>
                <w:lang w:eastAsia="ru-RU"/>
              </w:rPr>
              <w:t>03</w:t>
            </w:r>
            <w:r w:rsidRPr="00681BA2">
              <w:rPr>
                <w:rFonts w:ascii="GHEA Grapalat" w:eastAsia="Times New Roman" w:hAnsi="GHEA Grapalat" w:cs="Sylfaen"/>
                <w:sz w:val="24"/>
                <w:szCs w:val="24"/>
                <w:lang w:val="hy-AM" w:eastAsia="ru-RU"/>
              </w:rPr>
              <w:t>.202</w:t>
            </w:r>
            <w:r w:rsidRPr="00681BA2">
              <w:rPr>
                <w:rFonts w:ascii="GHEA Grapalat" w:eastAsia="Times New Roman" w:hAnsi="GHEA Grapalat" w:cs="Sylfaen"/>
                <w:sz w:val="24"/>
                <w:szCs w:val="24"/>
                <w:lang w:eastAsia="ru-RU"/>
              </w:rPr>
              <w:t>5</w:t>
            </w:r>
            <w:r w:rsidRPr="00681BA2">
              <w:rPr>
                <w:rFonts w:ascii="GHEA Grapalat" w:eastAsia="Times New Roman" w:hAnsi="GHEA Grapalat" w:cs="Sylfaen"/>
                <w:sz w:val="24"/>
                <w:szCs w:val="24"/>
                <w:lang w:val="hy-AM" w:eastAsia="ru-RU"/>
              </w:rPr>
              <w:t xml:space="preserve"> թ.</w:t>
            </w:r>
          </w:p>
        </w:tc>
      </w:tr>
      <w:tr w:rsidR="003A1919" w:rsidRPr="00681BA2" w:rsidTr="00A5592B">
        <w:trPr>
          <w:trHeight w:val="2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3A1919" w:rsidRPr="00681BA2" w:rsidRDefault="003A1919" w:rsidP="00C645B6">
            <w:pPr>
              <w:spacing w:line="360" w:lineRule="auto"/>
              <w:ind w:firstLine="306"/>
              <w:jc w:val="center"/>
              <w:rPr>
                <w:rFonts w:ascii="GHEA Grapalat" w:eastAsia="Times New Roman" w:hAnsi="GHEA Grapalat" w:cs="Sylfaen"/>
                <w:b/>
                <w:sz w:val="24"/>
                <w:szCs w:val="24"/>
                <w:lang w:val="hy-AM" w:eastAsia="ru-RU"/>
              </w:rPr>
            </w:pPr>
          </w:p>
        </w:tc>
        <w:tc>
          <w:tcPr>
            <w:tcW w:w="3510" w:type="dxa"/>
            <w:tcBorders>
              <w:top w:val="nil"/>
              <w:left w:val="single" w:sz="4" w:space="0" w:color="auto"/>
              <w:bottom w:val="single" w:sz="4" w:space="0" w:color="auto"/>
              <w:right w:val="single" w:sz="4" w:space="0" w:color="auto"/>
            </w:tcBorders>
            <w:shd w:val="clear" w:color="auto" w:fill="BFBFBF" w:themeFill="background1" w:themeFillShade="BF"/>
            <w:hideMark/>
          </w:tcPr>
          <w:p w:rsidR="003A1919" w:rsidRPr="00681BA2" w:rsidRDefault="003A1919" w:rsidP="00C645B6">
            <w:pPr>
              <w:spacing w:line="360" w:lineRule="auto"/>
              <w:ind w:firstLine="306"/>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N 05-01/32</w:t>
            </w:r>
          </w:p>
        </w:tc>
      </w:tr>
      <w:tr w:rsidR="003A1919" w:rsidRPr="00681BA2"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3A1919" w:rsidRPr="00681BA2" w:rsidRDefault="003A1919" w:rsidP="00DB2ADE">
            <w:pPr>
              <w:suppressAutoHyphens/>
              <w:spacing w:line="360" w:lineRule="auto"/>
              <w:ind w:firstLine="312"/>
              <w:jc w:val="both"/>
              <w:rPr>
                <w:rFonts w:ascii="GHEA Grapalat" w:hAnsi="GHEA Grapalat"/>
                <w:bCs/>
                <w:sz w:val="24"/>
                <w:szCs w:val="24"/>
                <w:shd w:val="clear" w:color="auto" w:fill="FFFFFF"/>
              </w:rPr>
            </w:pPr>
            <w:r w:rsidRPr="00681BA2">
              <w:rPr>
                <w:rFonts w:ascii="GHEA Grapalat" w:hAnsi="GHEA Grapalat"/>
                <w:bCs/>
                <w:sz w:val="24"/>
                <w:szCs w:val="24"/>
                <w:shd w:val="clear" w:color="auto" w:fill="FFFFFF"/>
                <w:lang w:val="hy-AM"/>
              </w:rPr>
              <w:t>Առաջարկություններ չկան։</w:t>
            </w:r>
          </w:p>
        </w:tc>
        <w:tc>
          <w:tcPr>
            <w:tcW w:w="3510" w:type="dxa"/>
            <w:tcBorders>
              <w:top w:val="single" w:sz="4" w:space="0" w:color="auto"/>
              <w:left w:val="single" w:sz="4" w:space="0" w:color="auto"/>
              <w:bottom w:val="single" w:sz="4" w:space="0" w:color="auto"/>
              <w:right w:val="single" w:sz="4" w:space="0" w:color="auto"/>
            </w:tcBorders>
          </w:tcPr>
          <w:p w:rsidR="003A1919" w:rsidRPr="00681BA2" w:rsidRDefault="003A1919" w:rsidP="00A9367E">
            <w:pPr>
              <w:spacing w:line="360" w:lineRule="auto"/>
              <w:jc w:val="center"/>
              <w:rPr>
                <w:rFonts w:ascii="GHEA Grapalat" w:hAnsi="GHEA Grapalat"/>
                <w:bCs/>
                <w:sz w:val="24"/>
                <w:szCs w:val="24"/>
                <w:shd w:val="clear" w:color="auto" w:fill="FFFFFF"/>
                <w:lang w:val="hy-AM"/>
              </w:rPr>
            </w:pPr>
          </w:p>
        </w:tc>
      </w:tr>
      <w:tr w:rsidR="00ED63BB" w:rsidRPr="00681BA2" w:rsidTr="00A5592B">
        <w:trPr>
          <w:trHeight w:val="20"/>
        </w:trPr>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D63BB" w:rsidRPr="00681BA2" w:rsidRDefault="00ED63BB" w:rsidP="00ED63BB">
            <w:pPr>
              <w:spacing w:line="360" w:lineRule="auto"/>
              <w:ind w:firstLine="306"/>
              <w:jc w:val="center"/>
              <w:rPr>
                <w:rFonts w:ascii="GHEA Grapalat" w:eastAsia="Times New Roman" w:hAnsi="GHEA Grapalat" w:cs="Sylfaen"/>
                <w:b/>
                <w:sz w:val="24"/>
                <w:szCs w:val="24"/>
                <w:lang w:val="hy-AM" w:eastAsia="ru-RU"/>
              </w:rPr>
            </w:pPr>
            <w:r w:rsidRPr="00681BA2">
              <w:rPr>
                <w:rFonts w:ascii="GHEA Grapalat" w:eastAsia="Times New Roman" w:hAnsi="GHEA Grapalat" w:cs="Sylfaen"/>
                <w:b/>
                <w:sz w:val="24"/>
                <w:szCs w:val="24"/>
                <w:lang w:val="hy-AM" w:eastAsia="ru-RU"/>
              </w:rPr>
              <w:t xml:space="preserve">9.   Հայաստանի գործատուների հանրապետական միություն </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D63BB" w:rsidRPr="00681BA2" w:rsidRDefault="00B14CFA" w:rsidP="00C645B6">
            <w:pPr>
              <w:spacing w:line="360" w:lineRule="auto"/>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eastAsia="ru-RU"/>
              </w:rPr>
              <w:t>26</w:t>
            </w:r>
            <w:r w:rsidR="00ED63BB" w:rsidRPr="00681BA2">
              <w:rPr>
                <w:rFonts w:ascii="GHEA Grapalat" w:eastAsia="Times New Roman" w:hAnsi="GHEA Grapalat" w:cs="Sylfaen"/>
                <w:sz w:val="24"/>
                <w:szCs w:val="24"/>
                <w:lang w:val="hy-AM" w:eastAsia="ru-RU"/>
              </w:rPr>
              <w:t>.</w:t>
            </w:r>
            <w:r w:rsidR="00ED63BB" w:rsidRPr="00681BA2">
              <w:rPr>
                <w:rFonts w:ascii="GHEA Grapalat" w:eastAsia="Times New Roman" w:hAnsi="GHEA Grapalat" w:cs="Sylfaen"/>
                <w:sz w:val="24"/>
                <w:szCs w:val="24"/>
                <w:lang w:eastAsia="ru-RU"/>
              </w:rPr>
              <w:t>03</w:t>
            </w:r>
            <w:r w:rsidR="00ED63BB" w:rsidRPr="00681BA2">
              <w:rPr>
                <w:rFonts w:ascii="GHEA Grapalat" w:eastAsia="Times New Roman" w:hAnsi="GHEA Grapalat" w:cs="Sylfaen"/>
                <w:sz w:val="24"/>
                <w:szCs w:val="24"/>
                <w:lang w:val="hy-AM" w:eastAsia="ru-RU"/>
              </w:rPr>
              <w:t>.202</w:t>
            </w:r>
            <w:r w:rsidR="00ED63BB" w:rsidRPr="00681BA2">
              <w:rPr>
                <w:rFonts w:ascii="GHEA Grapalat" w:eastAsia="Times New Roman" w:hAnsi="GHEA Grapalat" w:cs="Sylfaen"/>
                <w:sz w:val="24"/>
                <w:szCs w:val="24"/>
                <w:lang w:eastAsia="ru-RU"/>
              </w:rPr>
              <w:t>5</w:t>
            </w:r>
            <w:r w:rsidR="00ED63BB" w:rsidRPr="00681BA2">
              <w:rPr>
                <w:rFonts w:ascii="GHEA Grapalat" w:eastAsia="Times New Roman" w:hAnsi="GHEA Grapalat" w:cs="Sylfaen"/>
                <w:sz w:val="24"/>
                <w:szCs w:val="24"/>
                <w:lang w:val="hy-AM" w:eastAsia="ru-RU"/>
              </w:rPr>
              <w:t xml:space="preserve"> թ.</w:t>
            </w:r>
          </w:p>
        </w:tc>
      </w:tr>
      <w:tr w:rsidR="00ED63BB" w:rsidRPr="00681BA2" w:rsidTr="00A5592B">
        <w:trPr>
          <w:trHeight w:val="2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ED63BB" w:rsidRPr="00681BA2" w:rsidRDefault="00ED63BB" w:rsidP="00C645B6">
            <w:pPr>
              <w:spacing w:line="360" w:lineRule="auto"/>
              <w:ind w:firstLine="306"/>
              <w:jc w:val="center"/>
              <w:rPr>
                <w:rFonts w:ascii="GHEA Grapalat" w:eastAsia="Times New Roman" w:hAnsi="GHEA Grapalat" w:cs="Sylfaen"/>
                <w:b/>
                <w:sz w:val="24"/>
                <w:szCs w:val="24"/>
                <w:lang w:val="hy-AM" w:eastAsia="ru-RU"/>
              </w:rPr>
            </w:pPr>
          </w:p>
        </w:tc>
        <w:tc>
          <w:tcPr>
            <w:tcW w:w="3510" w:type="dxa"/>
            <w:tcBorders>
              <w:top w:val="nil"/>
              <w:left w:val="single" w:sz="4" w:space="0" w:color="auto"/>
              <w:bottom w:val="single" w:sz="4" w:space="0" w:color="auto"/>
              <w:right w:val="single" w:sz="4" w:space="0" w:color="auto"/>
            </w:tcBorders>
            <w:shd w:val="clear" w:color="auto" w:fill="BFBFBF" w:themeFill="background1" w:themeFillShade="BF"/>
            <w:hideMark/>
          </w:tcPr>
          <w:p w:rsidR="00ED63BB" w:rsidRPr="00681BA2" w:rsidRDefault="00ED63BB" w:rsidP="00B14CFA">
            <w:pPr>
              <w:spacing w:line="360" w:lineRule="auto"/>
              <w:ind w:firstLine="306"/>
              <w:jc w:val="center"/>
              <w:rPr>
                <w:rFonts w:ascii="GHEA Grapalat" w:eastAsia="Times New Roman" w:hAnsi="GHEA Grapalat" w:cs="Sylfaen"/>
                <w:sz w:val="24"/>
                <w:szCs w:val="24"/>
                <w:lang w:val="hy-AM" w:eastAsia="ru-RU"/>
              </w:rPr>
            </w:pPr>
            <w:r w:rsidRPr="00681BA2">
              <w:rPr>
                <w:rFonts w:ascii="GHEA Grapalat" w:eastAsia="Times New Roman" w:hAnsi="GHEA Grapalat" w:cs="Sylfaen"/>
                <w:sz w:val="24"/>
                <w:szCs w:val="24"/>
                <w:lang w:val="hy-AM" w:eastAsia="ru-RU"/>
              </w:rPr>
              <w:t xml:space="preserve">N </w:t>
            </w:r>
            <w:r w:rsidR="00B14CFA" w:rsidRPr="00681BA2">
              <w:rPr>
                <w:rFonts w:ascii="GHEA Grapalat" w:eastAsia="Times New Roman" w:hAnsi="GHEA Grapalat" w:cs="Sylfaen"/>
                <w:sz w:val="24"/>
                <w:szCs w:val="24"/>
                <w:lang w:val="hy-AM" w:eastAsia="ru-RU"/>
              </w:rPr>
              <w:t>Թիվ Ս-3</w:t>
            </w:r>
          </w:p>
        </w:tc>
      </w:tr>
      <w:tr w:rsidR="00ED63BB" w:rsidRPr="00681BA2"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ED63BB" w:rsidRPr="00681BA2" w:rsidRDefault="00B14CFA" w:rsidP="00DB2ADE">
            <w:pPr>
              <w:suppressAutoHyphens/>
              <w:spacing w:line="360" w:lineRule="auto"/>
              <w:ind w:firstLine="312"/>
              <w:jc w:val="both"/>
              <w:rPr>
                <w:rFonts w:ascii="GHEA Grapalat" w:hAnsi="GHEA Grapalat"/>
                <w:bCs/>
                <w:sz w:val="24"/>
                <w:szCs w:val="24"/>
                <w:shd w:val="clear" w:color="auto" w:fill="FFFFFF"/>
                <w:lang w:val="hy-AM"/>
              </w:rPr>
            </w:pPr>
            <w:r w:rsidRPr="00681BA2">
              <w:rPr>
                <w:rFonts w:ascii="GHEA Grapalat" w:hAnsi="GHEA Grapalat"/>
                <w:bCs/>
                <w:sz w:val="24"/>
                <w:szCs w:val="24"/>
                <w:shd w:val="clear" w:color="auto" w:fill="FFFFFF"/>
                <w:lang w:val="hy-AM"/>
              </w:rPr>
              <w:t>Առաջարկություններ չկան։</w:t>
            </w:r>
          </w:p>
          <w:p w:rsidR="00B14CFA" w:rsidRPr="00681BA2" w:rsidRDefault="00B14CFA" w:rsidP="00DB2ADE">
            <w:pPr>
              <w:suppressAutoHyphens/>
              <w:spacing w:line="360" w:lineRule="auto"/>
              <w:ind w:firstLine="312"/>
              <w:jc w:val="both"/>
              <w:rPr>
                <w:rFonts w:ascii="GHEA Grapalat" w:hAnsi="GHEA Grapalat"/>
                <w:bCs/>
                <w:sz w:val="24"/>
                <w:szCs w:val="24"/>
                <w:shd w:val="clear" w:color="auto" w:fill="FFFFFF"/>
                <w:lang w:val="hy-AM"/>
              </w:rPr>
            </w:pPr>
            <w:r w:rsidRPr="00681BA2">
              <w:rPr>
                <w:rFonts w:ascii="GHEA Grapalat" w:hAnsi="GHEA Grapalat"/>
                <w:bCs/>
                <w:sz w:val="24"/>
                <w:szCs w:val="24"/>
                <w:shd w:val="clear" w:color="auto" w:fill="FFFFFF"/>
                <w:lang w:val="hy-AM"/>
              </w:rPr>
              <w:t>Կարևորելով ՀՀ կառավարության կողմից անապահովության գնահատման համակարգով անապահով ճանաչված ընտանիքի անաշխատունակ անձանց տնտեսական ակտիվացմանն ուղղված անհրաժեշտ պայմանների ստեղծումը՝ Հայաստանի գործատուների հանրապետական միությունն իր պատրաստակամությունն է հայտնում աջակցելու վերոնշյալ նախագծերի շրջանակներում անապահով ճանաչված ընտանիքի անաշխատունակ անձանց աշխատանքային համապատասխան հմտությունների, կարողությունների ձեռքբերմանն ու նրանց կայուն զբաղվածության ապահովման, աշխատաշուկա մուտք գործելու հնարավորությունների ընդլայնման գործընթացին։</w:t>
            </w:r>
          </w:p>
        </w:tc>
        <w:tc>
          <w:tcPr>
            <w:tcW w:w="3510" w:type="dxa"/>
            <w:tcBorders>
              <w:top w:val="single" w:sz="4" w:space="0" w:color="auto"/>
              <w:left w:val="single" w:sz="4" w:space="0" w:color="auto"/>
              <w:bottom w:val="single" w:sz="4" w:space="0" w:color="auto"/>
              <w:right w:val="single" w:sz="4" w:space="0" w:color="auto"/>
            </w:tcBorders>
          </w:tcPr>
          <w:p w:rsidR="00ED63BB" w:rsidRPr="00681BA2" w:rsidRDefault="00B14CFA" w:rsidP="00A9367E">
            <w:pPr>
              <w:spacing w:line="360" w:lineRule="auto"/>
              <w:jc w:val="center"/>
              <w:rPr>
                <w:rFonts w:ascii="GHEA Grapalat" w:hAnsi="GHEA Grapalat"/>
                <w:bCs/>
                <w:sz w:val="24"/>
                <w:szCs w:val="24"/>
                <w:shd w:val="clear" w:color="auto" w:fill="FFFFFF"/>
                <w:lang w:val="hy-AM"/>
              </w:rPr>
            </w:pPr>
            <w:r w:rsidRPr="00681BA2">
              <w:rPr>
                <w:rFonts w:ascii="GHEA Grapalat" w:hAnsi="GHEA Grapalat"/>
                <w:bCs/>
                <w:sz w:val="24"/>
                <w:szCs w:val="24"/>
                <w:shd w:val="clear" w:color="auto" w:fill="FFFFFF"/>
                <w:lang w:val="hy-AM"/>
              </w:rPr>
              <w:t>Ընդունվել է ի գիտություն։</w:t>
            </w:r>
          </w:p>
        </w:tc>
      </w:tr>
      <w:tr w:rsidR="00C645B6" w:rsidRPr="00A9367E"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645B6" w:rsidRPr="00A9367E" w:rsidRDefault="00C645B6" w:rsidP="00C645B6">
            <w:pPr>
              <w:spacing w:line="360" w:lineRule="auto"/>
              <w:ind w:firstLine="306"/>
              <w:jc w:val="center"/>
              <w:rPr>
                <w:rFonts w:ascii="GHEA Grapalat" w:eastAsia="Times New Roman" w:hAnsi="GHEA Grapalat" w:cs="Sylfaen"/>
                <w:b/>
                <w:sz w:val="24"/>
                <w:szCs w:val="24"/>
                <w:highlight w:val="lightGray"/>
                <w:lang w:val="hy-AM" w:eastAsia="ru-RU"/>
              </w:rPr>
            </w:pPr>
            <w:r w:rsidRPr="0084667D">
              <w:rPr>
                <w:rFonts w:ascii="GHEA Grapalat" w:eastAsia="Times New Roman" w:hAnsi="GHEA Grapalat" w:cs="Sylfaen"/>
                <w:b/>
                <w:sz w:val="24"/>
                <w:szCs w:val="24"/>
                <w:lang w:val="hy-AM" w:eastAsia="ru-RU"/>
              </w:rPr>
              <w:t>10</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վարչապետի աշխատակազմի սոցիալական հարցերի վարչություն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645B6" w:rsidRPr="00A9367E" w:rsidRDefault="00C645B6" w:rsidP="00C645B6">
            <w:pPr>
              <w:spacing w:line="360" w:lineRule="auto"/>
              <w:jc w:val="center"/>
              <w:rPr>
                <w:rFonts w:ascii="GHEA Grapalat" w:hAnsi="GHEA Grapalat"/>
                <w:sz w:val="24"/>
                <w:szCs w:val="24"/>
                <w:lang w:val="hy-AM"/>
              </w:rPr>
            </w:pPr>
            <w:r>
              <w:rPr>
                <w:rFonts w:ascii="GHEA Grapalat" w:hAnsi="GHEA Grapalat"/>
                <w:sz w:val="24"/>
                <w:szCs w:val="24"/>
                <w:lang w:val="hy-AM"/>
              </w:rPr>
              <w:t>16</w:t>
            </w:r>
            <w:r w:rsidRPr="00A9367E">
              <w:rPr>
                <w:rFonts w:ascii="GHEA Grapalat" w:hAnsi="GHEA Grapalat"/>
                <w:sz w:val="24"/>
                <w:szCs w:val="24"/>
                <w:lang w:val="hy-AM"/>
              </w:rPr>
              <w:t>.</w:t>
            </w:r>
            <w:r>
              <w:rPr>
                <w:rFonts w:ascii="GHEA Grapalat" w:hAnsi="GHEA Grapalat"/>
                <w:sz w:val="24"/>
                <w:szCs w:val="24"/>
              </w:rPr>
              <w:t>05</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C645B6" w:rsidRPr="00A9367E" w:rsidTr="00A5592B">
        <w:trPr>
          <w:trHeight w:val="2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C645B6" w:rsidRPr="00A9367E" w:rsidRDefault="00C645B6" w:rsidP="00C645B6">
            <w:pPr>
              <w:spacing w:line="360" w:lineRule="auto"/>
              <w:rPr>
                <w:rFonts w:ascii="GHEA Grapalat" w:eastAsia="Times New Roman" w:hAnsi="GHEA Grapalat" w:cs="Sylfaen"/>
                <w:b/>
                <w:sz w:val="24"/>
                <w:szCs w:val="24"/>
                <w:highlight w:val="lightGray"/>
                <w:lang w:val="hy-AM" w:eastAsia="ru-RU"/>
              </w:rPr>
            </w:pPr>
          </w:p>
        </w:tc>
        <w:tc>
          <w:tcPr>
            <w:tcW w:w="3510" w:type="dxa"/>
            <w:tcBorders>
              <w:top w:val="nil"/>
              <w:left w:val="single" w:sz="4" w:space="0" w:color="auto"/>
              <w:bottom w:val="single" w:sz="4" w:space="0" w:color="auto"/>
              <w:right w:val="single" w:sz="4" w:space="0" w:color="auto"/>
            </w:tcBorders>
            <w:shd w:val="clear" w:color="auto" w:fill="BFBFBF" w:themeFill="background1" w:themeFillShade="BF"/>
            <w:hideMark/>
          </w:tcPr>
          <w:p w:rsidR="00C645B6" w:rsidRPr="00A9367E" w:rsidRDefault="00C645B6" w:rsidP="00C645B6">
            <w:pPr>
              <w:spacing w:line="360" w:lineRule="auto"/>
              <w:jc w:val="center"/>
              <w:rPr>
                <w:rFonts w:ascii="GHEA Grapalat" w:hAnsi="GHEA Grapalat"/>
                <w:b/>
                <w:bCs/>
                <w:sz w:val="24"/>
                <w:szCs w:val="24"/>
                <w:shd w:val="clear" w:color="auto" w:fill="FFFFFF"/>
                <w:lang w:val="hy-AM"/>
              </w:rPr>
            </w:pPr>
            <w:r w:rsidRPr="00C645B6">
              <w:rPr>
                <w:rFonts w:ascii="GHEA Grapalat" w:hAnsi="GHEA Grapalat"/>
                <w:sz w:val="24"/>
                <w:szCs w:val="24"/>
                <w:lang w:val="hy-AM"/>
              </w:rPr>
              <w:t>N 02/11.2/15993-2025</w:t>
            </w:r>
          </w:p>
        </w:tc>
      </w:tr>
      <w:tr w:rsidR="00C645B6" w:rsidRPr="00C645B6"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C645B6" w:rsidRPr="00C645B6" w:rsidRDefault="00C645B6" w:rsidP="00C645B6">
            <w:pPr>
              <w:pStyle w:val="ListParagraph"/>
              <w:numPr>
                <w:ilvl w:val="0"/>
                <w:numId w:val="31"/>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Նախագծի 2-րդ կետով հանձնարարական է տրվում համապատասխան մարմիններին՝ առցանց եղանակով նախագծի 1-ին կետով հաստատվող հավելվածի 7-րդ և 9-րդ կետերով պահանջվող տեղեկատվությունը ներկայացնելու մասով: Սակայն անհրաժեշտ է հստակեցնել կետերը, քանի որ ՆԳՆ միգրացիայի և քաղաքացիության ծառայությունը տեղեկատվություն տրամադրում է միայն 7-րդ կետով, իսկ ՊԵԿ-ը՝ նաև 15-րդ կետով, որին անդրադարձ չկա:</w:t>
            </w:r>
          </w:p>
        </w:tc>
        <w:tc>
          <w:tcPr>
            <w:tcW w:w="3510" w:type="dxa"/>
            <w:tcBorders>
              <w:top w:val="single" w:sz="4" w:space="0" w:color="auto"/>
              <w:left w:val="single" w:sz="4" w:space="0" w:color="auto"/>
              <w:bottom w:val="single" w:sz="4" w:space="0" w:color="auto"/>
              <w:right w:val="single" w:sz="4" w:space="0" w:color="auto"/>
            </w:tcBorders>
          </w:tcPr>
          <w:p w:rsidR="00C645B6" w:rsidRPr="00681BA2" w:rsidRDefault="00280A15"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1․ </w:t>
            </w:r>
            <w:r w:rsidR="006C5F81">
              <w:rPr>
                <w:rFonts w:ascii="GHEA Grapalat" w:hAnsi="GHEA Grapalat"/>
                <w:bCs/>
                <w:sz w:val="24"/>
                <w:szCs w:val="24"/>
                <w:shd w:val="clear" w:color="auto" w:fill="FFFFFF"/>
                <w:lang w:val="hy-AM"/>
              </w:rPr>
              <w:t>Ընդունվել է։</w:t>
            </w:r>
          </w:p>
        </w:tc>
      </w:tr>
      <w:tr w:rsidR="00C645B6"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C645B6" w:rsidRPr="00C645B6" w:rsidRDefault="00C645B6" w:rsidP="00C645B6">
            <w:pPr>
              <w:pStyle w:val="ListParagraph"/>
              <w:numPr>
                <w:ilvl w:val="0"/>
                <w:numId w:val="31"/>
              </w:numPr>
              <w:spacing w:line="360" w:lineRule="auto"/>
              <w:ind w:left="0" w:right="60" w:firstLine="720"/>
              <w:jc w:val="both"/>
              <w:rPr>
                <w:rFonts w:ascii="GHEA Grapalat" w:hAnsi="GHEA Grapalat"/>
                <w:bCs/>
                <w:sz w:val="24"/>
                <w:szCs w:val="24"/>
                <w:shd w:val="clear" w:color="auto" w:fill="FFFFFF"/>
                <w:lang w:val="hy-AM"/>
              </w:rPr>
            </w:pPr>
            <w:r w:rsidRPr="00280A15">
              <w:rPr>
                <w:rFonts w:ascii="GHEA Grapalat" w:hAnsi="GHEA Grapalat"/>
                <w:bCs/>
                <w:sz w:val="24"/>
                <w:szCs w:val="24"/>
                <w:shd w:val="clear" w:color="auto" w:fill="FFFFFF"/>
                <w:lang w:val="hy-AM"/>
              </w:rPr>
              <w:t xml:space="preserve">Առաջարկում ենք քննարկել նախագծի 6-րդ կետի նպատակահարմարությունը, քանի որ մոնիթորինգի գնահատման արդյունքները, </w:t>
            </w:r>
            <w:r w:rsidRPr="00280A15">
              <w:rPr>
                <w:rFonts w:ascii="GHEA Grapalat" w:hAnsi="GHEA Grapalat"/>
                <w:bCs/>
                <w:sz w:val="24"/>
                <w:szCs w:val="24"/>
                <w:shd w:val="clear" w:color="auto" w:fill="FFFFFF"/>
                <w:lang w:val="hy-AM"/>
              </w:rPr>
              <w:lastRenderedPageBreak/>
              <w:t>որոնք ըստ էության հաշվետվության ձևով են արտացոլվելու, չեն կարող հաստատվել Կառավարության կողմից: Բացի այդ, որոշման գործողության շարունակականությունն ապահովելու նպատակով, անհրաժեշտ կլինի միայն փոփոխություն կատարել 5-րդ կետով սահմանված որոշման գործողության ժամկետում:</w:t>
            </w:r>
          </w:p>
        </w:tc>
        <w:tc>
          <w:tcPr>
            <w:tcW w:w="3510" w:type="dxa"/>
            <w:tcBorders>
              <w:top w:val="single" w:sz="4" w:space="0" w:color="auto"/>
              <w:left w:val="single" w:sz="4" w:space="0" w:color="auto"/>
              <w:bottom w:val="single" w:sz="4" w:space="0" w:color="auto"/>
              <w:right w:val="single" w:sz="4" w:space="0" w:color="auto"/>
            </w:tcBorders>
          </w:tcPr>
          <w:p w:rsidR="00C645B6" w:rsidRDefault="00280A15"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2․ Ընդունվել է։</w:t>
            </w:r>
          </w:p>
          <w:p w:rsidR="00280A15" w:rsidRPr="00681BA2" w:rsidRDefault="00280A15"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6-րդ կետը հանվել է, իսկ 5-րդ կետը՝ խմբագրվել։</w:t>
            </w:r>
          </w:p>
        </w:tc>
      </w:tr>
      <w:tr w:rsidR="00C645B6"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C645B6" w:rsidRPr="00C645B6" w:rsidRDefault="00C645B6" w:rsidP="00341BB5">
            <w:pPr>
              <w:pStyle w:val="ListParagraph"/>
              <w:numPr>
                <w:ilvl w:val="0"/>
                <w:numId w:val="31"/>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lastRenderedPageBreak/>
              <w:t>Նախագծով շարադրվող հավելվածի հետ կապված հայտնում ենք հետևյալը.</w:t>
            </w:r>
          </w:p>
          <w:p w:rsidR="00C645B6" w:rsidRPr="00C645B6" w:rsidRDefault="00C645B6" w:rsidP="00341BB5">
            <w:pPr>
              <w:pStyle w:val="ListParagraph"/>
              <w:numPr>
                <w:ilvl w:val="1"/>
                <w:numId w:val="31"/>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նախագծի 1-ին կետով հաստատվում է հավելված, ո</w:t>
            </w:r>
            <w:r>
              <w:rPr>
                <w:rFonts w:ascii="GHEA Grapalat" w:hAnsi="GHEA Grapalat"/>
                <w:bCs/>
                <w:sz w:val="24"/>
                <w:szCs w:val="24"/>
                <w:shd w:val="clear" w:color="auto" w:fill="FFFFFF"/>
                <w:lang w:val="hy-AM"/>
              </w:rPr>
              <w:t>չ</w:t>
            </w:r>
            <w:r w:rsidRPr="00C645B6">
              <w:rPr>
                <w:rFonts w:ascii="GHEA Grapalat" w:hAnsi="GHEA Grapalat"/>
                <w:bCs/>
                <w:sz w:val="24"/>
                <w:szCs w:val="24"/>
                <w:shd w:val="clear" w:color="auto" w:fill="FFFFFF"/>
                <w:lang w:val="hy-AM"/>
              </w:rPr>
              <w:t xml:space="preserve"> թե հավելված N 1.</w:t>
            </w:r>
          </w:p>
          <w:p w:rsidR="00C645B6" w:rsidRDefault="00C645B6" w:rsidP="00341BB5">
            <w:pPr>
              <w:pStyle w:val="ListParagraph"/>
              <w:numPr>
                <w:ilvl w:val="1"/>
                <w:numId w:val="31"/>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 xml:space="preserve"> 3-րդ կետով սահմանվում է «......... N 27 որոշման 1-ին կետով հաստատված կարգով» ձևակերպումը: Մինչդեռ համապատասխան որոշման 1-ին կետով հաստատված է ընտանիքի անապահովության գնահատման կարգը և պայմանները.</w:t>
            </w:r>
          </w:p>
          <w:p w:rsidR="006C5F81" w:rsidRDefault="006C5F81" w:rsidP="006C5F81">
            <w:pPr>
              <w:spacing w:line="360" w:lineRule="auto"/>
              <w:ind w:right="60"/>
              <w:jc w:val="both"/>
              <w:rPr>
                <w:rFonts w:ascii="GHEA Grapalat" w:hAnsi="GHEA Grapalat"/>
                <w:bCs/>
                <w:sz w:val="24"/>
                <w:szCs w:val="24"/>
                <w:shd w:val="clear" w:color="auto" w:fill="FFFFFF"/>
                <w:lang w:val="hy-AM"/>
              </w:rPr>
            </w:pPr>
          </w:p>
          <w:p w:rsidR="006C5F81" w:rsidRPr="006C5F81" w:rsidRDefault="006C5F81" w:rsidP="006C5F81">
            <w:pPr>
              <w:spacing w:line="360" w:lineRule="auto"/>
              <w:ind w:right="60"/>
              <w:jc w:val="both"/>
              <w:rPr>
                <w:rFonts w:ascii="GHEA Grapalat" w:hAnsi="GHEA Grapalat"/>
                <w:bCs/>
                <w:sz w:val="24"/>
                <w:szCs w:val="24"/>
                <w:shd w:val="clear" w:color="auto" w:fill="FFFFFF"/>
                <w:lang w:val="hy-AM"/>
              </w:rPr>
            </w:pPr>
          </w:p>
          <w:p w:rsidR="00C645B6" w:rsidRPr="00C645B6" w:rsidRDefault="00C645B6" w:rsidP="00341BB5">
            <w:pPr>
              <w:pStyle w:val="ListParagraph"/>
              <w:numPr>
                <w:ilvl w:val="1"/>
                <w:numId w:val="31"/>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 xml:space="preserve"> 4-րդ կետով սահմանվում է, որ ծրագրի տևողությունը 3-12 ամիս է: Նշվածի հետ կապված առկա են հետևյալ դիտարկումները.</w:t>
            </w:r>
          </w:p>
          <w:p w:rsidR="005206B8" w:rsidRDefault="00C645B6" w:rsidP="005206B8">
            <w:pPr>
              <w:pStyle w:val="ListParagraph"/>
              <w:numPr>
                <w:ilvl w:val="0"/>
                <w:numId w:val="32"/>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 xml:space="preserve"> </w:t>
            </w:r>
            <w:r w:rsidRPr="005206B8">
              <w:rPr>
                <w:rFonts w:ascii="GHEA Grapalat" w:hAnsi="GHEA Grapalat"/>
                <w:bCs/>
                <w:sz w:val="24"/>
                <w:szCs w:val="24"/>
                <w:shd w:val="clear" w:color="auto" w:fill="FFFFFF"/>
                <w:lang w:val="hy-AM"/>
              </w:rPr>
              <w:t>ձևակերպումից անհասկանալի է, թե օրինակ որևէ գործատուի հետ 4 ամսով ծրագրի իրականացումից հետո, միևնույն անձն այլ գործատուի մոտ միևնույն ծրագրով կարող է մասնակցել նույն ժամկետով, թե արդեն 4 ամիս հանած ժամկետով.</w:t>
            </w:r>
          </w:p>
          <w:p w:rsidR="00280A15" w:rsidRPr="005206B8" w:rsidRDefault="00C645B6" w:rsidP="005206B8">
            <w:pPr>
              <w:pStyle w:val="ListParagraph"/>
              <w:numPr>
                <w:ilvl w:val="0"/>
                <w:numId w:val="32"/>
              </w:numPr>
              <w:spacing w:line="360" w:lineRule="auto"/>
              <w:ind w:left="0" w:right="60" w:firstLine="720"/>
              <w:jc w:val="both"/>
              <w:rPr>
                <w:rFonts w:ascii="GHEA Grapalat" w:hAnsi="GHEA Grapalat"/>
                <w:bCs/>
                <w:sz w:val="24"/>
                <w:szCs w:val="24"/>
                <w:shd w:val="clear" w:color="auto" w:fill="FFFFFF"/>
                <w:lang w:val="hy-AM"/>
              </w:rPr>
            </w:pPr>
            <w:r w:rsidRPr="005206B8">
              <w:rPr>
                <w:rFonts w:ascii="GHEA Grapalat" w:hAnsi="GHEA Grapalat"/>
                <w:bCs/>
                <w:sz w:val="24"/>
                <w:szCs w:val="24"/>
                <w:shd w:val="clear" w:color="auto" w:fill="FFFFFF"/>
                <w:lang w:val="hy-AM"/>
              </w:rPr>
              <w:lastRenderedPageBreak/>
              <w:t>նախագծի 5-րդ կետի համաձայն՝ որոշումը գործում է մինչև 01.06.2026թ.: Այս 2 կետերի համադրությունից անհասկանալի է, թե գործողության ժամկետը վերաբերում է դիմելուն, թե ծրագրի ավարտին: Եվ եթե 2-րդ տարբերակն է, ապա ստացվում է, որ ապրիլին կամ մայիսին դիմողները պետք է մերժվեն: Հետևաբար, անհրաժեշտություն կառաջանա նախագծում ամրագրել կարգավորում նաև այդ մասով:</w:t>
            </w:r>
          </w:p>
          <w:p w:rsidR="00C645B6" w:rsidRPr="00C645B6" w:rsidRDefault="00C645B6" w:rsidP="00341BB5">
            <w:pPr>
              <w:pStyle w:val="ListParagraph"/>
              <w:numPr>
                <w:ilvl w:val="1"/>
                <w:numId w:val="31"/>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 xml:space="preserve"> 12-րդ կետով սահմանվում է, որ պայմանագիրը կնքելուց հետո 2 աշխատանքային օրվա ընթացքում գործատուն ցուցակում ընդգրկված անձանցից ընտրում է սույն կարգի 8-րդ կետի 3-րդ ենթակետով նախատեսված թվով անձանց: Սույն ձևակերպման հետ կապված առկա են հետևյալ դիտարկումները.</w:t>
            </w:r>
          </w:p>
          <w:p w:rsidR="00C645B6" w:rsidRPr="00C645B6" w:rsidRDefault="00C645B6" w:rsidP="00341BB5">
            <w:pPr>
              <w:pStyle w:val="ListParagraph"/>
              <w:numPr>
                <w:ilvl w:val="0"/>
                <w:numId w:val="33"/>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եթե գործատուն 2 աշխատանքային օրվա ընթացքում ընտրություն չի կատարում, ապա ինչ հետևանքներ են առաջանում.</w:t>
            </w:r>
          </w:p>
          <w:p w:rsidR="00C645B6" w:rsidRDefault="00C645B6" w:rsidP="00341BB5">
            <w:pPr>
              <w:pStyle w:val="ListParagraph"/>
              <w:numPr>
                <w:ilvl w:val="0"/>
                <w:numId w:val="33"/>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բացակայում է գործատուի համար հնարավորությունը իր նախանշած թվից ավելի պակաս թվով անձանց ընտրության՝ հարթակում գործատուի նշած թվով անձանց բացակայության կամ նրա կողմից այդքան անձանց հավանության արժանանալու պարագայում:</w:t>
            </w:r>
          </w:p>
          <w:p w:rsidR="003C18E9" w:rsidRDefault="003C18E9" w:rsidP="003C18E9">
            <w:pPr>
              <w:spacing w:line="360" w:lineRule="auto"/>
              <w:ind w:right="60"/>
              <w:jc w:val="both"/>
              <w:rPr>
                <w:rFonts w:ascii="GHEA Grapalat" w:hAnsi="GHEA Grapalat"/>
                <w:bCs/>
                <w:sz w:val="24"/>
                <w:szCs w:val="24"/>
                <w:shd w:val="clear" w:color="auto" w:fill="FFFFFF"/>
                <w:lang w:val="hy-AM"/>
              </w:rPr>
            </w:pPr>
          </w:p>
          <w:p w:rsidR="003C18E9" w:rsidRDefault="003C18E9" w:rsidP="003C18E9">
            <w:pPr>
              <w:spacing w:line="360" w:lineRule="auto"/>
              <w:ind w:right="60"/>
              <w:jc w:val="both"/>
              <w:rPr>
                <w:rFonts w:ascii="GHEA Grapalat" w:hAnsi="GHEA Grapalat"/>
                <w:bCs/>
                <w:sz w:val="24"/>
                <w:szCs w:val="24"/>
                <w:shd w:val="clear" w:color="auto" w:fill="FFFFFF"/>
                <w:lang w:val="hy-AM"/>
              </w:rPr>
            </w:pPr>
          </w:p>
          <w:p w:rsidR="003C18E9" w:rsidRDefault="003C18E9" w:rsidP="003C18E9">
            <w:pPr>
              <w:spacing w:line="360" w:lineRule="auto"/>
              <w:ind w:right="60"/>
              <w:jc w:val="both"/>
              <w:rPr>
                <w:rFonts w:ascii="GHEA Grapalat" w:hAnsi="GHEA Grapalat"/>
                <w:bCs/>
                <w:sz w:val="24"/>
                <w:szCs w:val="24"/>
                <w:shd w:val="clear" w:color="auto" w:fill="FFFFFF"/>
                <w:lang w:val="hy-AM"/>
              </w:rPr>
            </w:pPr>
          </w:p>
          <w:p w:rsidR="003C18E9" w:rsidRDefault="003C18E9" w:rsidP="003C18E9">
            <w:pPr>
              <w:spacing w:line="360" w:lineRule="auto"/>
              <w:ind w:right="60"/>
              <w:jc w:val="both"/>
              <w:rPr>
                <w:rFonts w:ascii="GHEA Grapalat" w:hAnsi="GHEA Grapalat"/>
                <w:bCs/>
                <w:sz w:val="24"/>
                <w:szCs w:val="24"/>
                <w:shd w:val="clear" w:color="auto" w:fill="FFFFFF"/>
                <w:lang w:val="hy-AM"/>
              </w:rPr>
            </w:pPr>
          </w:p>
          <w:p w:rsidR="003C18E9" w:rsidRDefault="003C18E9" w:rsidP="003C18E9">
            <w:pPr>
              <w:spacing w:line="360" w:lineRule="auto"/>
              <w:ind w:right="60"/>
              <w:jc w:val="both"/>
              <w:rPr>
                <w:rFonts w:ascii="GHEA Grapalat" w:hAnsi="GHEA Grapalat"/>
                <w:bCs/>
                <w:sz w:val="24"/>
                <w:szCs w:val="24"/>
                <w:shd w:val="clear" w:color="auto" w:fill="FFFFFF"/>
                <w:lang w:val="hy-AM"/>
              </w:rPr>
            </w:pPr>
          </w:p>
          <w:p w:rsidR="003C18E9" w:rsidRDefault="003C18E9" w:rsidP="003C18E9">
            <w:pPr>
              <w:spacing w:line="360" w:lineRule="auto"/>
              <w:ind w:right="60"/>
              <w:jc w:val="both"/>
              <w:rPr>
                <w:rFonts w:ascii="GHEA Grapalat" w:hAnsi="GHEA Grapalat"/>
                <w:bCs/>
                <w:sz w:val="24"/>
                <w:szCs w:val="24"/>
                <w:shd w:val="clear" w:color="auto" w:fill="FFFFFF"/>
                <w:lang w:val="hy-AM"/>
              </w:rPr>
            </w:pPr>
          </w:p>
          <w:p w:rsidR="003C18E9" w:rsidRPr="003C18E9" w:rsidRDefault="003C18E9" w:rsidP="003C18E9">
            <w:pPr>
              <w:spacing w:line="360" w:lineRule="auto"/>
              <w:ind w:right="60"/>
              <w:jc w:val="both"/>
              <w:rPr>
                <w:rFonts w:ascii="GHEA Grapalat" w:hAnsi="GHEA Grapalat"/>
                <w:bCs/>
                <w:sz w:val="24"/>
                <w:szCs w:val="24"/>
                <w:shd w:val="clear" w:color="auto" w:fill="FFFFFF"/>
                <w:lang w:val="hy-AM"/>
              </w:rPr>
            </w:pPr>
          </w:p>
          <w:p w:rsidR="00C645B6" w:rsidRPr="00C645B6" w:rsidRDefault="00C645B6" w:rsidP="00341BB5">
            <w:pPr>
              <w:pStyle w:val="ListParagraph"/>
              <w:numPr>
                <w:ilvl w:val="1"/>
                <w:numId w:val="31"/>
              </w:numPr>
              <w:tabs>
                <w:tab w:val="left" w:pos="993"/>
                <w:tab w:val="left" w:pos="1080"/>
              </w:tabs>
              <w:spacing w:line="360" w:lineRule="auto"/>
              <w:ind w:left="0" w:firstLine="72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 </w:t>
            </w:r>
            <w:r w:rsidRPr="00C645B6">
              <w:rPr>
                <w:rFonts w:ascii="GHEA Grapalat" w:hAnsi="GHEA Grapalat"/>
                <w:bCs/>
                <w:sz w:val="24"/>
                <w:szCs w:val="24"/>
                <w:shd w:val="clear" w:color="auto" w:fill="FFFFFF"/>
                <w:lang w:val="hy-AM"/>
              </w:rPr>
              <w:t>14-րդ կետի համաձայն՝ ծրագրի շրջանակներում ընդգրկված յուրաքանչյուր անձին վճարելու համար գործատուին մեկ մարդ/օր աշխատանքային ծավալի համար տրամադրվում է գումար 6000 դրամի չափով՝ ներառյալ եկամտային հարկը, դրոշմանիշային վճարը, ինչպես նաև օրենքով սահմանված դեպքերում` սոցիալական վճարը։ Նշված կարգավորումից փաստացի ստացվում է, որ պետությունը իր վրա է վերցնում տվյալ աշխատողի համար աշխատավարձի ծախսերի մեծ մասը կամ ամբողջությամբ, ինչը հնարավորություն է տալու գործատուին, քիչ ծախսեր կատարելով, պետության հաշվին ունենալ աշխատողներ: Նշվածի վերաբերյալ առկա են հետևյալ դիտարկումները.</w:t>
            </w:r>
          </w:p>
          <w:p w:rsidR="00C645B6" w:rsidRPr="00C645B6" w:rsidRDefault="00C645B6" w:rsidP="00341BB5">
            <w:pPr>
              <w:pStyle w:val="ListParagraph"/>
              <w:numPr>
                <w:ilvl w:val="0"/>
                <w:numId w:val="33"/>
              </w:numPr>
              <w:tabs>
                <w:tab w:val="left" w:pos="993"/>
                <w:tab w:val="left" w:pos="1080"/>
              </w:tabs>
              <w:spacing w:line="360" w:lineRule="auto"/>
              <w:ind w:left="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 xml:space="preserve"> արդյոք կան ուսումնասիրություններ կամ վերլուծություններ նշված պայմաններով իրականացվող ծրագրի արդյունավետության և դրա օգտակարության վերաբերյալ.</w:t>
            </w:r>
          </w:p>
          <w:p w:rsidR="00C645B6" w:rsidRDefault="00C645B6" w:rsidP="00341BB5">
            <w:pPr>
              <w:pStyle w:val="ListParagraph"/>
              <w:numPr>
                <w:ilvl w:val="0"/>
                <w:numId w:val="33"/>
              </w:numPr>
              <w:tabs>
                <w:tab w:val="left" w:pos="993"/>
                <w:tab w:val="left" w:pos="1080"/>
              </w:tabs>
              <w:spacing w:line="360" w:lineRule="auto"/>
              <w:ind w:left="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անհասկանալի է, թե ինչպես է պարզվելու շահառուի աշխատած օրերի քանակը կամ առհասարակ աշխատած լինելու կամ չլինելու հանգամանքը:</w:t>
            </w:r>
          </w:p>
          <w:p w:rsidR="003C18E9" w:rsidRPr="003C18E9" w:rsidRDefault="003C18E9" w:rsidP="003C18E9">
            <w:pPr>
              <w:tabs>
                <w:tab w:val="left" w:pos="993"/>
                <w:tab w:val="left" w:pos="1080"/>
              </w:tabs>
              <w:spacing w:line="360" w:lineRule="auto"/>
              <w:jc w:val="both"/>
              <w:rPr>
                <w:rFonts w:ascii="GHEA Grapalat" w:hAnsi="GHEA Grapalat"/>
                <w:bCs/>
                <w:sz w:val="24"/>
                <w:szCs w:val="24"/>
                <w:shd w:val="clear" w:color="auto" w:fill="FFFFFF"/>
                <w:lang w:val="hy-AM"/>
              </w:rPr>
            </w:pPr>
          </w:p>
          <w:p w:rsidR="00341BB5" w:rsidRDefault="00C645B6" w:rsidP="00341BB5">
            <w:pPr>
              <w:pStyle w:val="ListParagraph"/>
              <w:numPr>
                <w:ilvl w:val="1"/>
                <w:numId w:val="31"/>
              </w:numPr>
              <w:spacing w:line="360" w:lineRule="auto"/>
              <w:ind w:left="0" w:right="60" w:firstLine="720"/>
              <w:jc w:val="both"/>
              <w:rPr>
                <w:rFonts w:ascii="GHEA Grapalat" w:hAnsi="GHEA Grapalat"/>
                <w:bCs/>
                <w:sz w:val="24"/>
                <w:szCs w:val="24"/>
                <w:shd w:val="clear" w:color="auto" w:fill="FFFFFF"/>
                <w:lang w:val="hy-AM"/>
              </w:rPr>
            </w:pPr>
            <w:r w:rsidRPr="00C645B6">
              <w:rPr>
                <w:rFonts w:ascii="GHEA Grapalat" w:hAnsi="GHEA Grapalat"/>
                <w:bCs/>
                <w:sz w:val="24"/>
                <w:szCs w:val="24"/>
                <w:shd w:val="clear" w:color="auto" w:fill="FFFFFF"/>
                <w:lang w:val="hy-AM"/>
              </w:rPr>
              <w:t xml:space="preserve"> 15-րդ կետն առաջարկում ենք ևս մեկ անգամ քննարկել ՊԵԿ-ի կողմից ներկայացված դիտարկման հիման վրա.</w:t>
            </w:r>
          </w:p>
          <w:p w:rsidR="00C645B6" w:rsidRPr="00341BB5" w:rsidRDefault="00C645B6" w:rsidP="00341BB5">
            <w:pPr>
              <w:pStyle w:val="ListParagraph"/>
              <w:numPr>
                <w:ilvl w:val="1"/>
                <w:numId w:val="31"/>
              </w:numPr>
              <w:spacing w:line="360" w:lineRule="auto"/>
              <w:ind w:left="0" w:right="60" w:firstLine="720"/>
              <w:jc w:val="both"/>
              <w:rPr>
                <w:rFonts w:ascii="GHEA Grapalat" w:hAnsi="GHEA Grapalat"/>
                <w:bCs/>
                <w:sz w:val="24"/>
                <w:szCs w:val="24"/>
                <w:shd w:val="clear" w:color="auto" w:fill="FFFFFF"/>
                <w:lang w:val="hy-AM"/>
              </w:rPr>
            </w:pPr>
            <w:r w:rsidRPr="00341BB5">
              <w:rPr>
                <w:rFonts w:ascii="GHEA Grapalat" w:hAnsi="GHEA Grapalat"/>
                <w:bCs/>
                <w:sz w:val="24"/>
                <w:szCs w:val="24"/>
                <w:shd w:val="clear" w:color="auto" w:fill="FFFFFF"/>
                <w:lang w:val="hy-AM"/>
              </w:rPr>
              <w:t>18-րդ կետով սահմանվում են ծրագրի դադարեցման դեպքերը, որի հետ կապված առկա են հետևյալ դիտարկումները.</w:t>
            </w:r>
          </w:p>
          <w:p w:rsidR="00C645B6" w:rsidRPr="00341BB5" w:rsidRDefault="00C645B6" w:rsidP="00341BB5">
            <w:pPr>
              <w:pStyle w:val="ListParagraph"/>
              <w:numPr>
                <w:ilvl w:val="0"/>
                <w:numId w:val="33"/>
              </w:numPr>
              <w:tabs>
                <w:tab w:val="left" w:pos="960"/>
              </w:tabs>
              <w:spacing w:line="360" w:lineRule="auto"/>
              <w:ind w:left="0" w:right="60" w:firstLine="720"/>
              <w:jc w:val="both"/>
              <w:rPr>
                <w:rFonts w:ascii="GHEA Grapalat" w:hAnsi="GHEA Grapalat"/>
                <w:bCs/>
                <w:sz w:val="24"/>
                <w:szCs w:val="24"/>
                <w:shd w:val="clear" w:color="auto" w:fill="FFFFFF"/>
                <w:lang w:val="hy-AM"/>
              </w:rPr>
            </w:pPr>
            <w:r w:rsidRPr="00341BB5">
              <w:rPr>
                <w:rFonts w:ascii="GHEA Grapalat" w:hAnsi="GHEA Grapalat"/>
                <w:bCs/>
                <w:sz w:val="24"/>
                <w:szCs w:val="24"/>
                <w:shd w:val="clear" w:color="auto" w:fill="FFFFFF"/>
                <w:lang w:val="hy-AM"/>
              </w:rPr>
              <w:lastRenderedPageBreak/>
              <w:t>1-ին ենթակետով սահմանվում է 8-րդ կետի 2-րդ ենթակետով սահմանված ժամկետում աշխատանքները չսկսելու դեպքը: Ընդունել ի գիտություն, որ 8-րդ կետի 2-րդ ենթակետով սահմանվում է ոչ թե աշխատանքները սկսելու ժամկետը, այլ աշխատանքի կատարման տևողությունը.</w:t>
            </w:r>
          </w:p>
          <w:p w:rsidR="00341BB5" w:rsidRPr="005206B8" w:rsidRDefault="00C645B6" w:rsidP="00341BB5">
            <w:pPr>
              <w:pStyle w:val="ListParagraph"/>
              <w:numPr>
                <w:ilvl w:val="0"/>
                <w:numId w:val="33"/>
              </w:numPr>
              <w:spacing w:line="360" w:lineRule="auto"/>
              <w:ind w:left="0" w:right="60" w:firstLine="720"/>
              <w:jc w:val="both"/>
              <w:rPr>
                <w:rFonts w:ascii="GHEA Grapalat" w:hAnsi="GHEA Grapalat"/>
                <w:bCs/>
                <w:sz w:val="24"/>
                <w:szCs w:val="24"/>
                <w:shd w:val="clear" w:color="auto" w:fill="FFFFFF"/>
                <w:lang w:val="hy-AM"/>
              </w:rPr>
            </w:pPr>
            <w:r w:rsidRPr="00341BB5">
              <w:rPr>
                <w:rFonts w:ascii="GHEA Grapalat" w:hAnsi="GHEA Grapalat"/>
                <w:bCs/>
                <w:sz w:val="24"/>
                <w:szCs w:val="24"/>
                <w:shd w:val="clear" w:color="auto" w:fill="FFFFFF"/>
                <w:lang w:val="hy-AM"/>
              </w:rPr>
              <w:t xml:space="preserve">2-րդ ենթակետով սահմանվում է 15-րդ կետով նախատեսված համադրման արդյունքում տեղեկատվության անհամապատասխանության բացահայտման դեպքը: Ընդունել ի գիտություն, որ 15-րդ կետը վերաբերում է ՊԵԿ-ից տեղեկատվության ստացման և աջակցության փոխանցմանը, այլ ոչ թե համադրմանը: Նշված ենթակետը կարող էր վերաբերել պայմանագրով նախատեսված աշխատավարձի և 15-րդ կետով ստացված տեղեկատվության </w:t>
            </w:r>
            <w:r w:rsidRPr="005206B8">
              <w:rPr>
                <w:rFonts w:ascii="GHEA Grapalat" w:hAnsi="GHEA Grapalat"/>
                <w:bCs/>
                <w:sz w:val="24"/>
                <w:szCs w:val="24"/>
                <w:shd w:val="clear" w:color="auto" w:fill="FFFFFF"/>
                <w:lang w:val="hy-AM"/>
              </w:rPr>
              <w:t xml:space="preserve">համադրմանը, որի վերաբերյալ կարգավորումը նախագծից բացակայում է. </w:t>
            </w:r>
          </w:p>
          <w:p w:rsidR="00C645B6" w:rsidRPr="00341BB5" w:rsidRDefault="00C645B6" w:rsidP="00341BB5">
            <w:pPr>
              <w:pStyle w:val="ListParagraph"/>
              <w:numPr>
                <w:ilvl w:val="0"/>
                <w:numId w:val="33"/>
              </w:numPr>
              <w:tabs>
                <w:tab w:val="left" w:pos="1035"/>
              </w:tabs>
              <w:spacing w:line="360" w:lineRule="auto"/>
              <w:ind w:left="0" w:right="60" w:firstLine="720"/>
              <w:jc w:val="both"/>
              <w:rPr>
                <w:rFonts w:ascii="GHEA Grapalat" w:hAnsi="GHEA Grapalat"/>
                <w:bCs/>
                <w:sz w:val="24"/>
                <w:szCs w:val="24"/>
                <w:shd w:val="clear" w:color="auto" w:fill="FFFFFF"/>
                <w:lang w:val="hy-AM"/>
              </w:rPr>
            </w:pPr>
            <w:r w:rsidRPr="005206B8">
              <w:rPr>
                <w:rFonts w:ascii="GHEA Grapalat" w:hAnsi="GHEA Grapalat"/>
                <w:bCs/>
                <w:sz w:val="24"/>
                <w:szCs w:val="24"/>
                <w:shd w:val="clear" w:color="auto" w:fill="FFFFFF"/>
                <w:lang w:val="hy-AM"/>
              </w:rPr>
              <w:t>3-րդ և 4-րդ ենթակետերի հետ կապված բացակայում են կարգավորումները մինչ այդ ստացած աջակցության և գործատու/աշխատող պատասխանատվության շրջանակի վերաբերյալ:</w:t>
            </w:r>
          </w:p>
        </w:tc>
        <w:tc>
          <w:tcPr>
            <w:tcW w:w="3510" w:type="dxa"/>
            <w:tcBorders>
              <w:top w:val="single" w:sz="4" w:space="0" w:color="auto"/>
              <w:left w:val="single" w:sz="4" w:space="0" w:color="auto"/>
              <w:bottom w:val="single" w:sz="4" w:space="0" w:color="auto"/>
              <w:right w:val="single" w:sz="4" w:space="0" w:color="auto"/>
            </w:tcBorders>
          </w:tcPr>
          <w:p w:rsidR="006C5F81" w:rsidRDefault="006C5F81" w:rsidP="00A9367E">
            <w:pPr>
              <w:spacing w:line="360" w:lineRule="auto"/>
              <w:jc w:val="center"/>
              <w:rPr>
                <w:rFonts w:ascii="GHEA Grapalat" w:hAnsi="GHEA Grapalat"/>
                <w:bCs/>
                <w:sz w:val="24"/>
                <w:szCs w:val="24"/>
                <w:shd w:val="clear" w:color="auto" w:fill="FFFFFF"/>
                <w:lang w:val="hy-AM"/>
              </w:rPr>
            </w:pPr>
          </w:p>
          <w:p w:rsidR="00A5592B" w:rsidRDefault="00A5592B" w:rsidP="00A9367E">
            <w:pPr>
              <w:spacing w:line="360" w:lineRule="auto"/>
              <w:jc w:val="center"/>
              <w:rPr>
                <w:rFonts w:ascii="GHEA Grapalat" w:hAnsi="GHEA Grapalat"/>
                <w:bCs/>
                <w:sz w:val="24"/>
                <w:szCs w:val="24"/>
                <w:shd w:val="clear" w:color="auto" w:fill="FFFFFF"/>
                <w:lang w:val="hy-AM"/>
              </w:rPr>
            </w:pPr>
          </w:p>
          <w:p w:rsidR="00C645B6" w:rsidRPr="00280A15" w:rsidRDefault="006C5F81" w:rsidP="00CC41EF">
            <w:pPr>
              <w:spacing w:line="360" w:lineRule="auto"/>
              <w:rPr>
                <w:rFonts w:ascii="GHEA Grapalat" w:hAnsi="GHEA Grapalat"/>
                <w:bCs/>
                <w:sz w:val="24"/>
                <w:szCs w:val="24"/>
                <w:shd w:val="clear" w:color="auto" w:fill="FFFFFF"/>
                <w:lang w:val="hy-AM"/>
              </w:rPr>
            </w:pPr>
            <w:r w:rsidRPr="00280A15">
              <w:rPr>
                <w:rFonts w:ascii="GHEA Grapalat" w:hAnsi="GHEA Grapalat"/>
                <w:bCs/>
                <w:sz w:val="24"/>
                <w:szCs w:val="24"/>
                <w:shd w:val="clear" w:color="auto" w:fill="FFFFFF"/>
                <w:lang w:val="hy-AM"/>
              </w:rPr>
              <w:t>3</w:t>
            </w:r>
            <w:r w:rsidR="005206B8" w:rsidRPr="00C645B6">
              <w:rPr>
                <w:rFonts w:ascii="GHEA Grapalat" w:hAnsi="GHEA Grapalat"/>
                <w:bCs/>
                <w:sz w:val="24"/>
                <w:szCs w:val="24"/>
                <w:shd w:val="clear" w:color="auto" w:fill="FFFFFF"/>
                <w:lang w:val="hy-AM"/>
              </w:rPr>
              <w:t>.</w:t>
            </w:r>
            <w:r w:rsidRPr="00280A15">
              <w:rPr>
                <w:rFonts w:ascii="GHEA Grapalat" w:hAnsi="GHEA Grapalat"/>
                <w:bCs/>
                <w:sz w:val="24"/>
                <w:szCs w:val="24"/>
                <w:shd w:val="clear" w:color="auto" w:fill="FFFFFF"/>
                <w:lang w:val="hy-AM"/>
              </w:rPr>
              <w:t>1 Ընդունվել է։</w:t>
            </w:r>
          </w:p>
          <w:p w:rsidR="00BE5186" w:rsidRPr="00280A15" w:rsidRDefault="006C5F81" w:rsidP="006C5F81">
            <w:pPr>
              <w:spacing w:line="360" w:lineRule="auto"/>
              <w:jc w:val="both"/>
              <w:rPr>
                <w:rFonts w:ascii="GHEA Grapalat" w:hAnsi="GHEA Grapalat"/>
                <w:bCs/>
                <w:sz w:val="24"/>
                <w:szCs w:val="24"/>
                <w:shd w:val="clear" w:color="auto" w:fill="FFFFFF"/>
                <w:lang w:val="hy-AM"/>
              </w:rPr>
            </w:pPr>
            <w:r w:rsidRPr="00280A15">
              <w:rPr>
                <w:rFonts w:ascii="GHEA Grapalat" w:hAnsi="GHEA Grapalat"/>
                <w:bCs/>
                <w:sz w:val="24"/>
                <w:szCs w:val="24"/>
                <w:shd w:val="clear" w:color="auto" w:fill="FFFFFF"/>
                <w:lang w:val="hy-AM"/>
              </w:rPr>
              <w:t>3</w:t>
            </w:r>
            <w:r w:rsidR="005206B8" w:rsidRPr="00C645B6">
              <w:rPr>
                <w:rFonts w:ascii="GHEA Grapalat" w:hAnsi="GHEA Grapalat"/>
                <w:bCs/>
                <w:sz w:val="24"/>
                <w:szCs w:val="24"/>
                <w:shd w:val="clear" w:color="auto" w:fill="FFFFFF"/>
                <w:lang w:val="hy-AM"/>
              </w:rPr>
              <w:t>.</w:t>
            </w:r>
            <w:r w:rsidRPr="00280A15">
              <w:rPr>
                <w:rFonts w:ascii="GHEA Grapalat" w:hAnsi="GHEA Grapalat"/>
                <w:bCs/>
                <w:sz w:val="24"/>
                <w:szCs w:val="24"/>
                <w:shd w:val="clear" w:color="auto" w:fill="FFFFFF"/>
                <w:lang w:val="hy-AM"/>
              </w:rPr>
              <w:t>2 Չի ընդունվել</w:t>
            </w:r>
            <w:r w:rsidR="00BE5186" w:rsidRPr="00280A15">
              <w:rPr>
                <w:rFonts w:ascii="GHEA Grapalat" w:hAnsi="GHEA Grapalat"/>
                <w:bCs/>
                <w:sz w:val="24"/>
                <w:szCs w:val="24"/>
                <w:shd w:val="clear" w:color="auto" w:fill="FFFFFF"/>
                <w:lang w:val="hy-AM"/>
              </w:rPr>
              <w:t>։</w:t>
            </w:r>
          </w:p>
          <w:p w:rsidR="006C5F81" w:rsidRDefault="006C5F81" w:rsidP="006C5F81">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3-րդ կետով խոսք է գնում անապահովության գնահատման կարգով անապահով ճանաչված ընտանիքների մասին։</w:t>
            </w:r>
          </w:p>
          <w:p w:rsidR="006C5F81" w:rsidRDefault="00BE5186" w:rsidP="00BE5186">
            <w:pPr>
              <w:spacing w:line="360" w:lineRule="auto"/>
              <w:jc w:val="both"/>
              <w:rPr>
                <w:rFonts w:ascii="GHEA Grapalat" w:hAnsi="GHEA Grapalat"/>
                <w:bCs/>
                <w:sz w:val="24"/>
                <w:szCs w:val="24"/>
                <w:shd w:val="clear" w:color="auto" w:fill="FFFFFF"/>
                <w:lang w:val="hy-AM"/>
              </w:rPr>
            </w:pPr>
            <w:r w:rsidRPr="00280A15">
              <w:rPr>
                <w:rFonts w:ascii="GHEA Grapalat" w:hAnsi="GHEA Grapalat"/>
                <w:bCs/>
                <w:sz w:val="24"/>
                <w:szCs w:val="24"/>
                <w:shd w:val="clear" w:color="auto" w:fill="FFFFFF"/>
                <w:lang w:val="hy-AM"/>
              </w:rPr>
              <w:t>3</w:t>
            </w:r>
            <w:r w:rsidR="005206B8" w:rsidRPr="00C645B6">
              <w:rPr>
                <w:rFonts w:ascii="GHEA Grapalat" w:hAnsi="GHEA Grapalat"/>
                <w:bCs/>
                <w:sz w:val="24"/>
                <w:szCs w:val="24"/>
                <w:shd w:val="clear" w:color="auto" w:fill="FFFFFF"/>
                <w:lang w:val="hy-AM"/>
              </w:rPr>
              <w:t>.</w:t>
            </w:r>
            <w:r w:rsidRPr="00280A15">
              <w:rPr>
                <w:rFonts w:ascii="GHEA Grapalat" w:hAnsi="GHEA Grapalat"/>
                <w:bCs/>
                <w:sz w:val="24"/>
                <w:szCs w:val="24"/>
                <w:shd w:val="clear" w:color="auto" w:fill="FFFFFF"/>
                <w:lang w:val="hy-AM"/>
              </w:rPr>
              <w:t>3 Ընդունվել է ի գիտություն։</w:t>
            </w:r>
            <w:r>
              <w:rPr>
                <w:rFonts w:ascii="GHEA Grapalat" w:hAnsi="GHEA Grapalat"/>
                <w:b/>
                <w:bCs/>
                <w:sz w:val="24"/>
                <w:szCs w:val="24"/>
                <w:shd w:val="clear" w:color="auto" w:fill="FFFFFF"/>
                <w:lang w:val="hy-AM"/>
              </w:rPr>
              <w:t xml:space="preserve"> </w:t>
            </w:r>
            <w:r w:rsidRPr="00BE5186">
              <w:rPr>
                <w:rFonts w:ascii="GHEA Grapalat" w:hAnsi="GHEA Grapalat"/>
                <w:bCs/>
                <w:sz w:val="24"/>
                <w:szCs w:val="24"/>
                <w:shd w:val="clear" w:color="auto" w:fill="FFFFFF"/>
                <w:lang w:val="hy-AM"/>
              </w:rPr>
              <w:t xml:space="preserve">Հաշվի առնելով, որ ծրագրում երկրորդ անգամ ընդգրկվելու սահմանափակում նախատեսված չէ, տվյալ ծրագրի ավարտից հետո ևս շահառուն կարող է ընդգրկվել </w:t>
            </w:r>
            <w:r w:rsidRPr="00BE5186">
              <w:rPr>
                <w:rFonts w:ascii="GHEA Grapalat" w:hAnsi="GHEA Grapalat"/>
                <w:bCs/>
                <w:sz w:val="24"/>
                <w:szCs w:val="24"/>
                <w:shd w:val="clear" w:color="auto" w:fill="FFFFFF"/>
                <w:lang w:val="hy-AM"/>
              </w:rPr>
              <w:lastRenderedPageBreak/>
              <w:t>ծրագրում</w:t>
            </w:r>
            <w:r>
              <w:rPr>
                <w:rFonts w:ascii="GHEA Grapalat" w:hAnsi="GHEA Grapalat"/>
                <w:bCs/>
                <w:sz w:val="24"/>
                <w:szCs w:val="24"/>
                <w:shd w:val="clear" w:color="auto" w:fill="FFFFFF"/>
                <w:lang w:val="hy-AM"/>
              </w:rPr>
              <w:t>՝</w:t>
            </w:r>
            <w:r w:rsidRPr="00BE5186">
              <w:rPr>
                <w:rFonts w:ascii="GHEA Grapalat" w:hAnsi="GHEA Grapalat"/>
                <w:bCs/>
                <w:sz w:val="24"/>
                <w:szCs w:val="24"/>
                <w:shd w:val="clear" w:color="auto" w:fill="FFFFFF"/>
                <w:lang w:val="hy-AM"/>
              </w:rPr>
              <w:t xml:space="preserve"> այլ գործատուի </w:t>
            </w:r>
            <w:r>
              <w:rPr>
                <w:rFonts w:ascii="GHEA Grapalat" w:hAnsi="GHEA Grapalat"/>
                <w:bCs/>
                <w:sz w:val="24"/>
                <w:szCs w:val="24"/>
                <w:shd w:val="clear" w:color="auto" w:fill="FFFFFF"/>
                <w:lang w:val="hy-AM"/>
              </w:rPr>
              <w:t>հետ կնքելով պայմանագիր</w:t>
            </w:r>
            <w:r w:rsidR="00A5592B">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կարգով նախատեսված ժամկետով։</w:t>
            </w:r>
            <w:r w:rsidR="00280A15">
              <w:rPr>
                <w:rFonts w:ascii="GHEA Grapalat" w:hAnsi="GHEA Grapalat"/>
                <w:bCs/>
                <w:sz w:val="24"/>
                <w:szCs w:val="24"/>
                <w:shd w:val="clear" w:color="auto" w:fill="FFFFFF"/>
                <w:lang w:val="hy-AM"/>
              </w:rPr>
              <w:t xml:space="preserve"> Նախագծի 5-րդ կետը խմբագրվել է։</w:t>
            </w:r>
          </w:p>
          <w:p w:rsidR="00A5592B" w:rsidRPr="00BE5186" w:rsidRDefault="00A5592B" w:rsidP="00BE5186">
            <w:pPr>
              <w:spacing w:line="360" w:lineRule="auto"/>
              <w:jc w:val="both"/>
              <w:rPr>
                <w:rFonts w:ascii="GHEA Grapalat" w:hAnsi="GHEA Grapalat"/>
                <w:bCs/>
                <w:sz w:val="24"/>
                <w:szCs w:val="24"/>
                <w:shd w:val="clear" w:color="auto" w:fill="FFFFFF"/>
                <w:lang w:val="hy-AM"/>
              </w:rPr>
            </w:pPr>
          </w:p>
          <w:p w:rsidR="00BE5186" w:rsidRDefault="006D7225" w:rsidP="003C18E9">
            <w:pPr>
              <w:spacing w:line="360" w:lineRule="auto"/>
              <w:jc w:val="both"/>
              <w:rPr>
                <w:rFonts w:ascii="GHEA Grapalat" w:hAnsi="GHEA Grapalat"/>
                <w:sz w:val="24"/>
                <w:szCs w:val="24"/>
                <w:lang w:val="hy-AM"/>
              </w:rPr>
            </w:pPr>
            <w:r>
              <w:rPr>
                <w:rFonts w:ascii="GHEA Grapalat" w:hAnsi="GHEA Grapalat"/>
                <w:bCs/>
                <w:sz w:val="24"/>
                <w:szCs w:val="24"/>
                <w:shd w:val="clear" w:color="auto" w:fill="FFFFFF"/>
                <w:lang w:val="hy-AM"/>
              </w:rPr>
              <w:t>3</w:t>
            </w:r>
            <w:r w:rsidR="005206B8" w:rsidRPr="00C645B6">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4 Ընդունվել է ի գիտություն։ Ցուցակում ը</w:t>
            </w:r>
            <w:r w:rsidR="003C18E9">
              <w:rPr>
                <w:rFonts w:ascii="GHEA Grapalat" w:hAnsi="GHEA Grapalat"/>
                <w:bCs/>
                <w:sz w:val="24"/>
                <w:szCs w:val="24"/>
                <w:shd w:val="clear" w:color="auto" w:fill="FFFFFF"/>
                <w:lang w:val="hy-AM"/>
              </w:rPr>
              <w:t>ն</w:t>
            </w:r>
            <w:r>
              <w:rPr>
                <w:rFonts w:ascii="GHEA Grapalat" w:hAnsi="GHEA Grapalat"/>
                <w:bCs/>
                <w:sz w:val="24"/>
                <w:szCs w:val="24"/>
                <w:shd w:val="clear" w:color="auto" w:fill="FFFFFF"/>
                <w:lang w:val="hy-AM"/>
              </w:rPr>
              <w:t>դգրկված անձանցից ընտրություն չկատարելու</w:t>
            </w:r>
            <w:r w:rsidR="003C18E9">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պարագայում ծրագիրը չի կարող իրականացվել</w:t>
            </w:r>
            <w:r w:rsidR="003C18E9">
              <w:rPr>
                <w:rFonts w:ascii="GHEA Grapalat" w:hAnsi="GHEA Grapalat"/>
                <w:bCs/>
                <w:sz w:val="24"/>
                <w:szCs w:val="24"/>
                <w:shd w:val="clear" w:color="auto" w:fill="FFFFFF"/>
                <w:lang w:val="hy-AM"/>
              </w:rPr>
              <w:t xml:space="preserve">։ Ինչ վերաբերում է </w:t>
            </w:r>
            <w:r>
              <w:rPr>
                <w:rFonts w:ascii="GHEA Grapalat" w:hAnsi="GHEA Grapalat"/>
                <w:bCs/>
                <w:sz w:val="24"/>
                <w:szCs w:val="24"/>
                <w:shd w:val="clear" w:color="auto" w:fill="FFFFFF"/>
                <w:lang w:val="hy-AM"/>
              </w:rPr>
              <w:t>կարգի 8-րդ կետով նախատեսված թվից պակաս թվով անձանց ընտրության</w:t>
            </w:r>
            <w:r w:rsidR="00A5592B">
              <w:rPr>
                <w:rFonts w:ascii="GHEA Grapalat" w:hAnsi="GHEA Grapalat"/>
                <w:bCs/>
                <w:sz w:val="24"/>
                <w:szCs w:val="24"/>
                <w:shd w:val="clear" w:color="auto" w:fill="FFFFFF"/>
                <w:lang w:val="hy-AM"/>
              </w:rPr>
              <w:t>ը, ապա</w:t>
            </w:r>
            <w:r>
              <w:rPr>
                <w:rFonts w:ascii="GHEA Grapalat" w:hAnsi="GHEA Grapalat"/>
                <w:bCs/>
                <w:sz w:val="24"/>
                <w:szCs w:val="24"/>
                <w:shd w:val="clear" w:color="auto" w:fill="FFFFFF"/>
                <w:lang w:val="hy-AM"/>
              </w:rPr>
              <w:t xml:space="preserve"> </w:t>
            </w:r>
            <w:r w:rsidR="003C18E9">
              <w:rPr>
                <w:rFonts w:ascii="GHEA Grapalat" w:hAnsi="GHEA Grapalat"/>
                <w:bCs/>
                <w:sz w:val="24"/>
                <w:szCs w:val="24"/>
                <w:shd w:val="clear" w:color="auto" w:fill="FFFFFF"/>
                <w:lang w:val="hy-AM"/>
              </w:rPr>
              <w:t>կարգի 10-րդ կետի համաձայն</w:t>
            </w:r>
            <w:r w:rsidR="0038629F">
              <w:rPr>
                <w:rFonts w:ascii="GHEA Grapalat" w:hAnsi="GHEA Grapalat"/>
                <w:bCs/>
                <w:sz w:val="24"/>
                <w:szCs w:val="24"/>
                <w:shd w:val="clear" w:color="auto" w:fill="FFFFFF"/>
                <w:lang w:val="hy-AM"/>
              </w:rPr>
              <w:t>՝</w:t>
            </w:r>
            <w:r w:rsidR="003C18E9">
              <w:rPr>
                <w:rFonts w:ascii="GHEA Grapalat" w:hAnsi="GHEA Grapalat"/>
                <w:bCs/>
                <w:sz w:val="24"/>
                <w:szCs w:val="24"/>
                <w:shd w:val="clear" w:color="auto" w:fill="FFFFFF"/>
                <w:lang w:val="hy-AM"/>
              </w:rPr>
              <w:t xml:space="preserve"> համադրման արդյունքում գործատուի </w:t>
            </w:r>
            <w:r w:rsidR="003C18E9">
              <w:rPr>
                <w:rFonts w:ascii="GHEA Grapalat" w:hAnsi="GHEA Grapalat"/>
                <w:sz w:val="24"/>
                <w:szCs w:val="24"/>
                <w:lang w:val="hy-AM"/>
              </w:rPr>
              <w:t xml:space="preserve">օգտահաշվում ցուցադրվում է հարթակում գրանցված և ծրագրում </w:t>
            </w:r>
            <w:r w:rsidR="003C18E9">
              <w:rPr>
                <w:rFonts w:ascii="GHEA Grapalat" w:hAnsi="GHEA Grapalat"/>
                <w:sz w:val="24"/>
                <w:szCs w:val="24"/>
                <w:lang w:val="hy-AM"/>
              </w:rPr>
              <w:lastRenderedPageBreak/>
              <w:t>ընդգրկման ենթակա բոլոր  անձանց ցուցակը։</w:t>
            </w:r>
          </w:p>
          <w:p w:rsidR="003C18E9" w:rsidRPr="00280A15" w:rsidRDefault="003C18E9" w:rsidP="003C18E9">
            <w:pPr>
              <w:spacing w:line="360" w:lineRule="auto"/>
              <w:jc w:val="both"/>
              <w:rPr>
                <w:rFonts w:ascii="GHEA Grapalat" w:hAnsi="GHEA Grapalat"/>
                <w:sz w:val="24"/>
                <w:szCs w:val="24"/>
                <w:lang w:val="hy-AM"/>
              </w:rPr>
            </w:pPr>
            <w:r w:rsidRPr="00280A15">
              <w:rPr>
                <w:rFonts w:ascii="GHEA Grapalat" w:hAnsi="GHEA Grapalat"/>
                <w:sz w:val="24"/>
                <w:szCs w:val="24"/>
                <w:lang w:val="hy-AM"/>
              </w:rPr>
              <w:t>3</w:t>
            </w:r>
            <w:r w:rsidR="005206B8" w:rsidRPr="00C645B6">
              <w:rPr>
                <w:rFonts w:ascii="GHEA Grapalat" w:hAnsi="GHEA Grapalat"/>
                <w:bCs/>
                <w:sz w:val="24"/>
                <w:szCs w:val="24"/>
                <w:shd w:val="clear" w:color="auto" w:fill="FFFFFF"/>
                <w:lang w:val="hy-AM"/>
              </w:rPr>
              <w:t>.</w:t>
            </w:r>
            <w:r w:rsidRPr="00280A15">
              <w:rPr>
                <w:rFonts w:ascii="GHEA Grapalat" w:hAnsi="GHEA Grapalat"/>
                <w:sz w:val="24"/>
                <w:szCs w:val="24"/>
                <w:lang w:val="hy-AM"/>
              </w:rPr>
              <w:t>5 Ընդունվել է ի գիտություն։</w:t>
            </w:r>
          </w:p>
          <w:p w:rsidR="003C18E9" w:rsidRDefault="003C18E9" w:rsidP="003C18E9">
            <w:pPr>
              <w:spacing w:line="360" w:lineRule="auto"/>
              <w:jc w:val="both"/>
              <w:rPr>
                <w:rFonts w:ascii="GHEA Grapalat" w:hAnsi="GHEA Grapalat"/>
                <w:sz w:val="24"/>
                <w:szCs w:val="24"/>
                <w:lang w:val="hy-AM"/>
              </w:rPr>
            </w:pPr>
            <w:r w:rsidRPr="003C18E9">
              <w:rPr>
                <w:rFonts w:ascii="GHEA Grapalat" w:hAnsi="GHEA Grapalat"/>
                <w:sz w:val="24"/>
                <w:szCs w:val="24"/>
                <w:lang w:val="hy-AM"/>
              </w:rPr>
              <w:t>Ծրագրի արդյունավետության գնահատու</w:t>
            </w:r>
            <w:r w:rsidR="0038629F">
              <w:rPr>
                <w:rFonts w:ascii="GHEA Grapalat" w:hAnsi="GHEA Grapalat"/>
                <w:sz w:val="24"/>
                <w:szCs w:val="24"/>
                <w:lang w:val="hy-AM"/>
              </w:rPr>
              <w:t>մ</w:t>
            </w:r>
            <w:r w:rsidRPr="003C18E9">
              <w:rPr>
                <w:rFonts w:ascii="GHEA Grapalat" w:hAnsi="GHEA Grapalat"/>
                <w:sz w:val="24"/>
                <w:szCs w:val="24"/>
                <w:lang w:val="hy-AM"/>
              </w:rPr>
              <w:t xml:space="preserve"> նախատեսվում է իրականացնել նախագծի 4-րդ կետի 2-րդ ենթակետի համաձայն, իսկ շահառուների աշխատած լինելու հանգամանքի վերաբերյալ տեղեկատվությունը ստացվելու է հավելվածի 15-րդ կետի համաձայն, ինչպես նաև 17-րդ կետով նախատեսված մոնիթորինգի արդյունքներով։ </w:t>
            </w:r>
          </w:p>
          <w:p w:rsidR="00A5592B" w:rsidRDefault="00A5592B" w:rsidP="003C18E9">
            <w:pPr>
              <w:spacing w:line="360" w:lineRule="auto"/>
              <w:jc w:val="both"/>
              <w:rPr>
                <w:rFonts w:ascii="GHEA Grapalat" w:hAnsi="GHEA Grapalat"/>
                <w:b/>
                <w:sz w:val="24"/>
                <w:szCs w:val="24"/>
                <w:lang w:val="hy-AM"/>
              </w:rPr>
            </w:pPr>
          </w:p>
          <w:p w:rsidR="00AE4009" w:rsidRPr="00280A15" w:rsidRDefault="00AE4009" w:rsidP="003C18E9">
            <w:pPr>
              <w:spacing w:line="360" w:lineRule="auto"/>
              <w:jc w:val="both"/>
              <w:rPr>
                <w:rFonts w:ascii="GHEA Grapalat" w:hAnsi="GHEA Grapalat"/>
                <w:sz w:val="24"/>
                <w:szCs w:val="24"/>
                <w:lang w:val="hy-AM"/>
              </w:rPr>
            </w:pPr>
            <w:r w:rsidRPr="00AE4009">
              <w:rPr>
                <w:rFonts w:ascii="GHEA Grapalat" w:hAnsi="GHEA Grapalat"/>
                <w:b/>
                <w:sz w:val="24"/>
                <w:szCs w:val="24"/>
                <w:lang w:val="hy-AM"/>
              </w:rPr>
              <w:t>3</w:t>
            </w:r>
            <w:r w:rsidR="005206B8" w:rsidRPr="00C645B6">
              <w:rPr>
                <w:rFonts w:ascii="GHEA Grapalat" w:hAnsi="GHEA Grapalat"/>
                <w:bCs/>
                <w:sz w:val="24"/>
                <w:szCs w:val="24"/>
                <w:shd w:val="clear" w:color="auto" w:fill="FFFFFF"/>
                <w:lang w:val="hy-AM"/>
              </w:rPr>
              <w:t>.</w:t>
            </w:r>
            <w:r w:rsidRPr="00280A15">
              <w:rPr>
                <w:rFonts w:ascii="GHEA Grapalat" w:hAnsi="GHEA Grapalat"/>
                <w:sz w:val="24"/>
                <w:szCs w:val="24"/>
                <w:lang w:val="hy-AM"/>
              </w:rPr>
              <w:t>6 Ընդունվել է ի գիտություն։</w:t>
            </w:r>
          </w:p>
          <w:p w:rsidR="00280A15" w:rsidRDefault="00280A15" w:rsidP="003C18E9">
            <w:pPr>
              <w:spacing w:line="360" w:lineRule="auto"/>
              <w:jc w:val="both"/>
              <w:rPr>
                <w:rFonts w:ascii="GHEA Grapalat" w:hAnsi="GHEA Grapalat"/>
                <w:bCs/>
                <w:sz w:val="24"/>
                <w:szCs w:val="24"/>
                <w:shd w:val="clear" w:color="auto" w:fill="FFFFFF"/>
                <w:lang w:val="hy-AM"/>
              </w:rPr>
            </w:pPr>
          </w:p>
          <w:p w:rsidR="00AE4009" w:rsidRPr="00280A15" w:rsidRDefault="00AE4009" w:rsidP="003C18E9">
            <w:pPr>
              <w:spacing w:line="360" w:lineRule="auto"/>
              <w:jc w:val="both"/>
              <w:rPr>
                <w:rFonts w:ascii="GHEA Grapalat" w:hAnsi="GHEA Grapalat"/>
                <w:bCs/>
                <w:sz w:val="24"/>
                <w:szCs w:val="24"/>
                <w:shd w:val="clear" w:color="auto" w:fill="FFFFFF"/>
                <w:lang w:val="hy-AM"/>
              </w:rPr>
            </w:pPr>
            <w:r w:rsidRPr="00280A15">
              <w:rPr>
                <w:rFonts w:ascii="GHEA Grapalat" w:hAnsi="GHEA Grapalat"/>
                <w:bCs/>
                <w:sz w:val="24"/>
                <w:szCs w:val="24"/>
                <w:shd w:val="clear" w:color="auto" w:fill="FFFFFF"/>
                <w:lang w:val="hy-AM"/>
              </w:rPr>
              <w:t>3</w:t>
            </w:r>
            <w:r w:rsidR="005206B8" w:rsidRPr="00C645B6">
              <w:rPr>
                <w:rFonts w:ascii="GHEA Grapalat" w:hAnsi="GHEA Grapalat"/>
                <w:bCs/>
                <w:sz w:val="24"/>
                <w:szCs w:val="24"/>
                <w:shd w:val="clear" w:color="auto" w:fill="FFFFFF"/>
                <w:lang w:val="hy-AM"/>
              </w:rPr>
              <w:t>.</w:t>
            </w:r>
            <w:r w:rsidRPr="00280A15">
              <w:rPr>
                <w:rFonts w:ascii="GHEA Grapalat" w:hAnsi="GHEA Grapalat"/>
                <w:bCs/>
                <w:sz w:val="24"/>
                <w:szCs w:val="24"/>
                <w:shd w:val="clear" w:color="auto" w:fill="FFFFFF"/>
                <w:lang w:val="hy-AM"/>
              </w:rPr>
              <w:t>7 Ընդունվել է ի գիտություն։</w:t>
            </w:r>
          </w:p>
          <w:p w:rsidR="00AE4009" w:rsidRDefault="00AE4009" w:rsidP="003C18E9">
            <w:pPr>
              <w:spacing w:line="360" w:lineRule="auto"/>
              <w:jc w:val="both"/>
              <w:rPr>
                <w:rFonts w:ascii="GHEA Grapalat" w:hAnsi="GHEA Grapalat"/>
                <w:sz w:val="24"/>
                <w:szCs w:val="24"/>
                <w:lang w:val="hy-AM"/>
              </w:rPr>
            </w:pPr>
            <w:r w:rsidRPr="00AE4009">
              <w:rPr>
                <w:rFonts w:ascii="GHEA Grapalat" w:hAnsi="GHEA Grapalat"/>
                <w:sz w:val="24"/>
                <w:szCs w:val="24"/>
                <w:lang w:val="hy-AM"/>
              </w:rPr>
              <w:lastRenderedPageBreak/>
              <w:t>Աշխատանքների կատարման ժամկետն ինքնին ներառում է աշխատանքների կատարման սկիզբ և ավարտ հասկացությունները։</w:t>
            </w:r>
          </w:p>
          <w:p w:rsidR="009B12DB" w:rsidRPr="00AE4009" w:rsidRDefault="00924A20" w:rsidP="009D1BF9">
            <w:pPr>
              <w:spacing w:line="360" w:lineRule="auto"/>
              <w:jc w:val="both"/>
              <w:rPr>
                <w:rFonts w:ascii="GHEA Grapalat" w:hAnsi="GHEA Grapalat"/>
                <w:b/>
                <w:bCs/>
                <w:sz w:val="24"/>
                <w:szCs w:val="24"/>
                <w:shd w:val="clear" w:color="auto" w:fill="FFFFFF"/>
                <w:lang w:val="hy-AM"/>
              </w:rPr>
            </w:pPr>
            <w:r>
              <w:rPr>
                <w:rFonts w:ascii="GHEA Grapalat" w:hAnsi="GHEA Grapalat"/>
                <w:sz w:val="24"/>
                <w:szCs w:val="24"/>
                <w:lang w:val="hy-AM"/>
              </w:rPr>
              <w:t>Հավելվածի 18-</w:t>
            </w:r>
            <w:r w:rsidRPr="005206B8">
              <w:rPr>
                <w:rFonts w:ascii="GHEA Grapalat" w:hAnsi="GHEA Grapalat"/>
                <w:sz w:val="24"/>
                <w:szCs w:val="24"/>
                <w:lang w:val="hy-AM"/>
              </w:rPr>
              <w:t>րդ կետի 2-րդ ենթակետը խմբագրվել է։</w:t>
            </w:r>
            <w:r w:rsidR="00C22D6D" w:rsidRPr="005206B8">
              <w:rPr>
                <w:rFonts w:ascii="GHEA Grapalat" w:hAnsi="GHEA Grapalat"/>
                <w:sz w:val="24"/>
                <w:szCs w:val="24"/>
                <w:lang w:val="hy-AM"/>
              </w:rPr>
              <w:t xml:space="preserve"> 3-րդ</w:t>
            </w:r>
            <w:r w:rsidR="009D1BF9" w:rsidRPr="005206B8">
              <w:rPr>
                <w:rFonts w:ascii="GHEA Grapalat" w:hAnsi="GHEA Grapalat"/>
                <w:sz w:val="24"/>
                <w:szCs w:val="24"/>
                <w:lang w:val="hy-AM"/>
              </w:rPr>
              <w:t xml:space="preserve"> </w:t>
            </w:r>
            <w:r w:rsidR="00C22D6D" w:rsidRPr="005206B8">
              <w:rPr>
                <w:rFonts w:ascii="GHEA Grapalat" w:hAnsi="GHEA Grapalat"/>
                <w:sz w:val="24"/>
                <w:szCs w:val="24"/>
                <w:lang w:val="hy-AM"/>
              </w:rPr>
              <w:t>ենթակետերով սահմանված հիմքով ծրագրի դադարեցման դեպքում</w:t>
            </w:r>
            <w:r w:rsidR="009D1BF9" w:rsidRPr="005206B8">
              <w:rPr>
                <w:rFonts w:ascii="GHEA Grapalat" w:hAnsi="GHEA Grapalat"/>
                <w:sz w:val="24"/>
                <w:szCs w:val="24"/>
                <w:lang w:val="hy-AM"/>
              </w:rPr>
              <w:t xml:space="preserve"> որևէ պարտավորություն չի առաջանում, իսկ 4-րդ ենթակետով սահմանված հիմքի առկայության դեպքում նախատեսվում է փոխհատուցել արդեն իսկ կատարված ծախսը, որը նշվել է ծրագրի 19-րդ կետով։</w:t>
            </w:r>
            <w:r w:rsidR="00C22D6D" w:rsidRPr="005206B8">
              <w:rPr>
                <w:rFonts w:ascii="GHEA Grapalat" w:hAnsi="GHEA Grapalat"/>
                <w:sz w:val="24"/>
                <w:szCs w:val="24"/>
                <w:lang w:val="hy-AM"/>
              </w:rPr>
              <w:t xml:space="preserve"> </w:t>
            </w:r>
          </w:p>
        </w:tc>
      </w:tr>
      <w:tr w:rsidR="00341BB5" w:rsidRPr="00C645B6"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341BB5" w:rsidRPr="00C645B6" w:rsidRDefault="00341BB5" w:rsidP="00341BB5">
            <w:pPr>
              <w:pStyle w:val="ListParagraph"/>
              <w:numPr>
                <w:ilvl w:val="0"/>
                <w:numId w:val="31"/>
              </w:numPr>
              <w:spacing w:line="360" w:lineRule="auto"/>
              <w:ind w:left="0" w:right="60" w:firstLine="720"/>
              <w:jc w:val="both"/>
              <w:rPr>
                <w:rFonts w:ascii="GHEA Grapalat" w:hAnsi="GHEA Grapalat"/>
                <w:bCs/>
                <w:sz w:val="24"/>
                <w:szCs w:val="24"/>
                <w:shd w:val="clear" w:color="auto" w:fill="FFFFFF"/>
                <w:lang w:val="hy-AM"/>
              </w:rPr>
            </w:pPr>
            <w:r w:rsidRPr="00341BB5">
              <w:rPr>
                <w:rFonts w:ascii="GHEA Grapalat" w:hAnsi="GHEA Grapalat"/>
                <w:bCs/>
                <w:sz w:val="24"/>
                <w:szCs w:val="24"/>
                <w:shd w:val="clear" w:color="auto" w:fill="FFFFFF"/>
                <w:lang w:val="hy-AM"/>
              </w:rPr>
              <w:lastRenderedPageBreak/>
              <w:t>Անհրաժեշտ է ապահովել նախագծի վերաբերյալ ֆինանսների նախարարության կարծիքը:</w:t>
            </w:r>
          </w:p>
        </w:tc>
        <w:tc>
          <w:tcPr>
            <w:tcW w:w="3510" w:type="dxa"/>
            <w:tcBorders>
              <w:top w:val="single" w:sz="4" w:space="0" w:color="auto"/>
              <w:left w:val="single" w:sz="4" w:space="0" w:color="auto"/>
              <w:bottom w:val="single" w:sz="4" w:space="0" w:color="auto"/>
              <w:right w:val="single" w:sz="4" w:space="0" w:color="auto"/>
            </w:tcBorders>
          </w:tcPr>
          <w:p w:rsidR="00341BB5" w:rsidRPr="00681BA2" w:rsidRDefault="00924A20"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Ընդունվել է ի գիտություն։</w:t>
            </w:r>
          </w:p>
        </w:tc>
      </w:tr>
      <w:tr w:rsidR="00341BB5"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341BB5" w:rsidRPr="00341BB5" w:rsidRDefault="00341BB5" w:rsidP="00341BB5">
            <w:pPr>
              <w:pStyle w:val="ListParagraph"/>
              <w:numPr>
                <w:ilvl w:val="0"/>
                <w:numId w:val="31"/>
              </w:numPr>
              <w:spacing w:line="360" w:lineRule="auto"/>
              <w:ind w:left="0" w:right="60" w:firstLine="720"/>
              <w:jc w:val="both"/>
              <w:rPr>
                <w:rFonts w:ascii="GHEA Grapalat" w:hAnsi="GHEA Grapalat"/>
                <w:bCs/>
                <w:sz w:val="24"/>
                <w:szCs w:val="24"/>
                <w:shd w:val="clear" w:color="auto" w:fill="FFFFFF"/>
                <w:lang w:val="hy-AM"/>
              </w:rPr>
            </w:pPr>
            <w:r w:rsidRPr="00341BB5">
              <w:rPr>
                <w:rFonts w:ascii="GHEA Grapalat" w:hAnsi="GHEA Grapalat"/>
                <w:bCs/>
                <w:sz w:val="24"/>
                <w:szCs w:val="24"/>
                <w:shd w:val="clear" w:color="auto" w:fill="FFFFFF"/>
                <w:lang w:val="hy-AM"/>
              </w:rPr>
              <w:lastRenderedPageBreak/>
              <w:t>Նախագծի ներկայացման նպատակահամարությունն անհրաժեշտ է քննարկել՝ հաշվի առնելով փոխվարչապետ Մ. Գրիգորյանի մոտ 25.12.2021թ. կայացած՝ զբաղվածության ոլորտում իրականացվող ծրագրերի շուրջ խորհրդակցության թիվ 1 արձանագրությամբ տրված հանձնարարականները, որի շրջանակներում կասեցվել էր նաև Կառավարության 17.04.2014թ. N 534-Ն որոշման 1-ին կետի 21-րդ ենթակետով հաստատված ծրագիրը, այն է՝ վարձատրվող հասարակական աշխատանքների կազմակերպման միջոցով գործազուրկների ժամանակավոր զբաղվածության ապահովման կարգը</w:t>
            </w:r>
            <w:r>
              <w:rPr>
                <w:rFonts w:ascii="GHEA Grapalat" w:hAnsi="GHEA Grapalat"/>
                <w:bCs/>
                <w:sz w:val="24"/>
                <w:szCs w:val="24"/>
                <w:shd w:val="clear" w:color="auto" w:fill="FFFFFF"/>
                <w:lang w:val="hy-AM"/>
              </w:rPr>
              <w:t>։</w:t>
            </w:r>
          </w:p>
        </w:tc>
        <w:tc>
          <w:tcPr>
            <w:tcW w:w="3510" w:type="dxa"/>
            <w:tcBorders>
              <w:top w:val="single" w:sz="4" w:space="0" w:color="auto"/>
              <w:left w:val="single" w:sz="4" w:space="0" w:color="auto"/>
              <w:bottom w:val="single" w:sz="4" w:space="0" w:color="auto"/>
              <w:right w:val="single" w:sz="4" w:space="0" w:color="auto"/>
            </w:tcBorders>
          </w:tcPr>
          <w:p w:rsidR="00341BB5" w:rsidRPr="00681BA2" w:rsidRDefault="00924A20" w:rsidP="005206B8">
            <w:pPr>
              <w:spacing w:line="360" w:lineRule="auto"/>
              <w:jc w:val="both"/>
              <w:rPr>
                <w:rFonts w:ascii="GHEA Grapalat" w:hAnsi="GHEA Grapalat"/>
                <w:bCs/>
                <w:sz w:val="24"/>
                <w:szCs w:val="24"/>
                <w:shd w:val="clear" w:color="auto" w:fill="FFFFFF"/>
                <w:lang w:val="hy-AM"/>
              </w:rPr>
            </w:pPr>
            <w:r w:rsidRPr="005206B8">
              <w:rPr>
                <w:rFonts w:ascii="GHEA Grapalat" w:hAnsi="GHEA Grapalat"/>
                <w:bCs/>
                <w:sz w:val="24"/>
                <w:szCs w:val="24"/>
                <w:shd w:val="clear" w:color="auto" w:fill="FFFFFF"/>
                <w:lang w:val="hy-AM"/>
              </w:rPr>
              <w:t>Ընդունվել է ի գիտություն։</w:t>
            </w:r>
            <w:r w:rsidR="005206B8" w:rsidRPr="005206B8">
              <w:rPr>
                <w:rFonts w:ascii="GHEA Grapalat" w:hAnsi="GHEA Grapalat"/>
                <w:bCs/>
                <w:sz w:val="24"/>
                <w:szCs w:val="24"/>
                <w:shd w:val="clear" w:color="auto" w:fill="FFFFFF"/>
                <w:lang w:val="hy-AM"/>
              </w:rPr>
              <w:t xml:space="preserve"> Նախագծով ծրագիրը ներկայացվել է այլ մոդելով, միաժամանակ հաշվի առնելով նար Զբաղվածության 2025-2031թթ</w:t>
            </w:r>
            <w:r w:rsidR="005206B8" w:rsidRPr="005206B8">
              <w:rPr>
                <w:rFonts w:ascii="GHEA Grapalat" w:hAnsi="GHEA Grapalat"/>
                <w:bCs/>
                <w:sz w:val="24"/>
                <w:szCs w:val="24"/>
                <w:shd w:val="clear" w:color="auto" w:fill="FFFFFF"/>
                <w:lang w:val="hy-AM"/>
              </w:rPr>
              <w:t>.</w:t>
            </w:r>
            <w:r w:rsidR="005206B8" w:rsidRPr="005206B8">
              <w:rPr>
                <w:rFonts w:ascii="GHEA Grapalat" w:hAnsi="GHEA Grapalat"/>
                <w:bCs/>
                <w:sz w:val="24"/>
                <w:szCs w:val="24"/>
                <w:shd w:val="clear" w:color="auto" w:fill="FFFFFF"/>
                <w:lang w:val="hy-AM"/>
              </w:rPr>
              <w:t xml:space="preserve"> ռազմավարական ծրագիրը։</w:t>
            </w:r>
          </w:p>
        </w:tc>
      </w:tr>
      <w:tr w:rsidR="00EF3DFD" w:rsidRPr="00A9367E"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F3DFD" w:rsidRPr="00A9367E" w:rsidRDefault="00EF3DFD" w:rsidP="00EF3DFD">
            <w:pPr>
              <w:spacing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t>11</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վարչապետի աշխատակազմի իրավաբանական վարչություն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F3DFD" w:rsidRPr="00A9367E" w:rsidRDefault="00EF3DFD" w:rsidP="006E4840">
            <w:pPr>
              <w:spacing w:line="360" w:lineRule="auto"/>
              <w:jc w:val="center"/>
              <w:rPr>
                <w:rFonts w:ascii="GHEA Grapalat" w:hAnsi="GHEA Grapalat"/>
                <w:sz w:val="24"/>
                <w:szCs w:val="24"/>
                <w:lang w:val="hy-AM"/>
              </w:rPr>
            </w:pPr>
            <w:r>
              <w:rPr>
                <w:rFonts w:ascii="GHEA Grapalat" w:hAnsi="GHEA Grapalat"/>
                <w:sz w:val="24"/>
                <w:szCs w:val="24"/>
                <w:lang w:val="hy-AM"/>
              </w:rPr>
              <w:t>16</w:t>
            </w:r>
            <w:r w:rsidRPr="00A9367E">
              <w:rPr>
                <w:rFonts w:ascii="GHEA Grapalat" w:hAnsi="GHEA Grapalat"/>
                <w:sz w:val="24"/>
                <w:szCs w:val="24"/>
                <w:lang w:val="hy-AM"/>
              </w:rPr>
              <w:t>.</w:t>
            </w:r>
            <w:r>
              <w:rPr>
                <w:rFonts w:ascii="GHEA Grapalat" w:hAnsi="GHEA Grapalat"/>
                <w:sz w:val="24"/>
                <w:szCs w:val="24"/>
              </w:rPr>
              <w:t>05</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EF3DFD" w:rsidRPr="00A9367E" w:rsidTr="00A5592B">
        <w:trPr>
          <w:trHeight w:val="2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EF3DFD" w:rsidRPr="00A9367E" w:rsidRDefault="00EF3DFD" w:rsidP="006E4840">
            <w:pPr>
              <w:spacing w:line="360" w:lineRule="auto"/>
              <w:rPr>
                <w:rFonts w:ascii="GHEA Grapalat" w:eastAsia="Times New Roman" w:hAnsi="GHEA Grapalat" w:cs="Sylfaen"/>
                <w:b/>
                <w:sz w:val="24"/>
                <w:szCs w:val="24"/>
                <w:highlight w:val="lightGray"/>
                <w:lang w:val="hy-AM" w:eastAsia="ru-RU"/>
              </w:rPr>
            </w:pPr>
          </w:p>
        </w:tc>
        <w:tc>
          <w:tcPr>
            <w:tcW w:w="3510" w:type="dxa"/>
            <w:tcBorders>
              <w:top w:val="nil"/>
              <w:left w:val="single" w:sz="4" w:space="0" w:color="auto"/>
              <w:bottom w:val="single" w:sz="4" w:space="0" w:color="auto"/>
              <w:right w:val="single" w:sz="4" w:space="0" w:color="auto"/>
            </w:tcBorders>
            <w:shd w:val="clear" w:color="auto" w:fill="BFBFBF" w:themeFill="background1" w:themeFillShade="BF"/>
            <w:hideMark/>
          </w:tcPr>
          <w:p w:rsidR="00EF3DFD" w:rsidRPr="00A9367E" w:rsidRDefault="00EF3DFD" w:rsidP="006E4840">
            <w:pPr>
              <w:spacing w:line="360" w:lineRule="auto"/>
              <w:jc w:val="center"/>
              <w:rPr>
                <w:rFonts w:ascii="GHEA Grapalat" w:hAnsi="GHEA Grapalat"/>
                <w:b/>
                <w:bCs/>
                <w:sz w:val="24"/>
                <w:szCs w:val="24"/>
                <w:shd w:val="clear" w:color="auto" w:fill="FFFFFF"/>
                <w:lang w:val="hy-AM"/>
              </w:rPr>
            </w:pPr>
            <w:r w:rsidRPr="00C645B6">
              <w:rPr>
                <w:rFonts w:ascii="GHEA Grapalat" w:hAnsi="GHEA Grapalat"/>
                <w:sz w:val="24"/>
                <w:szCs w:val="24"/>
                <w:lang w:val="hy-AM"/>
              </w:rPr>
              <w:t>N 02/11.2/15993-2025</w:t>
            </w:r>
          </w:p>
        </w:tc>
      </w:tr>
      <w:tr w:rsidR="00EF3DFD"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shd w:val="clear" w:color="auto" w:fill="auto"/>
            <w:vAlign w:val="center"/>
          </w:tcPr>
          <w:p w:rsidR="00EF3DFD" w:rsidRPr="00EF3DFD" w:rsidRDefault="00EF3DFD" w:rsidP="00EF3DFD">
            <w:pPr>
              <w:tabs>
                <w:tab w:val="left" w:pos="540"/>
                <w:tab w:val="left" w:pos="1080"/>
              </w:tabs>
              <w:spacing w:line="360" w:lineRule="auto"/>
              <w:ind w:left="15" w:firstLine="720"/>
              <w:jc w:val="both"/>
              <w:rPr>
                <w:rFonts w:ascii="GHEA Grapalat" w:hAnsi="GHEA Grapalat"/>
                <w:bCs/>
                <w:sz w:val="24"/>
                <w:szCs w:val="24"/>
                <w:shd w:val="clear" w:color="auto" w:fill="FFFFFF"/>
                <w:lang w:val="hy-AM"/>
              </w:rPr>
            </w:pPr>
            <w:r w:rsidRPr="00EF3DFD">
              <w:rPr>
                <w:rFonts w:ascii="GHEA Grapalat" w:hAnsi="GHEA Grapalat"/>
                <w:bCs/>
                <w:sz w:val="24"/>
                <w:szCs w:val="24"/>
                <w:shd w:val="clear" w:color="auto" w:fill="FFFFFF"/>
                <w:lang w:val="hy-AM"/>
              </w:rPr>
              <w:t>1. Նախագծի 6-րդ կետի համաձայն՝ սույն որոշումը շարունակում է գործել 2026 թվականի հունիսի 1-ից հետո՝ սույն որոշման 4-րդ կետի 2-րդ ենթակետով նախատեսված միջանկյալ գնահատման արդյունքները ՀՀ կառավարության կողմից հավանության արժանանալու դեպքում, ինչը խնդրահարույց ենք համարում հետևյալը հաշվի առնելով՝</w:t>
            </w:r>
          </w:p>
          <w:p w:rsidR="00EF3DFD" w:rsidRPr="005A7546" w:rsidRDefault="00EF3DFD" w:rsidP="00EF3DFD">
            <w:pPr>
              <w:tabs>
                <w:tab w:val="left" w:pos="540"/>
                <w:tab w:val="left" w:pos="1080"/>
              </w:tabs>
              <w:spacing w:line="360" w:lineRule="auto"/>
              <w:ind w:left="15" w:firstLine="720"/>
              <w:jc w:val="both"/>
              <w:rPr>
                <w:rFonts w:ascii="GHEA Grapalat" w:hAnsi="GHEA Grapalat"/>
                <w:bCs/>
                <w:sz w:val="24"/>
                <w:szCs w:val="24"/>
                <w:shd w:val="clear" w:color="auto" w:fill="FFFFFF"/>
                <w:lang w:val="hy-AM"/>
              </w:rPr>
            </w:pPr>
            <w:r w:rsidRPr="005A7546">
              <w:rPr>
                <w:rFonts w:ascii="GHEA Grapalat" w:hAnsi="GHEA Grapalat"/>
                <w:bCs/>
                <w:sz w:val="24"/>
                <w:szCs w:val="24"/>
                <w:shd w:val="clear" w:color="auto" w:fill="FFFFFF"/>
                <w:lang w:val="hy-AM"/>
              </w:rPr>
              <w:t>1)  որոշման գործողության ժամկետը նախագծի 5-րդ կետով սահմանված է մինչև 2026 թվականի հունիսի 1-ը, ինչը նշանակում է, որ կամ մինչև նշված ժամկետի ավարտը միջանկյալ գնահատման արդյունքները հաշվի առնելով՝ ողջամիտ ժամկետ առաջ ծրագրի իրականացմանը ժամկետը կարող է երկարաձգվել կամ դադարեցվել (ժամկետի ավարտով պայմանավորված).</w:t>
            </w:r>
          </w:p>
          <w:p w:rsidR="00EF3DFD" w:rsidRPr="00EF3DFD" w:rsidRDefault="00EF3DFD" w:rsidP="00EF3DFD">
            <w:pPr>
              <w:tabs>
                <w:tab w:val="left" w:pos="540"/>
                <w:tab w:val="left" w:pos="1080"/>
              </w:tabs>
              <w:spacing w:line="360" w:lineRule="auto"/>
              <w:ind w:left="15" w:firstLine="720"/>
              <w:jc w:val="both"/>
              <w:rPr>
                <w:rFonts w:ascii="GHEA Grapalat" w:hAnsi="GHEA Grapalat"/>
                <w:bCs/>
                <w:sz w:val="24"/>
                <w:szCs w:val="24"/>
                <w:shd w:val="clear" w:color="auto" w:fill="FFFFFF"/>
                <w:lang w:val="hy-AM"/>
              </w:rPr>
            </w:pPr>
            <w:r w:rsidRPr="005A7546">
              <w:rPr>
                <w:rFonts w:ascii="GHEA Grapalat" w:hAnsi="GHEA Grapalat"/>
                <w:bCs/>
                <w:sz w:val="24"/>
                <w:szCs w:val="24"/>
                <w:shd w:val="clear" w:color="auto" w:fill="FFFFFF"/>
                <w:lang w:val="hy-AM"/>
              </w:rPr>
              <w:lastRenderedPageBreak/>
              <w:t>2) պարզ չէ, թե ՀՀ կառավարության որոշմամբ լոկալ բնույթի ակտով ինչպես է ՀՀ կառավարությունը լիազորվում մեկ այլ ակտ ընդունելու համար (միջանկյալ գնահատման արդյունքները ՀՀ կառավարության կողմից հավանության արժանանալու դեպքում):</w:t>
            </w:r>
          </w:p>
        </w:tc>
        <w:tc>
          <w:tcPr>
            <w:tcW w:w="3510" w:type="dxa"/>
            <w:tcBorders>
              <w:top w:val="nil"/>
              <w:left w:val="single" w:sz="4" w:space="0" w:color="auto"/>
              <w:bottom w:val="single" w:sz="4" w:space="0" w:color="auto"/>
              <w:right w:val="single" w:sz="4" w:space="0" w:color="auto"/>
            </w:tcBorders>
            <w:shd w:val="clear" w:color="auto" w:fill="auto"/>
          </w:tcPr>
          <w:p w:rsidR="00EF3DFD" w:rsidRPr="005A7546" w:rsidRDefault="005A7546" w:rsidP="006E4840">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Նախագծի 6-րդ կետը հանվել է, իսկ 5-րդ կետը՝ խմբագրվել։</w:t>
            </w:r>
          </w:p>
        </w:tc>
      </w:tr>
      <w:tr w:rsidR="00EF3DFD"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shd w:val="clear" w:color="auto" w:fill="auto"/>
            <w:vAlign w:val="center"/>
          </w:tcPr>
          <w:p w:rsidR="00EF3DFD" w:rsidRPr="00EF3DFD" w:rsidRDefault="00EF3DFD" w:rsidP="00EF3DFD">
            <w:pPr>
              <w:tabs>
                <w:tab w:val="left" w:pos="540"/>
              </w:tabs>
              <w:autoSpaceDE w:val="0"/>
              <w:autoSpaceDN w:val="0"/>
              <w:adjustRightInd w:val="0"/>
              <w:spacing w:line="360" w:lineRule="auto"/>
              <w:ind w:left="15" w:firstLine="720"/>
              <w:jc w:val="both"/>
              <w:rPr>
                <w:rFonts w:ascii="GHEA Grapalat" w:hAnsi="GHEA Grapalat"/>
                <w:bCs/>
                <w:sz w:val="24"/>
                <w:szCs w:val="24"/>
                <w:shd w:val="clear" w:color="auto" w:fill="FFFFFF"/>
                <w:lang w:val="hy-AM"/>
              </w:rPr>
            </w:pPr>
            <w:r w:rsidRPr="00EF3DFD">
              <w:rPr>
                <w:rFonts w:ascii="GHEA Grapalat" w:hAnsi="GHEA Grapalat"/>
                <w:bCs/>
                <w:sz w:val="24"/>
                <w:szCs w:val="24"/>
                <w:shd w:val="clear" w:color="auto" w:fill="FFFFFF"/>
                <w:lang w:val="hy-AM"/>
              </w:rPr>
              <w:t>2.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w:t>
            </w:r>
            <w:r w:rsidRPr="00EF3DFD">
              <w:rPr>
                <w:rFonts w:cs="Calibri"/>
                <w:bCs/>
                <w:sz w:val="24"/>
                <w:szCs w:val="24"/>
                <w:shd w:val="clear" w:color="auto" w:fill="FFFFFF"/>
                <w:lang w:val="hy-AM"/>
              </w:rPr>
              <w:t> </w:t>
            </w:r>
            <w:r w:rsidRPr="00EF3DFD">
              <w:rPr>
                <w:rFonts w:ascii="GHEA Grapalat" w:hAnsi="GHEA Grapalat"/>
                <w:bCs/>
                <w:sz w:val="24"/>
                <w:szCs w:val="24"/>
                <w:shd w:val="clear" w:color="auto" w:fill="FFFFFF"/>
                <w:lang w:val="hy-AM"/>
              </w:rPr>
              <w:t>իրավական</w:t>
            </w:r>
            <w:r w:rsidRPr="00EF3DFD">
              <w:rPr>
                <w:rFonts w:cs="Calibri"/>
                <w:bCs/>
                <w:sz w:val="24"/>
                <w:szCs w:val="24"/>
                <w:shd w:val="clear" w:color="auto" w:fill="FFFFFF"/>
                <w:lang w:val="hy-AM"/>
              </w:rPr>
              <w:t> </w:t>
            </w:r>
            <w:r w:rsidRPr="00EF3DFD">
              <w:rPr>
                <w:rFonts w:ascii="GHEA Grapalat" w:hAnsi="GHEA Grapalat"/>
                <w:bCs/>
                <w:sz w:val="24"/>
                <w:szCs w:val="24"/>
                <w:shd w:val="clear" w:color="auto" w:fill="FFFFFF"/>
                <w:lang w:val="hy-AM"/>
              </w:rPr>
              <w:t>ակտի հոդվածը կամ մասը, որը ներառում է Սահմանադրության 6-րդ հոդվածի 2-րդ մասով սահմանված լիազորող նորմեր: Հիմք ընդունելով նշված դրույթը՝ նախագծի նախաբանում անհրաժեշտ է սահմանել միայն սույն որոշման ընդունման համար կառավարությանը համապատասխան լիազորություն վերապահող իրավական</w:t>
            </w:r>
            <w:r w:rsidRPr="00EF3DFD">
              <w:rPr>
                <w:rFonts w:cs="Calibri"/>
                <w:bCs/>
                <w:sz w:val="24"/>
                <w:szCs w:val="24"/>
                <w:shd w:val="clear" w:color="auto" w:fill="FFFFFF"/>
                <w:lang w:val="hy-AM"/>
              </w:rPr>
              <w:t> </w:t>
            </w:r>
            <w:r w:rsidRPr="00EF3DFD">
              <w:rPr>
                <w:rFonts w:ascii="GHEA Grapalat" w:hAnsi="GHEA Grapalat"/>
                <w:bCs/>
                <w:sz w:val="24"/>
                <w:szCs w:val="24"/>
                <w:shd w:val="clear" w:color="auto" w:fill="FFFFFF"/>
                <w:lang w:val="hy-AM"/>
              </w:rPr>
              <w:t>ակտի հոդվածը կամ մասը, իսկ ոչ վերաբերելի դրույթների ամրագրման անհրաժեշտությունը բացակայում է:</w:t>
            </w:r>
          </w:p>
          <w:p w:rsidR="00EF3DFD" w:rsidRPr="00EF3DFD" w:rsidRDefault="00EF3DFD" w:rsidP="00EF3DFD">
            <w:pPr>
              <w:tabs>
                <w:tab w:val="left" w:pos="540"/>
                <w:tab w:val="left" w:pos="1080"/>
              </w:tabs>
              <w:spacing w:line="360" w:lineRule="auto"/>
              <w:ind w:left="15" w:firstLine="720"/>
              <w:jc w:val="both"/>
              <w:rPr>
                <w:rFonts w:ascii="GHEA Grapalat" w:hAnsi="GHEA Grapalat"/>
                <w:bCs/>
                <w:sz w:val="24"/>
                <w:szCs w:val="24"/>
                <w:shd w:val="clear" w:color="auto" w:fill="FFFFFF"/>
                <w:lang w:val="hy-AM"/>
              </w:rPr>
            </w:pPr>
          </w:p>
        </w:tc>
        <w:tc>
          <w:tcPr>
            <w:tcW w:w="3510" w:type="dxa"/>
            <w:tcBorders>
              <w:top w:val="nil"/>
              <w:left w:val="single" w:sz="4" w:space="0" w:color="auto"/>
              <w:bottom w:val="single" w:sz="4" w:space="0" w:color="auto"/>
              <w:right w:val="single" w:sz="4" w:space="0" w:color="auto"/>
            </w:tcBorders>
            <w:shd w:val="clear" w:color="auto" w:fill="auto"/>
          </w:tcPr>
          <w:p w:rsidR="00EF3DFD" w:rsidRPr="00C645B6" w:rsidRDefault="00924A20" w:rsidP="006E4840">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«Հայաստանի Հանրապետության Սահմանադրության 146-րդ հոդվածի 4-րդ մասը» բառերը հանվել են։ </w:t>
            </w:r>
          </w:p>
        </w:tc>
      </w:tr>
      <w:tr w:rsidR="00EF3DFD"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shd w:val="clear" w:color="auto" w:fill="auto"/>
            <w:vAlign w:val="center"/>
          </w:tcPr>
          <w:p w:rsidR="00EF3DFD" w:rsidRPr="00EF3DFD" w:rsidRDefault="00EF3DFD" w:rsidP="00EF3DFD">
            <w:pPr>
              <w:tabs>
                <w:tab w:val="left" w:pos="540"/>
                <w:tab w:val="left" w:pos="1080"/>
              </w:tabs>
              <w:spacing w:line="360" w:lineRule="auto"/>
              <w:ind w:left="15" w:firstLine="720"/>
              <w:jc w:val="both"/>
              <w:rPr>
                <w:rFonts w:ascii="GHEA Grapalat" w:hAnsi="GHEA Grapalat"/>
                <w:bCs/>
                <w:sz w:val="24"/>
                <w:szCs w:val="24"/>
                <w:shd w:val="clear" w:color="auto" w:fill="FFFFFF"/>
                <w:lang w:val="hy-AM"/>
              </w:rPr>
            </w:pPr>
            <w:r w:rsidRPr="00EF3DFD">
              <w:rPr>
                <w:rFonts w:ascii="GHEA Grapalat" w:hAnsi="GHEA Grapalat"/>
                <w:bCs/>
                <w:sz w:val="24"/>
                <w:szCs w:val="24"/>
                <w:shd w:val="clear" w:color="auto" w:fill="FFFFFF"/>
                <w:lang w:val="hy-AM"/>
              </w:rPr>
              <w:t>3. Նախագծի հիմնավորման համաձայն՝ ծրագրում կարող են ընդգրվել այն անձինք, որոնք (…) Միասնական սոցիալական ծառայության  տարածքային կենտրոնի աջակցությամբ երկու ամսվա ընթացքում չեն դարձել զբաղված, սակայն նշենք, որ նշված կանոնակարգումը նախագծում բացակայում է, ինչը չի որոշակիացնում ծրագրին մասնակցող անձանց շրջանակը:</w:t>
            </w:r>
          </w:p>
        </w:tc>
        <w:tc>
          <w:tcPr>
            <w:tcW w:w="3510" w:type="dxa"/>
            <w:tcBorders>
              <w:top w:val="nil"/>
              <w:left w:val="single" w:sz="4" w:space="0" w:color="auto"/>
              <w:bottom w:val="single" w:sz="4" w:space="0" w:color="auto"/>
              <w:right w:val="single" w:sz="4" w:space="0" w:color="auto"/>
            </w:tcBorders>
            <w:shd w:val="clear" w:color="auto" w:fill="auto"/>
          </w:tcPr>
          <w:p w:rsidR="00EF3DFD" w:rsidRPr="00C645B6" w:rsidRDefault="00924A20" w:rsidP="006E4840">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հիմնավորումը խմբագրվել է։</w:t>
            </w:r>
          </w:p>
        </w:tc>
      </w:tr>
      <w:tr w:rsidR="00EF3DFD" w:rsidRPr="00A9367E" w:rsidTr="00A5592B">
        <w:tc>
          <w:tcPr>
            <w:tcW w:w="95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F3DFD" w:rsidRPr="00A9367E" w:rsidRDefault="00EF3DFD" w:rsidP="00EF3DFD">
            <w:pPr>
              <w:spacing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t>12</w:t>
            </w:r>
            <w:r w:rsidRPr="00A9367E">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ՀՀ վարչապետի աշխատակազմի ֆինանսատնտեսագիտական վարչություն</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F3DFD" w:rsidRPr="00A9367E" w:rsidRDefault="00EF3DFD" w:rsidP="006E4840">
            <w:pPr>
              <w:spacing w:line="360" w:lineRule="auto"/>
              <w:jc w:val="center"/>
              <w:rPr>
                <w:rFonts w:ascii="GHEA Grapalat" w:hAnsi="GHEA Grapalat"/>
                <w:sz w:val="24"/>
                <w:szCs w:val="24"/>
                <w:lang w:val="hy-AM"/>
              </w:rPr>
            </w:pPr>
            <w:r>
              <w:rPr>
                <w:rFonts w:ascii="GHEA Grapalat" w:hAnsi="GHEA Grapalat"/>
                <w:sz w:val="24"/>
                <w:szCs w:val="24"/>
                <w:lang w:val="hy-AM"/>
              </w:rPr>
              <w:t>16</w:t>
            </w:r>
            <w:r w:rsidRPr="00A9367E">
              <w:rPr>
                <w:rFonts w:ascii="GHEA Grapalat" w:hAnsi="GHEA Grapalat"/>
                <w:sz w:val="24"/>
                <w:szCs w:val="24"/>
                <w:lang w:val="hy-AM"/>
              </w:rPr>
              <w:t>.</w:t>
            </w:r>
            <w:r>
              <w:rPr>
                <w:rFonts w:ascii="GHEA Grapalat" w:hAnsi="GHEA Grapalat"/>
                <w:sz w:val="24"/>
                <w:szCs w:val="24"/>
              </w:rPr>
              <w:t>05</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EF3DFD" w:rsidRPr="00A9367E" w:rsidTr="00A5592B">
        <w:trPr>
          <w:trHeight w:val="20"/>
        </w:trPr>
        <w:tc>
          <w:tcPr>
            <w:tcW w:w="9578" w:type="dxa"/>
            <w:vMerge/>
            <w:tcBorders>
              <w:top w:val="single" w:sz="4" w:space="0" w:color="auto"/>
              <w:left w:val="single" w:sz="4" w:space="0" w:color="auto"/>
              <w:bottom w:val="single" w:sz="4" w:space="0" w:color="auto"/>
              <w:right w:val="single" w:sz="4" w:space="0" w:color="auto"/>
            </w:tcBorders>
            <w:vAlign w:val="center"/>
            <w:hideMark/>
          </w:tcPr>
          <w:p w:rsidR="00EF3DFD" w:rsidRPr="00A9367E" w:rsidRDefault="00EF3DFD" w:rsidP="006E4840">
            <w:pPr>
              <w:spacing w:line="360" w:lineRule="auto"/>
              <w:rPr>
                <w:rFonts w:ascii="GHEA Grapalat" w:eastAsia="Times New Roman" w:hAnsi="GHEA Grapalat" w:cs="Sylfaen"/>
                <w:b/>
                <w:sz w:val="24"/>
                <w:szCs w:val="24"/>
                <w:highlight w:val="lightGray"/>
                <w:lang w:val="hy-AM" w:eastAsia="ru-RU"/>
              </w:rPr>
            </w:pPr>
          </w:p>
        </w:tc>
        <w:tc>
          <w:tcPr>
            <w:tcW w:w="3510" w:type="dxa"/>
            <w:tcBorders>
              <w:top w:val="nil"/>
              <w:left w:val="single" w:sz="4" w:space="0" w:color="auto"/>
              <w:bottom w:val="single" w:sz="4" w:space="0" w:color="auto"/>
              <w:right w:val="single" w:sz="4" w:space="0" w:color="auto"/>
            </w:tcBorders>
            <w:shd w:val="clear" w:color="auto" w:fill="BFBFBF" w:themeFill="background1" w:themeFillShade="BF"/>
            <w:hideMark/>
          </w:tcPr>
          <w:p w:rsidR="00EF3DFD" w:rsidRPr="00A9367E" w:rsidRDefault="00EF3DFD" w:rsidP="006E4840">
            <w:pPr>
              <w:spacing w:line="360" w:lineRule="auto"/>
              <w:jc w:val="center"/>
              <w:rPr>
                <w:rFonts w:ascii="GHEA Grapalat" w:hAnsi="GHEA Grapalat"/>
                <w:b/>
                <w:bCs/>
                <w:sz w:val="24"/>
                <w:szCs w:val="24"/>
                <w:shd w:val="clear" w:color="auto" w:fill="FFFFFF"/>
                <w:lang w:val="hy-AM"/>
              </w:rPr>
            </w:pPr>
            <w:r w:rsidRPr="00C645B6">
              <w:rPr>
                <w:rFonts w:ascii="GHEA Grapalat" w:hAnsi="GHEA Grapalat"/>
                <w:sz w:val="24"/>
                <w:szCs w:val="24"/>
                <w:lang w:val="hy-AM"/>
              </w:rPr>
              <w:t>N 02/11.2/15993-2025</w:t>
            </w:r>
          </w:p>
        </w:tc>
      </w:tr>
      <w:tr w:rsidR="00EF3DFD"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vAlign w:val="center"/>
          </w:tcPr>
          <w:p w:rsidR="00EF3DFD" w:rsidRPr="005206B8" w:rsidRDefault="00EF3DFD" w:rsidP="00EF3DFD">
            <w:pPr>
              <w:pStyle w:val="ListParagraph"/>
              <w:numPr>
                <w:ilvl w:val="0"/>
                <w:numId w:val="34"/>
              </w:numPr>
              <w:spacing w:line="360" w:lineRule="auto"/>
              <w:ind w:left="0" w:firstLine="284"/>
              <w:jc w:val="both"/>
              <w:rPr>
                <w:rFonts w:ascii="GHEA Grapalat" w:hAnsi="GHEA Grapalat" w:cs="Sylfaen"/>
                <w:sz w:val="24"/>
                <w:szCs w:val="24"/>
                <w:lang w:val="hy-AM"/>
              </w:rPr>
            </w:pPr>
            <w:r w:rsidRPr="005206B8">
              <w:rPr>
                <w:rFonts w:ascii="GHEA Grapalat" w:hAnsi="GHEA Grapalat"/>
                <w:color w:val="191919"/>
                <w:sz w:val="24"/>
                <w:szCs w:val="24"/>
                <w:shd w:val="clear" w:color="auto" w:fill="FFFFFF"/>
                <w:lang w:val="hy-AM"/>
              </w:rPr>
              <w:lastRenderedPageBreak/>
              <w:t>Նախագծ</w:t>
            </w:r>
            <w:bookmarkStart w:id="0" w:name="_GoBack"/>
            <w:bookmarkEnd w:id="0"/>
            <w:r w:rsidRPr="005206B8">
              <w:rPr>
                <w:rFonts w:ascii="GHEA Grapalat" w:hAnsi="GHEA Grapalat"/>
                <w:color w:val="191919"/>
                <w:sz w:val="24"/>
                <w:szCs w:val="24"/>
                <w:shd w:val="clear" w:color="auto" w:fill="FFFFFF"/>
                <w:lang w:val="hy-AM"/>
              </w:rPr>
              <w:t xml:space="preserve">ով հաստատվող Հավելված N 1-ի 2-րդ կետով սահմանվում են </w:t>
            </w:r>
            <w:r w:rsidRPr="005206B8">
              <w:rPr>
                <w:rFonts w:ascii="GHEA Grapalat" w:hAnsi="GHEA Grapalat"/>
                <w:sz w:val="24"/>
                <w:szCs w:val="24"/>
                <w:lang w:val="hy-AM"/>
              </w:rPr>
              <w:t>վարձատրվող հասարակական</w:t>
            </w:r>
            <w:r w:rsidRPr="005206B8">
              <w:rPr>
                <w:rFonts w:ascii="GHEA Grapalat" w:eastAsia="Times New Roman" w:hAnsi="GHEA Grapalat"/>
                <w:sz w:val="24"/>
                <w:szCs w:val="24"/>
                <w:lang w:val="hy-AM"/>
              </w:rPr>
              <w:t xml:space="preserve"> աշխատանքների կազմակերպման ոլորտները և</w:t>
            </w:r>
            <w:r w:rsidRPr="005206B8">
              <w:rPr>
                <w:rFonts w:ascii="GHEA Grapalat" w:hAnsi="GHEA Grapalat"/>
                <w:color w:val="191919"/>
                <w:sz w:val="24"/>
                <w:szCs w:val="24"/>
                <w:shd w:val="clear" w:color="auto" w:fill="FFFFFF"/>
                <w:lang w:val="hy-AM"/>
              </w:rPr>
              <w:t xml:space="preserve"> հաշվի առնելով, դրանք կազմակերպվելու են խիստ տարբեր ոլորտներում, առաջարկում ենք քննարկել և հնարավորության դեպքում գործատուին տրամադրվող գումարի չափը սահմանել տարբերակված՝ համապատասխան ոլորտի միջին աշխատավարձին համահունչ:</w:t>
            </w:r>
          </w:p>
        </w:tc>
        <w:tc>
          <w:tcPr>
            <w:tcW w:w="3510" w:type="dxa"/>
            <w:tcBorders>
              <w:top w:val="nil"/>
              <w:left w:val="single" w:sz="4" w:space="0" w:color="auto"/>
              <w:bottom w:val="single" w:sz="4" w:space="0" w:color="auto"/>
              <w:right w:val="single" w:sz="4" w:space="0" w:color="auto"/>
            </w:tcBorders>
            <w:shd w:val="clear" w:color="auto" w:fill="auto"/>
          </w:tcPr>
          <w:p w:rsidR="005206B8" w:rsidRPr="005206B8" w:rsidRDefault="005206B8" w:rsidP="005206B8">
            <w:pPr>
              <w:spacing w:line="360" w:lineRule="auto"/>
              <w:jc w:val="center"/>
              <w:rPr>
                <w:rFonts w:ascii="GHEA Grapalat" w:hAnsi="GHEA Grapalat"/>
                <w:sz w:val="24"/>
                <w:szCs w:val="24"/>
                <w:lang w:val="hy-AM"/>
              </w:rPr>
            </w:pPr>
            <w:r w:rsidRPr="005206B8">
              <w:rPr>
                <w:rFonts w:ascii="GHEA Grapalat" w:hAnsi="GHEA Grapalat"/>
                <w:sz w:val="24"/>
                <w:szCs w:val="24"/>
                <w:lang w:val="hy-AM"/>
              </w:rPr>
              <w:t>Չի ընդունվել։</w:t>
            </w:r>
          </w:p>
          <w:p w:rsidR="00EF3DFD" w:rsidRPr="005206B8" w:rsidRDefault="005206B8" w:rsidP="005206B8">
            <w:pPr>
              <w:spacing w:line="360" w:lineRule="auto"/>
              <w:jc w:val="both"/>
              <w:rPr>
                <w:rFonts w:ascii="GHEA Grapalat" w:hAnsi="GHEA Grapalat"/>
                <w:sz w:val="24"/>
                <w:szCs w:val="24"/>
                <w:lang w:val="hy-AM"/>
              </w:rPr>
            </w:pPr>
            <w:r w:rsidRPr="005206B8">
              <w:rPr>
                <w:rFonts w:ascii="GHEA Grapalat" w:hAnsi="GHEA Grapalat"/>
                <w:sz w:val="24"/>
                <w:szCs w:val="24"/>
                <w:lang w:val="hy-AM"/>
              </w:rPr>
              <w:t xml:space="preserve"> Ծրագրի շրջանակներում նախատեսվում է, որ պետք է իրականացվեն սահմանված ոլորտներում ցածր որակավորում պահանջող աշխատանքներ, որոնց համար սահմանված աշխատավարձը մոտ կլինի նվազագույն աշխատավարձի չափին։</w:t>
            </w:r>
          </w:p>
        </w:tc>
      </w:tr>
      <w:tr w:rsidR="00EF3DFD"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vAlign w:val="center"/>
          </w:tcPr>
          <w:p w:rsidR="00EF3DFD" w:rsidRPr="005206B8" w:rsidRDefault="00EF3DFD" w:rsidP="00EF3DFD">
            <w:pPr>
              <w:pStyle w:val="ListParagraph"/>
              <w:spacing w:line="360" w:lineRule="auto"/>
              <w:ind w:left="15" w:firstLine="720"/>
              <w:jc w:val="both"/>
              <w:rPr>
                <w:rFonts w:ascii="GHEA Grapalat" w:hAnsi="GHEA Grapalat"/>
                <w:color w:val="191919"/>
                <w:sz w:val="24"/>
                <w:szCs w:val="24"/>
                <w:shd w:val="clear" w:color="auto" w:fill="FFFFFF"/>
                <w:lang w:val="hy-AM"/>
              </w:rPr>
            </w:pPr>
            <w:r w:rsidRPr="005206B8">
              <w:rPr>
                <w:rFonts w:ascii="GHEA Grapalat" w:hAnsi="GHEA Grapalat"/>
                <w:color w:val="191919"/>
                <w:sz w:val="24"/>
                <w:szCs w:val="24"/>
                <w:shd w:val="clear" w:color="auto" w:fill="FFFFFF"/>
                <w:lang w:val="hy-AM"/>
              </w:rPr>
              <w:t>2․ Առաջնորդվելով ծրագրի նպատակով՝ առաջարկում ենք ծրագրի տևողության ավարտից հետո ծրագրի մասնակցի կողմից աշխատանքային պարտականությունների պատաճ և բարեխիղճ կատարման արդյունքում վերջինիս հետ աշխատանքային հարաբերությունները շարունակելու դեպքում սահմանել խրախուսման</w:t>
            </w:r>
            <w:r w:rsidRPr="005206B8">
              <w:rPr>
                <w:rFonts w:cs="Calibri"/>
                <w:color w:val="191919"/>
                <w:sz w:val="24"/>
                <w:szCs w:val="24"/>
                <w:shd w:val="clear" w:color="auto" w:fill="FFFFFF"/>
                <w:lang w:val="hy-AM"/>
              </w:rPr>
              <w:t> </w:t>
            </w:r>
            <w:r w:rsidRPr="005206B8">
              <w:rPr>
                <w:rFonts w:ascii="GHEA Grapalat" w:hAnsi="GHEA Grapalat"/>
                <w:color w:val="191919"/>
                <w:sz w:val="24"/>
                <w:szCs w:val="24"/>
                <w:shd w:val="clear" w:color="auto" w:fill="FFFFFF"/>
                <w:lang w:val="hy-AM"/>
              </w:rPr>
              <w:t>մեխանիզմներ, որը կնպաստի նաև ծրագրի ավարտից հետո վերջինիս դրական ազդեցության շարունակականության ապահովմանը:</w:t>
            </w:r>
          </w:p>
        </w:tc>
        <w:tc>
          <w:tcPr>
            <w:tcW w:w="3510" w:type="dxa"/>
            <w:tcBorders>
              <w:top w:val="nil"/>
              <w:left w:val="single" w:sz="4" w:space="0" w:color="auto"/>
              <w:bottom w:val="single" w:sz="4" w:space="0" w:color="auto"/>
              <w:right w:val="single" w:sz="4" w:space="0" w:color="auto"/>
            </w:tcBorders>
            <w:shd w:val="clear" w:color="auto" w:fill="auto"/>
          </w:tcPr>
          <w:p w:rsidR="00EF3DFD" w:rsidRPr="005206B8" w:rsidRDefault="005206B8" w:rsidP="006E4840">
            <w:pPr>
              <w:spacing w:line="360" w:lineRule="auto"/>
              <w:jc w:val="center"/>
              <w:rPr>
                <w:rFonts w:ascii="GHEA Grapalat" w:hAnsi="GHEA Grapalat"/>
                <w:sz w:val="24"/>
                <w:szCs w:val="24"/>
                <w:lang w:val="hy-AM"/>
              </w:rPr>
            </w:pPr>
            <w:r w:rsidRPr="005206B8">
              <w:rPr>
                <w:rFonts w:ascii="GHEA Grapalat" w:hAnsi="GHEA Grapalat"/>
                <w:sz w:val="24"/>
                <w:szCs w:val="24"/>
                <w:lang w:val="hy-AM"/>
              </w:rPr>
              <w:t>Ընդունվել է ի գիտություն։</w:t>
            </w:r>
          </w:p>
          <w:p w:rsidR="005206B8" w:rsidRPr="005206B8" w:rsidRDefault="005206B8" w:rsidP="005206B8">
            <w:pPr>
              <w:spacing w:line="360" w:lineRule="auto"/>
              <w:jc w:val="both"/>
              <w:rPr>
                <w:rFonts w:ascii="GHEA Grapalat" w:hAnsi="GHEA Grapalat"/>
                <w:sz w:val="24"/>
                <w:szCs w:val="24"/>
                <w:lang w:val="hy-AM"/>
              </w:rPr>
            </w:pPr>
            <w:r w:rsidRPr="005206B8">
              <w:rPr>
                <w:rFonts w:ascii="GHEA Grapalat" w:hAnsi="GHEA Grapalat"/>
                <w:sz w:val="24"/>
                <w:szCs w:val="24"/>
                <w:lang w:val="hy-AM"/>
              </w:rPr>
              <w:t>Առաջարկությունը կքննարկվի հավելյալ ֆինանսական միջոցների առկայության պարագայում։</w:t>
            </w:r>
          </w:p>
        </w:tc>
      </w:tr>
      <w:tr w:rsidR="00EF3DFD" w:rsidRPr="005206B8" w:rsidTr="0038629F">
        <w:trPr>
          <w:trHeight w:val="4298"/>
        </w:trPr>
        <w:tc>
          <w:tcPr>
            <w:tcW w:w="9578" w:type="dxa"/>
            <w:tcBorders>
              <w:top w:val="single" w:sz="4" w:space="0" w:color="auto"/>
              <w:left w:val="single" w:sz="4" w:space="0" w:color="auto"/>
              <w:bottom w:val="single" w:sz="4" w:space="0" w:color="auto"/>
              <w:right w:val="single" w:sz="4" w:space="0" w:color="auto"/>
            </w:tcBorders>
            <w:vAlign w:val="center"/>
          </w:tcPr>
          <w:p w:rsidR="00EF3DFD" w:rsidRDefault="00EF3DFD" w:rsidP="00EF3DFD">
            <w:pPr>
              <w:pStyle w:val="ListParagraph"/>
              <w:spacing w:line="360" w:lineRule="auto"/>
              <w:ind w:left="15" w:firstLine="720"/>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lastRenderedPageBreak/>
              <w:t>3․ Անհրաժեշտ է լրացուցիչ պարզաբանել հիմնավորման մեջ ներկայացված շահառուների թվի և ամիսների հաշվարկման մեթոդաբանությունը:</w:t>
            </w:r>
          </w:p>
        </w:tc>
        <w:tc>
          <w:tcPr>
            <w:tcW w:w="3510" w:type="dxa"/>
            <w:tcBorders>
              <w:top w:val="nil"/>
              <w:left w:val="single" w:sz="4" w:space="0" w:color="auto"/>
              <w:bottom w:val="single" w:sz="4" w:space="0" w:color="auto"/>
              <w:right w:val="single" w:sz="4" w:space="0" w:color="auto"/>
            </w:tcBorders>
            <w:shd w:val="clear" w:color="auto" w:fill="auto"/>
          </w:tcPr>
          <w:p w:rsidR="005206B8" w:rsidRDefault="00A5592B" w:rsidP="005206B8">
            <w:p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p>
          <w:p w:rsidR="00EF3DFD" w:rsidRPr="00C645B6" w:rsidRDefault="00A5592B" w:rsidP="005206B8">
            <w:pPr>
              <w:spacing w:line="360" w:lineRule="auto"/>
              <w:jc w:val="both"/>
              <w:rPr>
                <w:rFonts w:ascii="GHEA Grapalat" w:hAnsi="GHEA Grapalat"/>
                <w:sz w:val="24"/>
                <w:szCs w:val="24"/>
                <w:lang w:val="hy-AM"/>
              </w:rPr>
            </w:pPr>
            <w:r>
              <w:rPr>
                <w:rFonts w:ascii="GHEA Grapalat" w:hAnsi="GHEA Grapalat"/>
                <w:sz w:val="24"/>
                <w:szCs w:val="24"/>
                <w:lang w:val="hy-AM"/>
              </w:rPr>
              <w:t xml:space="preserve"> Ամիսների թիվը խմբագրվել է,</w:t>
            </w:r>
            <w:r w:rsidR="0038629F">
              <w:rPr>
                <w:rFonts w:ascii="GHEA Grapalat" w:hAnsi="GHEA Grapalat"/>
                <w:sz w:val="24"/>
                <w:szCs w:val="24"/>
                <w:lang w:val="hy-AM"/>
              </w:rPr>
              <w:t xml:space="preserve"> և հաշվի առնելով</w:t>
            </w:r>
            <w:r>
              <w:rPr>
                <w:rFonts w:ascii="GHEA Grapalat" w:hAnsi="GHEA Grapalat"/>
                <w:sz w:val="24"/>
                <w:szCs w:val="24"/>
                <w:lang w:val="hy-AM"/>
              </w:rPr>
              <w:t xml:space="preserve"> </w:t>
            </w:r>
            <w:r w:rsidR="0038629F">
              <w:rPr>
                <w:rFonts w:ascii="GHEA Grapalat" w:hAnsi="GHEA Grapalat"/>
                <w:sz w:val="24"/>
                <w:szCs w:val="24"/>
                <w:lang w:val="hy-AM"/>
              </w:rPr>
              <w:t>ՀՀ 2025թ</w:t>
            </w:r>
            <w:r w:rsidR="005206B8">
              <w:rPr>
                <w:rFonts w:ascii="MS Mincho" w:eastAsia="MS Mincho" w:hAnsi="MS Mincho" w:cs="MS Mincho" w:hint="eastAsia"/>
                <w:sz w:val="24"/>
                <w:szCs w:val="24"/>
                <w:lang w:val="hy-AM"/>
              </w:rPr>
              <w:t xml:space="preserve"> </w:t>
            </w:r>
            <w:r w:rsidR="0038629F">
              <w:rPr>
                <w:rFonts w:ascii="GHEA Grapalat" w:hAnsi="GHEA Grapalat"/>
                <w:sz w:val="24"/>
                <w:szCs w:val="24"/>
                <w:lang w:val="hy-AM"/>
              </w:rPr>
              <w:t xml:space="preserve">պետական բյուջեով 1088 ծրագրին հատկացված ֆինանսական հնարավորությունների չափը՝ </w:t>
            </w:r>
            <w:r>
              <w:rPr>
                <w:rFonts w:ascii="GHEA Grapalat" w:hAnsi="GHEA Grapalat"/>
                <w:sz w:val="24"/>
                <w:szCs w:val="24"/>
                <w:lang w:val="hy-AM"/>
              </w:rPr>
              <w:t xml:space="preserve">վերանայվել է շահառուների </w:t>
            </w:r>
            <w:r w:rsidR="0038629F">
              <w:rPr>
                <w:rFonts w:ascii="GHEA Grapalat" w:hAnsi="GHEA Grapalat"/>
                <w:sz w:val="24"/>
                <w:szCs w:val="24"/>
                <w:lang w:val="hy-AM"/>
              </w:rPr>
              <w:t>թիվը</w:t>
            </w:r>
            <w:r>
              <w:rPr>
                <w:rFonts w:ascii="GHEA Grapalat" w:hAnsi="GHEA Grapalat"/>
                <w:sz w:val="24"/>
                <w:szCs w:val="24"/>
                <w:lang w:val="hy-AM"/>
              </w:rPr>
              <w:t>։</w:t>
            </w:r>
          </w:p>
        </w:tc>
      </w:tr>
      <w:tr w:rsidR="008350E7"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8350E7" w:rsidRPr="00681BA2" w:rsidRDefault="008350E7" w:rsidP="008350E7">
            <w:pPr>
              <w:spacing w:line="360" w:lineRule="auto"/>
              <w:ind w:firstLine="306"/>
              <w:jc w:val="both"/>
              <w:rPr>
                <w:rFonts w:ascii="GHEA Grapalat" w:hAnsi="GHEA Grapalat" w:cs="Sylfaen"/>
                <w:sz w:val="24"/>
                <w:szCs w:val="24"/>
                <w:lang w:val="hy-AM"/>
              </w:rPr>
            </w:pPr>
            <w:r w:rsidRPr="00681BA2">
              <w:rPr>
                <w:rFonts w:ascii="GHEA Grapalat" w:hAnsi="GHEA Grapalat" w:cs="Sylfaen"/>
                <w:b/>
                <w:bCs/>
                <w:sz w:val="24"/>
                <w:szCs w:val="24"/>
                <w:lang w:val="de-DE"/>
              </w:rPr>
              <w:t>Նախագիծը տեղադրվել է www.e-draft.am կայքում` հանրային քննարկման նպատակով</w:t>
            </w:r>
          </w:p>
        </w:tc>
        <w:tc>
          <w:tcPr>
            <w:tcW w:w="3510" w:type="dxa"/>
            <w:tcBorders>
              <w:top w:val="single" w:sz="4" w:space="0" w:color="auto"/>
              <w:left w:val="single" w:sz="4" w:space="0" w:color="auto"/>
              <w:bottom w:val="single" w:sz="4" w:space="0" w:color="auto"/>
              <w:right w:val="single" w:sz="4" w:space="0" w:color="auto"/>
            </w:tcBorders>
          </w:tcPr>
          <w:p w:rsidR="008350E7" w:rsidRPr="00681BA2" w:rsidRDefault="008350E7" w:rsidP="008350E7">
            <w:pPr>
              <w:spacing w:line="360" w:lineRule="auto"/>
              <w:jc w:val="center"/>
              <w:rPr>
                <w:rFonts w:ascii="GHEA Grapalat" w:hAnsi="GHEA Grapalat"/>
                <w:bCs/>
                <w:sz w:val="24"/>
                <w:szCs w:val="24"/>
                <w:shd w:val="clear" w:color="auto" w:fill="FFFFFF"/>
                <w:lang w:val="hy-AM"/>
              </w:rPr>
            </w:pPr>
          </w:p>
        </w:tc>
      </w:tr>
      <w:tr w:rsidR="008350E7" w:rsidRPr="005206B8" w:rsidTr="00A5592B">
        <w:trPr>
          <w:trHeight w:val="20"/>
        </w:trPr>
        <w:tc>
          <w:tcPr>
            <w:tcW w:w="9578" w:type="dxa"/>
            <w:tcBorders>
              <w:top w:val="single" w:sz="4" w:space="0" w:color="auto"/>
              <w:left w:val="single" w:sz="4" w:space="0" w:color="auto"/>
              <w:bottom w:val="single" w:sz="4" w:space="0" w:color="auto"/>
              <w:right w:val="single" w:sz="4" w:space="0" w:color="auto"/>
            </w:tcBorders>
          </w:tcPr>
          <w:p w:rsidR="008350E7" w:rsidRPr="00681BA2" w:rsidRDefault="008350E7" w:rsidP="00C96C47">
            <w:pPr>
              <w:spacing w:line="360" w:lineRule="auto"/>
              <w:ind w:firstLine="306"/>
              <w:jc w:val="both"/>
              <w:rPr>
                <w:rFonts w:ascii="GHEA Grapalat" w:hAnsi="GHEA Grapalat" w:cs="Sylfaen"/>
                <w:sz w:val="24"/>
                <w:szCs w:val="24"/>
                <w:lang w:val="hy-AM"/>
              </w:rPr>
            </w:pPr>
            <w:r w:rsidRPr="00681BA2">
              <w:rPr>
                <w:rFonts w:ascii="GHEA Grapalat" w:hAnsi="GHEA Grapalat" w:cs="Sylfaen"/>
                <w:bCs/>
                <w:sz w:val="24"/>
                <w:szCs w:val="24"/>
                <w:lang w:val="hy-AM"/>
              </w:rPr>
              <w:t>Հ</w:t>
            </w:r>
            <w:r w:rsidRPr="00681BA2">
              <w:rPr>
                <w:rFonts w:ascii="GHEA Grapalat" w:hAnsi="GHEA Grapalat" w:cs="Sylfaen"/>
                <w:bCs/>
                <w:sz w:val="24"/>
                <w:szCs w:val="24"/>
                <w:lang w:val="de-DE"/>
              </w:rPr>
              <w:t xml:space="preserve">անրային քննարկման դնելու արդյունքում </w:t>
            </w:r>
            <w:r w:rsidR="00EF4FBC" w:rsidRPr="00681BA2">
              <w:rPr>
                <w:rFonts w:ascii="GHEA Grapalat" w:hAnsi="GHEA Grapalat" w:cs="Sylfaen"/>
                <w:bCs/>
                <w:sz w:val="24"/>
                <w:szCs w:val="24"/>
                <w:lang w:val="hy-AM"/>
              </w:rPr>
              <w:t xml:space="preserve">ստացվել է </w:t>
            </w:r>
            <w:r w:rsidR="00C96C47" w:rsidRPr="00CC41EF">
              <w:rPr>
                <w:rFonts w:ascii="GHEA Grapalat" w:hAnsi="GHEA Grapalat" w:cs="Sylfaen"/>
                <w:bCs/>
                <w:sz w:val="24"/>
                <w:szCs w:val="24"/>
                <w:lang w:val="hy-AM"/>
              </w:rPr>
              <w:t xml:space="preserve">3 </w:t>
            </w:r>
            <w:r w:rsidRPr="00681BA2">
              <w:rPr>
                <w:rFonts w:ascii="GHEA Grapalat" w:hAnsi="GHEA Grapalat" w:cs="Sylfaen"/>
                <w:bCs/>
                <w:sz w:val="24"/>
                <w:szCs w:val="24"/>
                <w:lang w:val="hy-AM"/>
              </w:rPr>
              <w:t>առաջարկ</w:t>
            </w:r>
            <w:r w:rsidR="00C96C47" w:rsidRPr="00CC41EF">
              <w:rPr>
                <w:rFonts w:ascii="GHEA Grapalat" w:hAnsi="GHEA Grapalat" w:cs="Sylfaen"/>
                <w:bCs/>
                <w:sz w:val="24"/>
                <w:szCs w:val="24"/>
                <w:lang w:val="hy-AM"/>
              </w:rPr>
              <w:t xml:space="preserve">, </w:t>
            </w:r>
            <w:r w:rsidR="00C96C47" w:rsidRPr="00681BA2">
              <w:rPr>
                <w:rFonts w:ascii="GHEA Grapalat" w:hAnsi="GHEA Grapalat" w:cs="Sylfaen"/>
                <w:bCs/>
                <w:sz w:val="24"/>
                <w:szCs w:val="24"/>
                <w:lang w:val="hy-AM"/>
              </w:rPr>
              <w:t>որոնց արդյունքներն ամփոփվել և ներկայացվել են ամփոփաթերթում</w:t>
            </w:r>
            <w:r w:rsidRPr="00681BA2">
              <w:rPr>
                <w:rFonts w:ascii="GHEA Grapalat" w:hAnsi="GHEA Grapalat" w:cs="Sylfaen"/>
                <w:bCs/>
                <w:sz w:val="24"/>
                <w:szCs w:val="24"/>
                <w:lang w:val="de-DE"/>
              </w:rPr>
              <w:t>:</w:t>
            </w:r>
          </w:p>
        </w:tc>
        <w:tc>
          <w:tcPr>
            <w:tcW w:w="3510" w:type="dxa"/>
            <w:tcBorders>
              <w:top w:val="single" w:sz="4" w:space="0" w:color="auto"/>
              <w:left w:val="single" w:sz="4" w:space="0" w:color="auto"/>
              <w:bottom w:val="single" w:sz="4" w:space="0" w:color="auto"/>
              <w:right w:val="single" w:sz="4" w:space="0" w:color="auto"/>
            </w:tcBorders>
          </w:tcPr>
          <w:p w:rsidR="008350E7" w:rsidRPr="00681BA2" w:rsidRDefault="008350E7" w:rsidP="008350E7">
            <w:pPr>
              <w:spacing w:line="360" w:lineRule="auto"/>
              <w:jc w:val="center"/>
              <w:rPr>
                <w:rFonts w:ascii="GHEA Grapalat" w:hAnsi="GHEA Grapalat"/>
                <w:bCs/>
                <w:sz w:val="24"/>
                <w:szCs w:val="24"/>
                <w:shd w:val="clear" w:color="auto" w:fill="FFFFFF"/>
                <w:lang w:val="hy-AM"/>
              </w:rPr>
            </w:pPr>
          </w:p>
        </w:tc>
      </w:tr>
    </w:tbl>
    <w:p w:rsidR="00C645B6" w:rsidRPr="00C645B6" w:rsidRDefault="00C645B6" w:rsidP="0038629F">
      <w:pPr>
        <w:spacing w:after="0" w:line="360" w:lineRule="auto"/>
        <w:rPr>
          <w:rFonts w:ascii="GHEA Grapalat" w:hAnsi="GHEA Grapalat"/>
          <w:sz w:val="24"/>
          <w:szCs w:val="24"/>
          <w:lang w:val="hy-AM"/>
        </w:rPr>
      </w:pPr>
    </w:p>
    <w:sectPr w:rsidR="00C645B6" w:rsidRPr="00C645B6" w:rsidSect="00E80A6F">
      <w:pgSz w:w="15840" w:h="12240" w:orient="landscape"/>
      <w:pgMar w:top="993"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1002A87" w:usb1="00000000" w:usb2="00000000" w:usb3="00000000" w:csb0="000100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00"/>
    <w:family w:val="swiss"/>
    <w:pitch w:val="variable"/>
    <w:sig w:usb0="E1002AFF" w:usb1="C0000002" w:usb2="00000008" w:usb3="00000000" w:csb0="0001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7450AE2A"/>
    <w:lvl w:ilvl="0">
      <w:start w:val="1"/>
      <w:numFmt w:val="decimal"/>
      <w:lvlText w:val="%1."/>
      <w:lvlJc w:val="left"/>
      <w:pPr>
        <w:ind w:left="900" w:hanging="360"/>
      </w:pPr>
    </w:lvl>
    <w:lvl w:ilvl="1">
      <w:start w:val="1"/>
      <w:numFmt w:val="decimal"/>
      <w:isLgl/>
      <w:lvlText w:val="%1.%2"/>
      <w:lvlJc w:val="left"/>
      <w:pPr>
        <w:ind w:left="1260" w:hanging="36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5"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25950F5F"/>
    <w:multiLevelType w:val="hybridMultilevel"/>
    <w:tmpl w:val="B420A2FA"/>
    <w:lvl w:ilvl="0" w:tplc="746AA2D8">
      <w:start w:val="3"/>
      <w:numFmt w:val="bullet"/>
      <w:lvlText w:val="-"/>
      <w:lvlJc w:val="left"/>
      <w:pPr>
        <w:ind w:left="1080" w:hanging="360"/>
      </w:pPr>
      <w:rPr>
        <w:rFonts w:ascii="GHEA Grapalat" w:eastAsiaTheme="minorHAnsi" w:hAnsi="GHEA Grapalat"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5F1337D6"/>
    <w:multiLevelType w:val="hybridMultilevel"/>
    <w:tmpl w:val="ED98A7C2"/>
    <w:lvl w:ilvl="0" w:tplc="3E52289A">
      <w:start w:val="3"/>
      <w:numFmt w:val="bullet"/>
      <w:lvlText w:val="-"/>
      <w:lvlJc w:val="left"/>
      <w:pPr>
        <w:ind w:left="1440" w:hanging="360"/>
      </w:pPr>
      <w:rPr>
        <w:rFonts w:ascii="GHEA Grapalat" w:eastAsiaTheme="minorHAnsi" w:hAnsi="GHEA Grapalat"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6B23F4"/>
    <w:multiLevelType w:val="hybridMultilevel"/>
    <w:tmpl w:val="F89E7A3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29"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9"/>
  </w:num>
  <w:num w:numId="4">
    <w:abstractNumId w:val="20"/>
  </w:num>
  <w:num w:numId="5">
    <w:abstractNumId w:val="14"/>
  </w:num>
  <w:num w:numId="6">
    <w:abstractNumId w:val="25"/>
  </w:num>
  <w:num w:numId="7">
    <w:abstractNumId w:val="18"/>
  </w:num>
  <w:num w:numId="8">
    <w:abstractNumId w:val="16"/>
  </w:num>
  <w:num w:numId="9">
    <w:abstractNumId w:val="29"/>
  </w:num>
  <w:num w:numId="10">
    <w:abstractNumId w:val="3"/>
  </w:num>
  <w:num w:numId="11">
    <w:abstractNumId w:val="19"/>
  </w:num>
  <w:num w:numId="12">
    <w:abstractNumId w:val="17"/>
  </w:num>
  <w:num w:numId="13">
    <w:abstractNumId w:val="32"/>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3"/>
  </w:num>
  <w:num w:numId="17">
    <w:abstractNumId w:val="12"/>
  </w:num>
  <w:num w:numId="18">
    <w:abstractNumId w:val="13"/>
  </w:num>
  <w:num w:numId="19">
    <w:abstractNumId w:val="1"/>
  </w:num>
  <w:num w:numId="20">
    <w:abstractNumId w:val="21"/>
  </w:num>
  <w:num w:numId="21">
    <w:abstractNumId w:val="22"/>
  </w:num>
  <w:num w:numId="22">
    <w:abstractNumId w:val="10"/>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30"/>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5"/>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24"/>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4F82"/>
    <w:rsid w:val="000141CF"/>
    <w:rsid w:val="00017A41"/>
    <w:rsid w:val="000225D5"/>
    <w:rsid w:val="000264B6"/>
    <w:rsid w:val="0004747D"/>
    <w:rsid w:val="00057943"/>
    <w:rsid w:val="0006509C"/>
    <w:rsid w:val="00075E7C"/>
    <w:rsid w:val="00077941"/>
    <w:rsid w:val="00085B89"/>
    <w:rsid w:val="000A0984"/>
    <w:rsid w:val="000A68FA"/>
    <w:rsid w:val="000B2182"/>
    <w:rsid w:val="000D13E5"/>
    <w:rsid w:val="000D6048"/>
    <w:rsid w:val="001035D5"/>
    <w:rsid w:val="00111B5F"/>
    <w:rsid w:val="00124BA0"/>
    <w:rsid w:val="001252C7"/>
    <w:rsid w:val="00130CC6"/>
    <w:rsid w:val="001521AC"/>
    <w:rsid w:val="001558A4"/>
    <w:rsid w:val="0016306D"/>
    <w:rsid w:val="00172BE4"/>
    <w:rsid w:val="00180BAF"/>
    <w:rsid w:val="0018109C"/>
    <w:rsid w:val="00182863"/>
    <w:rsid w:val="00184238"/>
    <w:rsid w:val="0018428B"/>
    <w:rsid w:val="001A140C"/>
    <w:rsid w:val="001A235C"/>
    <w:rsid w:val="001A28AE"/>
    <w:rsid w:val="001A7860"/>
    <w:rsid w:val="001B3B80"/>
    <w:rsid w:val="001C1882"/>
    <w:rsid w:val="001E1CC1"/>
    <w:rsid w:val="00200255"/>
    <w:rsid w:val="0021678F"/>
    <w:rsid w:val="00220E80"/>
    <w:rsid w:val="00225B24"/>
    <w:rsid w:val="00226BE6"/>
    <w:rsid w:val="00233396"/>
    <w:rsid w:val="00242BFB"/>
    <w:rsid w:val="002566C4"/>
    <w:rsid w:val="00264890"/>
    <w:rsid w:val="00265DCB"/>
    <w:rsid w:val="00280A15"/>
    <w:rsid w:val="00280A7A"/>
    <w:rsid w:val="002861FD"/>
    <w:rsid w:val="002A1005"/>
    <w:rsid w:val="002B4EF3"/>
    <w:rsid w:val="002B54A5"/>
    <w:rsid w:val="002C212F"/>
    <w:rsid w:val="002C3CDD"/>
    <w:rsid w:val="002D5F34"/>
    <w:rsid w:val="002F4FBA"/>
    <w:rsid w:val="002F4FDE"/>
    <w:rsid w:val="00300CD7"/>
    <w:rsid w:val="00301C4E"/>
    <w:rsid w:val="00301DE5"/>
    <w:rsid w:val="00304685"/>
    <w:rsid w:val="00307882"/>
    <w:rsid w:val="00317272"/>
    <w:rsid w:val="003241C6"/>
    <w:rsid w:val="0033246B"/>
    <w:rsid w:val="00334675"/>
    <w:rsid w:val="00341BB5"/>
    <w:rsid w:val="00363F03"/>
    <w:rsid w:val="00366292"/>
    <w:rsid w:val="003662B5"/>
    <w:rsid w:val="0037225D"/>
    <w:rsid w:val="00381486"/>
    <w:rsid w:val="0038629F"/>
    <w:rsid w:val="00387433"/>
    <w:rsid w:val="003A1919"/>
    <w:rsid w:val="003A5436"/>
    <w:rsid w:val="003B620D"/>
    <w:rsid w:val="003B6776"/>
    <w:rsid w:val="003C066C"/>
    <w:rsid w:val="003C18E9"/>
    <w:rsid w:val="003C7F62"/>
    <w:rsid w:val="003D2B3D"/>
    <w:rsid w:val="003D5B3C"/>
    <w:rsid w:val="003D7FC4"/>
    <w:rsid w:val="003F31BB"/>
    <w:rsid w:val="003F6E24"/>
    <w:rsid w:val="003F7C06"/>
    <w:rsid w:val="00402F0A"/>
    <w:rsid w:val="00405240"/>
    <w:rsid w:val="00411874"/>
    <w:rsid w:val="00425129"/>
    <w:rsid w:val="004340A5"/>
    <w:rsid w:val="00437B96"/>
    <w:rsid w:val="004422B9"/>
    <w:rsid w:val="00446AB6"/>
    <w:rsid w:val="00447086"/>
    <w:rsid w:val="00455C03"/>
    <w:rsid w:val="00461EDA"/>
    <w:rsid w:val="0047621B"/>
    <w:rsid w:val="004814EC"/>
    <w:rsid w:val="00481BF7"/>
    <w:rsid w:val="00484922"/>
    <w:rsid w:val="00485EAD"/>
    <w:rsid w:val="00492240"/>
    <w:rsid w:val="004A2341"/>
    <w:rsid w:val="004B77B5"/>
    <w:rsid w:val="004C3E77"/>
    <w:rsid w:val="004D0A6A"/>
    <w:rsid w:val="004D287C"/>
    <w:rsid w:val="004F5556"/>
    <w:rsid w:val="004F7154"/>
    <w:rsid w:val="005034C5"/>
    <w:rsid w:val="005206B8"/>
    <w:rsid w:val="005256FE"/>
    <w:rsid w:val="00546963"/>
    <w:rsid w:val="005546AD"/>
    <w:rsid w:val="005606DE"/>
    <w:rsid w:val="00564A60"/>
    <w:rsid w:val="00573DD1"/>
    <w:rsid w:val="005819D5"/>
    <w:rsid w:val="00591EF4"/>
    <w:rsid w:val="00592FD2"/>
    <w:rsid w:val="005A065F"/>
    <w:rsid w:val="005A0954"/>
    <w:rsid w:val="005A4A57"/>
    <w:rsid w:val="005A7546"/>
    <w:rsid w:val="005B3C9D"/>
    <w:rsid w:val="005C483F"/>
    <w:rsid w:val="005C4B08"/>
    <w:rsid w:val="005F0859"/>
    <w:rsid w:val="00631375"/>
    <w:rsid w:val="0064213B"/>
    <w:rsid w:val="00644E36"/>
    <w:rsid w:val="00650A55"/>
    <w:rsid w:val="00660BB3"/>
    <w:rsid w:val="00666368"/>
    <w:rsid w:val="006726A2"/>
    <w:rsid w:val="006730EA"/>
    <w:rsid w:val="0068030D"/>
    <w:rsid w:val="00681BA2"/>
    <w:rsid w:val="00683895"/>
    <w:rsid w:val="00695EEA"/>
    <w:rsid w:val="006B6D9A"/>
    <w:rsid w:val="006C5F81"/>
    <w:rsid w:val="006D013F"/>
    <w:rsid w:val="006D0735"/>
    <w:rsid w:val="006D616F"/>
    <w:rsid w:val="006D6426"/>
    <w:rsid w:val="006D7225"/>
    <w:rsid w:val="006D77CB"/>
    <w:rsid w:val="006F1C27"/>
    <w:rsid w:val="00704680"/>
    <w:rsid w:val="007047B6"/>
    <w:rsid w:val="007104DC"/>
    <w:rsid w:val="00735340"/>
    <w:rsid w:val="007423AD"/>
    <w:rsid w:val="00746D5F"/>
    <w:rsid w:val="00747B92"/>
    <w:rsid w:val="00755148"/>
    <w:rsid w:val="007825F5"/>
    <w:rsid w:val="00791A88"/>
    <w:rsid w:val="00792D4E"/>
    <w:rsid w:val="00796691"/>
    <w:rsid w:val="007A69A0"/>
    <w:rsid w:val="007C140A"/>
    <w:rsid w:val="007C18FF"/>
    <w:rsid w:val="007C19FC"/>
    <w:rsid w:val="007C655B"/>
    <w:rsid w:val="007C6F82"/>
    <w:rsid w:val="007D13F4"/>
    <w:rsid w:val="007E5807"/>
    <w:rsid w:val="007F0206"/>
    <w:rsid w:val="007F2284"/>
    <w:rsid w:val="007F55E8"/>
    <w:rsid w:val="007F683B"/>
    <w:rsid w:val="007F6E24"/>
    <w:rsid w:val="007F74CD"/>
    <w:rsid w:val="0080554A"/>
    <w:rsid w:val="00811EE4"/>
    <w:rsid w:val="008174B5"/>
    <w:rsid w:val="0083126D"/>
    <w:rsid w:val="008350E7"/>
    <w:rsid w:val="008456D8"/>
    <w:rsid w:val="00850C72"/>
    <w:rsid w:val="0085191A"/>
    <w:rsid w:val="00864319"/>
    <w:rsid w:val="00865D7E"/>
    <w:rsid w:val="008863B2"/>
    <w:rsid w:val="008939E9"/>
    <w:rsid w:val="008A379B"/>
    <w:rsid w:val="008B21D0"/>
    <w:rsid w:val="008D0D11"/>
    <w:rsid w:val="008D2C26"/>
    <w:rsid w:val="008D5AEF"/>
    <w:rsid w:val="008E78EF"/>
    <w:rsid w:val="008E7B98"/>
    <w:rsid w:val="008F4242"/>
    <w:rsid w:val="0090584C"/>
    <w:rsid w:val="009139F6"/>
    <w:rsid w:val="00921B84"/>
    <w:rsid w:val="00924A20"/>
    <w:rsid w:val="00924FCE"/>
    <w:rsid w:val="009330DB"/>
    <w:rsid w:val="0093327D"/>
    <w:rsid w:val="009611CD"/>
    <w:rsid w:val="00966FD7"/>
    <w:rsid w:val="00967771"/>
    <w:rsid w:val="009759F2"/>
    <w:rsid w:val="0098479D"/>
    <w:rsid w:val="00986F42"/>
    <w:rsid w:val="009972ED"/>
    <w:rsid w:val="009A4FB3"/>
    <w:rsid w:val="009B12DB"/>
    <w:rsid w:val="009B65A6"/>
    <w:rsid w:val="009C5D55"/>
    <w:rsid w:val="009C67F1"/>
    <w:rsid w:val="009D1BF9"/>
    <w:rsid w:val="009D3607"/>
    <w:rsid w:val="009D43EC"/>
    <w:rsid w:val="009E3D43"/>
    <w:rsid w:val="009E6DB8"/>
    <w:rsid w:val="009F35A7"/>
    <w:rsid w:val="009F5060"/>
    <w:rsid w:val="00A04338"/>
    <w:rsid w:val="00A04FD0"/>
    <w:rsid w:val="00A06486"/>
    <w:rsid w:val="00A07789"/>
    <w:rsid w:val="00A11F7C"/>
    <w:rsid w:val="00A219C5"/>
    <w:rsid w:val="00A2620B"/>
    <w:rsid w:val="00A40F71"/>
    <w:rsid w:val="00A5592B"/>
    <w:rsid w:val="00A607C2"/>
    <w:rsid w:val="00A7215D"/>
    <w:rsid w:val="00A76CCB"/>
    <w:rsid w:val="00A76D25"/>
    <w:rsid w:val="00A82F1F"/>
    <w:rsid w:val="00A9367E"/>
    <w:rsid w:val="00A94AED"/>
    <w:rsid w:val="00AA0423"/>
    <w:rsid w:val="00AA0EA9"/>
    <w:rsid w:val="00AA140B"/>
    <w:rsid w:val="00AA3E96"/>
    <w:rsid w:val="00AB706C"/>
    <w:rsid w:val="00AC448D"/>
    <w:rsid w:val="00AC481B"/>
    <w:rsid w:val="00AC7A07"/>
    <w:rsid w:val="00AD2BA6"/>
    <w:rsid w:val="00AE2B43"/>
    <w:rsid w:val="00AE4009"/>
    <w:rsid w:val="00AF2E71"/>
    <w:rsid w:val="00AF4DF6"/>
    <w:rsid w:val="00AF5C4C"/>
    <w:rsid w:val="00AF772E"/>
    <w:rsid w:val="00B01646"/>
    <w:rsid w:val="00B01A4F"/>
    <w:rsid w:val="00B024A6"/>
    <w:rsid w:val="00B14CFA"/>
    <w:rsid w:val="00B208CD"/>
    <w:rsid w:val="00B22BE3"/>
    <w:rsid w:val="00B359BF"/>
    <w:rsid w:val="00B45B35"/>
    <w:rsid w:val="00B47A10"/>
    <w:rsid w:val="00B5192D"/>
    <w:rsid w:val="00B77E82"/>
    <w:rsid w:val="00B83817"/>
    <w:rsid w:val="00B92FC6"/>
    <w:rsid w:val="00BA199F"/>
    <w:rsid w:val="00BA6A85"/>
    <w:rsid w:val="00BB11F3"/>
    <w:rsid w:val="00BB3F61"/>
    <w:rsid w:val="00BE2C9D"/>
    <w:rsid w:val="00BE5186"/>
    <w:rsid w:val="00BE6235"/>
    <w:rsid w:val="00BF6F64"/>
    <w:rsid w:val="00C005FC"/>
    <w:rsid w:val="00C01DBF"/>
    <w:rsid w:val="00C04A9A"/>
    <w:rsid w:val="00C22B04"/>
    <w:rsid w:val="00C22D6D"/>
    <w:rsid w:val="00C25E8D"/>
    <w:rsid w:val="00C4487E"/>
    <w:rsid w:val="00C645B6"/>
    <w:rsid w:val="00C705B3"/>
    <w:rsid w:val="00C70BF9"/>
    <w:rsid w:val="00C77DF6"/>
    <w:rsid w:val="00C96C47"/>
    <w:rsid w:val="00CA05D7"/>
    <w:rsid w:val="00CB5899"/>
    <w:rsid w:val="00CC0AC9"/>
    <w:rsid w:val="00CC41EF"/>
    <w:rsid w:val="00CD29B7"/>
    <w:rsid w:val="00CE1E2F"/>
    <w:rsid w:val="00D017F9"/>
    <w:rsid w:val="00D03104"/>
    <w:rsid w:val="00D11146"/>
    <w:rsid w:val="00D117DE"/>
    <w:rsid w:val="00D15290"/>
    <w:rsid w:val="00D16D06"/>
    <w:rsid w:val="00D16DA0"/>
    <w:rsid w:val="00D21C71"/>
    <w:rsid w:val="00D36108"/>
    <w:rsid w:val="00D4213E"/>
    <w:rsid w:val="00D64755"/>
    <w:rsid w:val="00D67EE6"/>
    <w:rsid w:val="00D733D0"/>
    <w:rsid w:val="00D7497E"/>
    <w:rsid w:val="00D87293"/>
    <w:rsid w:val="00DA0F00"/>
    <w:rsid w:val="00DA6B83"/>
    <w:rsid w:val="00DB2ADE"/>
    <w:rsid w:val="00DC15E6"/>
    <w:rsid w:val="00DE0A37"/>
    <w:rsid w:val="00DF5BA3"/>
    <w:rsid w:val="00E00D56"/>
    <w:rsid w:val="00E03C2E"/>
    <w:rsid w:val="00E20169"/>
    <w:rsid w:val="00E276D3"/>
    <w:rsid w:val="00E27FC1"/>
    <w:rsid w:val="00E36446"/>
    <w:rsid w:val="00E63A87"/>
    <w:rsid w:val="00E67DAA"/>
    <w:rsid w:val="00E701B3"/>
    <w:rsid w:val="00E71259"/>
    <w:rsid w:val="00E74C4E"/>
    <w:rsid w:val="00E74CF3"/>
    <w:rsid w:val="00E80A6F"/>
    <w:rsid w:val="00E829AA"/>
    <w:rsid w:val="00E83F5E"/>
    <w:rsid w:val="00E91634"/>
    <w:rsid w:val="00E97EFD"/>
    <w:rsid w:val="00EA4191"/>
    <w:rsid w:val="00EB3EE9"/>
    <w:rsid w:val="00ED220A"/>
    <w:rsid w:val="00ED28E2"/>
    <w:rsid w:val="00ED63BB"/>
    <w:rsid w:val="00EF3DFD"/>
    <w:rsid w:val="00EF41BB"/>
    <w:rsid w:val="00EF4FBC"/>
    <w:rsid w:val="00F232FA"/>
    <w:rsid w:val="00F429DF"/>
    <w:rsid w:val="00F4377C"/>
    <w:rsid w:val="00F4730A"/>
    <w:rsid w:val="00F72E06"/>
    <w:rsid w:val="00FA3DB4"/>
    <w:rsid w:val="00FB100E"/>
    <w:rsid w:val="00FB3737"/>
    <w:rsid w:val="00FB3D47"/>
    <w:rsid w:val="00FB4A06"/>
    <w:rsid w:val="00FD2900"/>
    <w:rsid w:val="00FD56E1"/>
    <w:rsid w:val="00FE1D7D"/>
    <w:rsid w:val="00FE7A8A"/>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3F0B"/>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DFD"/>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style>
  <w:style w:type="paragraph" w:styleId="CommentText">
    <w:name w:val="annotation text"/>
    <w:basedOn w:val="Normal"/>
    <w:link w:val="CommentTextChar"/>
    <w:uiPriority w:val="99"/>
    <w:unhideWhenUsed/>
    <w:rsid w:val="003D5B3C"/>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0217">
      <w:bodyDiv w:val="1"/>
      <w:marLeft w:val="0"/>
      <w:marRight w:val="0"/>
      <w:marTop w:val="0"/>
      <w:marBottom w:val="0"/>
      <w:divBdr>
        <w:top w:val="none" w:sz="0" w:space="0" w:color="auto"/>
        <w:left w:val="none" w:sz="0" w:space="0" w:color="auto"/>
        <w:bottom w:val="none" w:sz="0" w:space="0" w:color="auto"/>
        <w:right w:val="none" w:sz="0" w:space="0" w:color="auto"/>
      </w:divBdr>
    </w:div>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59990209">
      <w:bodyDiv w:val="1"/>
      <w:marLeft w:val="0"/>
      <w:marRight w:val="0"/>
      <w:marTop w:val="0"/>
      <w:marBottom w:val="0"/>
      <w:divBdr>
        <w:top w:val="none" w:sz="0" w:space="0" w:color="auto"/>
        <w:left w:val="none" w:sz="0" w:space="0" w:color="auto"/>
        <w:bottom w:val="none" w:sz="0" w:space="0" w:color="auto"/>
        <w:right w:val="none" w:sz="0" w:space="0" w:color="auto"/>
      </w:divBdr>
    </w:div>
    <w:div w:id="102457753">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53582450">
      <w:bodyDiv w:val="1"/>
      <w:marLeft w:val="0"/>
      <w:marRight w:val="0"/>
      <w:marTop w:val="0"/>
      <w:marBottom w:val="0"/>
      <w:divBdr>
        <w:top w:val="none" w:sz="0" w:space="0" w:color="auto"/>
        <w:left w:val="none" w:sz="0" w:space="0" w:color="auto"/>
        <w:bottom w:val="none" w:sz="0" w:space="0" w:color="auto"/>
        <w:right w:val="none" w:sz="0" w:space="0" w:color="auto"/>
      </w:divBdr>
    </w:div>
    <w:div w:id="421267139">
      <w:bodyDiv w:val="1"/>
      <w:marLeft w:val="0"/>
      <w:marRight w:val="0"/>
      <w:marTop w:val="0"/>
      <w:marBottom w:val="0"/>
      <w:divBdr>
        <w:top w:val="none" w:sz="0" w:space="0" w:color="auto"/>
        <w:left w:val="none" w:sz="0" w:space="0" w:color="auto"/>
        <w:bottom w:val="none" w:sz="0" w:space="0" w:color="auto"/>
        <w:right w:val="none" w:sz="0" w:space="0" w:color="auto"/>
      </w:divBdr>
    </w:div>
    <w:div w:id="461919734">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591821866">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25635583">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54268410">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32475241">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36982918">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971711180">
      <w:bodyDiv w:val="1"/>
      <w:marLeft w:val="0"/>
      <w:marRight w:val="0"/>
      <w:marTop w:val="0"/>
      <w:marBottom w:val="0"/>
      <w:divBdr>
        <w:top w:val="none" w:sz="0" w:space="0" w:color="auto"/>
        <w:left w:val="none" w:sz="0" w:space="0" w:color="auto"/>
        <w:bottom w:val="none" w:sz="0" w:space="0" w:color="auto"/>
        <w:right w:val="none" w:sz="0" w:space="0" w:color="auto"/>
      </w:divBdr>
    </w:div>
    <w:div w:id="1029179607">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086456907">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177690692">
      <w:bodyDiv w:val="1"/>
      <w:marLeft w:val="0"/>
      <w:marRight w:val="0"/>
      <w:marTop w:val="0"/>
      <w:marBottom w:val="0"/>
      <w:divBdr>
        <w:top w:val="none" w:sz="0" w:space="0" w:color="auto"/>
        <w:left w:val="none" w:sz="0" w:space="0" w:color="auto"/>
        <w:bottom w:val="none" w:sz="0" w:space="0" w:color="auto"/>
        <w:right w:val="none" w:sz="0" w:space="0" w:color="auto"/>
      </w:divBdr>
    </w:div>
    <w:div w:id="1192451894">
      <w:bodyDiv w:val="1"/>
      <w:marLeft w:val="0"/>
      <w:marRight w:val="0"/>
      <w:marTop w:val="0"/>
      <w:marBottom w:val="0"/>
      <w:divBdr>
        <w:top w:val="none" w:sz="0" w:space="0" w:color="auto"/>
        <w:left w:val="none" w:sz="0" w:space="0" w:color="auto"/>
        <w:bottom w:val="none" w:sz="0" w:space="0" w:color="auto"/>
        <w:right w:val="none" w:sz="0" w:space="0" w:color="auto"/>
      </w:divBdr>
    </w:div>
    <w:div w:id="1225487724">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60814188">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408112071">
      <w:bodyDiv w:val="1"/>
      <w:marLeft w:val="0"/>
      <w:marRight w:val="0"/>
      <w:marTop w:val="0"/>
      <w:marBottom w:val="0"/>
      <w:divBdr>
        <w:top w:val="none" w:sz="0" w:space="0" w:color="auto"/>
        <w:left w:val="none" w:sz="0" w:space="0" w:color="auto"/>
        <w:bottom w:val="none" w:sz="0" w:space="0" w:color="auto"/>
        <w:right w:val="none" w:sz="0" w:space="0" w:color="auto"/>
      </w:divBdr>
    </w:div>
    <w:div w:id="1449546249">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10241120">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87911244">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BE21B-C4DC-46B6-AB73-BB5847A3C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4379</Words>
  <Characters>24962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https:/mul2-mss.gov.am/tasks/1610144/oneclick/Ampopatert.docx?token=484c4a3f26bab1f8c545a177d149272c</cp:keywords>
  <dc:description/>
  <cp:lastModifiedBy>Ruzanna.Pepanyan</cp:lastModifiedBy>
  <cp:revision>3</cp:revision>
  <cp:lastPrinted>2025-05-23T11:35:00Z</cp:lastPrinted>
  <dcterms:created xsi:type="dcterms:W3CDTF">2025-05-22T07:38:00Z</dcterms:created>
  <dcterms:modified xsi:type="dcterms:W3CDTF">2025-05-23T13:52:00Z</dcterms:modified>
</cp:coreProperties>
</file>