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092DA5" w:rsidRDefault="00AB0AFB" w:rsidP="005A0E22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92DA5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440827A7" w14:textId="77777777" w:rsidR="005A0E22" w:rsidRPr="00092DA5" w:rsidRDefault="005A0E22" w:rsidP="005A0E22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bookmarkStart w:id="0" w:name="_Hlk184306675"/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2025 ԹՎԱԿԱՆԻ ՊԵՏԱԿԱՆ ԲՅՈՒՋԵԻ ՄԱՍԻՆ ՕՐԵՆՔՈՒՄ ՎԵՐԱԲԱՇԽՈՒՄ, ՓՈՓՈԽՈՒԹՅՈՒՆՆԵՐ ԵՎ ՀԱՅԱՍՏԱՆԻ ՀԱՆՐԱՊԵՏՈՒԹՅԱՆ ԿԱՌԱՎԱՐՈՒԹՅԱՆ 2024 ԹՎԱԿԱՆԻ ԴԵԿՏԵՄԲԵՐԻ 27-Ի N 2060-Ն ՈՐՈՇՄԱՆ ՄԵՋ ՓՈՓՈԽՈՒԹՅՈՒՆՆԵՐ ԿԱՏԱՐԵԼՈՒ </w:t>
      </w:r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</w:p>
    <w:bookmarkEnd w:id="0"/>
    <w:p w14:paraId="0A391559" w14:textId="599BAB51" w:rsidR="00AB0AFB" w:rsidRPr="00092DA5" w:rsidRDefault="00CF403F" w:rsidP="005A0E22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092DA5" w:rsidRDefault="000A6999" w:rsidP="005A0E22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092DA5" w:rsidRDefault="00A34E91" w:rsidP="005A0E22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06369B45" w14:textId="5145D63C" w:rsidR="00D90222" w:rsidRPr="00092DA5" w:rsidRDefault="005A0E22" w:rsidP="009C3A8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/>
          <w:sz w:val="24"/>
          <w:szCs w:val="24"/>
          <w:lang w:val="hy-AM"/>
        </w:rPr>
        <w:t>«Հայաստանի</w:t>
      </w:r>
      <w:r w:rsidRPr="00092DA5">
        <w:rPr>
          <w:rFonts w:ascii="GHEA Grapalat" w:hAnsi="GHEA Grapalat" w:cs="Sylfaen"/>
          <w:noProof/>
          <w:sz w:val="24"/>
          <w:szCs w:val="24"/>
          <w:lang w:val="hy-AM"/>
        </w:rPr>
        <w:t xml:space="preserve"> Հանրապետության 2025 թվականի պետական բյուջեի մասին օրենքում վերաբաշխում, փոփոխություններ, Հայաստանի Հանրապետության կառավարության 2024 թվականի դեկտեմբերի 27-ի N 2060-Ն որոշման մեջ փոփոխություններ կատարելու մասին» ՀՀ կառավարության որոշման նախագծի</w:t>
      </w:r>
      <w:r w:rsidRPr="00092DA5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 xml:space="preserve"> </w:t>
      </w:r>
      <w:r w:rsidR="000A6999" w:rsidRPr="00092DA5">
        <w:rPr>
          <w:rFonts w:ascii="GHEA Grapalat" w:hAnsi="GHEA Grapalat" w:cs="Calibri"/>
          <w:sz w:val="24"/>
          <w:szCs w:val="24"/>
          <w:lang w:val="hy-AM"/>
        </w:rPr>
        <w:t>(այսուհետ` Նախագիծ)</w:t>
      </w:r>
      <w:r w:rsidR="000A6999" w:rsidRPr="00092DA5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>վ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5708035"/>
      <w:r w:rsidR="000201F1" w:rsidRPr="00092DA5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թ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092DA5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</w:t>
      </w:r>
      <w:bookmarkEnd w:id="1"/>
      <w:r w:rsidR="000201F1" w:rsidRPr="00092DA5">
        <w:rPr>
          <w:rFonts w:ascii="GHEA Grapalat" w:hAnsi="GHEA Grapalat"/>
          <w:sz w:val="24"/>
          <w:szCs w:val="24"/>
          <w:lang w:val="hy-AM"/>
        </w:rPr>
        <w:t>հավելվածի «Առողջապահության նախարար</w:t>
      </w:r>
      <w:r w:rsidR="00D166D2" w:rsidRPr="00092DA5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092DA5">
        <w:rPr>
          <w:rFonts w:ascii="GHEA Grapalat" w:hAnsi="GHEA Grapalat"/>
          <w:sz w:val="24"/>
          <w:szCs w:val="24"/>
          <w:lang w:val="hy-AM"/>
        </w:rPr>
        <w:t>ը</w:t>
      </w:r>
      <w:r w:rsidR="00755608" w:rsidRPr="00092DA5">
        <w:rPr>
          <w:rFonts w:ascii="GHEA Grapalat" w:hAnsi="GHEA Grapalat"/>
          <w:sz w:val="24"/>
          <w:szCs w:val="24"/>
          <w:lang w:val="hy-AM"/>
        </w:rPr>
        <w:t>:</w:t>
      </w:r>
      <w:r w:rsidR="000A6999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66837B1" w14:textId="58316D4F" w:rsidR="00D90222" w:rsidRPr="00092DA5" w:rsidRDefault="00D90222" w:rsidP="00A75B62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af-ZA"/>
        </w:rPr>
      </w:pPr>
      <w:r w:rsidRPr="00092DA5">
        <w:rPr>
          <w:rFonts w:ascii="GHEA Grapalat" w:hAnsi="GHEA Grapalat"/>
          <w:sz w:val="24"/>
          <w:szCs w:val="24"/>
          <w:lang w:val="hy-AM"/>
        </w:rPr>
        <w:t>Նախագծի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ընդունումը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է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2025 </w:t>
      </w:r>
      <w:r w:rsidRPr="00092DA5">
        <w:rPr>
          <w:rFonts w:ascii="GHEA Grapalat" w:hAnsi="GHEA Grapalat"/>
          <w:sz w:val="24"/>
          <w:szCs w:val="24"/>
          <w:lang w:val="hy-AM"/>
        </w:rPr>
        <w:t>թվականին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«</w:t>
      </w:r>
      <w:r w:rsidR="009C3A8C" w:rsidRPr="00092DA5">
        <w:rPr>
          <w:rFonts w:ascii="GHEA Grapalat" w:hAnsi="GHEA Grapalat"/>
          <w:sz w:val="24"/>
          <w:szCs w:val="24"/>
          <w:lang w:val="af-ZA"/>
        </w:rPr>
        <w:t>ՀՀ կայունացման և զարգացման Եվրասիական հիմնադրամի միջոցներից ֆինանսավորվող «ՀՀ-ում COVID-19 համավարակի պատրաստվածության</w:t>
      </w:r>
      <w:r w:rsidR="009C3A8C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8C" w:rsidRPr="00092DA5">
        <w:rPr>
          <w:rFonts w:ascii="GHEA Grapalat" w:hAnsi="GHEA Grapalat"/>
          <w:sz w:val="24"/>
          <w:szCs w:val="24"/>
          <w:lang w:val="af-ZA"/>
        </w:rPr>
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» դրամաշնորհային ծրագրի </w:t>
      </w:r>
      <w:r w:rsidR="00C80759" w:rsidRPr="00092DA5">
        <w:rPr>
          <w:rFonts w:ascii="GHEA Grapalat" w:hAnsi="GHEA Grapalat" w:cs="Calibri"/>
          <w:sz w:val="24"/>
          <w:szCs w:val="24"/>
          <w:lang w:val="hy-AM"/>
        </w:rPr>
        <w:t xml:space="preserve">(այսուհետ` Ծրագիր) </w:t>
      </w:r>
      <w:r w:rsidRPr="00092DA5">
        <w:rPr>
          <w:rFonts w:ascii="GHEA Grapalat" w:hAnsi="GHEA Grapalat"/>
          <w:sz w:val="24"/>
          <w:szCs w:val="24"/>
          <w:lang w:val="hy-AM"/>
        </w:rPr>
        <w:t>արդյունավետ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իրականացման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ապահովման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1D1077A9" w14:textId="15CBA4BC" w:rsidR="001D2D90" w:rsidRPr="00092DA5" w:rsidRDefault="003F6B43" w:rsidP="001D2D90">
      <w:pPr>
        <w:spacing w:after="0" w:line="360" w:lineRule="auto"/>
        <w:ind w:firstLine="53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92DA5">
        <w:rPr>
          <w:rFonts w:ascii="GHEA Grapalat" w:hAnsi="GHEA Grapalat" w:cs="Sylfaen"/>
          <w:sz w:val="24"/>
          <w:szCs w:val="24"/>
          <w:lang w:val="hy-AM"/>
        </w:rPr>
        <w:t xml:space="preserve">2021 թվականի սեպտեմբերի 16-ին Հայաստանի Հանրապետության և ՀՀ Կայունացման և զարգացման Եվրասիական հիմնադրամի միջև կնքվել է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Pr="00092DA5">
        <w:rPr>
          <w:rFonts w:ascii="GHEA Grapalat" w:hAnsi="GHEA Grapalat" w:cs="Sylfaen"/>
          <w:sz w:val="24"/>
          <w:szCs w:val="24"/>
          <w:lang w:val="hy-AM"/>
        </w:rPr>
        <w:t xml:space="preserve">3.0 մլն ԱՄՆ դոլարի դրամաշնորհի տրամադրման համաձայնագիր, որն ուժի մեջ է մտել 2022 թվականի հունվարի 17-ին: Դրամաշնորհային ծրագրի ավարտը 2025 թվականի հունիսի 30-ն է: ՀՀ կառավարությունը </w:t>
      </w:r>
      <w:r w:rsidRPr="00092DA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ֆինանսավորում է ծրագրի շրջանակներում առաջացած հարկային պարտավորությունները: Ծրագրի 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շրջանակներում նախատեսվել է իրականացնել </w:t>
      </w:r>
      <w:r w:rsidRPr="00092DA5">
        <w:rPr>
          <w:rFonts w:ascii="GHEA Grapalat" w:hAnsi="GHEA Grapalat" w:cs="Sylfaen"/>
          <w:sz w:val="24"/>
          <w:szCs w:val="24"/>
          <w:lang w:val="hy-AM"/>
        </w:rPr>
        <w:t>«</w:t>
      </w:r>
      <w:r w:rsidRPr="00092DA5">
        <w:rPr>
          <w:rFonts w:ascii="GHEA Grapalat" w:hAnsi="GHEA Grapalat" w:cs="Sylfaen"/>
          <w:sz w:val="24"/>
          <w:szCs w:val="24"/>
          <w:lang w:val="af-ZA"/>
        </w:rPr>
        <w:t>Հիվանդությունների վերահսկման և կանխարգելման ազգային կենտրոն</w:t>
      </w:r>
      <w:r w:rsidRPr="00092DA5">
        <w:rPr>
          <w:rFonts w:ascii="GHEA Grapalat" w:hAnsi="GHEA Grapalat" w:cs="Sylfaen"/>
          <w:sz w:val="24"/>
          <w:szCs w:val="24"/>
          <w:lang w:val="hy-AM"/>
        </w:rPr>
        <w:t>» ՊՈԱԿ-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ի </w:t>
      </w:r>
      <w:r w:rsidR="003152E8" w:rsidRPr="00092DA5">
        <w:rPr>
          <w:rFonts w:ascii="GHEA Grapalat" w:hAnsi="GHEA Grapalat" w:cs="Calibri"/>
          <w:sz w:val="24"/>
          <w:szCs w:val="24"/>
          <w:lang w:val="hy-AM"/>
        </w:rPr>
        <w:t xml:space="preserve">(այսուհետ` ՀՎԿԱԿ) </w:t>
      </w:r>
      <w:r w:rsidRPr="00092DA5">
        <w:rPr>
          <w:rFonts w:ascii="GHEA Grapalat" w:hAnsi="GHEA Grapalat" w:cs="Sylfaen"/>
          <w:sz w:val="24"/>
          <w:szCs w:val="24"/>
          <w:lang w:val="af-ZA"/>
        </w:rPr>
        <w:t>ՀՀ Արարատի և Արմավիրի մարզային մասնաճյուղերի վերակառուցում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ինչպես նաև 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ՀՀ Լոռու մարզի Վանաձոր քաղաքի 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«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Վանաձորի 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բժշկական կենտրոն»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 ՓԲԸ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-ի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 նոր ինֆեկցիոն կենտրոնի մասնաշենքի </w:t>
      </w:r>
      <w:r w:rsidR="001D2D90" w:rsidRPr="00092DA5">
        <w:rPr>
          <w:rFonts w:ascii="GHEA Grapalat" w:hAnsi="GHEA Grapalat" w:cs="Calibri"/>
          <w:sz w:val="24"/>
          <w:szCs w:val="24"/>
          <w:lang w:val="hy-AM"/>
        </w:rPr>
        <w:t xml:space="preserve">(այսուհետ` Բժշկական կենտրոն) 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կառուցում և բժշկական սարքավորումներով ու ապրանքներով հագեցում: </w:t>
      </w:r>
    </w:p>
    <w:p w14:paraId="5A075E06" w14:textId="08E53B0C" w:rsidR="003F6B43" w:rsidRPr="00092DA5" w:rsidRDefault="003F6B43" w:rsidP="001D2D90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92DA5">
        <w:rPr>
          <w:rFonts w:ascii="GHEA Grapalat" w:hAnsi="GHEA Grapalat" w:cs="Sylfaen"/>
          <w:sz w:val="24"/>
          <w:szCs w:val="24"/>
          <w:lang w:val="af-ZA"/>
        </w:rPr>
        <w:t>Դրամաշնորհային ծրագիրը կազմելիս արտարժույթի փոխարժեքը հաշվարկվել է 1 ԱՄՆ դոլարը՝ 420 ՀՀ դրամ կուրսով: Փաստացի ծախսերը 2022 թվականից առ այսօր կատարվել են ավելի ցածր փոխարժեքային կուրսով</w:t>
      </w:r>
      <w:r w:rsidR="003F5B53" w:rsidRPr="00092DA5">
        <w:rPr>
          <w:rFonts w:ascii="GHEA Grapalat" w:hAnsi="GHEA Grapalat" w:cs="Sylfaen"/>
          <w:sz w:val="24"/>
          <w:szCs w:val="24"/>
          <w:lang w:val="hy-AM"/>
        </w:rPr>
        <w:t>, բ</w:t>
      </w:r>
      <w:r w:rsidRPr="00092DA5">
        <w:rPr>
          <w:rFonts w:ascii="GHEA Grapalat" w:hAnsi="GHEA Grapalat" w:cs="Sylfaen"/>
          <w:sz w:val="24"/>
          <w:szCs w:val="24"/>
          <w:lang w:val="af-ZA"/>
        </w:rPr>
        <w:t>ացի այդ շինարարության պայմանագրերի արժեքները մրցույթների արդյունքում կնքվել են նախատեսվածից բարձր արժեքներով</w:t>
      </w:r>
      <w:r w:rsidRPr="00092DA5">
        <w:rPr>
          <w:rFonts w:ascii="GHEA Grapalat" w:hAnsi="GHEA Grapalat" w:cs="Sylfaen"/>
          <w:sz w:val="24"/>
          <w:szCs w:val="24"/>
          <w:lang w:val="hy-AM"/>
        </w:rPr>
        <w:t>, ինչի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հետևանքով առաջացել է ծրագրային գումարի դեֆիցիտ, ուստի ծրագրի շրջանակներում նախատեսված սարքավորումներով և ապրանքներով հագեցումը, ինչպես նաև շինարարական աշխատանքների մնացորդային կրեդիտորական պարտավորությունների ֆինանսավորումը կատարվելու է ՀՀ կառավարության միջոցների հաշվին: 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>ՀՎԿԱԿ-ի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Արարատի մարզային մասնաճյուղի և 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կենտրոնի մասնաշենքի սարքավորումներով և ապրանքներով հագեցումն արդեն կատարվել է ՀՀ կառավարության միջոցների հաշվին, իսկ ՀՎԿԱԿ-ի Արմավիրի մարզային մասնաճյուղի հագեցումը կիրականացվի շինարարության ավարտից հետո: </w:t>
      </w:r>
    </w:p>
    <w:p w14:paraId="67AEF41A" w14:textId="50A9FC83" w:rsidR="003F6B43" w:rsidRPr="00092DA5" w:rsidRDefault="003F6B43" w:rsidP="001D2D90">
      <w:pPr>
        <w:spacing w:after="0" w:line="360" w:lineRule="auto"/>
        <w:ind w:firstLine="57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92DA5">
        <w:rPr>
          <w:rFonts w:ascii="GHEA Grapalat" w:hAnsi="GHEA Grapalat" w:cs="Sylfaen"/>
          <w:sz w:val="24"/>
          <w:szCs w:val="24"/>
          <w:lang w:val="af-ZA"/>
        </w:rPr>
        <w:t>2024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2DA5">
        <w:rPr>
          <w:rFonts w:ascii="GHEA Grapalat" w:hAnsi="GHEA Grapalat" w:cs="Sylfaen"/>
          <w:sz w:val="24"/>
          <w:szCs w:val="24"/>
          <w:lang w:val="af-ZA"/>
        </w:rPr>
        <w:t>թ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վականին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ավարտվել և շահագործման է հանձնվել 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>ՀՎԿԱԿ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-</w:t>
      </w:r>
      <w:r w:rsidRPr="00092DA5">
        <w:rPr>
          <w:rFonts w:ascii="GHEA Grapalat" w:hAnsi="GHEA Grapalat" w:cs="Sylfaen"/>
          <w:sz w:val="24"/>
          <w:szCs w:val="24"/>
          <w:lang w:val="af-ZA"/>
        </w:rPr>
        <w:t>ի Արարատի մարզային մասնաճյուղը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>,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Արմավիրի մարզային մասնաճյուղ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 xml:space="preserve">Բժշկական կենտրոնի </w:t>
      </w:r>
      <w:r w:rsidRPr="00092DA5">
        <w:rPr>
          <w:rFonts w:ascii="GHEA Grapalat" w:hAnsi="GHEA Grapalat" w:cs="Sylfaen"/>
          <w:sz w:val="24"/>
          <w:szCs w:val="24"/>
          <w:lang w:val="af-ZA"/>
        </w:rPr>
        <w:t>կառուցման աշխատանքները պետք է ավարտվեին 2024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2DA5">
        <w:rPr>
          <w:rFonts w:ascii="GHEA Grapalat" w:hAnsi="GHEA Grapalat" w:cs="Sylfaen"/>
          <w:sz w:val="24"/>
          <w:szCs w:val="24"/>
          <w:lang w:val="af-ZA"/>
        </w:rPr>
        <w:t>թ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դեկտեմբեր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ին</w:t>
      </w:r>
      <w:r w:rsidRPr="00092DA5">
        <w:rPr>
          <w:rFonts w:ascii="GHEA Grapalat" w:hAnsi="GHEA Grapalat" w:cs="Sylfaen"/>
          <w:sz w:val="24"/>
          <w:szCs w:val="24"/>
          <w:lang w:val="af-ZA"/>
        </w:rPr>
        <w:t>: Ծրագրի դեֆիցիտը ֆինանսավորելու համար ՀՀ կառավարության 2024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2DA5">
        <w:rPr>
          <w:rFonts w:ascii="GHEA Grapalat" w:hAnsi="GHEA Grapalat" w:cs="Sylfaen"/>
          <w:sz w:val="24"/>
          <w:szCs w:val="24"/>
          <w:lang w:val="af-ZA"/>
        </w:rPr>
        <w:t>թ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ապրիլի 12-ի թիվ 521-Ն որոշմամբ հատկացվել է 360,000.0 հազար ՀՀ դրամ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,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ս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ակայն 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Բժշկա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>կ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կենտրոնի մասնաշենքի կառուցման աշխատանքները եղանակային պայմանների հետևանքով հետաձգվեցին մինչև </w:t>
      </w:r>
      <w:r w:rsidRPr="00092DA5">
        <w:rPr>
          <w:rFonts w:ascii="GHEA Grapalat" w:hAnsi="GHEA Grapalat" w:cs="Sylfaen"/>
          <w:sz w:val="24"/>
          <w:szCs w:val="24"/>
          <w:lang w:val="hy-AM"/>
        </w:rPr>
        <w:t>2025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2DA5">
        <w:rPr>
          <w:rFonts w:ascii="GHEA Grapalat" w:hAnsi="GHEA Grapalat" w:cs="Sylfaen"/>
          <w:sz w:val="24"/>
          <w:szCs w:val="24"/>
          <w:lang w:val="hy-AM"/>
        </w:rPr>
        <w:t>թ</w:t>
      </w:r>
      <w:r w:rsidR="00D07D09" w:rsidRPr="00092DA5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 մարտի 31-ը, իսկ ՀՎԿԱԿ-ի Արմավիրի մարզային մասնաճյուղի շինարարության աշխատանքները դադարեցվեցին՝  միակողմանի լուծելով պայմանագիրը, որն էլ այժմ գտնվում է դատական գործընթացում: Վերոնշյալով պայմանավորված՝ տրված գումարը չի օգտագործվել:</w:t>
      </w:r>
    </w:p>
    <w:p w14:paraId="3DD7872D" w14:textId="21F3AA05" w:rsidR="003F6B43" w:rsidRPr="00092DA5" w:rsidRDefault="00D07D09" w:rsidP="00F64850">
      <w:pPr>
        <w:spacing w:after="0" w:line="360" w:lineRule="auto"/>
        <w:ind w:firstLine="502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92DA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Բժշկական 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>կենտրոնի մասնաշենքի կառուցման աշխատանքները ներկայումս ավարտվել են: Կապալառուի հանդեպ կրեդիտորական պարտավորությունը կատարված աշխատանքի դիմաց կազմում է 57,427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>.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>0</w:t>
      </w:r>
      <w:r w:rsidR="00F64850" w:rsidRPr="00092DA5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 xml:space="preserve"> ՀՀ դրամ և որակի երաշխիքի համար պահված գումարը՝ 46, 237</w:t>
      </w:r>
      <w:r w:rsidR="00F64850" w:rsidRPr="00092DA5">
        <w:rPr>
          <w:rFonts w:ascii="GHEA Grapalat" w:hAnsi="GHEA Grapalat" w:cs="Sylfaen"/>
          <w:sz w:val="24"/>
          <w:szCs w:val="24"/>
          <w:lang w:val="hy-AM"/>
        </w:rPr>
        <w:t>.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>5</w:t>
      </w:r>
      <w:r w:rsidR="00F64850" w:rsidRPr="00092DA5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 xml:space="preserve"> ՀՀ դրամ, ընդամենը՝ 103,664</w:t>
      </w:r>
      <w:r w:rsidR="00F64850" w:rsidRPr="00092DA5">
        <w:rPr>
          <w:rFonts w:ascii="GHEA Grapalat" w:hAnsi="GHEA Grapalat" w:cs="Sylfaen"/>
          <w:sz w:val="24"/>
          <w:szCs w:val="24"/>
          <w:lang w:val="hy-AM"/>
        </w:rPr>
        <w:t>.5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64850" w:rsidRPr="00092DA5">
        <w:rPr>
          <w:rFonts w:ascii="GHEA Grapalat" w:hAnsi="GHEA Grapalat" w:cs="Sylfaen"/>
          <w:sz w:val="24"/>
          <w:szCs w:val="24"/>
          <w:lang w:val="hy-AM"/>
        </w:rPr>
        <w:t xml:space="preserve">հազար 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 xml:space="preserve">ՀՀ դրամ: </w:t>
      </w:r>
    </w:p>
    <w:p w14:paraId="406E1173" w14:textId="6DCBE008" w:rsidR="00D05773" w:rsidRDefault="00D05773" w:rsidP="00D05773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Ծրագրի մնացորդային դրամաշնորհային գումարն առ 27.05.2025թ. կազմում է 80,373.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(1 ԱՄՆ դոլարը՝ 382 ՀՀ դրամ) ԱՄՆ դոլար, իսկ պայմանագրային պարտավորությունները հետևյալն են. </w:t>
      </w:r>
    </w:p>
    <w:p w14:paraId="0BFFFFC1" w14:textId="5FE5FCE4" w:rsidR="00121D44" w:rsidRPr="00C33C5D" w:rsidRDefault="00F64850" w:rsidP="00D05773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33C5D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կենտրոնի մասնաշենքի կառուցման աշխատանքների մասով՝ 103,664</w:t>
      </w:r>
      <w:r w:rsidRPr="00C33C5D">
        <w:rPr>
          <w:rFonts w:ascii="GHEA Grapalat" w:hAnsi="GHEA Grapalat" w:cs="Sylfaen"/>
          <w:sz w:val="24"/>
          <w:szCs w:val="24"/>
          <w:lang w:val="hy-AM"/>
        </w:rPr>
        <w:t>.6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դրամ, որից՝ 17,277</w:t>
      </w:r>
      <w:r w:rsidRPr="00C33C5D">
        <w:rPr>
          <w:rFonts w:ascii="GHEA Grapalat" w:hAnsi="GHEA Grapalat" w:cs="Sylfaen"/>
          <w:sz w:val="24"/>
          <w:szCs w:val="24"/>
          <w:lang w:val="hy-AM"/>
        </w:rPr>
        <w:t>.4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 հարկեր, 86,387</w:t>
      </w:r>
      <w:r w:rsidRPr="00C33C5D">
        <w:rPr>
          <w:rFonts w:ascii="GHEA Grapalat" w:hAnsi="GHEA Grapalat" w:cs="Sylfaen"/>
          <w:sz w:val="24"/>
          <w:szCs w:val="24"/>
          <w:lang w:val="hy-AM"/>
        </w:rPr>
        <w:t>.2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դրամ՝ դրամաշնորհային միջոցներ: Քանի որ դրամաշնորհի ազատ մնացորդը կազմում է մոտ 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30,702.6</w:t>
      </w:r>
      <w:r w:rsidRPr="00C33C5D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 (մոտ 80,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373.</w:t>
      </w:r>
      <w:r w:rsidR="00D05773">
        <w:rPr>
          <w:rFonts w:ascii="GHEA Grapalat" w:hAnsi="GHEA Grapalat" w:cs="Sylfaen"/>
          <w:sz w:val="24"/>
          <w:szCs w:val="24"/>
          <w:lang w:val="hy-AM"/>
        </w:rPr>
        <w:t>4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ԱՄՆ դոլար), դրամաշնորհի դեֆիցիտը՝ 55,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684</w:t>
      </w:r>
      <w:r w:rsidRPr="00C33C5D">
        <w:rPr>
          <w:rFonts w:ascii="GHEA Grapalat" w:hAnsi="GHEA Grapalat" w:cs="Sylfaen"/>
          <w:sz w:val="24"/>
          <w:szCs w:val="24"/>
          <w:lang w:val="hy-AM"/>
        </w:rPr>
        <w:t>.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6</w:t>
      </w:r>
      <w:r w:rsidRPr="00C33C5D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 է (86,387</w:t>
      </w:r>
      <w:r w:rsidRPr="00C33C5D">
        <w:rPr>
          <w:rFonts w:ascii="GHEA Grapalat" w:hAnsi="GHEA Grapalat" w:cs="Sylfaen"/>
          <w:sz w:val="24"/>
          <w:szCs w:val="24"/>
          <w:lang w:val="hy-AM"/>
        </w:rPr>
        <w:t>.2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 ՀՀ դրամ – 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30,702.6</w:t>
      </w:r>
      <w:r w:rsidRPr="00C33C5D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դրամ)</w:t>
      </w:r>
      <w:r w:rsidRPr="00C33C5D">
        <w:rPr>
          <w:rFonts w:ascii="GHEA Grapalat" w:hAnsi="GHEA Grapalat" w:cs="Sylfaen"/>
          <w:sz w:val="24"/>
          <w:szCs w:val="24"/>
          <w:lang w:val="hy-AM"/>
        </w:rPr>
        <w:t>, ու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ստի, </w:t>
      </w:r>
      <w:r w:rsidRPr="00C33C5D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առաջարկվում է դրամաշնորհային միջոցներ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ն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ավելացնել 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30,702.6</w:t>
      </w:r>
      <w:r w:rsidRPr="00C33C5D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դրամով, իսկ համաֆինանսավորման միջոցները՝ </w:t>
      </w:r>
      <w:r w:rsidR="00C33C5D" w:rsidRPr="00C33C5D">
        <w:rPr>
          <w:rFonts w:ascii="GHEA Grapalat" w:hAnsi="GHEA Grapalat" w:cs="Sylfaen"/>
          <w:sz w:val="24"/>
          <w:szCs w:val="24"/>
          <w:lang w:val="hy-AM"/>
        </w:rPr>
        <w:t>72,962.0</w:t>
      </w:r>
      <w:r w:rsidRPr="00C33C5D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3F6B43" w:rsidRPr="00C33C5D"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>դրամով (17,277</w:t>
      </w:r>
      <w:r w:rsidRPr="00092DA5">
        <w:rPr>
          <w:rFonts w:ascii="GHEA Grapalat" w:hAnsi="GHEA Grapalat" w:cs="Sylfaen"/>
          <w:sz w:val="24"/>
          <w:szCs w:val="24"/>
          <w:lang w:val="hy-AM"/>
        </w:rPr>
        <w:t>.4 հազար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 xml:space="preserve"> ՀՀ դրամ  հարկեր + 55,</w:t>
      </w:r>
      <w:r w:rsidR="00C33C5D">
        <w:rPr>
          <w:rFonts w:ascii="GHEA Grapalat" w:hAnsi="GHEA Grapalat" w:cs="Sylfaen"/>
          <w:sz w:val="24"/>
          <w:szCs w:val="24"/>
          <w:lang w:val="hy-AM"/>
        </w:rPr>
        <w:t>684,6</w:t>
      </w:r>
      <w:r w:rsidRPr="00092DA5">
        <w:rPr>
          <w:rFonts w:ascii="GHEA Grapalat" w:hAnsi="GHEA Grapalat" w:cs="Sylfaen"/>
          <w:sz w:val="24"/>
          <w:szCs w:val="24"/>
          <w:lang w:val="hy-AM"/>
        </w:rPr>
        <w:t>.0 հազար</w:t>
      </w:r>
      <w:r w:rsidR="003F6B43" w:rsidRPr="00092DA5">
        <w:rPr>
          <w:rFonts w:ascii="GHEA Grapalat" w:hAnsi="GHEA Grapalat" w:cs="Sylfaen"/>
          <w:sz w:val="24"/>
          <w:szCs w:val="24"/>
          <w:lang w:val="af-ZA"/>
        </w:rPr>
        <w:t xml:space="preserve"> ՀՀ դրամ դեֆիցիտ):</w:t>
      </w:r>
      <w:r w:rsidR="00121D44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DE84527" w14:textId="01D2B896" w:rsidR="003F6B43" w:rsidRPr="00092DA5" w:rsidRDefault="003F6B43" w:rsidP="0089376F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92DA5">
        <w:rPr>
          <w:rFonts w:ascii="GHEA Grapalat" w:hAnsi="GHEA Grapalat" w:cs="Sylfaen"/>
          <w:sz w:val="24"/>
          <w:szCs w:val="24"/>
          <w:lang w:val="af-ZA"/>
        </w:rPr>
        <w:t>ՀՎԿԱԿ-ի Արմավիրի մարզային մասնաճյուղի շինարարական աշխատանքները ավարտելու համար անհրաժեշտ գումարը կկազմի մոտ 191,000.0 հազար ՀՀ դրամ, որի ֆինանսավորումը կկատարվի դատական գործը</w:t>
      </w:r>
      <w:r w:rsidRPr="00092DA5">
        <w:rPr>
          <w:rFonts w:ascii="GHEA Grapalat" w:hAnsi="GHEA Grapalat" w:cs="Sylfaen"/>
          <w:sz w:val="24"/>
          <w:szCs w:val="24"/>
          <w:lang w:val="hy-AM"/>
        </w:rPr>
        <w:t>ն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թացի ավարտից հետո: </w:t>
      </w:r>
    </w:p>
    <w:p w14:paraId="7E3BCBE8" w14:textId="6590D065" w:rsidR="004B3BE5" w:rsidRDefault="00D90222" w:rsidP="006976BE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92DA5">
        <w:rPr>
          <w:rFonts w:ascii="GHEA Grapalat" w:hAnsi="GHEA Grapalat"/>
          <w:bCs/>
          <w:sz w:val="24"/>
          <w:szCs w:val="24"/>
          <w:lang w:val="hy-AM"/>
        </w:rPr>
        <w:t xml:space="preserve">Մասնավորապես, անհրաժեշտ է </w:t>
      </w:r>
      <w:r w:rsidR="006976BE" w:rsidRPr="00092DA5">
        <w:rPr>
          <w:rFonts w:ascii="GHEA Grapalat" w:hAnsi="GHEA Grapalat"/>
          <w:bCs/>
          <w:sz w:val="24"/>
          <w:szCs w:val="24"/>
          <w:lang w:val="hy-AM"/>
        </w:rPr>
        <w:t>Ծ</w:t>
      </w:r>
      <w:r w:rsidRPr="00092DA5">
        <w:rPr>
          <w:rFonts w:ascii="GHEA Grapalat" w:hAnsi="GHEA Grapalat"/>
          <w:bCs/>
          <w:sz w:val="24"/>
          <w:szCs w:val="24"/>
          <w:lang w:val="hy-AM"/>
        </w:rPr>
        <w:t>րագրի 2025</w:t>
      </w:r>
      <w:r w:rsidR="003152E8" w:rsidRPr="00092D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92DA5">
        <w:rPr>
          <w:rFonts w:ascii="GHEA Grapalat" w:hAnsi="GHEA Grapalat"/>
          <w:bCs/>
          <w:sz w:val="24"/>
          <w:szCs w:val="24"/>
          <w:lang w:val="hy-AM"/>
        </w:rPr>
        <w:t>թ</w:t>
      </w:r>
      <w:r w:rsidR="003152E8" w:rsidRPr="00092DA5">
        <w:rPr>
          <w:rFonts w:ascii="GHEA Grapalat" w:hAnsi="GHEA Grapalat"/>
          <w:bCs/>
          <w:sz w:val="24"/>
          <w:szCs w:val="24"/>
          <w:lang w:val="hy-AM"/>
        </w:rPr>
        <w:t>վականի</w:t>
      </w:r>
      <w:r w:rsidRPr="00092DA5">
        <w:rPr>
          <w:rFonts w:ascii="GHEA Grapalat" w:hAnsi="GHEA Grapalat"/>
          <w:bCs/>
          <w:sz w:val="24"/>
          <w:szCs w:val="24"/>
          <w:lang w:val="hy-AM"/>
        </w:rPr>
        <w:t xml:space="preserve"> բյուջեի </w:t>
      </w:r>
      <w:r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դրամաշնորհային միջոցների գումարն ավելացնել 3</w:t>
      </w:r>
      <w:r w:rsidR="00CD22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0</w:t>
      </w:r>
      <w:r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,</w:t>
      </w:r>
      <w:r w:rsidR="00CD22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702</w:t>
      </w:r>
      <w:r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  <w:r w:rsidR="00CD22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6</w:t>
      </w:r>
      <w:r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հազար ՀՀ դրամով՝</w:t>
      </w:r>
      <w:r w:rsidRPr="00092D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B3BE5" w:rsidRPr="00092DA5">
        <w:rPr>
          <w:rFonts w:ascii="GHEA Grapalat" w:hAnsi="GHEA Grapalat"/>
          <w:bCs/>
          <w:sz w:val="24"/>
          <w:szCs w:val="24"/>
          <w:lang w:val="af-ZA"/>
        </w:rPr>
        <w:t>պետական բյուջեի տարեսկզբի ազատ մնացորդի միջոցներ</w:t>
      </w:r>
      <w:r w:rsidR="004B3BE5" w:rsidRPr="00092DA5">
        <w:rPr>
          <w:rFonts w:ascii="GHEA Grapalat" w:hAnsi="GHEA Grapalat"/>
          <w:bCs/>
          <w:sz w:val="24"/>
          <w:szCs w:val="24"/>
          <w:lang w:val="hy-AM"/>
        </w:rPr>
        <w:t>ի հաշվին և</w:t>
      </w:r>
      <w:r w:rsidRPr="00092D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համաֆինանսավորման գումարն ավելացնել 72,</w:t>
      </w:r>
      <w:r w:rsidR="00CD22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962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  <w:r w:rsidR="00CD22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0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հազար ՀՀ դրամով</w:t>
      </w:r>
      <w:r w:rsidR="00D00F1E" w:rsidRPr="00092DA5">
        <w:rPr>
          <w:rFonts w:ascii="GHEA Grapalat" w:hAnsi="GHEA Grapalat"/>
          <w:b/>
          <w:bCs/>
          <w:sz w:val="24"/>
          <w:szCs w:val="24"/>
          <w:lang w:val="hy-AM"/>
        </w:rPr>
        <w:t>`</w:t>
      </w:r>
      <w:r w:rsidR="004B3BE5" w:rsidRPr="00092DA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2025 թվականի պետական բյուջեի </w:t>
      </w:r>
      <w:r w:rsidR="004B3BE5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1126 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ծրագրի </w:t>
      </w:r>
      <w:r w:rsidR="004B3BE5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31003</w:t>
      </w:r>
      <w:r w:rsidR="00C80759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. </w:t>
      </w:r>
      <w:r w:rsidR="00C80759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«Առողջապահական կազմակերպությունների կառուցում, վերակառուցում»</w:t>
      </w:r>
      <w:r w:rsidR="004B3BE5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միջոցառման շրջանակում իրականացվող ծախսերից</w:t>
      </w:r>
      <w:r w:rsidR="006976BE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մասնավորապես ՀՀ ԱՆ «Ինֆեկցիոն հիվանդությունների ազգային կենտրոն» ՓԲԸ-ի վերակառուցման համար հատկացված միջոցներից: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Նախագծով նախատեսված նվազեցումների մասով 2025 թվականի ընթացքում ավելացումներ չեն նախատեսվում: </w:t>
      </w:r>
    </w:p>
    <w:p w14:paraId="43C7A34B" w14:textId="2EC57F51" w:rsidR="00E11ABF" w:rsidRDefault="00E11ABF" w:rsidP="006976BE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2" w:name="_Hlk199170121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Միաժամանակ, դրամաշնորհի գումարի օգտագործումը պետք է իրականացվի մինչև հունիսի 30, որով էլ պայմանավորված է Նախագծի ընդունման հրատապությունը:</w:t>
      </w:r>
    </w:p>
    <w:p w14:paraId="69B221B0" w14:textId="1E2BFE3A" w:rsidR="003259C2" w:rsidRDefault="003259C2" w:rsidP="006976BE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8C4BB2F" w14:textId="77777777" w:rsidR="003259C2" w:rsidRPr="00092DA5" w:rsidRDefault="003259C2" w:rsidP="006976BE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af-ZA"/>
        </w:rPr>
      </w:pPr>
    </w:p>
    <w:bookmarkEnd w:id="2"/>
    <w:p w14:paraId="1100E344" w14:textId="2DECC1C8" w:rsidR="00136254" w:rsidRPr="00092DA5" w:rsidRDefault="00A34E91" w:rsidP="00C8075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092DA5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092DA5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092DA5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33001FC9" w:rsidR="00E22B8A" w:rsidRPr="00092DA5" w:rsidRDefault="007C55AF" w:rsidP="00D36E31">
      <w:pPr>
        <w:spacing w:after="0" w:line="360" w:lineRule="auto"/>
        <w:ind w:firstLine="502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92DA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092DA5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092DA5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092DA5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092DA5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092DA5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092DA5">
        <w:rPr>
          <w:rFonts w:ascii="GHEA Grapalat" w:hAnsi="GHEA Grapalat"/>
          <w:sz w:val="24"/>
          <w:szCs w:val="24"/>
          <w:lang w:val="hy-AM"/>
        </w:rPr>
        <w:t>կատարում</w:t>
      </w:r>
      <w:r w:rsidRPr="00092DA5">
        <w:rPr>
          <w:rFonts w:ascii="GHEA Grapalat" w:hAnsi="GHEA Grapalat"/>
          <w:sz w:val="24"/>
          <w:szCs w:val="24"/>
          <w:lang w:val="hy-AM"/>
        </w:rPr>
        <w:t>:</w:t>
      </w:r>
      <w:r w:rsidR="008825F4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0222" w:rsidRPr="00092DA5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կապահովվի </w:t>
      </w:r>
      <w:r w:rsidR="00D36E31" w:rsidRPr="00092DA5">
        <w:rPr>
          <w:rFonts w:ascii="GHEA Grapalat" w:hAnsi="GHEA Grapalat" w:cs="Calibri"/>
          <w:sz w:val="24"/>
          <w:szCs w:val="24"/>
          <w:lang w:val="hy-AM"/>
        </w:rPr>
        <w:t>Բ</w:t>
      </w:r>
      <w:r w:rsidR="00C80759" w:rsidRPr="00092DA5">
        <w:rPr>
          <w:rFonts w:ascii="GHEA Grapalat" w:hAnsi="GHEA Grapalat" w:cs="Sylfaen"/>
          <w:sz w:val="24"/>
          <w:szCs w:val="24"/>
          <w:lang w:val="hy-AM"/>
        </w:rPr>
        <w:t>ժշկական կենտրոնի</w:t>
      </w:r>
      <w:r w:rsidR="00C80759" w:rsidRPr="00092D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80759" w:rsidRPr="00092DA5">
        <w:rPr>
          <w:rFonts w:ascii="GHEA Grapalat" w:hAnsi="GHEA Grapalat" w:cs="Calibri"/>
          <w:sz w:val="24"/>
          <w:szCs w:val="24"/>
          <w:lang w:val="hy-AM"/>
        </w:rPr>
        <w:t xml:space="preserve">կառուցման շինարարական աշխատանքների </w:t>
      </w:r>
      <w:r w:rsidR="002901AE" w:rsidRPr="00092DA5">
        <w:rPr>
          <w:rFonts w:ascii="GHEA Grapalat" w:hAnsi="GHEA Grapalat" w:cs="Calibri"/>
          <w:sz w:val="24"/>
          <w:szCs w:val="24"/>
          <w:lang w:val="hy-AM"/>
        </w:rPr>
        <w:t>համար պահանջվող գումարների վճարումը ամբողջությամբ:</w:t>
      </w:r>
    </w:p>
    <w:p w14:paraId="3A48BA0F" w14:textId="5F935FD5" w:rsidR="00D6644D" w:rsidRPr="00092DA5" w:rsidRDefault="00D6644D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4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092DA5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092DA5" w:rsidRDefault="00D6644D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092DA5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092DA5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092D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9315DE" w14:textId="77777777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092DA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4BAB440" w14:textId="673D5482" w:rsidR="00D6644D" w:rsidRPr="00092DA5" w:rsidRDefault="008A61F2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3" w:name="_Hlk192689337"/>
      <w:r w:rsidRPr="00092DA5">
        <w:rPr>
          <w:rFonts w:ascii="GHEA Grapalat" w:hAnsi="GHEA Grapalat" w:cs="Sylfaen"/>
          <w:sz w:val="24"/>
          <w:szCs w:val="24"/>
          <w:lang w:val="hy-AM"/>
        </w:rPr>
        <w:t>Ն</w:t>
      </w:r>
      <w:r w:rsidRPr="00092DA5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16E20B0B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092DA5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2060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092DA5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3"/>
    <w:p w14:paraId="64BCA2A0" w14:textId="30B2A018" w:rsidR="00D6644D" w:rsidRPr="00092DA5" w:rsidRDefault="006C78E8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92D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092DA5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092DA5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33B7BD66" w14:textId="77777777" w:rsidR="00D6644D" w:rsidRPr="00092DA5" w:rsidRDefault="00D6644D" w:rsidP="005A0E22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092DA5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092DA5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</w:p>
    <w:p w14:paraId="2AE9D3C3" w14:textId="77777777" w:rsidR="000054E3" w:rsidRPr="00092DA5" w:rsidRDefault="00F83EE1" w:rsidP="005A0E22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092DA5">
        <w:rPr>
          <w:rFonts w:ascii="GHEA Grapalat" w:hAnsi="GHEA Grapalat"/>
          <w:lang w:val="hy-AM"/>
        </w:rPr>
        <w:lastRenderedPageBreak/>
        <w:t xml:space="preserve"> </w:t>
      </w:r>
    </w:p>
    <w:sectPr w:rsidR="000054E3" w:rsidRPr="00092DA5" w:rsidSect="007637E1">
      <w:pgSz w:w="11907" w:h="16840" w:code="9"/>
      <w:pgMar w:top="851" w:right="851" w:bottom="794" w:left="13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4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76C06582"/>
    <w:multiLevelType w:val="hybridMultilevel"/>
    <w:tmpl w:val="F7367B86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8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14"/>
  </w:num>
  <w:num w:numId="7">
    <w:abstractNumId w:val="1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2"/>
  </w:num>
  <w:num w:numId="12">
    <w:abstractNumId w:val="15"/>
  </w:num>
  <w:num w:numId="13">
    <w:abstractNumId w:val="16"/>
  </w:num>
  <w:num w:numId="14">
    <w:abstractNumId w:val="20"/>
  </w:num>
  <w:num w:numId="15">
    <w:abstractNumId w:val="8"/>
  </w:num>
  <w:num w:numId="16">
    <w:abstractNumId w:val="13"/>
  </w:num>
  <w:num w:numId="17">
    <w:abstractNumId w:val="4"/>
  </w:num>
  <w:num w:numId="18">
    <w:abstractNumId w:val="19"/>
  </w:num>
  <w:num w:numId="19">
    <w:abstractNumId w:val="10"/>
  </w:num>
  <w:num w:numId="20">
    <w:abstractNumId w:val="1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204"/>
    <w:rsid w:val="00013A32"/>
    <w:rsid w:val="000176DA"/>
    <w:rsid w:val="000201F1"/>
    <w:rsid w:val="00022C9E"/>
    <w:rsid w:val="00023EA4"/>
    <w:rsid w:val="00047942"/>
    <w:rsid w:val="000501EA"/>
    <w:rsid w:val="00052CC6"/>
    <w:rsid w:val="00073135"/>
    <w:rsid w:val="000741CC"/>
    <w:rsid w:val="00077886"/>
    <w:rsid w:val="000827FF"/>
    <w:rsid w:val="00084348"/>
    <w:rsid w:val="00092DA5"/>
    <w:rsid w:val="00096668"/>
    <w:rsid w:val="000A6999"/>
    <w:rsid w:val="000A736A"/>
    <w:rsid w:val="000B25B0"/>
    <w:rsid w:val="000E3AB7"/>
    <w:rsid w:val="000F6CBE"/>
    <w:rsid w:val="00101C53"/>
    <w:rsid w:val="00121C42"/>
    <w:rsid w:val="00121D44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2D90"/>
    <w:rsid w:val="001D4D94"/>
    <w:rsid w:val="001E2E10"/>
    <w:rsid w:val="001E57BF"/>
    <w:rsid w:val="001E7C3C"/>
    <w:rsid w:val="00203F25"/>
    <w:rsid w:val="00205517"/>
    <w:rsid w:val="002079E1"/>
    <w:rsid w:val="002525B6"/>
    <w:rsid w:val="002620C0"/>
    <w:rsid w:val="00271FD0"/>
    <w:rsid w:val="00276146"/>
    <w:rsid w:val="00281DD0"/>
    <w:rsid w:val="00283EDD"/>
    <w:rsid w:val="002901AE"/>
    <w:rsid w:val="00292144"/>
    <w:rsid w:val="002A7769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152E8"/>
    <w:rsid w:val="003259C2"/>
    <w:rsid w:val="00331087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3F5B53"/>
    <w:rsid w:val="003F6B43"/>
    <w:rsid w:val="00401F41"/>
    <w:rsid w:val="00407374"/>
    <w:rsid w:val="00421B1D"/>
    <w:rsid w:val="00423EEB"/>
    <w:rsid w:val="0042546B"/>
    <w:rsid w:val="00425FD3"/>
    <w:rsid w:val="00452E21"/>
    <w:rsid w:val="00465B83"/>
    <w:rsid w:val="00497BF1"/>
    <w:rsid w:val="004A2CEB"/>
    <w:rsid w:val="004A44ED"/>
    <w:rsid w:val="004A5700"/>
    <w:rsid w:val="004B3BE5"/>
    <w:rsid w:val="004C026D"/>
    <w:rsid w:val="004C6C6B"/>
    <w:rsid w:val="004D28CF"/>
    <w:rsid w:val="004E0121"/>
    <w:rsid w:val="004E28DB"/>
    <w:rsid w:val="004E7D5E"/>
    <w:rsid w:val="004E7E48"/>
    <w:rsid w:val="00501946"/>
    <w:rsid w:val="00503738"/>
    <w:rsid w:val="00504103"/>
    <w:rsid w:val="00504108"/>
    <w:rsid w:val="005111C1"/>
    <w:rsid w:val="00522413"/>
    <w:rsid w:val="0053000D"/>
    <w:rsid w:val="00540C87"/>
    <w:rsid w:val="0054188A"/>
    <w:rsid w:val="00541DDA"/>
    <w:rsid w:val="00545890"/>
    <w:rsid w:val="005476E1"/>
    <w:rsid w:val="00566FF1"/>
    <w:rsid w:val="00580810"/>
    <w:rsid w:val="00584B00"/>
    <w:rsid w:val="005A0E22"/>
    <w:rsid w:val="005B29E6"/>
    <w:rsid w:val="005F0517"/>
    <w:rsid w:val="006025A9"/>
    <w:rsid w:val="006033E6"/>
    <w:rsid w:val="00613F44"/>
    <w:rsid w:val="006344A6"/>
    <w:rsid w:val="00651156"/>
    <w:rsid w:val="006513EE"/>
    <w:rsid w:val="00660C25"/>
    <w:rsid w:val="006620C5"/>
    <w:rsid w:val="00672643"/>
    <w:rsid w:val="00685C51"/>
    <w:rsid w:val="00695095"/>
    <w:rsid w:val="006950D8"/>
    <w:rsid w:val="006976BE"/>
    <w:rsid w:val="006C0048"/>
    <w:rsid w:val="006C5CB4"/>
    <w:rsid w:val="006C78E8"/>
    <w:rsid w:val="006D6DC9"/>
    <w:rsid w:val="006E09C9"/>
    <w:rsid w:val="006F1B22"/>
    <w:rsid w:val="00700448"/>
    <w:rsid w:val="00717FD3"/>
    <w:rsid w:val="00723315"/>
    <w:rsid w:val="00725EA2"/>
    <w:rsid w:val="007315C9"/>
    <w:rsid w:val="00750C8C"/>
    <w:rsid w:val="00755608"/>
    <w:rsid w:val="00762FCD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2B50"/>
    <w:rsid w:val="0086613A"/>
    <w:rsid w:val="008674F4"/>
    <w:rsid w:val="00873F2B"/>
    <w:rsid w:val="00876259"/>
    <w:rsid w:val="008825F4"/>
    <w:rsid w:val="00887EB8"/>
    <w:rsid w:val="00891B69"/>
    <w:rsid w:val="0089376F"/>
    <w:rsid w:val="008977F2"/>
    <w:rsid w:val="008A5B87"/>
    <w:rsid w:val="008A61F2"/>
    <w:rsid w:val="008C50F4"/>
    <w:rsid w:val="008D43BA"/>
    <w:rsid w:val="008E09DC"/>
    <w:rsid w:val="008E71FF"/>
    <w:rsid w:val="008F196F"/>
    <w:rsid w:val="008F1F99"/>
    <w:rsid w:val="00902107"/>
    <w:rsid w:val="00903AAC"/>
    <w:rsid w:val="00905F97"/>
    <w:rsid w:val="00911A7B"/>
    <w:rsid w:val="00913C11"/>
    <w:rsid w:val="00933A75"/>
    <w:rsid w:val="0095325D"/>
    <w:rsid w:val="009541A3"/>
    <w:rsid w:val="0096585C"/>
    <w:rsid w:val="00965E50"/>
    <w:rsid w:val="0098127C"/>
    <w:rsid w:val="00990247"/>
    <w:rsid w:val="00990A72"/>
    <w:rsid w:val="00995FD6"/>
    <w:rsid w:val="009B08A2"/>
    <w:rsid w:val="009B60B7"/>
    <w:rsid w:val="009B76EF"/>
    <w:rsid w:val="009C0911"/>
    <w:rsid w:val="009C3A8C"/>
    <w:rsid w:val="009C64D3"/>
    <w:rsid w:val="009D5A13"/>
    <w:rsid w:val="009E0B0F"/>
    <w:rsid w:val="009E2494"/>
    <w:rsid w:val="009E5719"/>
    <w:rsid w:val="009F2309"/>
    <w:rsid w:val="00A05C2A"/>
    <w:rsid w:val="00A11281"/>
    <w:rsid w:val="00A1311D"/>
    <w:rsid w:val="00A16BC2"/>
    <w:rsid w:val="00A34E91"/>
    <w:rsid w:val="00A3654F"/>
    <w:rsid w:val="00A75B62"/>
    <w:rsid w:val="00A77232"/>
    <w:rsid w:val="00A82906"/>
    <w:rsid w:val="00A83E29"/>
    <w:rsid w:val="00A92DD5"/>
    <w:rsid w:val="00A964D3"/>
    <w:rsid w:val="00AA3351"/>
    <w:rsid w:val="00AB0AFB"/>
    <w:rsid w:val="00AB5053"/>
    <w:rsid w:val="00AB6816"/>
    <w:rsid w:val="00AB7E82"/>
    <w:rsid w:val="00AC49D4"/>
    <w:rsid w:val="00AC722C"/>
    <w:rsid w:val="00AE1D83"/>
    <w:rsid w:val="00AF370C"/>
    <w:rsid w:val="00B201B3"/>
    <w:rsid w:val="00B22E63"/>
    <w:rsid w:val="00B261F2"/>
    <w:rsid w:val="00B31974"/>
    <w:rsid w:val="00B37974"/>
    <w:rsid w:val="00B4728C"/>
    <w:rsid w:val="00B5548F"/>
    <w:rsid w:val="00B62A27"/>
    <w:rsid w:val="00B67236"/>
    <w:rsid w:val="00B84113"/>
    <w:rsid w:val="00BC0CFF"/>
    <w:rsid w:val="00BC1C30"/>
    <w:rsid w:val="00BF05C4"/>
    <w:rsid w:val="00BF5BEF"/>
    <w:rsid w:val="00BF70A5"/>
    <w:rsid w:val="00C015D4"/>
    <w:rsid w:val="00C061A4"/>
    <w:rsid w:val="00C16DA8"/>
    <w:rsid w:val="00C2503E"/>
    <w:rsid w:val="00C254AF"/>
    <w:rsid w:val="00C33C5D"/>
    <w:rsid w:val="00C33D86"/>
    <w:rsid w:val="00C35925"/>
    <w:rsid w:val="00C423D3"/>
    <w:rsid w:val="00C43B98"/>
    <w:rsid w:val="00C80759"/>
    <w:rsid w:val="00C80FE0"/>
    <w:rsid w:val="00C812C4"/>
    <w:rsid w:val="00C82D73"/>
    <w:rsid w:val="00C83C21"/>
    <w:rsid w:val="00C94689"/>
    <w:rsid w:val="00C95901"/>
    <w:rsid w:val="00C960FD"/>
    <w:rsid w:val="00CA3CD9"/>
    <w:rsid w:val="00CB4C3B"/>
    <w:rsid w:val="00CB7963"/>
    <w:rsid w:val="00CC2218"/>
    <w:rsid w:val="00CD09A0"/>
    <w:rsid w:val="00CD22B6"/>
    <w:rsid w:val="00CD7A5D"/>
    <w:rsid w:val="00CE0306"/>
    <w:rsid w:val="00CE2BD5"/>
    <w:rsid w:val="00CF1334"/>
    <w:rsid w:val="00CF403F"/>
    <w:rsid w:val="00D00F1E"/>
    <w:rsid w:val="00D05773"/>
    <w:rsid w:val="00D07104"/>
    <w:rsid w:val="00D07D09"/>
    <w:rsid w:val="00D11B93"/>
    <w:rsid w:val="00D166D2"/>
    <w:rsid w:val="00D24CE5"/>
    <w:rsid w:val="00D32EF0"/>
    <w:rsid w:val="00D36E31"/>
    <w:rsid w:val="00D45D51"/>
    <w:rsid w:val="00D6550A"/>
    <w:rsid w:val="00D6644D"/>
    <w:rsid w:val="00D7300B"/>
    <w:rsid w:val="00D73631"/>
    <w:rsid w:val="00D74F57"/>
    <w:rsid w:val="00D82736"/>
    <w:rsid w:val="00D90222"/>
    <w:rsid w:val="00DB4F09"/>
    <w:rsid w:val="00E0163C"/>
    <w:rsid w:val="00E0542F"/>
    <w:rsid w:val="00E07826"/>
    <w:rsid w:val="00E11A60"/>
    <w:rsid w:val="00E11ABF"/>
    <w:rsid w:val="00E14B80"/>
    <w:rsid w:val="00E2059D"/>
    <w:rsid w:val="00E22B8A"/>
    <w:rsid w:val="00E239D7"/>
    <w:rsid w:val="00E26725"/>
    <w:rsid w:val="00E471C7"/>
    <w:rsid w:val="00E65A5F"/>
    <w:rsid w:val="00E65AF1"/>
    <w:rsid w:val="00E728B7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64850"/>
    <w:rsid w:val="00F72CCE"/>
    <w:rsid w:val="00F72D06"/>
    <w:rsid w:val="00F83EE1"/>
    <w:rsid w:val="00FA7018"/>
    <w:rsid w:val="00FB38AB"/>
    <w:rsid w:val="00FB7FCC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2223</TotalTime>
  <Pages>5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Ruzanna Khanaganyan</cp:lastModifiedBy>
  <cp:revision>200</cp:revision>
  <dcterms:created xsi:type="dcterms:W3CDTF">2023-04-05T05:38:00Z</dcterms:created>
  <dcterms:modified xsi:type="dcterms:W3CDTF">2025-05-27T11:14:00Z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