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85C" w:rsidRP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</w:t>
      </w:r>
      <w:r w:rsidR="00431FC2" w:rsidRPr="00431FC2">
        <w:rPr>
          <w:rFonts w:ascii="GHEA Grapalat" w:hAnsi="GHEA Grapalat"/>
          <w:b/>
          <w:sz w:val="24"/>
          <w:szCs w:val="24"/>
          <w:lang w:val="hy-AM"/>
        </w:rPr>
        <w:t>Քաղաքացիական նավաշինության և նավերի սարքավորումների բաղադրիչների արտադրության զարգացման գործում ԱՊՀ մասնակից պետությունների համագործակցության մասին</w:t>
      </w:r>
      <w:r>
        <w:rPr>
          <w:rFonts w:ascii="GHEA Grapalat" w:hAnsi="GHEA Grapalat"/>
          <w:b/>
          <w:sz w:val="24"/>
          <w:szCs w:val="24"/>
          <w:lang w:val="hy-AM"/>
        </w:rPr>
        <w:t> համաձայնագրի</w:t>
      </w:r>
      <w:r w:rsidR="00531F94">
        <w:rPr>
          <w:rFonts w:ascii="GHEA Grapalat" w:hAnsi="GHEA Grapalat"/>
          <w:b/>
          <w:sz w:val="24"/>
          <w:szCs w:val="24"/>
          <w:lang w:val="hy-AM"/>
        </w:rPr>
        <w:t>ն միանալու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տնտեսական նպատակահարմարության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</w:t>
      </w:r>
      <w:r w:rsidR="00431FC2" w:rsidRPr="00431FC2">
        <w:rPr>
          <w:rFonts w:ascii="GHEA Grapalat" w:hAnsi="GHEA Grapalat"/>
          <w:sz w:val="24"/>
          <w:szCs w:val="24"/>
          <w:lang w:val="hy-AM"/>
        </w:rPr>
        <w:t>Քաղաքացիական նավաշինության և նավերի սարքավորումների բաղադրիչների արտադրության զարգացման գործում ԱՊՀ մասնակից պետությունների համագործակցության մասին</w:t>
      </w:r>
      <w:r w:rsidRPr="00495973">
        <w:rPr>
          <w:rFonts w:ascii="GHEA Grapalat" w:hAnsi="GHEA Grapalat"/>
          <w:sz w:val="24"/>
          <w:szCs w:val="24"/>
          <w:lang w:val="hy-AM"/>
        </w:rPr>
        <w:t> համաձայնագի</w:t>
      </w:r>
      <w:r w:rsidR="004F645E">
        <w:rPr>
          <w:rFonts w:ascii="GHEA Grapalat" w:hAnsi="GHEA Grapalat"/>
          <w:sz w:val="24"/>
          <w:szCs w:val="24"/>
          <w:lang w:val="hy-AM"/>
        </w:rPr>
        <w:t>րը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 (այսուհետ՝ Համաձայնագիր) </w:t>
      </w:r>
      <w:r w:rsidR="004F645E">
        <w:rPr>
          <w:rFonts w:ascii="GHEA Grapalat" w:hAnsi="GHEA Grapalat"/>
          <w:sz w:val="24"/>
          <w:szCs w:val="24"/>
          <w:lang w:val="hy-AM"/>
        </w:rPr>
        <w:t>ստորագրվել է</w:t>
      </w:r>
      <w:r w:rsidRPr="00495973">
        <w:rPr>
          <w:rFonts w:ascii="GHEA Grapalat" w:hAnsi="GHEA Grapalat"/>
          <w:sz w:val="24"/>
          <w:szCs w:val="24"/>
          <w:lang w:val="hy-AM"/>
        </w:rPr>
        <w:t>՝ ելնելով ԱՊՀ շրջանակներում ընդունված մի շարք փաստաթղթերի, այդ թվում՝ համաձայնագրերի դրույթներից և միտված է տվյալ ոլորտում Համաձայնագրի մասնակից պետությունների (այսուհետ՝ Կողմեր) ձեռնարկությունների միջև փոխշահավետ և արդյունավետ համագործակցության համար բարենպաստ պայմանների ձևավորմանը:</w:t>
      </w: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Համաձայնագիրը նպատակ ունի նպաստել Կողմերի</w:t>
      </w:r>
      <w:r w:rsidR="003F50EA">
        <w:rPr>
          <w:rFonts w:ascii="GHEA Grapalat" w:hAnsi="GHEA Grapalat"/>
          <w:sz w:val="24"/>
          <w:szCs w:val="24"/>
          <w:lang w:val="hy-AM"/>
        </w:rPr>
        <w:t xml:space="preserve"> ք</w:t>
      </w:r>
      <w:r w:rsidR="003F50EA" w:rsidRPr="00431FC2">
        <w:rPr>
          <w:rFonts w:ascii="GHEA Grapalat" w:hAnsi="GHEA Grapalat"/>
          <w:sz w:val="24"/>
          <w:szCs w:val="24"/>
          <w:lang w:val="hy-AM"/>
        </w:rPr>
        <w:t xml:space="preserve">աղաքացիական նավաշինության և նավերի սարքավորումների բաղադրիչների </w:t>
      </w:r>
      <w:r w:rsidRPr="00495973">
        <w:rPr>
          <w:rFonts w:ascii="GHEA Grapalat" w:hAnsi="GHEA Grapalat"/>
          <w:sz w:val="24"/>
          <w:szCs w:val="24"/>
          <w:lang w:val="hy-AM"/>
        </w:rPr>
        <w:t>արդյունաբերական արտադրության զարգացմանը՝ հիմնականում կոոպերացիայի աճի, նոր արտադրական արդյունավետ տեխնոլոգիաների ներդրման և փոխանակման, նորարարական թարմացման, ռեսուրսների խնայողության և էկոլոգիական անվտանգության, ինչպես նաև նշված ճյուղերի արտադրանքի մրցունակության աճի միջոցով:</w:t>
      </w:r>
    </w:p>
    <w:p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 xml:space="preserve">Համաձայնագրի շրջանակներում ենթադրվում է Կողմերի </w:t>
      </w:r>
      <w:r w:rsidR="003F50EA">
        <w:rPr>
          <w:rFonts w:ascii="GHEA Grapalat" w:hAnsi="GHEA Grapalat"/>
          <w:sz w:val="24"/>
          <w:szCs w:val="24"/>
          <w:lang w:val="hy-AM"/>
        </w:rPr>
        <w:t>ք</w:t>
      </w:r>
      <w:r w:rsidR="003F50EA" w:rsidRPr="00431FC2">
        <w:rPr>
          <w:rFonts w:ascii="GHEA Grapalat" w:hAnsi="GHEA Grapalat"/>
          <w:sz w:val="24"/>
          <w:szCs w:val="24"/>
          <w:lang w:val="hy-AM"/>
        </w:rPr>
        <w:t>աղաքացիական նավաշինության և նավերի սարքավորումների բաղադրիչների արտադրության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AF0">
        <w:rPr>
          <w:rFonts w:ascii="GHEA Grapalat" w:hAnsi="GHEA Grapalat"/>
          <w:sz w:val="24"/>
          <w:szCs w:val="24"/>
          <w:lang w:val="hy-AM"/>
        </w:rPr>
        <w:t>ոլորտի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 զարգացման նպատակով համագործակցության ուղղությունների լայն շրջանակ՝ այդ թվում նշյալ ճյուղերի համար Կողմերի տեսանկյունից առավել հեռանկարային արդյունաբերական արտադրանքի մասին տեղեկատվության, արտադրական կոոպերացիայի մեխանիզմների կատարելագործման մասին մեթոդական և նորմատիվ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իրավական բնույթի տեղեկատվության, ինչպես նաև տվյալ ոլորտում համապատասխան խթանող միջոցների մշակման մասով փորձի փոխանակում, </w:t>
      </w:r>
      <w:r w:rsidRPr="00495973">
        <w:rPr>
          <w:rFonts w:ascii="GHEA Grapalat" w:hAnsi="GHEA Grapalat"/>
          <w:sz w:val="24"/>
          <w:szCs w:val="24"/>
          <w:lang w:val="hy-AM"/>
        </w:rPr>
        <w:lastRenderedPageBreak/>
        <w:t>ոլորտային համատեղ ձեռնարկությունների և գիտական կենտրոնների ստեղծում, արտադրական կապերի ձևավորման և պետական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 w:cs="Calibri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մասնավոր հատվածների գործընկերության զարգացման խրախուսում և այլն:</w:t>
      </w:r>
    </w:p>
    <w:p w:rsidR="00896BC6" w:rsidRDefault="001145AE" w:rsidP="0012485C">
      <w:pPr>
        <w:spacing w:line="360" w:lineRule="auto"/>
        <w:ind w:right="-28" w:firstLine="709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բարենպաստ պայմաններ կստեղծի</w:t>
      </w:r>
      <w:r w:rsidR="006E0A23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>Կողմերի շահագրգիռ պետական մարմինների, ոլորտի արդյունաբերական ձեռնարկությունների և կազմակերպությունների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712" w:rsidRPr="00495973">
        <w:rPr>
          <w:rFonts w:ascii="GHEA Grapalat" w:hAnsi="GHEA Grapalat"/>
          <w:sz w:val="24"/>
          <w:szCs w:val="24"/>
          <w:lang w:val="hy-AM"/>
        </w:rPr>
        <w:t>համագործակց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ության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,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80AF0">
        <w:rPr>
          <w:rFonts w:ascii="GHEA Grapalat" w:hAnsi="GHEA Grapalat"/>
          <w:sz w:val="24"/>
          <w:szCs w:val="24"/>
          <w:lang w:val="hy-AM"/>
        </w:rPr>
        <w:t>ք</w:t>
      </w:r>
      <w:r w:rsidR="00480AF0" w:rsidRPr="00431FC2">
        <w:rPr>
          <w:rFonts w:ascii="GHEA Grapalat" w:hAnsi="GHEA Grapalat"/>
          <w:sz w:val="24"/>
          <w:szCs w:val="24"/>
          <w:lang w:val="hy-AM"/>
        </w:rPr>
        <w:t xml:space="preserve">աղաքացիական նավաշինության և նավերի սարքավորումների բաղադրիչների արտադրության 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>ոլորտի գիտատեխնիկական նվաճումներ</w:t>
      </w:r>
      <w:r w:rsidR="00DD557C">
        <w:rPr>
          <w:rFonts w:ascii="GHEA Grapalat" w:hAnsi="GHEA Grapalat"/>
          <w:sz w:val="24"/>
          <w:szCs w:val="24"/>
          <w:lang w:val="hy-AM"/>
        </w:rPr>
        <w:t>ն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 xml:space="preserve"> արդյունաբերության մեջ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ներդրման և կիրառման, ձևավորված մրցակց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ային միջավայորում ոլորտի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ն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աջակց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ման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ա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րտադրանքի առաջմղման համար։</w:t>
      </w:r>
    </w:p>
    <w:p w:rsidR="008F3135" w:rsidRPr="00CF3CF6" w:rsidRDefault="00CF3CF6" w:rsidP="0012485C">
      <w:pPr>
        <w:spacing w:line="360" w:lineRule="auto"/>
        <w:ind w:right="-28" w:firstLine="70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896BC6">
        <w:rPr>
          <w:rFonts w:ascii="GHEA Grapalat" w:hAnsi="GHEA Grapalat"/>
          <w:sz w:val="24"/>
          <w:szCs w:val="24"/>
          <w:lang w:val="hy-AM"/>
        </w:rPr>
        <w:t xml:space="preserve">արկ ենք համարում նշել, որ չնայած այն հանգամանքին, որ Հայաստանում առկա չէ որպես այդպիսին՝ նավաշինական </w:t>
      </w:r>
      <w:r w:rsidR="00412332">
        <w:rPr>
          <w:rFonts w:ascii="GHEA Grapalat" w:hAnsi="GHEA Grapalat"/>
          <w:sz w:val="24"/>
          <w:szCs w:val="24"/>
          <w:lang w:val="hy-AM"/>
        </w:rPr>
        <w:t>արդյունաբերական ճյուղ, սակայն, Էկոնոմիկայի նախարարությունը գտնում է, որ Համաձայնագիրը դրական դեր կխաղա ԱՊՀ մասնակից պետությունների նավաշինական ձեռնարկությունների հետ համագործակց</w:t>
      </w:r>
      <w:r w:rsidR="005A5B3F">
        <w:rPr>
          <w:rFonts w:ascii="GHEA Grapalat" w:hAnsi="GHEA Grapalat"/>
          <w:sz w:val="24"/>
          <w:szCs w:val="24"/>
          <w:lang w:val="hy-AM"/>
        </w:rPr>
        <w:t>ության համար</w:t>
      </w:r>
      <w:r w:rsidR="00412332">
        <w:rPr>
          <w:rFonts w:ascii="GHEA Grapalat" w:hAnsi="GHEA Grapalat"/>
          <w:sz w:val="24"/>
          <w:szCs w:val="24"/>
          <w:lang w:val="hy-AM"/>
        </w:rPr>
        <w:t xml:space="preserve"> կոոպերացիոն մատակարարումների </w:t>
      </w:r>
      <w:r w:rsidR="00963B51">
        <w:rPr>
          <w:rFonts w:ascii="GHEA Grapalat" w:hAnsi="GHEA Grapalat"/>
          <w:sz w:val="24"/>
          <w:szCs w:val="24"/>
          <w:lang w:val="hy-AM"/>
        </w:rPr>
        <w:t xml:space="preserve">տեսանկյունից, տրամադրելով վերջիններիս նավաշինության մեջ օգտագործվող </w:t>
      </w:r>
      <w:r w:rsidR="005A5B3F">
        <w:rPr>
          <w:rFonts w:ascii="GHEA Grapalat" w:hAnsi="GHEA Grapalat"/>
          <w:sz w:val="24"/>
          <w:szCs w:val="24"/>
          <w:lang w:val="hy-AM"/>
        </w:rPr>
        <w:t xml:space="preserve">էլեկտրոնային </w:t>
      </w:r>
      <w:r w:rsidR="00963B51">
        <w:rPr>
          <w:rFonts w:ascii="GHEA Grapalat" w:hAnsi="GHEA Grapalat"/>
          <w:sz w:val="24"/>
          <w:szCs w:val="24"/>
          <w:lang w:val="hy-AM"/>
        </w:rPr>
        <w:t>սարքեր</w:t>
      </w:r>
      <w:r w:rsidR="005A5B3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63B51">
        <w:rPr>
          <w:rFonts w:ascii="GHEA Grapalat" w:hAnsi="GHEA Grapalat"/>
          <w:sz w:val="24"/>
          <w:szCs w:val="24"/>
          <w:lang w:val="hy-AM"/>
        </w:rPr>
        <w:t xml:space="preserve"> սարքավորումներ</w:t>
      </w:r>
      <w:r w:rsidR="00AB55D2">
        <w:rPr>
          <w:rFonts w:ascii="GHEA Grapalat" w:hAnsi="GHEA Grapalat"/>
          <w:sz w:val="24"/>
          <w:szCs w:val="24"/>
          <w:lang w:val="hy-AM"/>
        </w:rPr>
        <w:t>։</w:t>
      </w:r>
      <w:r w:rsidR="00963B5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145AE" w:rsidRPr="00495973" w:rsidRDefault="008F3135" w:rsidP="0012485C">
      <w:pPr>
        <w:spacing w:line="360" w:lineRule="auto"/>
        <w:ind w:right="-28" w:firstLine="709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Միևնույն ժամանակ, հաշվի առնելով, որ ԱՊՀ մասնակից պետություններից </w:t>
      </w:r>
      <w:r w:rsidR="00DD78F1">
        <w:rPr>
          <w:rFonts w:ascii="GHEA Grapalat" w:hAnsi="GHEA Grapalat"/>
          <w:sz w:val="24"/>
          <w:szCs w:val="24"/>
          <w:lang w:val="hy-AM"/>
        </w:rPr>
        <w:t xml:space="preserve">Ռուսաստանի Դաշնությունում առկա է զարգացած նավաշինական համալիր, որը ներկայումս վարում է նավաշինության մեջ օգտագործվող </w:t>
      </w:r>
      <w:r w:rsidR="00EC5850">
        <w:rPr>
          <w:rFonts w:ascii="GHEA Grapalat" w:hAnsi="GHEA Grapalat"/>
          <w:sz w:val="24"/>
          <w:szCs w:val="24"/>
          <w:lang w:val="hy-AM"/>
        </w:rPr>
        <w:t>սարքավորումների ներմուծման փոխարինմ</w:t>
      </w:r>
      <w:r w:rsidR="00A71A1E">
        <w:rPr>
          <w:rFonts w:ascii="GHEA Grapalat" w:hAnsi="GHEA Grapalat"/>
          <w:sz w:val="24"/>
          <w:szCs w:val="24"/>
          <w:lang w:val="hy-AM"/>
        </w:rPr>
        <w:t>ան քաղաքականություն</w:t>
      </w:r>
      <w:r w:rsidR="00EC5850">
        <w:rPr>
          <w:rFonts w:ascii="GHEA Grapalat" w:hAnsi="GHEA Grapalat"/>
          <w:sz w:val="24"/>
          <w:szCs w:val="24"/>
          <w:lang w:val="hy-AM"/>
        </w:rPr>
        <w:t xml:space="preserve"> </w:t>
      </w:r>
      <w:r w:rsidR="00EC5850" w:rsidRPr="000300A0">
        <w:rPr>
          <w:rFonts w:ascii="GHEA Grapalat" w:hAnsi="GHEA Grapalat"/>
          <w:sz w:val="24"/>
          <w:szCs w:val="24"/>
          <w:lang w:val="hy-AM"/>
        </w:rPr>
        <w:t>(</w:t>
      </w:r>
      <w:r w:rsidR="00A71A1E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="00643A79">
        <w:rPr>
          <w:rFonts w:ascii="GHEA Grapalat" w:hAnsi="GHEA Grapalat"/>
          <w:sz w:val="24"/>
          <w:szCs w:val="24"/>
          <w:lang w:val="hy-AM"/>
        </w:rPr>
        <w:t>նավերի արտադրության համար ներմուծվող սարքավորումներ</w:t>
      </w:r>
      <w:r w:rsidR="00EC03DF">
        <w:rPr>
          <w:rFonts w:ascii="GHEA Grapalat" w:hAnsi="GHEA Grapalat"/>
          <w:sz w:val="24"/>
          <w:szCs w:val="24"/>
          <w:lang w:val="hy-AM"/>
        </w:rPr>
        <w:t>ի</w:t>
      </w:r>
      <w:r w:rsidR="00643A79">
        <w:rPr>
          <w:rFonts w:ascii="GHEA Grapalat" w:hAnsi="GHEA Grapalat"/>
          <w:sz w:val="24"/>
          <w:szCs w:val="24"/>
          <w:lang w:val="hy-AM"/>
        </w:rPr>
        <w:t xml:space="preserve"> </w:t>
      </w:r>
      <w:r w:rsidR="00FA635D">
        <w:rPr>
          <w:rFonts w:ascii="GHEA Grapalat" w:hAnsi="GHEA Grapalat"/>
          <w:sz w:val="24"/>
          <w:szCs w:val="24"/>
          <w:lang w:val="hy-AM"/>
        </w:rPr>
        <w:t>ու</w:t>
      </w:r>
      <w:r w:rsidR="00643A79">
        <w:rPr>
          <w:rFonts w:ascii="GHEA Grapalat" w:hAnsi="GHEA Grapalat"/>
          <w:sz w:val="24"/>
          <w:szCs w:val="24"/>
          <w:lang w:val="hy-AM"/>
        </w:rPr>
        <w:t xml:space="preserve"> կոմպլեկտավորղ մասեր</w:t>
      </w:r>
      <w:r w:rsidR="00EC03DF">
        <w:rPr>
          <w:rFonts w:ascii="GHEA Grapalat" w:hAnsi="GHEA Grapalat"/>
          <w:sz w:val="24"/>
          <w:szCs w:val="24"/>
          <w:lang w:val="hy-AM"/>
        </w:rPr>
        <w:t>ի</w:t>
      </w:r>
      <w:r w:rsidR="00643A79">
        <w:rPr>
          <w:rFonts w:ascii="GHEA Grapalat" w:hAnsi="GHEA Grapalat"/>
          <w:sz w:val="24"/>
          <w:szCs w:val="24"/>
          <w:lang w:val="hy-AM"/>
        </w:rPr>
        <w:t xml:space="preserve"> </w:t>
      </w:r>
      <w:r w:rsidR="00EC03DF">
        <w:rPr>
          <w:rFonts w:ascii="GHEA Grapalat" w:hAnsi="GHEA Grapalat"/>
          <w:sz w:val="24"/>
          <w:szCs w:val="24"/>
          <w:lang w:val="hy-AM"/>
        </w:rPr>
        <w:t xml:space="preserve">տեսակարար կշիռը </w:t>
      </w:r>
      <w:r w:rsidR="00643A79">
        <w:rPr>
          <w:rFonts w:ascii="GHEA Grapalat" w:hAnsi="GHEA Grapalat"/>
          <w:sz w:val="24"/>
          <w:szCs w:val="24"/>
          <w:lang w:val="hy-AM"/>
        </w:rPr>
        <w:t xml:space="preserve">կազմում </w:t>
      </w:r>
      <w:r w:rsidR="00EC03DF">
        <w:rPr>
          <w:rFonts w:ascii="GHEA Grapalat" w:hAnsi="GHEA Grapalat"/>
          <w:sz w:val="24"/>
          <w:szCs w:val="24"/>
          <w:lang w:val="hy-AM"/>
        </w:rPr>
        <w:t>է</w:t>
      </w:r>
      <w:r w:rsidR="00643A79">
        <w:rPr>
          <w:rFonts w:ascii="GHEA Grapalat" w:hAnsi="GHEA Grapalat"/>
          <w:sz w:val="24"/>
          <w:szCs w:val="24"/>
          <w:lang w:val="hy-AM"/>
        </w:rPr>
        <w:t xml:space="preserve"> շուրջ 65</w:t>
      </w:r>
      <w:r w:rsidR="00643A79" w:rsidRPr="000300A0">
        <w:rPr>
          <w:rFonts w:ascii="GHEA Grapalat" w:hAnsi="GHEA Grapalat"/>
          <w:sz w:val="24"/>
          <w:szCs w:val="24"/>
          <w:lang w:val="hy-AM"/>
        </w:rPr>
        <w:t>%</w:t>
      </w:r>
      <w:r w:rsidR="00EC5850" w:rsidRPr="000300A0">
        <w:rPr>
          <w:rFonts w:ascii="GHEA Grapalat" w:hAnsi="GHEA Grapalat"/>
          <w:sz w:val="24"/>
          <w:szCs w:val="24"/>
          <w:lang w:val="hy-AM"/>
        </w:rPr>
        <w:t>)</w:t>
      </w:r>
      <w:r w:rsidR="00FA635D">
        <w:rPr>
          <w:rFonts w:ascii="GHEA Grapalat" w:hAnsi="GHEA Grapalat"/>
          <w:sz w:val="24"/>
          <w:szCs w:val="24"/>
          <w:lang w:val="hy-AM"/>
        </w:rPr>
        <w:t>՝ առավելապես մեծանում են հայկական արտադրողների հնարավորություններ</w:t>
      </w:r>
      <w:r w:rsidR="0091613F">
        <w:rPr>
          <w:rFonts w:ascii="GHEA Grapalat" w:hAnsi="GHEA Grapalat"/>
          <w:sz w:val="24"/>
          <w:szCs w:val="24"/>
          <w:lang w:val="hy-AM"/>
        </w:rPr>
        <w:t xml:space="preserve">ն ուսումնասիրելու և համագործակցելու </w:t>
      </w:r>
      <w:r w:rsidR="00EC03DF">
        <w:rPr>
          <w:rFonts w:ascii="GHEA Grapalat" w:hAnsi="GHEA Grapalat"/>
          <w:sz w:val="24"/>
          <w:szCs w:val="24"/>
          <w:lang w:val="hy-AM"/>
        </w:rPr>
        <w:t xml:space="preserve">ԱՊՀ տարածքի </w:t>
      </w:r>
      <w:r w:rsidR="0091613F">
        <w:rPr>
          <w:rFonts w:ascii="GHEA Grapalat" w:hAnsi="GHEA Grapalat"/>
          <w:sz w:val="24"/>
          <w:szCs w:val="24"/>
          <w:lang w:val="hy-AM"/>
        </w:rPr>
        <w:t>նավաշինական ձեռնարկությունների հետ</w:t>
      </w:r>
      <w:r w:rsidR="00A25EA5">
        <w:rPr>
          <w:rFonts w:ascii="GHEA Grapalat" w:hAnsi="GHEA Grapalat"/>
          <w:sz w:val="24"/>
          <w:szCs w:val="24"/>
          <w:lang w:val="hy-AM"/>
        </w:rPr>
        <w:t>՝ նախկինում ներմուծվող սարքավորումներ</w:t>
      </w:r>
      <w:r w:rsidR="00E50427">
        <w:rPr>
          <w:rFonts w:ascii="GHEA Grapalat" w:hAnsi="GHEA Grapalat"/>
          <w:sz w:val="24"/>
          <w:szCs w:val="24"/>
          <w:lang w:val="hy-AM"/>
        </w:rPr>
        <w:t>ի</w:t>
      </w:r>
      <w:r w:rsidRPr="008F3135">
        <w:rPr>
          <w:rFonts w:ascii="GHEA Grapalat" w:hAnsi="GHEA Grapalat"/>
          <w:sz w:val="24"/>
          <w:szCs w:val="24"/>
          <w:lang w:val="hy-AM"/>
        </w:rPr>
        <w:t xml:space="preserve"> </w:t>
      </w:r>
      <w:r w:rsidR="00A25EA5" w:rsidRPr="000300A0">
        <w:rPr>
          <w:rFonts w:ascii="GHEA Grapalat" w:hAnsi="GHEA Grapalat"/>
          <w:sz w:val="24"/>
          <w:szCs w:val="24"/>
          <w:lang w:val="hy-AM"/>
        </w:rPr>
        <w:t>(</w:t>
      </w:r>
      <w:r w:rsidRPr="008F3135">
        <w:rPr>
          <w:rFonts w:ascii="GHEA Grapalat" w:hAnsi="GHEA Grapalat"/>
          <w:sz w:val="24"/>
          <w:szCs w:val="24"/>
          <w:lang w:val="hy-AM"/>
        </w:rPr>
        <w:t>ինչպիսիք են շարժիչներ</w:t>
      </w:r>
      <w:r w:rsidR="00A25EA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45795A">
        <w:rPr>
          <w:rFonts w:ascii="GHEA Grapalat" w:hAnsi="GHEA Grapalat"/>
          <w:sz w:val="24"/>
          <w:szCs w:val="24"/>
          <w:lang w:val="hy-AM"/>
        </w:rPr>
        <w:t xml:space="preserve">տարբեր </w:t>
      </w:r>
      <w:r w:rsidR="00A25EA5">
        <w:rPr>
          <w:rFonts w:ascii="GHEA Grapalat" w:hAnsi="GHEA Grapalat"/>
          <w:sz w:val="24"/>
          <w:szCs w:val="24"/>
          <w:lang w:val="hy-AM"/>
        </w:rPr>
        <w:t>մասեր</w:t>
      </w:r>
      <w:r w:rsidRPr="008F3135">
        <w:rPr>
          <w:rFonts w:ascii="GHEA Grapalat" w:hAnsi="GHEA Grapalat"/>
          <w:sz w:val="24"/>
          <w:szCs w:val="24"/>
          <w:lang w:val="hy-AM"/>
        </w:rPr>
        <w:t xml:space="preserve">, </w:t>
      </w:r>
      <w:r w:rsidR="0045795A">
        <w:rPr>
          <w:rFonts w:ascii="GHEA Grapalat" w:hAnsi="GHEA Grapalat"/>
          <w:sz w:val="24"/>
          <w:szCs w:val="24"/>
          <w:lang w:val="hy-AM"/>
        </w:rPr>
        <w:t xml:space="preserve">լոկալ </w:t>
      </w:r>
      <w:r w:rsidRPr="008F3135">
        <w:rPr>
          <w:rFonts w:ascii="GHEA Grapalat" w:hAnsi="GHEA Grapalat"/>
          <w:sz w:val="24"/>
          <w:szCs w:val="24"/>
          <w:lang w:val="hy-AM"/>
        </w:rPr>
        <w:t>էլեկտրակայաններ</w:t>
      </w:r>
      <w:r w:rsidR="0045795A">
        <w:rPr>
          <w:rFonts w:ascii="GHEA Grapalat" w:hAnsi="GHEA Grapalat"/>
          <w:sz w:val="24"/>
          <w:szCs w:val="24"/>
          <w:lang w:val="hy-AM"/>
        </w:rPr>
        <w:t xml:space="preserve"> և մասեր</w:t>
      </w:r>
      <w:r w:rsidRPr="008F313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8F3135">
        <w:rPr>
          <w:rFonts w:ascii="GHEA Grapalat" w:hAnsi="GHEA Grapalat"/>
          <w:sz w:val="24"/>
          <w:szCs w:val="24"/>
          <w:lang w:val="hy-AM"/>
        </w:rPr>
        <w:lastRenderedPageBreak/>
        <w:t>նավիգացիոն և կապի համակարգեր,</w:t>
      </w:r>
      <w:r w:rsidR="00C11622">
        <w:rPr>
          <w:rFonts w:ascii="GHEA Grapalat" w:hAnsi="GHEA Grapalat"/>
          <w:sz w:val="24"/>
          <w:szCs w:val="24"/>
          <w:lang w:val="hy-AM"/>
        </w:rPr>
        <w:t xml:space="preserve"> </w:t>
      </w:r>
      <w:r w:rsidR="00C11622" w:rsidRPr="00C11622">
        <w:rPr>
          <w:rFonts w:ascii="GHEA Grapalat" w:hAnsi="GHEA Grapalat"/>
          <w:sz w:val="24"/>
          <w:szCs w:val="24"/>
          <w:lang w:val="hy-AM"/>
        </w:rPr>
        <w:t>IT-</w:t>
      </w:r>
      <w:r w:rsidR="00C11622">
        <w:rPr>
          <w:rFonts w:ascii="GHEA Grapalat" w:hAnsi="GHEA Grapalat"/>
          <w:sz w:val="24"/>
          <w:szCs w:val="24"/>
          <w:lang w:val="hy-AM"/>
        </w:rPr>
        <w:t>ծրագրային լուծումներ,</w:t>
      </w:r>
      <w:r w:rsidRPr="008F3135">
        <w:rPr>
          <w:rFonts w:ascii="GHEA Grapalat" w:hAnsi="GHEA Grapalat"/>
          <w:sz w:val="24"/>
          <w:szCs w:val="24"/>
          <w:lang w:val="hy-AM"/>
        </w:rPr>
        <w:t xml:space="preserve"> տախտակամածների և կռունկների սարքավորումների մաս</w:t>
      </w:r>
      <w:r w:rsidR="00A25EA5">
        <w:rPr>
          <w:rFonts w:ascii="GHEA Grapalat" w:hAnsi="GHEA Grapalat"/>
          <w:sz w:val="24"/>
          <w:szCs w:val="24"/>
          <w:lang w:val="hy-AM"/>
        </w:rPr>
        <w:t>եր</w:t>
      </w:r>
      <w:r w:rsidRPr="008F3135">
        <w:rPr>
          <w:rFonts w:ascii="GHEA Grapalat" w:hAnsi="GHEA Grapalat"/>
          <w:sz w:val="24"/>
          <w:szCs w:val="24"/>
          <w:lang w:val="hy-AM"/>
        </w:rPr>
        <w:t>, ինչպես նաև</w:t>
      </w:r>
      <w:r w:rsidR="00A25EA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A53EAE">
        <w:rPr>
          <w:rFonts w:ascii="GHEA Grapalat" w:hAnsi="GHEA Grapalat"/>
          <w:sz w:val="24"/>
          <w:szCs w:val="24"/>
          <w:lang w:val="hy-AM"/>
        </w:rPr>
        <w:t xml:space="preserve">նավերի հագեցածության համար անհրաժեշտ </w:t>
      </w:r>
      <w:r w:rsidR="00CE1C73">
        <w:rPr>
          <w:rFonts w:ascii="GHEA Grapalat" w:hAnsi="GHEA Grapalat"/>
          <w:sz w:val="24"/>
          <w:szCs w:val="24"/>
          <w:lang w:val="hy-AM"/>
        </w:rPr>
        <w:t>տեքստիլ պարագաներ</w:t>
      </w:r>
      <w:r w:rsidR="0045795A">
        <w:rPr>
          <w:rFonts w:ascii="GHEA Grapalat" w:hAnsi="GHEA Grapalat"/>
          <w:sz w:val="24"/>
          <w:szCs w:val="24"/>
          <w:lang w:val="hy-AM"/>
        </w:rPr>
        <w:t>,</w:t>
      </w:r>
      <w:r w:rsidR="00CE1C73">
        <w:rPr>
          <w:rFonts w:ascii="GHEA Grapalat" w:hAnsi="GHEA Grapalat"/>
          <w:sz w:val="24"/>
          <w:szCs w:val="24"/>
          <w:lang w:val="hy-AM"/>
        </w:rPr>
        <w:t xml:space="preserve"> ափամերձ </w:t>
      </w:r>
      <w:r w:rsidR="00A25EA5">
        <w:rPr>
          <w:rFonts w:ascii="GHEA Grapalat" w:hAnsi="GHEA Grapalat"/>
          <w:sz w:val="24"/>
          <w:szCs w:val="24"/>
          <w:lang w:val="hy-AM"/>
        </w:rPr>
        <w:t>ենթակառուցվածքների համար նյութեր</w:t>
      </w:r>
      <w:r w:rsidR="0045795A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="00E50427" w:rsidRPr="000300A0">
        <w:rPr>
          <w:rFonts w:ascii="GHEA Grapalat" w:hAnsi="GHEA Grapalat"/>
          <w:sz w:val="24"/>
          <w:szCs w:val="24"/>
          <w:lang w:val="hy-AM"/>
        </w:rPr>
        <w:t xml:space="preserve">) </w:t>
      </w:r>
      <w:r w:rsidR="00E50427">
        <w:rPr>
          <w:rFonts w:ascii="GHEA Grapalat" w:hAnsi="GHEA Grapalat"/>
          <w:sz w:val="24"/>
          <w:szCs w:val="24"/>
          <w:lang w:val="hy-AM"/>
        </w:rPr>
        <w:t>մատակարարման հարցում</w:t>
      </w:r>
      <w:r w:rsidRPr="008F3135">
        <w:rPr>
          <w:rFonts w:ascii="GHEA Grapalat" w:hAnsi="GHEA Grapalat"/>
          <w:sz w:val="24"/>
          <w:szCs w:val="24"/>
          <w:lang w:val="hy-AM"/>
        </w:rPr>
        <w:t>: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495973" w:rsidRPr="00495973" w:rsidRDefault="00725705" w:rsidP="00495973">
      <w:pPr>
        <w:spacing w:line="360" w:lineRule="auto"/>
        <w:ind w:firstLine="360"/>
        <w:rPr>
          <w:rFonts w:ascii="GHEA Grapalat" w:hAnsi="GHEA Grapalat" w:cs="Courier New"/>
          <w:sz w:val="24"/>
          <w:szCs w:val="24"/>
          <w:lang w:val="hy-AM"/>
        </w:rPr>
      </w:pPr>
      <w:r w:rsidRPr="00495973">
        <w:rPr>
          <w:rFonts w:ascii="GHEA Grapalat" w:hAnsi="GHEA Grapalat" w:cs="Courier New"/>
          <w:sz w:val="24"/>
          <w:szCs w:val="24"/>
          <w:lang w:val="hy-AM"/>
        </w:rPr>
        <w:t>Ելնելով վերոգրյալից` Էկոնոմիկայի նախարարությունը նպատակահարմար է գտնում նշված Համաձայնագրի</w:t>
      </w:r>
      <w:r>
        <w:rPr>
          <w:rFonts w:ascii="GHEA Grapalat" w:hAnsi="GHEA Grapalat" w:cs="Courier New"/>
          <w:sz w:val="24"/>
          <w:szCs w:val="24"/>
          <w:lang w:val="hy-AM"/>
        </w:rPr>
        <w:t>ն միանալ</w:t>
      </w:r>
      <w:r w:rsidR="00575702">
        <w:rPr>
          <w:rFonts w:ascii="GHEA Grapalat" w:hAnsi="GHEA Grapalat" w:cs="Courier New"/>
          <w:sz w:val="24"/>
          <w:szCs w:val="24"/>
          <w:lang w:val="hy-AM"/>
        </w:rPr>
        <w:t>ը</w:t>
      </w:r>
      <w:r w:rsidRPr="00495973">
        <w:rPr>
          <w:rFonts w:ascii="GHEA Grapalat" w:hAnsi="GHEA Grapalat" w:cs="Courier New"/>
          <w:sz w:val="24"/>
          <w:szCs w:val="24"/>
          <w:lang w:val="hy-AM"/>
        </w:rPr>
        <w:t xml:space="preserve"> Հայաստանի Հանրապետության անունից</w:t>
      </w:r>
      <w:r w:rsidR="00575702">
        <w:rPr>
          <w:rFonts w:ascii="GHEA Grapalat" w:hAnsi="GHEA Grapalat" w:cs="Courier New"/>
          <w:sz w:val="24"/>
          <w:szCs w:val="24"/>
          <w:lang w:val="hy-AM"/>
        </w:rPr>
        <w:t>, քանի որ այն</w:t>
      </w:r>
      <w:r w:rsidR="00495973" w:rsidRPr="00495973">
        <w:rPr>
          <w:rFonts w:ascii="GHEA Grapalat" w:hAnsi="GHEA Grapalat" w:cs="Courier New"/>
          <w:sz w:val="24"/>
          <w:szCs w:val="24"/>
          <w:lang w:val="hy-AM"/>
        </w:rPr>
        <w:t xml:space="preserve"> պայմանավորված է Ա</w:t>
      </w:r>
      <w:r w:rsidR="00DD557C">
        <w:rPr>
          <w:rFonts w:ascii="GHEA Grapalat" w:hAnsi="GHEA Grapalat" w:cs="Courier New"/>
          <w:sz w:val="24"/>
          <w:szCs w:val="24"/>
          <w:lang w:val="hy-AM"/>
        </w:rPr>
        <w:t>ՊՀ</w:t>
      </w:r>
      <w:r w:rsidR="00495973" w:rsidRPr="00495973">
        <w:rPr>
          <w:rFonts w:ascii="GHEA Grapalat" w:hAnsi="GHEA Grapalat" w:cs="Courier New"/>
          <w:sz w:val="24"/>
          <w:szCs w:val="24"/>
          <w:lang w:val="hy-AM"/>
        </w:rPr>
        <w:t xml:space="preserve">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="00495973" w:rsidRPr="00495973"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 w:rsidR="00495973" w:rsidRPr="00495973">
        <w:rPr>
          <w:rFonts w:ascii="GHEA Grapalat" w:hAnsi="GHEA Grapalat" w:cs="Courier New"/>
          <w:sz w:val="24"/>
          <w:szCs w:val="24"/>
          <w:lang w:val="hy-AM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Շարունակվելու է կարևորվել նաև ԱՊՀ երկրների հետ երկկողմ հարաբերությունների զարգացումը։</w:t>
      </w:r>
    </w:p>
    <w:p w:rsidR="00495973" w:rsidRPr="00495973" w:rsidRDefault="00495973" w:rsidP="00495973">
      <w:pPr>
        <w:spacing w:line="360" w:lineRule="auto"/>
        <w:rPr>
          <w:rFonts w:ascii="GHEA Grapalat" w:hAnsi="GHEA Grapalat" w:cs="Courier New"/>
          <w:sz w:val="24"/>
          <w:szCs w:val="24"/>
          <w:lang w:val="hy-AM"/>
        </w:rPr>
      </w:pPr>
      <w:r w:rsidRPr="00495973">
        <w:rPr>
          <w:rFonts w:ascii="GHEA Grapalat" w:hAnsi="GHEA Grapalat" w:cs="Courier New"/>
          <w:sz w:val="24"/>
          <w:szCs w:val="24"/>
          <w:lang w:val="hy-AM"/>
        </w:rPr>
        <w:tab/>
      </w: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ԷԿՈՆՈՄԻԿԱՅԻ ՆԱԽԱՐԱՐ  </w:t>
      </w:r>
      <w:r w:rsidR="00CB70E7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ԳԵՎՈՐԳ ՊԱՊՈՅԱՆ</w:t>
      </w:r>
    </w:p>
    <w:p w:rsidR="00CB70E7" w:rsidRDefault="00CB70E7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12485C" w:rsidRDefault="0012485C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12485C" w:rsidRDefault="0012485C" w:rsidP="0012485C">
      <w:pPr>
        <w:spacing w:line="276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:rsidR="00214120" w:rsidRPr="0012485C" w:rsidRDefault="00214120">
      <w:pPr>
        <w:rPr>
          <w:lang w:val="hy-AM"/>
        </w:rPr>
      </w:pPr>
    </w:p>
    <w:sectPr w:rsidR="00214120" w:rsidRPr="0012485C" w:rsidSect="00495973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CAE"/>
    <w:rsid w:val="0000223D"/>
    <w:rsid w:val="000024CB"/>
    <w:rsid w:val="000037C4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300A0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9E7"/>
    <w:rsid w:val="00066EB2"/>
    <w:rsid w:val="00066F3F"/>
    <w:rsid w:val="000672A1"/>
    <w:rsid w:val="000678A6"/>
    <w:rsid w:val="0007007E"/>
    <w:rsid w:val="000708B0"/>
    <w:rsid w:val="00070D74"/>
    <w:rsid w:val="00073452"/>
    <w:rsid w:val="00075E89"/>
    <w:rsid w:val="00077264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417B"/>
    <w:rsid w:val="000B47B6"/>
    <w:rsid w:val="000B5E8E"/>
    <w:rsid w:val="000B6BC3"/>
    <w:rsid w:val="000B6EA2"/>
    <w:rsid w:val="000B6F57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22FA"/>
    <w:rsid w:val="000E3C0B"/>
    <w:rsid w:val="000E5110"/>
    <w:rsid w:val="000E54E1"/>
    <w:rsid w:val="000E5D6C"/>
    <w:rsid w:val="000E7D51"/>
    <w:rsid w:val="000F1130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5AE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85C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485F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119A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5F00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0EA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2332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1FC2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96C"/>
    <w:rsid w:val="0045795A"/>
    <w:rsid w:val="00457B4E"/>
    <w:rsid w:val="00460C7E"/>
    <w:rsid w:val="00460EB3"/>
    <w:rsid w:val="00461952"/>
    <w:rsid w:val="00461E7B"/>
    <w:rsid w:val="004627FA"/>
    <w:rsid w:val="00466211"/>
    <w:rsid w:val="0046651C"/>
    <w:rsid w:val="00466F3A"/>
    <w:rsid w:val="00466F70"/>
    <w:rsid w:val="00470A1F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AF0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5973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645E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1F94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5702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5B3F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789"/>
    <w:rsid w:val="006374F7"/>
    <w:rsid w:val="0063774B"/>
    <w:rsid w:val="00640477"/>
    <w:rsid w:val="0064122C"/>
    <w:rsid w:val="006426D8"/>
    <w:rsid w:val="00642C20"/>
    <w:rsid w:val="00643A79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0A23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705"/>
    <w:rsid w:val="00725EF7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5712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54F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6A16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BC6"/>
    <w:rsid w:val="00896D01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3135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1613F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4DB9"/>
    <w:rsid w:val="009575CA"/>
    <w:rsid w:val="00957780"/>
    <w:rsid w:val="009602B6"/>
    <w:rsid w:val="00960395"/>
    <w:rsid w:val="009603B1"/>
    <w:rsid w:val="0096084C"/>
    <w:rsid w:val="00961B1C"/>
    <w:rsid w:val="009632F0"/>
    <w:rsid w:val="009637F7"/>
    <w:rsid w:val="0096388F"/>
    <w:rsid w:val="00963B51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25EA5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3EAE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5C4"/>
    <w:rsid w:val="00A65FC9"/>
    <w:rsid w:val="00A70C3D"/>
    <w:rsid w:val="00A714A5"/>
    <w:rsid w:val="00A71A1E"/>
    <w:rsid w:val="00A72B22"/>
    <w:rsid w:val="00A732A0"/>
    <w:rsid w:val="00A7334D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5D2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1622"/>
    <w:rsid w:val="00C13545"/>
    <w:rsid w:val="00C16FC0"/>
    <w:rsid w:val="00C17125"/>
    <w:rsid w:val="00C2030A"/>
    <w:rsid w:val="00C20880"/>
    <w:rsid w:val="00C221C5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0F3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0E7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1C73"/>
    <w:rsid w:val="00CE2A81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3CF6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1A72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118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CDB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50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367B"/>
    <w:rsid w:val="00DD36CF"/>
    <w:rsid w:val="00DD37A9"/>
    <w:rsid w:val="00DD37F0"/>
    <w:rsid w:val="00DD557C"/>
    <w:rsid w:val="00DD59D0"/>
    <w:rsid w:val="00DD5C21"/>
    <w:rsid w:val="00DD5CA9"/>
    <w:rsid w:val="00DD6272"/>
    <w:rsid w:val="00DD6E44"/>
    <w:rsid w:val="00DD78F1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701"/>
    <w:rsid w:val="00DF6776"/>
    <w:rsid w:val="00DF722D"/>
    <w:rsid w:val="00DF7CC5"/>
    <w:rsid w:val="00E00A25"/>
    <w:rsid w:val="00E00AAE"/>
    <w:rsid w:val="00E01570"/>
    <w:rsid w:val="00E0431E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427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17C4"/>
    <w:rsid w:val="00E92D8B"/>
    <w:rsid w:val="00E92D8E"/>
    <w:rsid w:val="00E945D2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03DF"/>
    <w:rsid w:val="00EC179A"/>
    <w:rsid w:val="00EC1DBD"/>
    <w:rsid w:val="00EC1E06"/>
    <w:rsid w:val="00EC1FEC"/>
    <w:rsid w:val="00EC248C"/>
    <w:rsid w:val="00EC344A"/>
    <w:rsid w:val="00EC3EE1"/>
    <w:rsid w:val="00EC45CC"/>
    <w:rsid w:val="00EC5850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5E33"/>
    <w:rsid w:val="00F26336"/>
    <w:rsid w:val="00F26E12"/>
    <w:rsid w:val="00F277E0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4E6E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2307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807B9"/>
    <w:rsid w:val="00F83952"/>
    <w:rsid w:val="00F8404C"/>
    <w:rsid w:val="00F84A66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35D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4CAE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7E1E7D-AF13-4FBA-B32E-4A871A7A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85C"/>
    <w:pPr>
      <w:suppressAutoHyphens w:val="0"/>
      <w:jc w:val="both"/>
    </w:pPr>
    <w:rPr>
      <w:rFonts w:ascii="Calibri" w:eastAsia="Calibri" w:hAnsi="Calibri" w:cs="Times New Roman"/>
      <w:kern w:val="0"/>
      <w:sz w:val="22"/>
      <w:szCs w:val="22"/>
      <w:lang w:val="ru-RU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BodyText2">
    <w:name w:val="Body Text 2"/>
    <w:basedOn w:val="Normal"/>
    <w:link w:val="BodyText2Char"/>
    <w:uiPriority w:val="99"/>
    <w:unhideWhenUsed/>
    <w:rsid w:val="0012485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2485C"/>
    <w:rPr>
      <w:rFonts w:ascii="Calibri" w:eastAsia="Calibri" w:hAnsi="Calibri" w:cs="Times New Roman"/>
      <w:kern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4D62A-B5B0-4D21-BBBA-C329F89F9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https://mul2.gov.am/tasks/1159669/oneclick?token=2e8f7e7673661cd3b3c94ac976be3ed1</cp:keywords>
  <dc:description/>
  <cp:lastModifiedBy>Samvel S. Paranyan</cp:lastModifiedBy>
  <cp:revision>2</cp:revision>
  <dcterms:created xsi:type="dcterms:W3CDTF">2025-04-16T13:29:00Z</dcterms:created>
  <dcterms:modified xsi:type="dcterms:W3CDTF">2025-04-16T13:29:00Z</dcterms:modified>
</cp:coreProperties>
</file>