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4A5" w:rsidRDefault="00C964A5" w:rsidP="00C964A5">
      <w:pPr>
        <w:shd w:val="clear" w:color="auto" w:fill="FFFFFF"/>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color w:val="000000"/>
          <w:sz w:val="24"/>
          <w:szCs w:val="24"/>
          <w:lang w:val="hy-AM"/>
        </w:rPr>
        <w:t xml:space="preserve"> </w:t>
      </w:r>
      <w:r w:rsidRPr="00C964A5">
        <w:rPr>
          <w:rFonts w:ascii="GHEA Grapalat" w:eastAsia="Times New Roman" w:hAnsi="GHEA Grapalat" w:cs="Times New Roman"/>
          <w:b/>
          <w:bCs/>
          <w:color w:val="000000"/>
          <w:sz w:val="24"/>
          <w:szCs w:val="24"/>
          <w:lang w:val="hy-AM"/>
        </w:rPr>
        <w:t>ԱՄՓՈՓԱԹԵՐԹ</w:t>
      </w:r>
    </w:p>
    <w:p w:rsidR="00FC5EB0" w:rsidRPr="00FC5EB0" w:rsidRDefault="00FC5EB0" w:rsidP="00FC5EB0">
      <w:pPr>
        <w:spacing w:after="0" w:line="360" w:lineRule="auto"/>
        <w:ind w:firstLine="708"/>
        <w:jc w:val="center"/>
        <w:rPr>
          <w:rFonts w:ascii="GHEA Grapalat" w:eastAsia="Times New Roman" w:hAnsi="GHEA Grapalat" w:cs="Times New Roman"/>
          <w:b/>
          <w:bCs/>
          <w:sz w:val="24"/>
          <w:szCs w:val="24"/>
          <w:lang w:val="hy-AM"/>
        </w:rPr>
      </w:pPr>
      <w:r w:rsidRPr="00FC5EB0">
        <w:rPr>
          <w:rFonts w:ascii="GHEA Grapalat" w:eastAsia="Times New Roman" w:hAnsi="GHEA Grapalat" w:cs="Times New Roman"/>
          <w:b/>
          <w:bCs/>
          <w:sz w:val="24"/>
          <w:szCs w:val="24"/>
          <w:lang w:val="hy-AM"/>
        </w:rPr>
        <w:t>««ՀԱՐԿԱՅԻՆ ԾԱՌԱՅՈՒԹՅԱՆ ՄԱՍԻՆ» ՕՐԵՆՔՈՒՄ ՓՈՓՈԽՈՒԹՅՈՒՆ</w:t>
      </w:r>
      <w:r w:rsidR="00F11642">
        <w:rPr>
          <w:rFonts w:ascii="GHEA Grapalat" w:eastAsia="Times New Roman" w:hAnsi="GHEA Grapalat" w:cs="Times New Roman"/>
          <w:b/>
          <w:bCs/>
          <w:sz w:val="24"/>
          <w:szCs w:val="24"/>
          <w:lang w:val="hy-AM"/>
        </w:rPr>
        <w:t>ՆԵՐ ԿԱՏԱՐԵԼՈՒ ՄԱՍԻՆ» ԵՎ</w:t>
      </w:r>
      <w:r w:rsidRPr="00FC5EB0">
        <w:rPr>
          <w:rFonts w:ascii="GHEA Grapalat" w:eastAsia="Times New Roman" w:hAnsi="GHEA Grapalat" w:cs="Times New Roman"/>
          <w:b/>
          <w:bCs/>
          <w:sz w:val="24"/>
          <w:szCs w:val="24"/>
          <w:lang w:val="hy-AM"/>
        </w:rPr>
        <w:t xml:space="preserve"> ««ՄԱՔՍԱՅԻՆ ԾԱՌԱՅՈՒԹՅԱՆ ՄԱՍԻՆ» ՕՐԵՆՔՈՒՄ ՓՈՓՈԽՈՒԹՅՈՒՆՆԵՐ ԿԱՏԱՐԵԼՈՒ ՄԱՍԻՆ» ՕՐԵՆՔՆԵՐԻ ՆԱԽԱԳԾԵՐԻ</w:t>
      </w:r>
    </w:p>
    <w:p w:rsidR="00196DBD" w:rsidRPr="0098359C" w:rsidRDefault="00196DBD" w:rsidP="0098359C">
      <w:pPr>
        <w:spacing w:line="360" w:lineRule="auto"/>
        <w:ind w:left="90" w:firstLine="630"/>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76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832"/>
        <w:gridCol w:w="49"/>
        <w:gridCol w:w="4451"/>
        <w:gridCol w:w="90"/>
        <w:gridCol w:w="2340"/>
      </w:tblGrid>
      <w:tr w:rsidR="00580CD6" w:rsidRPr="00FC5EB0" w:rsidTr="00097E28">
        <w:trPr>
          <w:trHeight w:val="420"/>
          <w:tblCellSpacing w:w="0" w:type="dxa"/>
        </w:trPr>
        <w:tc>
          <w:tcPr>
            <w:tcW w:w="11422" w:type="dxa"/>
            <w:gridSpan w:val="4"/>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80CD6" w:rsidRPr="00FC5EB0" w:rsidRDefault="00580CD6" w:rsidP="00580CD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1. </w:t>
            </w:r>
            <w:r w:rsidR="00FC5EB0">
              <w:rPr>
                <w:rFonts w:ascii="GHEA Grapalat" w:eastAsia="Times New Roman" w:hAnsi="GHEA Grapalat" w:cs="Times New Roman"/>
                <w:sz w:val="24"/>
                <w:szCs w:val="24"/>
                <w:lang w:val="hy-AM"/>
              </w:rPr>
              <w:t>ՀՀ վարչապետի աշխատակազմի քաղաքացիական ծառայության գրասենյակ</w:t>
            </w:r>
          </w:p>
          <w:p w:rsidR="00580CD6" w:rsidRPr="0074630E" w:rsidRDefault="00580CD6" w:rsidP="00580CD6">
            <w:pPr>
              <w:spacing w:line="360" w:lineRule="auto"/>
              <w:jc w:val="center"/>
              <w:rPr>
                <w:rFonts w:ascii="GHEA Grapalat" w:eastAsia="Times New Roman" w:hAnsi="GHEA Grapalat" w:cs="Times New Roman"/>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80CD6" w:rsidRPr="00F13E23" w:rsidRDefault="00FC5EB0" w:rsidP="00580CD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01.12</w:t>
            </w:r>
            <w:r w:rsidR="0074630E">
              <w:rPr>
                <w:rFonts w:ascii="GHEA Grapalat" w:eastAsia="Times New Roman" w:hAnsi="GHEA Grapalat" w:cs="Times New Roman"/>
                <w:sz w:val="24"/>
                <w:szCs w:val="24"/>
                <w:lang w:val="hy-AM"/>
              </w:rPr>
              <w:t>.2023</w:t>
            </w:r>
            <w:r w:rsidR="00580CD6" w:rsidRPr="00FB3E19">
              <w:rPr>
                <w:rFonts w:ascii="GHEA Grapalat" w:eastAsia="Times New Roman" w:hAnsi="GHEA Grapalat" w:cs="Times New Roman"/>
                <w:sz w:val="24"/>
                <w:szCs w:val="24"/>
                <w:lang w:val="hy-AM"/>
              </w:rPr>
              <w:t>թ.</w:t>
            </w:r>
          </w:p>
        </w:tc>
      </w:tr>
      <w:tr w:rsidR="00580CD6" w:rsidRPr="00FC5EB0" w:rsidTr="00097E28">
        <w:trPr>
          <w:trHeight w:val="453"/>
          <w:tblCellSpacing w:w="0" w:type="dxa"/>
        </w:trPr>
        <w:tc>
          <w:tcPr>
            <w:tcW w:w="11422" w:type="dxa"/>
            <w:gridSpan w:val="4"/>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580CD6" w:rsidRPr="0074630E" w:rsidRDefault="00580CD6" w:rsidP="00580CD6">
            <w:pPr>
              <w:spacing w:after="0" w:line="360" w:lineRule="auto"/>
              <w:rPr>
                <w:rFonts w:ascii="GHEA Grapalat" w:eastAsia="Times New Roman" w:hAnsi="GHEA Grapalat" w:cs="Times New Roman"/>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80CD6" w:rsidRPr="00F13E23" w:rsidRDefault="00FC5EB0" w:rsidP="00580CD6">
            <w:pPr>
              <w:spacing w:line="360" w:lineRule="auto"/>
              <w:jc w:val="center"/>
              <w:rPr>
                <w:rFonts w:ascii="GHEA Grapalat" w:eastAsia="Times New Roman" w:hAnsi="GHEA Grapalat" w:cs="Times New Roman"/>
                <w:sz w:val="24"/>
                <w:szCs w:val="24"/>
                <w:lang w:val="hy-AM"/>
              </w:rPr>
            </w:pPr>
            <w:r w:rsidRPr="00FC5EB0">
              <w:rPr>
                <w:rFonts w:ascii="GHEA Grapalat" w:eastAsia="Times New Roman" w:hAnsi="GHEA Grapalat" w:cs="Times New Roman"/>
                <w:sz w:val="24"/>
                <w:szCs w:val="24"/>
                <w:lang w:val="hy-AM"/>
              </w:rPr>
              <w:t>42/43.7/41526-2023</w:t>
            </w:r>
          </w:p>
        </w:tc>
      </w:tr>
      <w:tr w:rsidR="00580CD6" w:rsidRPr="00FC5EB0" w:rsidTr="00097E28">
        <w:trPr>
          <w:trHeight w:val="75"/>
          <w:tblCellSpacing w:w="0" w:type="dxa"/>
        </w:trPr>
        <w:tc>
          <w:tcPr>
            <w:tcW w:w="6832" w:type="dxa"/>
            <w:tcBorders>
              <w:top w:val="outset" w:sz="6" w:space="0" w:color="auto"/>
              <w:left w:val="outset" w:sz="6" w:space="0" w:color="auto"/>
              <w:bottom w:val="outset" w:sz="6" w:space="0" w:color="auto"/>
              <w:right w:val="outset" w:sz="6" w:space="0" w:color="auto"/>
            </w:tcBorders>
            <w:shd w:val="clear" w:color="auto" w:fill="FFFFFF"/>
            <w:hideMark/>
          </w:tcPr>
          <w:p w:rsidR="00580CD6" w:rsidRPr="00FC5EB0" w:rsidRDefault="00FC5EB0" w:rsidP="00FC5EB0">
            <w:pPr>
              <w:spacing w:after="0" w:line="360" w:lineRule="auto"/>
              <w:ind w:left="67" w:right="75" w:firstLine="653"/>
              <w:jc w:val="both"/>
              <w:rPr>
                <w:rFonts w:ascii="GHEA Grapalat" w:eastAsia="Calibri" w:hAnsi="GHEA Grapalat" w:cs="Times New Roman"/>
                <w:sz w:val="24"/>
                <w:szCs w:val="24"/>
                <w:lang w:val="hy-AM"/>
              </w:rPr>
            </w:pPr>
            <w:r w:rsidRPr="00FC5EB0">
              <w:rPr>
                <w:rFonts w:ascii="GHEA Grapalat" w:eastAsia="Calibri" w:hAnsi="GHEA Grapalat" w:cs="Times New Roman"/>
                <w:sz w:val="24"/>
                <w:szCs w:val="24"/>
                <w:lang w:val="hy-AM"/>
              </w:rPr>
              <w:t>Վարչապետի աշխատակազմի քաղաքացիական ծառայության գրասենյակը «Հարկային ծառայության մասին» օրենքում փոփոխություններ և լրացում կատարելու մասին» և «Մաքսային ծառայության մասին» օրենքում փոփոխություններ կատարելու մասին» օրենքների նախագծերի վերաբերյալ իր իրավասությունների շրջանակներում առաջարկություններ և (կամ) դիտողություններ չունի:</w:t>
            </w:r>
          </w:p>
        </w:tc>
        <w:tc>
          <w:tcPr>
            <w:tcW w:w="6930" w:type="dxa"/>
            <w:gridSpan w:val="4"/>
            <w:tcBorders>
              <w:top w:val="outset" w:sz="6" w:space="0" w:color="auto"/>
              <w:left w:val="outset" w:sz="6" w:space="0" w:color="auto"/>
              <w:bottom w:val="outset" w:sz="6" w:space="0" w:color="auto"/>
              <w:right w:val="outset" w:sz="6" w:space="0" w:color="auto"/>
            </w:tcBorders>
            <w:shd w:val="clear" w:color="auto" w:fill="FFFFFF"/>
          </w:tcPr>
          <w:p w:rsidR="00E63248" w:rsidRPr="00E01F22" w:rsidRDefault="00E01F22" w:rsidP="00E01F22">
            <w:pPr>
              <w:spacing w:after="0" w:line="360" w:lineRule="auto"/>
              <w:jc w:val="center"/>
              <w:rPr>
                <w:rFonts w:ascii="GHEA Grapalat" w:eastAsia="Times New Roman" w:hAnsi="GHEA Grapalat" w:cs="Times New Roman"/>
                <w:b/>
                <w:sz w:val="24"/>
                <w:szCs w:val="24"/>
                <w:lang w:val="hy-AM"/>
              </w:rPr>
            </w:pPr>
            <w:r w:rsidRPr="00E01F22">
              <w:rPr>
                <w:rFonts w:ascii="GHEA Grapalat" w:eastAsia="Times New Roman" w:hAnsi="GHEA Grapalat" w:cs="Times New Roman"/>
                <w:b/>
                <w:sz w:val="24"/>
                <w:szCs w:val="24"/>
                <w:lang w:val="hy-AM"/>
              </w:rPr>
              <w:t>Ընդունվել է</w:t>
            </w:r>
          </w:p>
          <w:p w:rsidR="00580CD6" w:rsidRPr="00580CD6" w:rsidRDefault="00580CD6" w:rsidP="00580CD6">
            <w:pPr>
              <w:spacing w:after="0" w:line="360" w:lineRule="auto"/>
              <w:rPr>
                <w:rFonts w:ascii="GHEA Grapalat" w:eastAsia="Times New Roman" w:hAnsi="GHEA Grapalat" w:cs="Times New Roman"/>
                <w:b/>
                <w:sz w:val="24"/>
                <w:szCs w:val="24"/>
                <w:lang w:val="hy-AM"/>
              </w:rPr>
            </w:pPr>
          </w:p>
        </w:tc>
      </w:tr>
      <w:tr w:rsidR="00580CD6" w:rsidRPr="00FC5EB0" w:rsidTr="00097E28">
        <w:trPr>
          <w:trHeight w:val="53"/>
          <w:tblCellSpacing w:w="0" w:type="dxa"/>
        </w:trPr>
        <w:tc>
          <w:tcPr>
            <w:tcW w:w="1133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580CD6" w:rsidRPr="00C964A5" w:rsidRDefault="00580CD6" w:rsidP="00490C4C">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2</w:t>
            </w:r>
            <w:r>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ՀՀ</w:t>
            </w:r>
            <w:r>
              <w:rPr>
                <w:rFonts w:ascii="GHEA Grapalat" w:eastAsia="Times New Roman" w:hAnsi="GHEA Grapalat" w:cs="Times New Roman"/>
                <w:sz w:val="24"/>
                <w:szCs w:val="24"/>
                <w:lang w:val="hy-AM"/>
              </w:rPr>
              <w:t xml:space="preserve"> </w:t>
            </w:r>
            <w:r w:rsidR="00490C4C">
              <w:rPr>
                <w:rFonts w:ascii="GHEA Grapalat" w:eastAsia="NSimSun" w:hAnsi="GHEA Grapalat" w:cs="Lucida Sans"/>
                <w:color w:val="000000"/>
                <w:kern w:val="2"/>
                <w:sz w:val="24"/>
                <w:szCs w:val="24"/>
                <w:lang w:val="hy-AM" w:eastAsia="zh-CN" w:bidi="hi-IN"/>
              </w:rPr>
              <w:t xml:space="preserve"> ազգային անվտանգության ծառայություն</w:t>
            </w:r>
            <w:r w:rsidR="00490C4C">
              <w:rPr>
                <w:rFonts w:ascii="GHEA Grapalat" w:eastAsia="Times New Roman" w:hAnsi="GHEA Grapalat" w:cs="Times New Roman"/>
                <w:sz w:val="24"/>
                <w:szCs w:val="24"/>
                <w:lang w:val="hy-AM"/>
              </w:rPr>
              <w:t xml:space="preserve"> </w:t>
            </w:r>
          </w:p>
        </w:tc>
        <w:tc>
          <w:tcPr>
            <w:tcW w:w="24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80CD6" w:rsidRPr="00D41D2D" w:rsidRDefault="00490C4C" w:rsidP="00580CD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04․12․2023թ․</w:t>
            </w:r>
          </w:p>
        </w:tc>
      </w:tr>
      <w:tr w:rsidR="00580CD6" w:rsidRPr="00490C4C" w:rsidTr="00097E28">
        <w:trPr>
          <w:trHeight w:val="53"/>
          <w:tblCellSpacing w:w="0" w:type="dxa"/>
        </w:trPr>
        <w:tc>
          <w:tcPr>
            <w:tcW w:w="11332" w:type="dxa"/>
            <w:gridSpan w:val="3"/>
            <w:vMerge/>
            <w:tcBorders>
              <w:left w:val="outset" w:sz="6" w:space="0" w:color="auto"/>
              <w:bottom w:val="outset" w:sz="6" w:space="0" w:color="auto"/>
              <w:right w:val="outset" w:sz="6" w:space="0" w:color="auto"/>
            </w:tcBorders>
            <w:shd w:val="clear" w:color="auto" w:fill="BFBFBF" w:themeFill="background1" w:themeFillShade="BF"/>
          </w:tcPr>
          <w:p w:rsidR="00580CD6" w:rsidRPr="00D41D2D" w:rsidRDefault="00580CD6" w:rsidP="00580CD6">
            <w:pPr>
              <w:spacing w:line="360" w:lineRule="auto"/>
              <w:jc w:val="center"/>
              <w:rPr>
                <w:rFonts w:ascii="GHEA Grapalat" w:eastAsia="Times New Roman" w:hAnsi="GHEA Grapalat" w:cs="Times New Roman"/>
                <w:sz w:val="24"/>
                <w:szCs w:val="24"/>
                <w:lang w:val="hy-AM"/>
              </w:rPr>
            </w:pPr>
          </w:p>
        </w:tc>
        <w:tc>
          <w:tcPr>
            <w:tcW w:w="24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80CD6" w:rsidRPr="00580CD6" w:rsidRDefault="00490C4C" w:rsidP="00580CD6">
            <w:pPr>
              <w:spacing w:line="360" w:lineRule="auto"/>
              <w:jc w:val="center"/>
              <w:rPr>
                <w:rFonts w:ascii="GHEA Grapalat" w:eastAsia="Times New Roman" w:hAnsi="GHEA Grapalat" w:cs="Times New Roman"/>
                <w:sz w:val="24"/>
                <w:szCs w:val="24"/>
                <w:lang w:val="hy-AM"/>
              </w:rPr>
            </w:pPr>
            <w:r w:rsidRPr="00490C4C">
              <w:rPr>
                <w:rFonts w:ascii="GHEA Grapalat" w:eastAsia="Times New Roman" w:hAnsi="GHEA Grapalat" w:cs="Times New Roman"/>
                <w:sz w:val="24"/>
                <w:szCs w:val="24"/>
                <w:lang w:val="hy-AM"/>
              </w:rPr>
              <w:t>11/1805</w:t>
            </w:r>
          </w:p>
        </w:tc>
      </w:tr>
      <w:tr w:rsidR="00580CD6" w:rsidRPr="00FC5EB0" w:rsidTr="00097E28">
        <w:trPr>
          <w:trHeight w:val="53"/>
          <w:tblCellSpacing w:w="0" w:type="dxa"/>
        </w:trPr>
        <w:tc>
          <w:tcPr>
            <w:tcW w:w="6832" w:type="dxa"/>
            <w:tcBorders>
              <w:top w:val="outset" w:sz="6" w:space="0" w:color="auto"/>
              <w:left w:val="outset" w:sz="6" w:space="0" w:color="auto"/>
              <w:bottom w:val="outset" w:sz="6" w:space="0" w:color="auto"/>
              <w:right w:val="outset" w:sz="6" w:space="0" w:color="auto"/>
            </w:tcBorders>
            <w:shd w:val="clear" w:color="auto" w:fill="FFFFFF"/>
          </w:tcPr>
          <w:p w:rsidR="004C746C" w:rsidRPr="00490C4C" w:rsidRDefault="004C746C" w:rsidP="00490C4C">
            <w:pPr>
              <w:suppressAutoHyphens/>
              <w:spacing w:after="0"/>
              <w:jc w:val="both"/>
              <w:rPr>
                <w:rFonts w:ascii="GHEA Grapalat" w:eastAsia="Calibri" w:hAnsi="GHEA Grapalat" w:cs="Times New Roman"/>
                <w:sz w:val="24"/>
                <w:szCs w:val="24"/>
                <w:lang w:val="hy-AM"/>
              </w:rPr>
            </w:pPr>
          </w:p>
          <w:p w:rsidR="00580CD6" w:rsidRDefault="00490C4C" w:rsidP="0073187D">
            <w:pPr>
              <w:suppressAutoHyphens/>
              <w:spacing w:after="0" w:line="360" w:lineRule="auto"/>
              <w:ind w:left="67" w:right="75" w:firstLine="360"/>
              <w:jc w:val="both"/>
              <w:rPr>
                <w:rFonts w:ascii="GHEA Grapalat" w:hAnsi="GHEA Grapalat"/>
                <w:i/>
                <w:color w:val="000000"/>
                <w:lang w:val="hy-AM"/>
              </w:rPr>
            </w:pPr>
            <w:r w:rsidRPr="00490C4C">
              <w:rPr>
                <w:rFonts w:ascii="GHEA Grapalat" w:eastAsia="Calibri" w:hAnsi="GHEA Grapalat" w:cs="Times New Roman"/>
                <w:sz w:val="24"/>
                <w:szCs w:val="24"/>
                <w:lang w:val="hy-AM"/>
              </w:rPr>
              <w:t>Առաջարկություններ չկան։</w:t>
            </w:r>
          </w:p>
        </w:tc>
        <w:tc>
          <w:tcPr>
            <w:tcW w:w="6930" w:type="dxa"/>
            <w:gridSpan w:val="4"/>
            <w:tcBorders>
              <w:top w:val="outset" w:sz="6" w:space="0" w:color="auto"/>
              <w:left w:val="outset" w:sz="6" w:space="0" w:color="auto"/>
              <w:bottom w:val="outset" w:sz="6" w:space="0" w:color="auto"/>
              <w:right w:val="outset" w:sz="6" w:space="0" w:color="auto"/>
            </w:tcBorders>
            <w:shd w:val="clear" w:color="auto" w:fill="FFFFFF"/>
          </w:tcPr>
          <w:p w:rsidR="00E01F22" w:rsidRPr="00E01F22" w:rsidRDefault="00E01F22" w:rsidP="00E01F22">
            <w:pPr>
              <w:spacing w:after="0" w:line="360" w:lineRule="auto"/>
              <w:jc w:val="center"/>
              <w:rPr>
                <w:rFonts w:ascii="GHEA Grapalat" w:eastAsia="Times New Roman" w:hAnsi="GHEA Grapalat" w:cs="Times New Roman"/>
                <w:b/>
                <w:sz w:val="24"/>
                <w:szCs w:val="24"/>
                <w:lang w:val="hy-AM"/>
              </w:rPr>
            </w:pPr>
            <w:r w:rsidRPr="00E01F22">
              <w:rPr>
                <w:rFonts w:ascii="GHEA Grapalat" w:eastAsia="Times New Roman" w:hAnsi="GHEA Grapalat" w:cs="Times New Roman"/>
                <w:b/>
                <w:sz w:val="24"/>
                <w:szCs w:val="24"/>
                <w:lang w:val="hy-AM"/>
              </w:rPr>
              <w:t>Ընդունվել է</w:t>
            </w:r>
          </w:p>
          <w:p w:rsidR="00E550CF" w:rsidRPr="00E550CF" w:rsidRDefault="00E550CF" w:rsidP="00E70107">
            <w:pPr>
              <w:tabs>
                <w:tab w:val="left" w:pos="-90"/>
              </w:tabs>
              <w:spacing w:line="360" w:lineRule="auto"/>
              <w:jc w:val="center"/>
              <w:rPr>
                <w:rFonts w:ascii="GHEA Grapalat" w:hAnsi="GHEA Grapalat" w:cs="Sylfaen"/>
                <w:b/>
                <w:sz w:val="24"/>
                <w:szCs w:val="24"/>
                <w:lang w:val="hy-AM"/>
              </w:rPr>
            </w:pPr>
          </w:p>
        </w:tc>
      </w:tr>
      <w:tr w:rsidR="00580CD6" w:rsidRPr="00580CD6" w:rsidTr="00097E28">
        <w:trPr>
          <w:trHeight w:val="53"/>
          <w:tblCellSpacing w:w="0" w:type="dxa"/>
        </w:trPr>
        <w:tc>
          <w:tcPr>
            <w:tcW w:w="11332" w:type="dxa"/>
            <w:gridSpan w:val="3"/>
            <w:vMerge w:val="restart"/>
            <w:tcBorders>
              <w:top w:val="outset" w:sz="6" w:space="0" w:color="auto"/>
              <w:left w:val="outset" w:sz="6" w:space="0" w:color="auto"/>
              <w:right w:val="outset" w:sz="6" w:space="0" w:color="auto"/>
            </w:tcBorders>
            <w:shd w:val="clear" w:color="auto" w:fill="BFBFBF" w:themeFill="background1" w:themeFillShade="BF"/>
          </w:tcPr>
          <w:p w:rsidR="00580CD6" w:rsidRPr="00580CD6" w:rsidRDefault="00580CD6" w:rsidP="00490C4C">
            <w:pPr>
              <w:spacing w:line="360" w:lineRule="auto"/>
              <w:jc w:val="center"/>
              <w:rPr>
                <w:rFonts w:ascii="GHEA Grapalat" w:eastAsia="NSimSun" w:hAnsi="GHEA Grapalat" w:cs="Lucida Sans"/>
                <w:color w:val="000000"/>
                <w:kern w:val="2"/>
                <w:sz w:val="24"/>
                <w:szCs w:val="24"/>
                <w:lang w:val="hy-AM" w:eastAsia="zh-CN" w:bidi="hi-IN"/>
              </w:rPr>
            </w:pPr>
            <w:r w:rsidRPr="00580CD6">
              <w:rPr>
                <w:rFonts w:ascii="GHEA Grapalat" w:eastAsia="NSimSun" w:hAnsi="GHEA Grapalat" w:cs="Lucida Sans"/>
                <w:color w:val="000000"/>
                <w:kern w:val="2"/>
                <w:sz w:val="24"/>
                <w:szCs w:val="24"/>
                <w:lang w:val="hy-AM" w:eastAsia="zh-CN" w:bidi="hi-IN"/>
              </w:rPr>
              <w:t>3</w:t>
            </w:r>
            <w:r w:rsidRPr="00580CD6">
              <w:rPr>
                <w:rFonts w:ascii="Cambria Math" w:eastAsia="NSimSun" w:hAnsi="Cambria Math" w:cs="Cambria Math"/>
                <w:color w:val="000000"/>
                <w:kern w:val="2"/>
                <w:sz w:val="24"/>
                <w:szCs w:val="24"/>
                <w:lang w:val="hy-AM" w:eastAsia="zh-CN" w:bidi="hi-IN"/>
              </w:rPr>
              <w:t>․</w:t>
            </w:r>
            <w:r w:rsidRPr="00580CD6">
              <w:rPr>
                <w:rFonts w:ascii="GHEA Grapalat" w:eastAsia="NSimSun" w:hAnsi="GHEA Grapalat" w:cs="Lucida Sans"/>
                <w:color w:val="000000"/>
                <w:kern w:val="2"/>
                <w:sz w:val="24"/>
                <w:szCs w:val="24"/>
                <w:lang w:val="hy-AM" w:eastAsia="zh-CN" w:bidi="hi-IN"/>
              </w:rPr>
              <w:t xml:space="preserve">ՀՀ </w:t>
            </w:r>
            <w:r w:rsidR="00490C4C">
              <w:rPr>
                <w:rFonts w:ascii="GHEA Grapalat" w:eastAsia="Times New Roman" w:hAnsi="GHEA Grapalat" w:cs="Times New Roman"/>
                <w:sz w:val="24"/>
                <w:szCs w:val="24"/>
                <w:lang w:val="hy-AM"/>
              </w:rPr>
              <w:t xml:space="preserve"> ֆինանսների նախարարություն</w:t>
            </w:r>
          </w:p>
        </w:tc>
        <w:tc>
          <w:tcPr>
            <w:tcW w:w="24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80CD6" w:rsidRPr="00F13E23" w:rsidRDefault="00833B33" w:rsidP="00580CD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08.12.2023</w:t>
            </w:r>
            <w:r>
              <w:rPr>
                <w:rFonts w:ascii="GHEA Grapalat" w:eastAsia="Times New Roman" w:hAnsi="GHEA Grapalat" w:cs="Times New Roman"/>
                <w:sz w:val="24"/>
                <w:szCs w:val="24"/>
                <w:lang w:val="hy-AM"/>
              </w:rPr>
              <w:t>թ․</w:t>
            </w:r>
            <w:r w:rsidR="0074630E">
              <w:rPr>
                <w:rFonts w:ascii="GHEA Grapalat" w:eastAsia="Times New Roman" w:hAnsi="GHEA Grapalat" w:cs="Times New Roman"/>
                <w:sz w:val="24"/>
                <w:szCs w:val="24"/>
                <w:lang w:val="hy-AM"/>
              </w:rPr>
              <w:t xml:space="preserve"> </w:t>
            </w:r>
          </w:p>
        </w:tc>
      </w:tr>
      <w:tr w:rsidR="00580CD6" w:rsidRPr="00580CD6" w:rsidTr="00097E28">
        <w:trPr>
          <w:trHeight w:val="53"/>
          <w:tblCellSpacing w:w="0" w:type="dxa"/>
        </w:trPr>
        <w:tc>
          <w:tcPr>
            <w:tcW w:w="11332" w:type="dxa"/>
            <w:gridSpan w:val="3"/>
            <w:vMerge/>
            <w:tcBorders>
              <w:left w:val="outset" w:sz="6" w:space="0" w:color="auto"/>
              <w:bottom w:val="outset" w:sz="6" w:space="0" w:color="auto"/>
              <w:right w:val="outset" w:sz="6" w:space="0" w:color="auto"/>
            </w:tcBorders>
            <w:shd w:val="clear" w:color="auto" w:fill="BFBFBF" w:themeFill="background1" w:themeFillShade="BF"/>
          </w:tcPr>
          <w:p w:rsidR="00580CD6" w:rsidRPr="00F13E23" w:rsidRDefault="00580CD6" w:rsidP="00580CD6">
            <w:pPr>
              <w:spacing w:line="360" w:lineRule="auto"/>
              <w:jc w:val="center"/>
              <w:rPr>
                <w:rFonts w:ascii="GHEA Grapalat" w:eastAsia="Times New Roman" w:hAnsi="GHEA Grapalat" w:cs="Times New Roman"/>
                <w:sz w:val="24"/>
                <w:szCs w:val="24"/>
                <w:lang w:val="hy-AM"/>
              </w:rPr>
            </w:pPr>
          </w:p>
        </w:tc>
        <w:tc>
          <w:tcPr>
            <w:tcW w:w="24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80CD6" w:rsidRPr="00F13E23" w:rsidRDefault="00833B33" w:rsidP="00580CD6">
            <w:pPr>
              <w:spacing w:line="360" w:lineRule="auto"/>
              <w:jc w:val="center"/>
              <w:rPr>
                <w:rFonts w:ascii="GHEA Grapalat" w:eastAsia="Times New Roman" w:hAnsi="GHEA Grapalat" w:cs="Times New Roman"/>
                <w:sz w:val="24"/>
                <w:szCs w:val="24"/>
                <w:lang w:val="hy-AM"/>
              </w:rPr>
            </w:pPr>
            <w:r w:rsidRPr="00833B33">
              <w:rPr>
                <w:rFonts w:ascii="GHEA Grapalat" w:eastAsia="Times New Roman" w:hAnsi="GHEA Grapalat" w:cs="Times New Roman"/>
                <w:sz w:val="24"/>
                <w:szCs w:val="24"/>
                <w:lang w:val="hy-AM"/>
              </w:rPr>
              <w:t>01/2-1/23876-2023</w:t>
            </w:r>
            <w:r w:rsidR="0074630E">
              <w:rPr>
                <w:rFonts w:ascii="GHEA Grapalat" w:eastAsia="NSimSun" w:hAnsi="GHEA Grapalat" w:cs="Lucida Sans"/>
                <w:color w:val="000000"/>
                <w:kern w:val="2"/>
                <w:sz w:val="24"/>
                <w:szCs w:val="24"/>
                <w:lang w:val="hy-AM" w:eastAsia="zh-CN" w:bidi="hi-IN"/>
              </w:rPr>
              <w:t xml:space="preserve"> </w:t>
            </w:r>
          </w:p>
        </w:tc>
      </w:tr>
      <w:tr w:rsidR="00580CD6" w:rsidRPr="0074630E" w:rsidTr="00097E28">
        <w:trPr>
          <w:trHeight w:val="53"/>
          <w:tblCellSpacing w:w="0" w:type="dxa"/>
        </w:trPr>
        <w:tc>
          <w:tcPr>
            <w:tcW w:w="6832" w:type="dxa"/>
            <w:tcBorders>
              <w:top w:val="outset" w:sz="6" w:space="0" w:color="auto"/>
              <w:left w:val="outset" w:sz="6" w:space="0" w:color="auto"/>
              <w:bottom w:val="outset" w:sz="6" w:space="0" w:color="auto"/>
              <w:right w:val="outset" w:sz="6" w:space="0" w:color="auto"/>
            </w:tcBorders>
            <w:shd w:val="clear" w:color="auto" w:fill="FFFFFF"/>
          </w:tcPr>
          <w:p w:rsidR="00580CD6" w:rsidRPr="00580CD6" w:rsidRDefault="00833B33" w:rsidP="00EC62FE">
            <w:pPr>
              <w:shd w:val="clear" w:color="auto" w:fill="FFFFFF"/>
              <w:spacing w:before="360" w:after="0" w:line="360" w:lineRule="auto"/>
              <w:ind w:left="67" w:right="75" w:firstLine="360"/>
              <w:contextualSpacing/>
              <w:jc w:val="both"/>
              <w:rPr>
                <w:rFonts w:ascii="GHEA Grapalat" w:eastAsia="Calibri" w:hAnsi="GHEA Grapalat" w:cs="Times New Roman"/>
                <w:color w:val="191919"/>
                <w:sz w:val="24"/>
                <w:szCs w:val="24"/>
                <w:shd w:val="clear" w:color="auto" w:fill="FFFFFF"/>
                <w:lang w:val="hy-AM"/>
              </w:rPr>
            </w:pPr>
            <w:r>
              <w:rPr>
                <w:rFonts w:ascii="GHEA Grapalat" w:hAnsi="GHEA Grapalat" w:cs="Sylfaen"/>
                <w:sz w:val="24"/>
                <w:szCs w:val="24"/>
                <w:lang w:val="hy-AM"/>
              </w:rPr>
              <w:t>Դիտողություններ և առաջարկություններ չկան։</w:t>
            </w:r>
          </w:p>
        </w:tc>
        <w:tc>
          <w:tcPr>
            <w:tcW w:w="6930" w:type="dxa"/>
            <w:gridSpan w:val="4"/>
            <w:tcBorders>
              <w:top w:val="outset" w:sz="6" w:space="0" w:color="auto"/>
              <w:left w:val="outset" w:sz="6" w:space="0" w:color="auto"/>
              <w:bottom w:val="outset" w:sz="6" w:space="0" w:color="auto"/>
              <w:right w:val="outset" w:sz="6" w:space="0" w:color="auto"/>
            </w:tcBorders>
            <w:shd w:val="clear" w:color="auto" w:fill="FFFFFF"/>
          </w:tcPr>
          <w:p w:rsidR="00CE5AC6" w:rsidRPr="00E01F22" w:rsidRDefault="00E01F22" w:rsidP="00E01F22">
            <w:pPr>
              <w:spacing w:after="0" w:line="360" w:lineRule="auto"/>
              <w:jc w:val="center"/>
              <w:rPr>
                <w:rFonts w:ascii="GHEA Grapalat" w:eastAsia="Times New Roman" w:hAnsi="GHEA Grapalat" w:cs="Times New Roman"/>
                <w:b/>
                <w:sz w:val="24"/>
                <w:szCs w:val="24"/>
                <w:lang w:val="hy-AM"/>
              </w:rPr>
            </w:pPr>
            <w:r w:rsidRPr="00E01F22">
              <w:rPr>
                <w:rFonts w:ascii="GHEA Grapalat" w:eastAsia="Times New Roman" w:hAnsi="GHEA Grapalat" w:cs="Times New Roman"/>
                <w:b/>
                <w:sz w:val="24"/>
                <w:szCs w:val="24"/>
                <w:lang w:val="hy-AM"/>
              </w:rPr>
              <w:t>Ընդունվել է</w:t>
            </w:r>
          </w:p>
        </w:tc>
      </w:tr>
      <w:tr w:rsidR="006D204E" w:rsidRPr="006D204E" w:rsidTr="00097E28">
        <w:trPr>
          <w:trHeight w:val="338"/>
          <w:tblCellSpacing w:w="0" w:type="dxa"/>
        </w:trPr>
        <w:tc>
          <w:tcPr>
            <w:tcW w:w="11332" w:type="dxa"/>
            <w:gridSpan w:val="3"/>
            <w:vMerge w:val="restart"/>
            <w:tcBorders>
              <w:top w:val="outset" w:sz="6" w:space="0" w:color="auto"/>
              <w:left w:val="outset" w:sz="6" w:space="0" w:color="auto"/>
              <w:right w:val="outset" w:sz="6" w:space="0" w:color="auto"/>
            </w:tcBorders>
            <w:shd w:val="clear" w:color="auto" w:fill="A6A6A6" w:themeFill="background1" w:themeFillShade="A6"/>
          </w:tcPr>
          <w:p w:rsidR="006D204E" w:rsidRDefault="006D204E" w:rsidP="00FC5EB0">
            <w:pPr>
              <w:tabs>
                <w:tab w:val="left" w:pos="-90"/>
              </w:tabs>
              <w:spacing w:line="360" w:lineRule="auto"/>
              <w:jc w:val="center"/>
              <w:rPr>
                <w:rFonts w:ascii="GHEA Grapalat" w:hAnsi="GHEA Grapalat" w:cs="Sylfaen"/>
                <w:b/>
                <w:sz w:val="24"/>
                <w:szCs w:val="24"/>
                <w:lang w:val="hy-AM"/>
              </w:rPr>
            </w:pPr>
            <w:r>
              <w:rPr>
                <w:rFonts w:ascii="GHEA Grapalat" w:eastAsia="NSimSun" w:hAnsi="GHEA Grapalat" w:cs="Lucida Sans"/>
                <w:color w:val="000000"/>
                <w:kern w:val="2"/>
                <w:sz w:val="24"/>
                <w:szCs w:val="24"/>
                <w:lang w:val="hy-AM" w:eastAsia="zh-CN" w:bidi="hi-IN"/>
              </w:rPr>
              <w:t>4</w:t>
            </w:r>
            <w:r w:rsidRPr="00580CD6">
              <w:rPr>
                <w:rFonts w:ascii="Cambria Math" w:eastAsia="NSimSun" w:hAnsi="Cambria Math" w:cs="Cambria Math"/>
                <w:color w:val="000000"/>
                <w:kern w:val="2"/>
                <w:sz w:val="24"/>
                <w:szCs w:val="24"/>
                <w:lang w:val="hy-AM" w:eastAsia="zh-CN" w:bidi="hi-IN"/>
              </w:rPr>
              <w:t>․</w:t>
            </w:r>
            <w:r w:rsidRPr="00580CD6">
              <w:rPr>
                <w:rFonts w:ascii="GHEA Grapalat" w:eastAsia="NSimSun" w:hAnsi="GHEA Grapalat" w:cs="Lucida Sans"/>
                <w:color w:val="000000"/>
                <w:kern w:val="2"/>
                <w:sz w:val="24"/>
                <w:szCs w:val="24"/>
                <w:lang w:val="hy-AM" w:eastAsia="zh-CN" w:bidi="hi-IN"/>
              </w:rPr>
              <w:t xml:space="preserve">ՀՀ </w:t>
            </w:r>
            <w:r w:rsidR="00FC5EB0">
              <w:rPr>
                <w:rFonts w:ascii="GHEA Grapalat" w:eastAsia="NSimSun" w:hAnsi="GHEA Grapalat" w:cs="Lucida Sans"/>
                <w:color w:val="000000"/>
                <w:kern w:val="2"/>
                <w:sz w:val="24"/>
                <w:szCs w:val="24"/>
                <w:lang w:val="hy-AM" w:eastAsia="zh-CN" w:bidi="hi-IN"/>
              </w:rPr>
              <w:t>ներքին գործերի նախարարություն</w:t>
            </w:r>
            <w:r>
              <w:rPr>
                <w:rFonts w:ascii="GHEA Grapalat" w:eastAsia="NSimSun" w:hAnsi="GHEA Grapalat" w:cs="Lucida Sans"/>
                <w:color w:val="000000"/>
                <w:kern w:val="2"/>
                <w:sz w:val="24"/>
                <w:szCs w:val="24"/>
                <w:lang w:val="hy-AM" w:eastAsia="zh-CN" w:bidi="hi-IN"/>
              </w:rPr>
              <w:t xml:space="preserve"> </w:t>
            </w:r>
          </w:p>
        </w:tc>
        <w:tc>
          <w:tcPr>
            <w:tcW w:w="243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6D204E" w:rsidRPr="00600E44" w:rsidRDefault="0073187D" w:rsidP="00C37B5F">
            <w:pPr>
              <w:tabs>
                <w:tab w:val="left" w:pos="-90"/>
              </w:tabs>
              <w:spacing w:line="360" w:lineRule="auto"/>
              <w:jc w:val="center"/>
              <w:rPr>
                <w:rFonts w:ascii="GHEA Grapalat" w:eastAsia="Calibri" w:hAnsi="GHEA Grapalat" w:cs="Sylfaen"/>
                <w:color w:val="00000A"/>
                <w:sz w:val="24"/>
                <w:szCs w:val="24"/>
                <w:lang w:val="hy-AM"/>
              </w:rPr>
            </w:pPr>
            <w:r>
              <w:rPr>
                <w:rFonts w:ascii="GHEA Grapalat" w:eastAsia="Calibri" w:hAnsi="GHEA Grapalat" w:cs="Sylfaen"/>
                <w:color w:val="00000A"/>
                <w:sz w:val="24"/>
                <w:szCs w:val="24"/>
                <w:lang w:val="hy-AM"/>
              </w:rPr>
              <w:t>11․12․2023թ․</w:t>
            </w:r>
          </w:p>
        </w:tc>
      </w:tr>
      <w:tr w:rsidR="006D204E" w:rsidRPr="006D204E" w:rsidTr="00097E28">
        <w:trPr>
          <w:trHeight w:val="337"/>
          <w:tblCellSpacing w:w="0" w:type="dxa"/>
        </w:trPr>
        <w:tc>
          <w:tcPr>
            <w:tcW w:w="11332" w:type="dxa"/>
            <w:gridSpan w:val="3"/>
            <w:vMerge/>
            <w:tcBorders>
              <w:left w:val="outset" w:sz="6" w:space="0" w:color="auto"/>
              <w:bottom w:val="outset" w:sz="6" w:space="0" w:color="auto"/>
              <w:right w:val="outset" w:sz="6" w:space="0" w:color="auto"/>
            </w:tcBorders>
            <w:shd w:val="clear" w:color="auto" w:fill="A6A6A6" w:themeFill="background1" w:themeFillShade="A6"/>
          </w:tcPr>
          <w:p w:rsidR="006D204E" w:rsidRDefault="006D204E" w:rsidP="00C37B5F">
            <w:pPr>
              <w:tabs>
                <w:tab w:val="left" w:pos="-90"/>
              </w:tabs>
              <w:spacing w:line="360" w:lineRule="auto"/>
              <w:jc w:val="center"/>
              <w:rPr>
                <w:rFonts w:ascii="GHEA Grapalat" w:hAnsi="GHEA Grapalat" w:cs="Sylfaen"/>
                <w:b/>
                <w:sz w:val="24"/>
                <w:szCs w:val="24"/>
                <w:lang w:val="hy-AM"/>
              </w:rPr>
            </w:pPr>
          </w:p>
        </w:tc>
        <w:tc>
          <w:tcPr>
            <w:tcW w:w="243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6D204E" w:rsidRPr="00600E44" w:rsidRDefault="0073187D" w:rsidP="00C37B5F">
            <w:pPr>
              <w:tabs>
                <w:tab w:val="left" w:pos="-90"/>
              </w:tabs>
              <w:spacing w:line="360" w:lineRule="auto"/>
              <w:jc w:val="center"/>
              <w:rPr>
                <w:rFonts w:ascii="GHEA Grapalat" w:eastAsia="Calibri" w:hAnsi="GHEA Grapalat" w:cs="Sylfaen"/>
                <w:color w:val="00000A"/>
                <w:sz w:val="24"/>
                <w:szCs w:val="24"/>
                <w:lang w:val="hy-AM"/>
              </w:rPr>
            </w:pPr>
            <w:r w:rsidRPr="0073187D">
              <w:rPr>
                <w:rFonts w:ascii="GHEA Grapalat" w:eastAsia="NSimSun" w:hAnsi="GHEA Grapalat" w:cs="Lucida Sans"/>
                <w:color w:val="000000"/>
                <w:kern w:val="2"/>
                <w:sz w:val="24"/>
                <w:szCs w:val="24"/>
                <w:lang w:val="hy-AM" w:eastAsia="zh-CN" w:bidi="hi-IN"/>
              </w:rPr>
              <w:t>43/21/149206-23</w:t>
            </w:r>
          </w:p>
        </w:tc>
      </w:tr>
      <w:tr w:rsidR="00FC5EB0" w:rsidRPr="00AF704D" w:rsidTr="00097E28">
        <w:trPr>
          <w:trHeight w:val="337"/>
          <w:tblCellSpacing w:w="0" w:type="dxa"/>
        </w:trPr>
        <w:tc>
          <w:tcPr>
            <w:tcW w:w="6832" w:type="dxa"/>
            <w:tcBorders>
              <w:top w:val="outset" w:sz="6" w:space="0" w:color="auto"/>
              <w:left w:val="outset" w:sz="6" w:space="0" w:color="auto"/>
              <w:bottom w:val="outset" w:sz="6" w:space="0" w:color="auto"/>
              <w:right w:val="outset" w:sz="6" w:space="0" w:color="auto"/>
            </w:tcBorders>
            <w:shd w:val="clear" w:color="auto" w:fill="FFFFFF"/>
          </w:tcPr>
          <w:p w:rsidR="0073187D" w:rsidRPr="0073187D" w:rsidRDefault="0073187D" w:rsidP="0073187D">
            <w:pPr>
              <w:widowControl w:val="0"/>
              <w:tabs>
                <w:tab w:val="left" w:pos="720"/>
              </w:tabs>
              <w:spacing w:after="0" w:line="360" w:lineRule="auto"/>
              <w:ind w:left="67" w:right="75" w:firstLine="720"/>
              <w:jc w:val="both"/>
              <w:rPr>
                <w:rFonts w:ascii="GHEA Grapalat" w:eastAsia="Microsoft Sans Serif" w:hAnsi="GHEA Grapalat" w:cs="Microsoft Sans Serif"/>
                <w:color w:val="000000"/>
                <w:sz w:val="24"/>
                <w:szCs w:val="24"/>
                <w:shd w:val="clear" w:color="auto" w:fill="FFFFFF"/>
                <w:lang w:val="hy-AM" w:bidi="en-US"/>
              </w:rPr>
            </w:pPr>
            <w:r w:rsidRPr="0073187D">
              <w:rPr>
                <w:rFonts w:ascii="GHEA Grapalat" w:eastAsia="Microsoft Sans Serif" w:hAnsi="GHEA Grapalat" w:cs="Microsoft Sans Serif"/>
                <w:color w:val="000000"/>
                <w:sz w:val="24"/>
                <w:szCs w:val="24"/>
                <w:shd w:val="clear" w:color="auto" w:fill="FFFFFF"/>
                <w:lang w:val="hy-AM" w:bidi="en-US"/>
              </w:rPr>
              <w:t>Առաջարկվում է «Հարկային ծառայության մասին» օրենքում փոփոխություններ և լրացում կատարելու մասին» օրենքի նախագծի 1-ին հոդվածով նոր խմբագրությամբ շարադրվող օրենքի 33-րդ հոդվածի 1-ին մասում այլ գործառույթներ  բառերը հանել և հստակեցնել բոլոր այն դեպքերը, երբ հարկային մարմնի հանրային ծառայողները իրավունք կունենան գործադրել զենք։</w:t>
            </w:r>
          </w:p>
          <w:p w:rsidR="0073187D" w:rsidRPr="0073187D" w:rsidRDefault="0073187D" w:rsidP="0073187D">
            <w:pPr>
              <w:widowControl w:val="0"/>
              <w:tabs>
                <w:tab w:val="left" w:pos="720"/>
                <w:tab w:val="left" w:pos="5850"/>
              </w:tabs>
              <w:spacing w:after="0" w:line="360" w:lineRule="auto"/>
              <w:ind w:left="67" w:right="75" w:firstLine="720"/>
              <w:jc w:val="both"/>
              <w:rPr>
                <w:rFonts w:ascii="GHEA Grapalat" w:eastAsia="Microsoft Sans Serif" w:hAnsi="GHEA Grapalat" w:cs="Microsoft Sans Serif"/>
                <w:color w:val="000000"/>
                <w:sz w:val="24"/>
                <w:szCs w:val="24"/>
                <w:shd w:val="clear" w:color="auto" w:fill="FFFFFF"/>
                <w:lang w:val="hy-AM" w:bidi="en-US"/>
              </w:rPr>
            </w:pPr>
            <w:r w:rsidRPr="0073187D">
              <w:rPr>
                <w:rFonts w:ascii="GHEA Grapalat" w:eastAsia="Microsoft Sans Serif" w:hAnsi="GHEA Grapalat" w:cs="Microsoft Sans Serif"/>
                <w:color w:val="000000"/>
                <w:sz w:val="24"/>
                <w:szCs w:val="24"/>
                <w:shd w:val="clear" w:color="auto" w:fill="FFFFFF"/>
                <w:lang w:val="hy-AM" w:bidi="en-US"/>
              </w:rPr>
              <w:t xml:space="preserve">Նշված առաջարկությունը վերաբերում է նաև </w:t>
            </w:r>
            <w:r w:rsidRPr="0073187D">
              <w:rPr>
                <w:rFonts w:ascii="GHEA Grapalat" w:eastAsia="Microsoft Sans Serif" w:hAnsi="GHEA Grapalat" w:cs="Microsoft Sans Serif"/>
                <w:color w:val="000000"/>
                <w:sz w:val="24"/>
                <w:szCs w:val="24"/>
                <w:shd w:val="clear" w:color="auto" w:fill="FFFFFF"/>
                <w:lang w:val="hy-AM" w:bidi="en-US"/>
              </w:rPr>
              <w:lastRenderedPageBreak/>
              <w:t>«Մաքսային ծառայության մասին» օրենքում փոփոխություններ կատարելու մասին» օրենքի նախագծի 2-րդ հոդվածով նոր խմբագրությամբ շարադրվող օրենքի 29-րդ հոդվածի 1-ին մասին։</w:t>
            </w:r>
          </w:p>
          <w:p w:rsidR="00FC5EB0" w:rsidRPr="006D204E" w:rsidRDefault="00FC5EB0" w:rsidP="00600E44">
            <w:pPr>
              <w:shd w:val="clear" w:color="auto" w:fill="FFFFFF"/>
              <w:spacing w:after="0" w:line="360" w:lineRule="auto"/>
              <w:ind w:left="67" w:right="75" w:firstLine="360"/>
              <w:jc w:val="both"/>
              <w:rPr>
                <w:rFonts w:ascii="GHEA Grapalat" w:eastAsia="Calibri" w:hAnsi="GHEA Grapalat" w:cs="Times New Roman"/>
                <w:color w:val="191919"/>
                <w:sz w:val="24"/>
                <w:szCs w:val="24"/>
                <w:shd w:val="clear" w:color="auto" w:fill="FFFFFF"/>
                <w:lang w:val="hy-AM"/>
              </w:rPr>
            </w:pPr>
          </w:p>
        </w:tc>
        <w:tc>
          <w:tcPr>
            <w:tcW w:w="6930" w:type="dxa"/>
            <w:gridSpan w:val="4"/>
            <w:tcBorders>
              <w:top w:val="outset" w:sz="6" w:space="0" w:color="auto"/>
              <w:left w:val="outset" w:sz="6" w:space="0" w:color="auto"/>
              <w:bottom w:val="outset" w:sz="6" w:space="0" w:color="auto"/>
              <w:right w:val="outset" w:sz="6" w:space="0" w:color="auto"/>
            </w:tcBorders>
            <w:shd w:val="clear" w:color="auto" w:fill="FFFFFF"/>
          </w:tcPr>
          <w:p w:rsidR="00E01F22" w:rsidRPr="00E01F22" w:rsidRDefault="00E01F22" w:rsidP="00E01F22">
            <w:pPr>
              <w:spacing w:after="0" w:line="360" w:lineRule="auto"/>
              <w:jc w:val="center"/>
              <w:rPr>
                <w:rFonts w:ascii="GHEA Grapalat" w:eastAsia="Times New Roman" w:hAnsi="GHEA Grapalat" w:cs="Times New Roman"/>
                <w:b/>
                <w:sz w:val="24"/>
                <w:szCs w:val="24"/>
                <w:lang w:val="hy-AM"/>
              </w:rPr>
            </w:pPr>
            <w:r w:rsidRPr="00E01F22">
              <w:rPr>
                <w:rFonts w:ascii="GHEA Grapalat" w:eastAsia="Times New Roman" w:hAnsi="GHEA Grapalat" w:cs="Times New Roman"/>
                <w:b/>
                <w:sz w:val="24"/>
                <w:szCs w:val="24"/>
                <w:lang w:val="hy-AM"/>
              </w:rPr>
              <w:lastRenderedPageBreak/>
              <w:t>Ընդունվել է</w:t>
            </w:r>
          </w:p>
          <w:p w:rsidR="00FC5EB0" w:rsidRDefault="00E01F22" w:rsidP="00E01F22">
            <w:pPr>
              <w:tabs>
                <w:tab w:val="left" w:pos="-90"/>
              </w:tabs>
              <w:spacing w:line="360" w:lineRule="auto"/>
              <w:jc w:val="center"/>
              <w:rPr>
                <w:rFonts w:ascii="GHEA Grapalat" w:hAnsi="GHEA Grapalat" w:cs="Sylfaen"/>
                <w:sz w:val="24"/>
                <w:szCs w:val="24"/>
                <w:lang w:val="hy-AM"/>
              </w:rPr>
            </w:pPr>
            <w:r>
              <w:rPr>
                <w:rFonts w:ascii="GHEA Grapalat" w:hAnsi="GHEA Grapalat" w:cs="Sylfaen"/>
                <w:sz w:val="24"/>
                <w:szCs w:val="24"/>
                <w:lang w:val="hy-AM"/>
              </w:rPr>
              <w:t>Նախագծերը խմբագրվել են։</w:t>
            </w:r>
          </w:p>
          <w:p w:rsidR="006C0BC0" w:rsidRPr="006C0BC0" w:rsidRDefault="006C0BC0" w:rsidP="006C0BC0">
            <w:pPr>
              <w:tabs>
                <w:tab w:val="left" w:pos="-90"/>
              </w:tabs>
              <w:spacing w:line="360" w:lineRule="auto"/>
              <w:jc w:val="both"/>
              <w:rPr>
                <w:rFonts w:ascii="GHEA Grapalat" w:hAnsi="GHEA Grapalat" w:cs="Sylfaen"/>
                <w:sz w:val="24"/>
                <w:szCs w:val="24"/>
                <w:lang w:val="hy-AM"/>
              </w:rPr>
            </w:pPr>
          </w:p>
        </w:tc>
      </w:tr>
      <w:tr w:rsidR="00803B55" w:rsidRPr="00F13E23" w:rsidTr="00097E28">
        <w:trPr>
          <w:trHeight w:val="420"/>
          <w:tblCellSpacing w:w="0" w:type="dxa"/>
        </w:trPr>
        <w:tc>
          <w:tcPr>
            <w:tcW w:w="11422" w:type="dxa"/>
            <w:gridSpan w:val="4"/>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803B55" w:rsidRPr="00FC5EB0" w:rsidRDefault="00803B55" w:rsidP="00471525">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5. ՀՀ արդարադատության նախարարություն </w:t>
            </w:r>
          </w:p>
          <w:p w:rsidR="00803B55" w:rsidRPr="0074630E" w:rsidRDefault="00803B55" w:rsidP="00471525">
            <w:pPr>
              <w:spacing w:line="360" w:lineRule="auto"/>
              <w:jc w:val="center"/>
              <w:rPr>
                <w:rFonts w:ascii="GHEA Grapalat" w:eastAsia="Times New Roman" w:hAnsi="GHEA Grapalat" w:cs="Times New Roman"/>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803B55" w:rsidRPr="00F13E23" w:rsidRDefault="00803B55" w:rsidP="00471525">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05.01.2024</w:t>
            </w:r>
            <w:r w:rsidRPr="00FB3E19">
              <w:rPr>
                <w:rFonts w:ascii="GHEA Grapalat" w:eastAsia="Times New Roman" w:hAnsi="GHEA Grapalat" w:cs="Times New Roman"/>
                <w:sz w:val="24"/>
                <w:szCs w:val="24"/>
                <w:lang w:val="hy-AM"/>
              </w:rPr>
              <w:t>թ.</w:t>
            </w:r>
          </w:p>
        </w:tc>
      </w:tr>
      <w:tr w:rsidR="00803B55" w:rsidRPr="00F13E23" w:rsidTr="00097E28">
        <w:trPr>
          <w:trHeight w:val="453"/>
          <w:tblCellSpacing w:w="0" w:type="dxa"/>
        </w:trPr>
        <w:tc>
          <w:tcPr>
            <w:tcW w:w="11422" w:type="dxa"/>
            <w:gridSpan w:val="4"/>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803B55" w:rsidRPr="0074630E" w:rsidRDefault="00803B55" w:rsidP="00471525">
            <w:pPr>
              <w:spacing w:after="0" w:line="360" w:lineRule="auto"/>
              <w:rPr>
                <w:rFonts w:ascii="GHEA Grapalat" w:eastAsia="Times New Roman" w:hAnsi="GHEA Grapalat" w:cs="Times New Roman"/>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803B55" w:rsidRPr="00F13E23" w:rsidRDefault="00803B55" w:rsidP="00471525">
            <w:pPr>
              <w:spacing w:line="360" w:lineRule="auto"/>
              <w:jc w:val="center"/>
              <w:rPr>
                <w:rFonts w:ascii="GHEA Grapalat" w:eastAsia="Times New Roman" w:hAnsi="GHEA Grapalat" w:cs="Times New Roman"/>
                <w:sz w:val="24"/>
                <w:szCs w:val="24"/>
                <w:lang w:val="hy-AM"/>
              </w:rPr>
            </w:pPr>
            <w:r w:rsidRPr="00803B55">
              <w:rPr>
                <w:rFonts w:ascii="GHEA Grapalat" w:eastAsia="Times New Roman" w:hAnsi="GHEA Grapalat" w:cs="Times New Roman"/>
                <w:sz w:val="24"/>
                <w:szCs w:val="24"/>
              </w:rPr>
              <w:t>//348-2024</w:t>
            </w:r>
          </w:p>
        </w:tc>
      </w:tr>
      <w:tr w:rsidR="00803B55" w:rsidRPr="00AF704D" w:rsidTr="00097E28">
        <w:trPr>
          <w:trHeight w:val="337"/>
          <w:tblCellSpacing w:w="0" w:type="dxa"/>
        </w:trPr>
        <w:tc>
          <w:tcPr>
            <w:tcW w:w="6832" w:type="dxa"/>
            <w:tcBorders>
              <w:top w:val="outset" w:sz="6" w:space="0" w:color="auto"/>
              <w:left w:val="outset" w:sz="6" w:space="0" w:color="auto"/>
              <w:bottom w:val="outset" w:sz="6" w:space="0" w:color="auto"/>
              <w:right w:val="outset" w:sz="6" w:space="0" w:color="auto"/>
            </w:tcBorders>
            <w:shd w:val="clear" w:color="auto" w:fill="FFFFFF"/>
          </w:tcPr>
          <w:p w:rsidR="00803B55" w:rsidRPr="00803B55" w:rsidRDefault="00803B55" w:rsidP="00D252F6">
            <w:pPr>
              <w:spacing w:after="0" w:line="360" w:lineRule="auto"/>
              <w:ind w:firstLine="787"/>
              <w:jc w:val="both"/>
              <w:rPr>
                <w:rFonts w:ascii="GHEA Grapalat" w:eastAsia="Calibri" w:hAnsi="GHEA Grapalat" w:cs="Sylfaen"/>
                <w:sz w:val="24"/>
                <w:szCs w:val="24"/>
                <w:shd w:val="clear" w:color="auto" w:fill="FFFFFF"/>
                <w:lang w:val="hy-AM"/>
              </w:rPr>
            </w:pPr>
            <w:r w:rsidRPr="00803B55">
              <w:rPr>
                <w:rFonts w:ascii="GHEA Grapalat" w:eastAsia="Calibri" w:hAnsi="GHEA Grapalat" w:cs="Sylfaen"/>
                <w:sz w:val="24"/>
                <w:szCs w:val="24"/>
                <w:shd w:val="clear" w:color="auto" w:fill="FFFFFF"/>
                <w:lang w:val="hy-AM"/>
              </w:rPr>
              <w:t>««Հարկային ծառայության մասին» օրենքում փոփոխություններ և լրացում կատարելու մասին» և ««Մաքսային ծառայության մասին» օրենքում փոփոխություններ կատարելու մասին» օրենքների նախագծերի վերաբերյալ հայտնում ենք հետևյալը.</w:t>
            </w:r>
          </w:p>
          <w:p w:rsidR="00803B55" w:rsidRPr="00803B55" w:rsidRDefault="00803B55" w:rsidP="00803B55">
            <w:pPr>
              <w:spacing w:after="0" w:line="360" w:lineRule="auto"/>
              <w:ind w:firstLine="720"/>
              <w:jc w:val="both"/>
              <w:rPr>
                <w:rFonts w:ascii="GHEA Grapalat" w:eastAsia="Calibri" w:hAnsi="GHEA Grapalat" w:cs="Sylfaen"/>
                <w:sz w:val="24"/>
                <w:szCs w:val="24"/>
                <w:shd w:val="clear" w:color="auto" w:fill="FFFFFF"/>
                <w:lang w:val="hy-AM"/>
              </w:rPr>
            </w:pPr>
            <w:r w:rsidRPr="00803B55">
              <w:rPr>
                <w:rFonts w:ascii="GHEA Grapalat" w:eastAsia="Calibri" w:hAnsi="GHEA Grapalat" w:cs="Sylfaen"/>
                <w:sz w:val="24"/>
                <w:szCs w:val="24"/>
                <w:shd w:val="clear" w:color="auto" w:fill="FFFFFF"/>
                <w:lang w:val="hy-AM"/>
              </w:rPr>
              <w:t xml:space="preserve">««Հարկային ծառայության մասին» օրենքում փոփոխություններ և լրացում կատարելու մասին» օրենքի նախագծի (այսուհետ՝ Նախագիծ) 1-ին հոդվածով նախատեսվում է «Հարկային ծառայության մասին» 2002 թվականի հուլիսի 3-ի ՀՕ-402-Ն օրենքի </w:t>
            </w:r>
            <w:r w:rsidRPr="00803B55">
              <w:rPr>
                <w:rFonts w:ascii="GHEA Grapalat" w:eastAsia="Calibri" w:hAnsi="GHEA Grapalat" w:cs="Sylfaen"/>
                <w:b/>
                <w:sz w:val="24"/>
                <w:szCs w:val="24"/>
                <w:shd w:val="clear" w:color="auto" w:fill="FFFFFF"/>
                <w:lang w:val="hy-AM"/>
              </w:rPr>
              <w:t>(այսուհետ՝ Օրենք</w:t>
            </w:r>
            <w:r w:rsidRPr="00803B55">
              <w:rPr>
                <w:rFonts w:ascii="GHEA Grapalat" w:eastAsia="Calibri" w:hAnsi="GHEA Grapalat" w:cs="Sylfae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lastRenderedPageBreak/>
              <w:t>30-34-րդ հոդվածները շարադրել նոր խմբագրությամբ, որի 30-րդ հոդվածի 1-ին մասում սահմանված է հետևյալը՝</w:t>
            </w:r>
          </w:p>
          <w:p w:rsidR="00803B55" w:rsidRPr="00803B55" w:rsidRDefault="00803B55" w:rsidP="00803B55">
            <w:pPr>
              <w:spacing w:after="0" w:line="360" w:lineRule="auto"/>
              <w:ind w:firstLine="720"/>
              <w:jc w:val="both"/>
              <w:rPr>
                <w:rFonts w:ascii="GHEA Grapalat" w:eastAsia="Calibri" w:hAnsi="GHEA Grapalat" w:cs="Times New Roman"/>
                <w:i/>
                <w:sz w:val="24"/>
                <w:szCs w:val="24"/>
                <w:shd w:val="clear" w:color="auto" w:fill="FFFFFF"/>
                <w:lang w:val="hy-AM"/>
              </w:rPr>
            </w:pPr>
            <w:r w:rsidRPr="00803B55">
              <w:rPr>
                <w:rFonts w:ascii="GHEA Grapalat" w:eastAsia="Calibri" w:hAnsi="GHEA Grapalat" w:cs="Sylfaen"/>
                <w:i/>
                <w:sz w:val="24"/>
                <w:szCs w:val="24"/>
                <w:shd w:val="clear" w:color="auto" w:fill="FFFFFF"/>
                <w:lang w:val="hy-AM"/>
              </w:rPr>
              <w:t xml:space="preserve">«1.  Հարկային մարմնի հանրային ծառայողներին թույլատրվում է կրել և պահել զենք ու հատուկ միջոցներ: Նրանք իրավունք ունեն սույն օրենքով նախատեսված դեպքերում և կարգով ֆիզիկական ուժ, այդ թվում` ձեռնամարտի հնարքներ, ինչպես նաև հատուկ միջոցներ և զենք կիրառել, </w:t>
            </w:r>
            <w:r w:rsidRPr="00803B55">
              <w:rPr>
                <w:rFonts w:ascii="GHEA Grapalat" w:eastAsia="Calibri" w:hAnsi="GHEA Grapalat" w:cs="Sylfaen"/>
                <w:b/>
                <w:i/>
                <w:sz w:val="24"/>
                <w:szCs w:val="24"/>
                <w:shd w:val="clear" w:color="auto" w:fill="FFFFFF"/>
                <w:lang w:val="hy-AM"/>
              </w:rPr>
              <w:t xml:space="preserve">եթե այլ միջոցներով հնարավոր չէ ապահովել օրենքով սահմանված պարտականությունների կատարումը: </w:t>
            </w:r>
            <w:r w:rsidRPr="00803B55">
              <w:rPr>
                <w:rFonts w:ascii="GHEA Grapalat" w:eastAsia="Calibri" w:hAnsi="GHEA Grapalat" w:cs="Sylfaen"/>
                <w:i/>
                <w:sz w:val="24"/>
                <w:szCs w:val="24"/>
                <w:shd w:val="clear" w:color="auto" w:fill="FFFFFF"/>
                <w:lang w:val="hy-AM"/>
              </w:rPr>
              <w:t>Նախքան հատուկ միջոցների և զենքի կիրառման իրավասություն ստանալը հարկային մարմնի հանրային ծառայողները, հարկային մարմնի ղեկավարի սահմանած կարգով անցնում են հատուկ պատրաստություն (ուսուցում) և պիտանիության ստուգումներ: Նշված անձինք պարտավոր են ունենալ նաև տուժածներին առաջին օգնություն ցուցաբերելու հմտություն և հարկ եղած դեպքում ցուցաբերել կամ ապահովել առաջին օգնություն»:</w:t>
            </w:r>
          </w:p>
          <w:p w:rsidR="00803B55" w:rsidRPr="00803B55" w:rsidRDefault="00803B55" w:rsidP="00803B55">
            <w:pPr>
              <w:spacing w:after="0" w:line="360" w:lineRule="auto"/>
              <w:ind w:firstLine="720"/>
              <w:jc w:val="both"/>
              <w:rPr>
                <w:rFonts w:ascii="GHEA Grapalat" w:eastAsia="Calibri" w:hAnsi="GHEA Grapalat" w:cs="Times New Roman"/>
                <w:b/>
                <w:sz w:val="24"/>
                <w:szCs w:val="24"/>
                <w:shd w:val="clear" w:color="auto" w:fill="FFFFFF"/>
                <w:lang w:val="hy-AM"/>
              </w:rPr>
            </w:pPr>
            <w:r w:rsidRPr="00803B55">
              <w:rPr>
                <w:rFonts w:ascii="GHEA Grapalat" w:eastAsia="Calibri" w:hAnsi="GHEA Grapalat" w:cs="Times New Roman"/>
                <w:b/>
                <w:sz w:val="24"/>
                <w:szCs w:val="24"/>
                <w:shd w:val="clear" w:color="auto" w:fill="FFFFFF"/>
                <w:lang w:val="hy-AM"/>
              </w:rPr>
              <w:t>Օրենքի նոր խմբագրությամբ շարադրվող 31-րդ հոդվածում սահմանված է հետևյալը՝</w:t>
            </w:r>
          </w:p>
          <w:p w:rsidR="00803B55" w:rsidRPr="00803B55" w:rsidRDefault="00803B55" w:rsidP="00803B55">
            <w:pPr>
              <w:spacing w:after="0" w:line="360" w:lineRule="auto"/>
              <w:ind w:firstLine="720"/>
              <w:jc w:val="both"/>
              <w:rPr>
                <w:rFonts w:ascii="GHEA Grapalat" w:eastAsia="Calibri" w:hAnsi="GHEA Grapalat" w:cs="Times New Roman"/>
                <w:b/>
                <w:i/>
                <w:sz w:val="24"/>
                <w:szCs w:val="24"/>
                <w:u w:val="single"/>
                <w:shd w:val="clear" w:color="auto" w:fill="FFFFFF"/>
                <w:lang w:val="hy-AM"/>
              </w:rPr>
            </w:pPr>
            <w:r w:rsidRPr="00803B55">
              <w:rPr>
                <w:rFonts w:ascii="GHEA Grapalat" w:eastAsia="Calibri" w:hAnsi="GHEA Grapalat" w:cs="Times New Roman"/>
                <w:i/>
                <w:sz w:val="24"/>
                <w:szCs w:val="24"/>
                <w:shd w:val="clear" w:color="auto" w:fill="FFFFFF"/>
                <w:lang w:val="hy-AM"/>
              </w:rPr>
              <w:lastRenderedPageBreak/>
              <w:t>«</w:t>
            </w:r>
            <w:r w:rsidRPr="00803B55">
              <w:rPr>
                <w:rFonts w:ascii="Calibri" w:eastAsia="Calibri" w:hAnsi="Calibri" w:cs="Times New Roman"/>
                <w:i/>
                <w:lang w:val="hy-AM"/>
              </w:rPr>
              <w:t xml:space="preserve"> </w:t>
            </w:r>
            <w:r w:rsidRPr="00803B55">
              <w:rPr>
                <w:rFonts w:ascii="GHEA Grapalat" w:eastAsia="Calibri" w:hAnsi="GHEA Grapalat" w:cs="Times New Roman"/>
                <w:i/>
                <w:sz w:val="24"/>
                <w:szCs w:val="24"/>
                <w:shd w:val="clear" w:color="auto" w:fill="FFFFFF"/>
                <w:lang w:val="hy-AM"/>
              </w:rPr>
              <w:t>1.</w:t>
            </w:r>
            <w:r w:rsidRPr="00803B55">
              <w:rPr>
                <w:rFonts w:ascii="GHEA Grapalat" w:eastAsia="Calibri" w:hAnsi="GHEA Grapalat" w:cs="Times New Roman"/>
                <w:i/>
                <w:sz w:val="24"/>
                <w:szCs w:val="24"/>
                <w:shd w:val="clear" w:color="auto" w:fill="FFFFFF"/>
                <w:lang w:val="hy-AM"/>
              </w:rPr>
              <w:tab/>
            </w:r>
            <w:r w:rsidRPr="00803B55">
              <w:rPr>
                <w:rFonts w:ascii="GHEA Grapalat" w:eastAsia="Calibri" w:hAnsi="GHEA Grapalat" w:cs="Times New Roman"/>
                <w:b/>
                <w:i/>
                <w:sz w:val="24"/>
                <w:szCs w:val="24"/>
                <w:shd w:val="clear" w:color="auto" w:fill="FFFFFF"/>
                <w:lang w:val="hy-AM"/>
              </w:rPr>
              <w:t>Հարկային մարմնի հանրային ծառայողի օրինական պահանջներին չենթարկվելու</w:t>
            </w:r>
            <w:r w:rsidRPr="00803B55">
              <w:rPr>
                <w:rFonts w:ascii="GHEA Grapalat" w:eastAsia="Calibri" w:hAnsi="GHEA Grapalat" w:cs="Times New Roman"/>
                <w:i/>
                <w:sz w:val="24"/>
                <w:szCs w:val="24"/>
                <w:shd w:val="clear" w:color="auto" w:fill="FFFFFF"/>
                <w:lang w:val="hy-AM"/>
              </w:rPr>
              <w:t xml:space="preserve"> կամ դիմադրություն ցույց տալու դեպքերում, ինչպես նաև ինքնապաշտպանության նպատակով հարկային մարմնի հանրային ծառայողն </w:t>
            </w:r>
            <w:r w:rsidRPr="00803B55">
              <w:rPr>
                <w:rFonts w:ascii="GHEA Grapalat" w:eastAsia="Calibri" w:hAnsi="GHEA Grapalat" w:cs="Times New Roman"/>
                <w:b/>
                <w:i/>
                <w:sz w:val="24"/>
                <w:szCs w:val="24"/>
                <w:shd w:val="clear" w:color="auto" w:fill="FFFFFF"/>
                <w:lang w:val="hy-AM"/>
              </w:rPr>
              <w:t>իրավունք ունի դիմադրություն ցուցաբերած անձի կամ անձանց նկատմամբ կիրառել ֆիզիկական ուժ (այդ թվում` ձեռնամարտի հնարքներ),</w:t>
            </w:r>
            <w:r w:rsidRPr="00803B55">
              <w:rPr>
                <w:rFonts w:ascii="GHEA Grapalat" w:eastAsia="Calibri" w:hAnsi="GHEA Grapalat" w:cs="Times New Roman"/>
                <w:i/>
                <w:sz w:val="24"/>
                <w:szCs w:val="24"/>
                <w:shd w:val="clear" w:color="auto" w:fill="FFFFFF"/>
                <w:lang w:val="hy-AM"/>
              </w:rPr>
              <w:t xml:space="preserve"> </w:t>
            </w:r>
            <w:r w:rsidRPr="00803B55">
              <w:rPr>
                <w:rFonts w:ascii="GHEA Grapalat" w:eastAsia="Calibri" w:hAnsi="GHEA Grapalat" w:cs="Times New Roman"/>
                <w:b/>
                <w:i/>
                <w:sz w:val="24"/>
                <w:szCs w:val="24"/>
                <w:shd w:val="clear" w:color="auto" w:fill="FFFFFF"/>
                <w:lang w:val="hy-AM"/>
              </w:rPr>
              <w:t>եթե ոչ ուժային միջոցները չեն ապահովում հարկային մարմնի հանրային ծառայողի վրա դրված պարտականությունների կատարումը»:</w:t>
            </w:r>
          </w:p>
          <w:p w:rsidR="00803B55" w:rsidRPr="00803B55" w:rsidRDefault="00803B55" w:rsidP="00803B55">
            <w:pPr>
              <w:spacing w:after="0" w:line="360" w:lineRule="auto"/>
              <w:ind w:firstLine="720"/>
              <w:jc w:val="both"/>
              <w:rPr>
                <w:rFonts w:ascii="GHEA Grapalat" w:eastAsia="Calibri" w:hAnsi="GHEA Grapalat" w:cs="Times New Roman"/>
                <w:b/>
                <w:sz w:val="24"/>
                <w:szCs w:val="24"/>
                <w:shd w:val="clear" w:color="auto" w:fill="FFFFFF"/>
                <w:lang w:val="hy-AM"/>
              </w:rPr>
            </w:pPr>
            <w:r w:rsidRPr="00803B55">
              <w:rPr>
                <w:rFonts w:ascii="GHEA Grapalat" w:eastAsia="Calibri" w:hAnsi="GHEA Grapalat" w:cs="Times New Roman"/>
                <w:b/>
                <w:sz w:val="24"/>
                <w:szCs w:val="24"/>
                <w:shd w:val="clear" w:color="auto" w:fill="FFFFFF"/>
                <w:lang w:val="hy-AM"/>
              </w:rPr>
              <w:t>Օրենքի նոր խմբագրությամբ շարադրվող 32-րդ հոդվածի 1-ին մասի 2-րդ և 5-րդ կետերում սահմանված է հետևյալը՝</w:t>
            </w:r>
          </w:p>
          <w:p w:rsidR="00803B55" w:rsidRPr="00803B55" w:rsidRDefault="00803B55" w:rsidP="00803B55">
            <w:pPr>
              <w:spacing w:after="0" w:line="360" w:lineRule="auto"/>
              <w:ind w:firstLine="720"/>
              <w:jc w:val="both"/>
              <w:rPr>
                <w:rFonts w:ascii="GHEA Grapalat" w:eastAsia="Calibri" w:hAnsi="GHEA Grapalat" w:cs="Times New Roman"/>
                <w:i/>
                <w:sz w:val="24"/>
                <w:szCs w:val="24"/>
                <w:shd w:val="clear" w:color="auto" w:fill="FFFFFF"/>
                <w:lang w:val="hy-AM"/>
              </w:rPr>
            </w:pPr>
            <w:r w:rsidRPr="00803B55">
              <w:rPr>
                <w:rFonts w:ascii="GHEA Grapalat" w:eastAsia="Calibri" w:hAnsi="GHEA Grapalat" w:cs="Times New Roman"/>
                <w:b/>
                <w:i/>
                <w:sz w:val="24"/>
                <w:szCs w:val="24"/>
                <w:shd w:val="clear" w:color="auto" w:fill="FFFFFF"/>
                <w:lang w:val="hy-AM"/>
              </w:rPr>
              <w:t xml:space="preserve"> « </w:t>
            </w:r>
            <w:r w:rsidRPr="00803B55">
              <w:rPr>
                <w:rFonts w:ascii="Sylfaen" w:eastAsia="Calibri" w:hAnsi="Sylfaen" w:cs="Sylfaen"/>
                <w:i/>
                <w:lang w:val="hy-AM"/>
              </w:rPr>
              <w:t xml:space="preserve">(…) </w:t>
            </w:r>
            <w:r w:rsidRPr="00803B55">
              <w:rPr>
                <w:rFonts w:ascii="GHEA Grapalat" w:eastAsia="Calibri" w:hAnsi="GHEA Grapalat" w:cs="Times New Roman"/>
                <w:i/>
                <w:sz w:val="24"/>
                <w:szCs w:val="24"/>
                <w:shd w:val="clear" w:color="auto" w:fill="FFFFFF"/>
                <w:lang w:val="hy-AM"/>
              </w:rPr>
              <w:t>Իրենց պաշտոնեական պարտականությունները կատարելիս հարկային մարմնի հանրային ծառայողները հատուկ միջոցներ կարող են կիրառել` (…)</w:t>
            </w:r>
          </w:p>
          <w:p w:rsidR="00803B55" w:rsidRPr="00803B55" w:rsidRDefault="00803B55" w:rsidP="00803B55">
            <w:pPr>
              <w:spacing w:after="0" w:line="360" w:lineRule="auto"/>
              <w:ind w:firstLine="720"/>
              <w:jc w:val="both"/>
              <w:rPr>
                <w:rFonts w:ascii="GHEA Grapalat" w:eastAsia="Calibri" w:hAnsi="GHEA Grapalat" w:cs="Times New Roman"/>
                <w:b/>
                <w:i/>
                <w:sz w:val="24"/>
                <w:szCs w:val="24"/>
                <w:u w:val="single"/>
                <w:shd w:val="clear" w:color="auto" w:fill="FFFFFF"/>
                <w:lang w:val="hy-AM"/>
              </w:rPr>
            </w:pPr>
            <w:r w:rsidRPr="00803B55">
              <w:rPr>
                <w:rFonts w:ascii="GHEA Grapalat" w:eastAsia="Calibri" w:hAnsi="GHEA Grapalat" w:cs="Times New Roman"/>
                <w:b/>
                <w:i/>
                <w:sz w:val="24"/>
                <w:szCs w:val="24"/>
                <w:shd w:val="clear" w:color="auto" w:fill="FFFFFF"/>
                <w:lang w:val="hy-AM"/>
              </w:rPr>
              <w:t>2)</w:t>
            </w:r>
            <w:r w:rsidRPr="00803B55">
              <w:rPr>
                <w:rFonts w:ascii="GHEA Grapalat" w:eastAsia="Calibri" w:hAnsi="GHEA Grapalat" w:cs="Times New Roman"/>
                <w:b/>
                <w:i/>
                <w:sz w:val="24"/>
                <w:szCs w:val="24"/>
                <w:shd w:val="clear" w:color="auto" w:fill="FFFFFF"/>
                <w:lang w:val="hy-AM"/>
              </w:rPr>
              <w:tab/>
              <w:t xml:space="preserve">ծառայողական պարտականությունները կատարող հարկային մարմնի հանրային ծառայողի </w:t>
            </w:r>
            <w:r w:rsidRPr="00803B55">
              <w:rPr>
                <w:rFonts w:ascii="GHEA Grapalat" w:eastAsia="Calibri" w:hAnsi="GHEA Grapalat" w:cs="Times New Roman"/>
                <w:b/>
                <w:i/>
                <w:sz w:val="24"/>
                <w:szCs w:val="24"/>
                <w:shd w:val="clear" w:color="auto" w:fill="FFFFFF"/>
                <w:lang w:val="hy-AM"/>
              </w:rPr>
              <w:lastRenderedPageBreak/>
              <w:t xml:space="preserve">նկատմամբ ցուցաբերվող </w:t>
            </w:r>
            <w:r w:rsidRPr="00803B55">
              <w:rPr>
                <w:rFonts w:ascii="GHEA Grapalat" w:eastAsia="Calibri" w:hAnsi="GHEA Grapalat" w:cs="Times New Roman"/>
                <w:i/>
                <w:sz w:val="24"/>
                <w:szCs w:val="24"/>
                <w:shd w:val="clear" w:color="auto" w:fill="FFFFFF"/>
                <w:lang w:val="hy-AM"/>
              </w:rPr>
              <w:t>դիմադրությունը խափանելիս</w:t>
            </w:r>
            <w:r w:rsidRPr="00803B55">
              <w:rPr>
                <w:rFonts w:ascii="GHEA Grapalat" w:eastAsia="Calibri" w:hAnsi="GHEA Grapalat" w:cs="Times New Roman"/>
                <w:b/>
                <w:i/>
                <w:sz w:val="24"/>
                <w:szCs w:val="24"/>
                <w:shd w:val="clear" w:color="auto" w:fill="FFFFFF"/>
                <w:lang w:val="hy-AM"/>
              </w:rPr>
              <w:t xml:space="preserve"> կամ նրանց օրինական պահանջներին չենթարկվելու դեպքում.</w:t>
            </w:r>
          </w:p>
          <w:p w:rsidR="00803B55" w:rsidRPr="00803B55" w:rsidRDefault="00803B55" w:rsidP="00803B55">
            <w:pPr>
              <w:spacing w:after="0" w:line="360" w:lineRule="auto"/>
              <w:ind w:firstLine="720"/>
              <w:jc w:val="both"/>
              <w:rPr>
                <w:rFonts w:ascii="GHEA Grapalat" w:eastAsia="Calibri" w:hAnsi="GHEA Grapalat" w:cs="Times New Roman"/>
                <w:b/>
                <w:i/>
                <w:sz w:val="24"/>
                <w:szCs w:val="24"/>
                <w:shd w:val="clear" w:color="auto" w:fill="FFFFFF"/>
                <w:lang w:val="hy-AM"/>
              </w:rPr>
            </w:pPr>
            <w:r w:rsidRPr="00803B55">
              <w:rPr>
                <w:rFonts w:ascii="GHEA Grapalat" w:eastAsia="Calibri" w:hAnsi="GHEA Grapalat" w:cs="Times New Roman"/>
                <w:i/>
                <w:sz w:val="24"/>
                <w:szCs w:val="24"/>
                <w:shd w:val="clear" w:color="auto" w:fill="FFFFFF"/>
                <w:lang w:val="hy-AM"/>
              </w:rPr>
              <w:t xml:space="preserve">5) դիմադրություն ցույց տվող իրավախախտին ձերբակալելու կամ հարկային մարմնի շենք կամ դրան փոխարինող այլ շինություն հասցնելու համար, երբ վերջիններիս վարքագիծը հիմք է տալիս ենթադրելու, որ նրանք կարող են դիմել փախուստի, վնաս պատճառել իրենց կամ շրջապատին, դիմադրություն ցույց տալ հարկային մարմնի հանրային ծառայողին </w:t>
            </w:r>
            <w:r w:rsidRPr="00803B55">
              <w:rPr>
                <w:rFonts w:ascii="GHEA Grapalat" w:eastAsia="Calibri" w:hAnsi="GHEA Grapalat" w:cs="Times New Roman"/>
                <w:b/>
                <w:i/>
                <w:sz w:val="24"/>
                <w:szCs w:val="24"/>
                <w:shd w:val="clear" w:color="auto" w:fill="FFFFFF"/>
                <w:lang w:val="hy-AM"/>
              </w:rPr>
              <w:t>կամ չենթարկվել նրա օրինական պահանջներին.»:</w:t>
            </w:r>
          </w:p>
          <w:p w:rsidR="00803B55" w:rsidRPr="00803B55" w:rsidRDefault="00803B55" w:rsidP="00803B55">
            <w:pPr>
              <w:spacing w:after="0" w:line="360" w:lineRule="auto"/>
              <w:ind w:firstLine="720"/>
              <w:jc w:val="both"/>
              <w:rPr>
                <w:rFonts w:ascii="GHEA Grapalat" w:eastAsia="Calibri" w:hAnsi="GHEA Grapalat" w:cs="Times New Roman"/>
                <w:b/>
                <w:sz w:val="24"/>
                <w:szCs w:val="24"/>
                <w:shd w:val="clear" w:color="auto" w:fill="FFFFFF"/>
                <w:lang w:val="hy-AM"/>
              </w:rPr>
            </w:pPr>
            <w:r w:rsidRPr="00803B55">
              <w:rPr>
                <w:rFonts w:ascii="GHEA Grapalat" w:eastAsia="Calibri" w:hAnsi="GHEA Grapalat" w:cs="Times New Roman"/>
                <w:b/>
                <w:sz w:val="24"/>
                <w:szCs w:val="24"/>
                <w:shd w:val="clear" w:color="auto" w:fill="FFFFFF"/>
                <w:lang w:val="hy-AM"/>
              </w:rPr>
              <w:t>Այս առումով հարկ ենք համարում անդրադառնալ հետևյալ իրավանորմերի դրույթներին.</w:t>
            </w:r>
          </w:p>
          <w:p w:rsidR="00803B55" w:rsidRPr="00803B55" w:rsidRDefault="00803B55" w:rsidP="00803B55">
            <w:pPr>
              <w:spacing w:after="0" w:line="360" w:lineRule="auto"/>
              <w:ind w:firstLine="720"/>
              <w:jc w:val="both"/>
              <w:rPr>
                <w:rFonts w:ascii="GHEA Grapalat" w:eastAsia="Calibri" w:hAnsi="GHEA Grapalat" w:cs="Times New Roman"/>
                <w:sz w:val="24"/>
                <w:szCs w:val="24"/>
                <w:shd w:val="clear" w:color="auto" w:fill="FFFFFF"/>
                <w:lang w:val="hy-AM"/>
              </w:rPr>
            </w:pPr>
            <w:r w:rsidRPr="00803B55">
              <w:rPr>
                <w:rFonts w:ascii="GHEA Grapalat" w:eastAsia="Calibri" w:hAnsi="GHEA Grapalat" w:cs="Times New Roman"/>
                <w:b/>
                <w:sz w:val="24"/>
                <w:szCs w:val="24"/>
                <w:shd w:val="clear" w:color="auto" w:fill="FFFFFF"/>
                <w:lang w:val="hy-AM"/>
              </w:rPr>
              <w:t xml:space="preserve">ՀՀ սահմանադրության 25-րդ հոդվածի համաձայն՝ </w:t>
            </w:r>
            <w:r w:rsidRPr="00803B55">
              <w:rPr>
                <w:rFonts w:ascii="GHEA Grapalat" w:eastAsia="Calibri" w:hAnsi="GHEA Grapalat" w:cs="Sylfaen"/>
                <w:sz w:val="24"/>
                <w:szCs w:val="24"/>
                <w:shd w:val="clear" w:color="auto" w:fill="FFFFFF"/>
                <w:lang w:val="hy-AM"/>
              </w:rPr>
              <w:t>յուրաքանչյուր</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ոք</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ունի</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ֆիզիկական</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և</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հոգեկան</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անձեռնմխելիության</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իրավունք</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Ֆիզիկական</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և</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հոգեկան</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անձեռնմխելիության</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իրավունքը</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կարող</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է</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սահմանափակվել</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միայն</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օրենքով՝</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պետական</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անվտանգության</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հանցագործությունների</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կանխման</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կամ</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բացահայտման</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հասարակական</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կարգի</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առողջության</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և</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բարոյականության</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lastRenderedPageBreak/>
              <w:t>կամ</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այլոց</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հիմնական</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իրավունքների</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և</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ազատությունների</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պաշտպանության</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Sylfaen"/>
                <w:sz w:val="24"/>
                <w:szCs w:val="24"/>
                <w:shd w:val="clear" w:color="auto" w:fill="FFFFFF"/>
                <w:lang w:val="hy-AM"/>
              </w:rPr>
              <w:t>նպատակով</w:t>
            </w:r>
            <w:r w:rsidRPr="00803B55">
              <w:rPr>
                <w:rFonts w:ascii="GHEA Grapalat" w:eastAsia="Calibri" w:hAnsi="GHEA Grapalat" w:cs="Times New Roman"/>
                <w:sz w:val="24"/>
                <w:szCs w:val="24"/>
                <w:shd w:val="clear" w:color="auto" w:fill="FFFFFF"/>
                <w:lang w:val="hy-AM"/>
              </w:rPr>
              <w:t>,</w:t>
            </w:r>
            <w:r w:rsidRPr="00803B55">
              <w:rPr>
                <w:rFonts w:ascii="GHEA Grapalat" w:eastAsia="Calibri" w:hAnsi="GHEA Grapalat" w:cs="Times New Roman"/>
                <w:b/>
                <w:sz w:val="24"/>
                <w:szCs w:val="24"/>
                <w:shd w:val="clear" w:color="auto" w:fill="FFFFFF"/>
                <w:lang w:val="hy-AM"/>
              </w:rPr>
              <w:t xml:space="preserve"> իսկ ՀՀ սահմանադրության 78-րդ հոդվածի համաձայն՝ </w:t>
            </w:r>
            <w:r w:rsidRPr="00803B55">
              <w:rPr>
                <w:rFonts w:ascii="GHEA Grapalat" w:eastAsia="Calibri" w:hAnsi="GHEA Grapalat" w:cs="Times New Roman"/>
                <w:sz w:val="24"/>
                <w:szCs w:val="24"/>
                <w:shd w:val="clear" w:color="auto" w:fill="FFFFFF"/>
                <w:lang w:val="hy-AM"/>
              </w:rPr>
              <w:t>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w:t>
            </w:r>
          </w:p>
          <w:p w:rsidR="00803B55" w:rsidRPr="00803B55" w:rsidRDefault="00803B55" w:rsidP="00803B55">
            <w:pPr>
              <w:spacing w:after="0" w:line="360" w:lineRule="auto"/>
              <w:ind w:firstLine="720"/>
              <w:jc w:val="both"/>
              <w:rPr>
                <w:rFonts w:ascii="GHEA Grapalat" w:eastAsia="Calibri" w:hAnsi="GHEA Grapalat" w:cs="Times New Roman"/>
                <w:sz w:val="24"/>
                <w:szCs w:val="24"/>
                <w:shd w:val="clear" w:color="auto" w:fill="FFFFFF"/>
                <w:lang w:val="hy-AM"/>
              </w:rPr>
            </w:pPr>
            <w:r w:rsidRPr="00803B55">
              <w:rPr>
                <w:rFonts w:ascii="GHEA Grapalat" w:eastAsia="Calibri" w:hAnsi="GHEA Grapalat" w:cs="Times New Roman"/>
                <w:sz w:val="24"/>
                <w:szCs w:val="24"/>
                <w:shd w:val="clear" w:color="auto" w:fill="FFFFFF"/>
                <w:lang w:val="hy-AM"/>
              </w:rPr>
              <w:t>ՀՀ Սահմանադրությամբ ամրագրված կյանքի իրավունքի բովանդակությունն ամբողջականացվում է ՀՀ սահմանադրության 25-րդ հոդվածով՝ մարդու ֆիզիկական և հոգեկան անձեռնմխելիության իրավունքի ամրագրմամբ:</w:t>
            </w:r>
          </w:p>
          <w:p w:rsidR="00803B55" w:rsidRPr="00803B55" w:rsidRDefault="00803B55" w:rsidP="00803B55">
            <w:pPr>
              <w:spacing w:after="0" w:line="360" w:lineRule="auto"/>
              <w:ind w:firstLine="720"/>
              <w:jc w:val="both"/>
              <w:rPr>
                <w:rFonts w:ascii="GHEA Grapalat" w:eastAsia="Calibri" w:hAnsi="GHEA Grapalat" w:cs="Times New Roman"/>
                <w:b/>
                <w:sz w:val="24"/>
                <w:szCs w:val="24"/>
                <w:shd w:val="clear" w:color="auto" w:fill="FFFFFF"/>
                <w:lang w:val="hy-AM"/>
              </w:rPr>
            </w:pPr>
            <w:r w:rsidRPr="00803B55">
              <w:rPr>
                <w:rFonts w:ascii="GHEA Grapalat" w:eastAsia="Calibri" w:hAnsi="GHEA Grapalat" w:cs="Times New Roman"/>
                <w:sz w:val="24"/>
                <w:szCs w:val="24"/>
                <w:shd w:val="clear" w:color="auto" w:fill="FFFFFF"/>
                <w:lang w:val="hy-AM"/>
              </w:rPr>
              <w:t xml:space="preserve">Ֆիզիկական և հոգեկան անձեռնմխելիության իրավունքը ավանդաբար մեկնաբանվում է խոշտանգումների և անմարդկային վերաբերմունքի կամ պատժի համատեքստում, </w:t>
            </w:r>
            <w:r w:rsidRPr="00803B55">
              <w:rPr>
                <w:rFonts w:ascii="GHEA Grapalat" w:eastAsia="Calibri" w:hAnsi="GHEA Grapalat" w:cs="Times New Roman"/>
                <w:b/>
                <w:sz w:val="24"/>
                <w:szCs w:val="24"/>
                <w:shd w:val="clear" w:color="auto" w:fill="FFFFFF"/>
                <w:lang w:val="hy-AM"/>
              </w:rPr>
              <w:t xml:space="preserve">սակայն վերջին տարիներին այն զարգանում է որպես ինքնուրույն իրավունք, որի բովանդակությունը շատ ավելի լայն է: </w:t>
            </w:r>
          </w:p>
          <w:p w:rsidR="00803B55" w:rsidRPr="00803B55" w:rsidRDefault="00803B55" w:rsidP="00803B55">
            <w:pPr>
              <w:spacing w:after="0" w:line="360" w:lineRule="auto"/>
              <w:ind w:firstLine="720"/>
              <w:jc w:val="both"/>
              <w:rPr>
                <w:rFonts w:ascii="GHEA Grapalat" w:eastAsia="Calibri" w:hAnsi="GHEA Grapalat" w:cs="Times New Roman"/>
                <w:b/>
                <w:sz w:val="24"/>
                <w:szCs w:val="24"/>
                <w:shd w:val="clear" w:color="auto" w:fill="FFFFFF"/>
                <w:lang w:val="hy-AM"/>
              </w:rPr>
            </w:pPr>
            <w:r w:rsidRPr="00803B55">
              <w:rPr>
                <w:rFonts w:ascii="GHEA Grapalat" w:eastAsia="Calibri" w:hAnsi="GHEA Grapalat" w:cs="Times New Roman"/>
                <w:sz w:val="24"/>
                <w:szCs w:val="24"/>
                <w:shd w:val="clear" w:color="auto" w:fill="FFFFFF"/>
                <w:lang w:val="hy-AM"/>
              </w:rPr>
              <w:lastRenderedPageBreak/>
              <w:t xml:space="preserve">Այս իրավունքը իր ամրագրումն է ստացել բժշկության և կենսաբանության ոլորտի արդի միջազգային փաստաթղթերում, ինչպես նաև </w:t>
            </w:r>
            <w:r w:rsidRPr="00803B55">
              <w:rPr>
                <w:rFonts w:ascii="GHEA Grapalat" w:eastAsia="Calibri" w:hAnsi="GHEA Grapalat" w:cs="Times New Roman"/>
                <w:b/>
                <w:sz w:val="24"/>
                <w:szCs w:val="24"/>
                <w:shd w:val="clear" w:color="auto" w:fill="FFFFFF"/>
                <w:lang w:val="hy-AM"/>
              </w:rPr>
              <w:t>Եվրոպական միության հիմնական իրավունքների խարտիայի 3-րդ հոդվածում</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Times New Roman"/>
                <w:b/>
                <w:sz w:val="24"/>
                <w:szCs w:val="24"/>
                <w:shd w:val="clear" w:color="auto" w:fill="FFFFFF"/>
                <w:lang w:val="hy-AM"/>
              </w:rPr>
              <w:t>Մարդու ֆիզիկական և հոգեկան անձեռնմխելիության իրավունքը յուրաքանչյուր մարդու երաշխավորում է,</w:t>
            </w:r>
            <w:r w:rsidRPr="00803B55">
              <w:rPr>
                <w:rFonts w:ascii="GHEA Grapalat" w:eastAsia="Calibri" w:hAnsi="GHEA Grapalat" w:cs="Times New Roman"/>
                <w:sz w:val="24"/>
                <w:szCs w:val="24"/>
                <w:shd w:val="clear" w:color="auto" w:fill="FFFFFF"/>
                <w:lang w:val="hy-AM"/>
              </w:rPr>
              <w:t xml:space="preserve"> որ նրա ֆիզիկական, մարմնական ամբողջականությունը չի խախտվի, </w:t>
            </w:r>
            <w:r w:rsidRPr="00803B55">
              <w:rPr>
                <w:rFonts w:ascii="GHEA Grapalat" w:eastAsia="Calibri" w:hAnsi="GHEA Grapalat" w:cs="Times New Roman"/>
                <w:b/>
                <w:sz w:val="24"/>
                <w:szCs w:val="24"/>
                <w:shd w:val="clear" w:color="auto" w:fill="FFFFFF"/>
                <w:lang w:val="hy-AM"/>
              </w:rPr>
              <w:t>նա չի ենթարկվի ֆիզիկական և հոգեկան կտտանքների</w:t>
            </w:r>
            <w:r w:rsidRPr="00803B55">
              <w:rPr>
                <w:rFonts w:ascii="GHEA Grapalat" w:eastAsia="Calibri" w:hAnsi="GHEA Grapalat" w:cs="Times New Roman"/>
                <w:sz w:val="24"/>
                <w:szCs w:val="24"/>
                <w:shd w:val="clear" w:color="auto" w:fill="FFFFFF"/>
                <w:lang w:val="hy-AM"/>
              </w:rPr>
              <w:t xml:space="preserve">: </w:t>
            </w:r>
            <w:r w:rsidRPr="00803B55">
              <w:rPr>
                <w:rFonts w:ascii="GHEA Grapalat" w:eastAsia="Calibri" w:hAnsi="GHEA Grapalat" w:cs="Times New Roman"/>
                <w:b/>
                <w:sz w:val="24"/>
                <w:szCs w:val="24"/>
                <w:shd w:val="clear" w:color="auto" w:fill="FFFFFF"/>
                <w:lang w:val="hy-AM"/>
              </w:rPr>
              <w:t>Բացի դրանից, այն նաև ներառում է մարդու մարմնի և հոգեկան աշխարհի նկատմամբ առավել նվազ լրջության միջամտությունները, բացառությամբ այն դեպքերի, երբ դրանք անհրաժեշտ են ժողովրդավարական հասարակության մեջ հանրային ավելի բարձր շահերի պաշտպանությանը:</w:t>
            </w:r>
          </w:p>
          <w:p w:rsidR="00803B55" w:rsidRPr="00803B55" w:rsidRDefault="00803B55" w:rsidP="00803B55">
            <w:pPr>
              <w:spacing w:after="0" w:line="360" w:lineRule="auto"/>
              <w:ind w:firstLine="720"/>
              <w:jc w:val="both"/>
              <w:rPr>
                <w:rFonts w:ascii="GHEA Grapalat" w:eastAsia="Calibri" w:hAnsi="GHEA Grapalat" w:cs="Times New Roman"/>
                <w:sz w:val="24"/>
                <w:szCs w:val="24"/>
                <w:shd w:val="clear" w:color="auto" w:fill="FFFFFF"/>
                <w:lang w:val="hy-AM"/>
              </w:rPr>
            </w:pPr>
            <w:r w:rsidRPr="00803B55">
              <w:rPr>
                <w:rFonts w:ascii="GHEA Grapalat" w:eastAsia="Calibri" w:hAnsi="GHEA Grapalat" w:cs="Times New Roman"/>
                <w:b/>
                <w:sz w:val="24"/>
                <w:szCs w:val="24"/>
                <w:shd w:val="clear" w:color="auto" w:fill="FFFFFF"/>
                <w:lang w:val="hy-AM"/>
              </w:rPr>
              <w:t xml:space="preserve">Վերոնշյալ իրավանորմերի վերլուծությունը թույլ է տալիս գալ այնպիսի եզրահանգման, որ </w:t>
            </w:r>
            <w:r w:rsidRPr="00803B55">
              <w:rPr>
                <w:rFonts w:ascii="GHEA Grapalat" w:eastAsia="Calibri" w:hAnsi="GHEA Grapalat" w:cs="Times New Roman"/>
                <w:sz w:val="24"/>
                <w:szCs w:val="24"/>
                <w:shd w:val="clear" w:color="auto" w:fill="FFFFFF"/>
                <w:lang w:val="hy-AM"/>
              </w:rPr>
              <w:t xml:space="preserve">Նախագծով նախատեսված վերոնշյալ իրավակարգավորումները, որոնցով փաստացի հարկային մարմնի հանրային ծառայողները, իրենց օրինական պահանջներին չենթարկվելու համար՝ </w:t>
            </w:r>
            <w:r w:rsidRPr="00803B55">
              <w:rPr>
                <w:rFonts w:ascii="GHEA Grapalat" w:eastAsia="Calibri" w:hAnsi="GHEA Grapalat" w:cs="Times New Roman"/>
                <w:sz w:val="24"/>
                <w:szCs w:val="24"/>
                <w:shd w:val="clear" w:color="auto" w:fill="FFFFFF"/>
                <w:lang w:val="hy-AM"/>
              </w:rPr>
              <w:lastRenderedPageBreak/>
              <w:t>կարող են անձանց նկատմամբ կիրառել ֆիզիկական ուժ (այդ թվում` ձեռնամարտի հնարքներ) և Օրենքի իմաստով հատուկ միջոցներ, խնդրահարույց են ՀՀ սահմանադրությամբ և մի շարք արդի միջազգային փաստաթղթերով ամրագրված մարդու ֆիզիկական և հոգեկան անձեռնմխելիության և համաչափության սկզբունքներին, քանի որ վերոնշյալ իրավակարգավորումներից ստացվում է, որ առանց որևէ վտանգի առկայության և միայն օրինական պահանջներին չենթարկվելու համար՝ անձի նկատմամբ կարող են կիրառվել ֆիզիկական ուժ (այդ թվում` ձեռնամարտի հնարքներ) և Օրենքի իմաստով հատուկ միջոցներ, ինչը որևէ պարագայում չի կարող դիտարկվել որպես անհրաժեշտ և համաչափ միջամտություն ժողովրդավարական հասարակության մեջ հանրային ավելի բարձր շահերի պաշտպանության համար:</w:t>
            </w:r>
          </w:p>
          <w:p w:rsidR="00803B55" w:rsidRPr="00803B55" w:rsidRDefault="00803B55" w:rsidP="00803B55">
            <w:pPr>
              <w:spacing w:after="0" w:line="360" w:lineRule="auto"/>
              <w:ind w:firstLine="720"/>
              <w:jc w:val="both"/>
              <w:rPr>
                <w:rFonts w:ascii="GHEA Grapalat" w:eastAsia="Calibri" w:hAnsi="GHEA Grapalat" w:cs="Times New Roman"/>
                <w:sz w:val="24"/>
                <w:szCs w:val="24"/>
                <w:shd w:val="clear" w:color="auto" w:fill="FFFFFF"/>
                <w:lang w:val="hy-AM"/>
              </w:rPr>
            </w:pPr>
            <w:r w:rsidRPr="00803B55">
              <w:rPr>
                <w:rFonts w:ascii="GHEA Grapalat" w:eastAsia="Calibri" w:hAnsi="GHEA Grapalat" w:cs="Times New Roman"/>
                <w:sz w:val="24"/>
                <w:szCs w:val="24"/>
                <w:shd w:val="clear" w:color="auto" w:fill="FFFFFF"/>
                <w:lang w:val="hy-AM"/>
              </w:rPr>
              <w:t xml:space="preserve">Ավելին, «Հարկային ծառայության մասին» օրենքի 35-րդ հոդվածում սահմանված է, որ  </w:t>
            </w:r>
            <w:r w:rsidRPr="00803B55">
              <w:rPr>
                <w:rFonts w:ascii="GHEA Grapalat" w:eastAsia="Calibri" w:hAnsi="GHEA Grapalat" w:cs="Times New Roman"/>
                <w:b/>
                <w:sz w:val="24"/>
                <w:szCs w:val="24"/>
                <w:shd w:val="clear" w:color="auto" w:fill="FFFFFF"/>
                <w:lang w:val="hy-AM"/>
              </w:rPr>
              <w:t xml:space="preserve">հարկային ծառայողի պահանջները չկատարելը կամ նրա պարտականությունների կատարմանը խոչընդոտելն առաջացնում է օրենքով սահմանված </w:t>
            </w:r>
            <w:r w:rsidRPr="00803B55">
              <w:rPr>
                <w:rFonts w:ascii="GHEA Grapalat" w:eastAsia="Calibri" w:hAnsi="GHEA Grapalat" w:cs="Times New Roman"/>
                <w:b/>
                <w:sz w:val="24"/>
                <w:szCs w:val="24"/>
                <w:shd w:val="clear" w:color="auto" w:fill="FFFFFF"/>
                <w:lang w:val="hy-AM"/>
              </w:rPr>
              <w:lastRenderedPageBreak/>
              <w:t>պատասխանատվություն,</w:t>
            </w:r>
            <w:r w:rsidR="00895D48">
              <w:rPr>
                <w:rFonts w:ascii="GHEA Grapalat" w:eastAsia="Calibri" w:hAnsi="GHEA Grapalat" w:cs="Times New Roman"/>
                <w:b/>
                <w:sz w:val="24"/>
                <w:szCs w:val="24"/>
                <w:u w:val="single"/>
                <w:shd w:val="clear" w:color="auto" w:fill="FFFFFF"/>
                <w:lang w:val="hy-AM"/>
              </w:rPr>
              <w:t xml:space="preserve"> </w:t>
            </w:r>
            <w:r w:rsidRPr="00803B55">
              <w:rPr>
                <w:rFonts w:ascii="GHEA Grapalat" w:eastAsia="Calibri" w:hAnsi="GHEA Grapalat" w:cs="Times New Roman"/>
                <w:sz w:val="24"/>
                <w:szCs w:val="24"/>
                <w:shd w:val="clear" w:color="auto" w:fill="FFFFFF"/>
                <w:lang w:val="hy-AM"/>
              </w:rPr>
              <w:t>իսկ Վարչական իրավախախտումների վերաբերյալ Հայաստանի Հանրապետության օրենսգիրքի 182.6-րդ հոդվածով նախատեսված է պատասխանատվություն հարկային հսկողություն իրականացնելու իրավասությամբ օժտված պետական մարմնի աշխատանքին խոչընդոտելու համար:</w:t>
            </w:r>
          </w:p>
          <w:p w:rsidR="00803B55" w:rsidRPr="00803B55" w:rsidRDefault="00803B55" w:rsidP="00803B55">
            <w:pPr>
              <w:spacing w:after="0" w:line="360" w:lineRule="auto"/>
              <w:ind w:firstLine="720"/>
              <w:jc w:val="both"/>
              <w:rPr>
                <w:rFonts w:ascii="GHEA Grapalat" w:eastAsia="Calibri" w:hAnsi="GHEA Grapalat" w:cs="Times New Roman"/>
                <w:sz w:val="24"/>
                <w:szCs w:val="24"/>
                <w:shd w:val="clear" w:color="auto" w:fill="FFFFFF"/>
                <w:lang w:val="hy-AM"/>
              </w:rPr>
            </w:pPr>
            <w:r w:rsidRPr="00803B55">
              <w:rPr>
                <w:rFonts w:ascii="GHEA Grapalat" w:eastAsia="Calibri" w:hAnsi="GHEA Grapalat" w:cs="Times New Roman"/>
                <w:sz w:val="24"/>
                <w:szCs w:val="24"/>
                <w:shd w:val="clear" w:color="auto" w:fill="FFFFFF"/>
                <w:lang w:val="hy-AM"/>
              </w:rPr>
              <w:t>Ուստի հիմք ընդունելով վերոգրյալը՝ գտնում ենք, որ Նախագծով նախատեսվող վերոնշյալ կարգավորումները խնդրահարույց են:</w:t>
            </w:r>
          </w:p>
          <w:p w:rsidR="00D35AFD" w:rsidRPr="00215620" w:rsidRDefault="00803B55" w:rsidP="00215620">
            <w:pPr>
              <w:spacing w:after="0" w:line="360" w:lineRule="auto"/>
              <w:ind w:firstLine="720"/>
              <w:jc w:val="both"/>
              <w:rPr>
                <w:rFonts w:ascii="GHEA Grapalat" w:eastAsia="Calibri" w:hAnsi="GHEA Grapalat" w:cs="Sylfaen"/>
                <w:sz w:val="24"/>
                <w:szCs w:val="24"/>
                <w:shd w:val="clear" w:color="auto" w:fill="FFFFFF"/>
                <w:lang w:val="hy-AM"/>
              </w:rPr>
            </w:pPr>
            <w:r w:rsidRPr="00803B55">
              <w:rPr>
                <w:rFonts w:ascii="GHEA Grapalat" w:eastAsia="Calibri" w:hAnsi="GHEA Grapalat" w:cs="Times New Roman"/>
                <w:sz w:val="24"/>
                <w:szCs w:val="24"/>
                <w:shd w:val="clear" w:color="auto" w:fill="FFFFFF"/>
                <w:lang w:val="hy-AM"/>
              </w:rPr>
              <w:t xml:space="preserve">Միաժամանակ հարկ ենք համարում նշել, որ վերոնշյալի համատեքստում անհրաժեշտ է վերանայել նաև </w:t>
            </w:r>
            <w:r w:rsidRPr="00803B55">
              <w:rPr>
                <w:rFonts w:ascii="GHEA Grapalat" w:eastAsia="Calibri" w:hAnsi="GHEA Grapalat" w:cs="Sylfaen"/>
                <w:sz w:val="24"/>
                <w:szCs w:val="24"/>
                <w:shd w:val="clear" w:color="auto" w:fill="FFFFFF"/>
                <w:lang w:val="hy-AM"/>
              </w:rPr>
              <w:t>««Մաքսային ծառայության մասին» օրենքում փոփոխություններ կատարելու մասին» օրենքի նախագծում առկա համանման կարգավորումները, մասնավորապես՝ վերոնշյալ նախագծով նոր խմբագրությամբ շարադրվող «Մաքսային ծառայության մասին» օրենք 26-րդ և 27-րդ հոդվածների 1-ին մասում և 28-րդ հոդվածի 1-ին մասի 2-րդ կետում առկա կարգավորումները:</w:t>
            </w:r>
          </w:p>
          <w:p w:rsidR="00803B55" w:rsidRPr="00803B55" w:rsidRDefault="00803B55" w:rsidP="00803B55">
            <w:pPr>
              <w:spacing w:after="0" w:line="360" w:lineRule="auto"/>
              <w:ind w:firstLine="720"/>
              <w:jc w:val="both"/>
              <w:rPr>
                <w:rFonts w:ascii="GHEA Grapalat" w:eastAsia="Calibri" w:hAnsi="GHEA Grapalat" w:cs="Sylfaen"/>
                <w:sz w:val="24"/>
                <w:szCs w:val="24"/>
                <w:shd w:val="clear" w:color="auto" w:fill="FFFFFF"/>
                <w:lang w:val="hy-AM"/>
              </w:rPr>
            </w:pPr>
            <w:r w:rsidRPr="00803B55">
              <w:rPr>
                <w:rFonts w:ascii="GHEA Grapalat" w:eastAsia="Calibri" w:hAnsi="GHEA Grapalat" w:cs="Times New Roman"/>
                <w:sz w:val="24"/>
                <w:szCs w:val="24"/>
                <w:shd w:val="clear" w:color="auto" w:fill="FFFFFF"/>
                <w:lang w:val="hy-AM"/>
              </w:rPr>
              <w:lastRenderedPageBreak/>
              <w:t xml:space="preserve">Միաժամանակ առաջարկում ենք </w:t>
            </w:r>
            <w:r w:rsidRPr="00803B55">
              <w:rPr>
                <w:rFonts w:ascii="GHEA Grapalat" w:eastAsia="Calibri" w:hAnsi="GHEA Grapalat" w:cs="Sylfaen"/>
                <w:sz w:val="24"/>
                <w:szCs w:val="24"/>
                <w:shd w:val="clear" w:color="auto" w:fill="FFFFFF"/>
                <w:lang w:val="hy-AM"/>
              </w:rPr>
              <w:t>««Մաքսային ծառայության մասին» օրենքում փոփոխություններ կատարելու մասին» օրենքի նախագծի 1-ին հոդվածով «Մաքսային ծառայության մասին» օրենքի 23-րդ հոդվածի 1-ին մասում լրացվող նոր 12-րդ ենթակետը միավորել «Մաքսային ծառայության մասին» օրենքի 23-րդ հոդվածի 1-ին մասի 9-րդ կետի հետ:</w:t>
            </w:r>
          </w:p>
          <w:p w:rsidR="00803B55" w:rsidRPr="00803B55" w:rsidRDefault="00803B55" w:rsidP="00803B55">
            <w:pPr>
              <w:spacing w:after="0" w:line="360" w:lineRule="auto"/>
              <w:ind w:firstLine="720"/>
              <w:jc w:val="both"/>
              <w:rPr>
                <w:lang w:val="hy-AM"/>
              </w:rPr>
            </w:pPr>
          </w:p>
        </w:tc>
        <w:tc>
          <w:tcPr>
            <w:tcW w:w="6930" w:type="dxa"/>
            <w:gridSpan w:val="4"/>
            <w:tcBorders>
              <w:top w:val="outset" w:sz="6" w:space="0" w:color="auto"/>
              <w:left w:val="outset" w:sz="6" w:space="0" w:color="auto"/>
              <w:bottom w:val="outset" w:sz="6" w:space="0" w:color="auto"/>
              <w:right w:val="outset" w:sz="6" w:space="0" w:color="auto"/>
            </w:tcBorders>
            <w:shd w:val="clear" w:color="auto" w:fill="FFFFFF"/>
          </w:tcPr>
          <w:p w:rsidR="001A0ACD" w:rsidRDefault="00803B55" w:rsidP="00215620">
            <w:pPr>
              <w:spacing w:after="0" w:line="360" w:lineRule="auto"/>
              <w:jc w:val="center"/>
              <w:rPr>
                <w:rFonts w:ascii="GHEA Grapalat" w:eastAsia="Times New Roman" w:hAnsi="GHEA Grapalat" w:cs="Times New Roman"/>
                <w:b/>
                <w:sz w:val="24"/>
                <w:szCs w:val="24"/>
                <w:lang w:val="hy-AM"/>
              </w:rPr>
            </w:pPr>
            <w:r w:rsidRPr="00803B55">
              <w:rPr>
                <w:rFonts w:ascii="GHEA Grapalat" w:eastAsia="Times New Roman" w:hAnsi="GHEA Grapalat" w:cs="Times New Roman"/>
                <w:b/>
                <w:sz w:val="24"/>
                <w:szCs w:val="24"/>
                <w:lang w:val="hy-AM"/>
              </w:rPr>
              <w:lastRenderedPageBreak/>
              <w:t>Ընդունվել է</w:t>
            </w:r>
          </w:p>
          <w:p w:rsidR="00E37B96" w:rsidRDefault="00E37B96" w:rsidP="00E37B96">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w:t>
            </w:r>
            <w:r w:rsidRPr="006C0BC0">
              <w:rPr>
                <w:rFonts w:ascii="GHEA Grapalat" w:hAnsi="GHEA Grapalat" w:cs="Sylfaen"/>
                <w:sz w:val="24"/>
                <w:szCs w:val="24"/>
                <w:lang w:val="hy-AM"/>
              </w:rPr>
              <w:t>«Հարկային ծառայության մասին» օրենքում փոփոխություններ և լրացում կատարելու մասին»</w:t>
            </w:r>
            <w:r>
              <w:rPr>
                <w:rFonts w:ascii="GHEA Grapalat" w:hAnsi="GHEA Grapalat" w:cs="Sylfaen"/>
                <w:sz w:val="24"/>
                <w:szCs w:val="24"/>
                <w:lang w:val="hy-AM"/>
              </w:rPr>
              <w:t xml:space="preserve"> ՀՀ</w:t>
            </w:r>
            <w:r w:rsidRPr="006C0BC0">
              <w:rPr>
                <w:rFonts w:ascii="GHEA Grapalat" w:hAnsi="GHEA Grapalat" w:cs="Sylfaen"/>
                <w:sz w:val="24"/>
                <w:szCs w:val="24"/>
                <w:lang w:val="hy-AM"/>
              </w:rPr>
              <w:t xml:space="preserve"> օրենքի նախագծի</w:t>
            </w:r>
            <w:r w:rsidR="008F7F5D">
              <w:rPr>
                <w:rFonts w:ascii="GHEA Grapalat" w:hAnsi="GHEA Grapalat" w:cs="Sylfaen"/>
                <w:sz w:val="24"/>
                <w:szCs w:val="24"/>
                <w:lang w:val="hy-AM"/>
              </w:rPr>
              <w:t xml:space="preserve"> </w:t>
            </w:r>
            <w:r w:rsidR="008F7F5D" w:rsidRPr="008F7F5D">
              <w:rPr>
                <w:rFonts w:ascii="GHEA Grapalat" w:hAnsi="GHEA Grapalat" w:cs="Sylfaen"/>
                <w:sz w:val="24"/>
                <w:szCs w:val="24"/>
                <w:lang w:val="hy-AM"/>
              </w:rPr>
              <w:t>(</w:t>
            </w:r>
            <w:r w:rsidR="008F7F5D">
              <w:rPr>
                <w:rFonts w:ascii="GHEA Grapalat" w:hAnsi="GHEA Grapalat" w:cs="Sylfaen"/>
                <w:sz w:val="24"/>
                <w:szCs w:val="24"/>
                <w:lang w:val="hy-AM"/>
              </w:rPr>
              <w:t>այսուհետ՝ Նախագիծ</w:t>
            </w:r>
            <w:r w:rsidR="008F7F5D" w:rsidRPr="008F7F5D">
              <w:rPr>
                <w:rFonts w:ascii="GHEA Grapalat" w:hAnsi="GHEA Grapalat" w:cs="Sylfaen"/>
                <w:sz w:val="24"/>
                <w:szCs w:val="24"/>
                <w:lang w:val="hy-AM"/>
              </w:rPr>
              <w:t>)</w:t>
            </w:r>
            <w:r w:rsidRPr="006C0BC0">
              <w:rPr>
                <w:rFonts w:ascii="GHEA Grapalat" w:hAnsi="GHEA Grapalat" w:cs="Sylfaen"/>
                <w:sz w:val="24"/>
                <w:szCs w:val="24"/>
                <w:lang w:val="hy-AM"/>
              </w:rPr>
              <w:t xml:space="preserve"> 1-ին հոդվածով նոր խմբագրությամբ շարադրվող օրենքի</w:t>
            </w:r>
            <w:r>
              <w:rPr>
                <w:rFonts w:ascii="GHEA Grapalat" w:hAnsi="GHEA Grapalat" w:cs="Sylfaen"/>
                <w:sz w:val="24"/>
                <w:szCs w:val="24"/>
                <w:lang w:val="hy-AM"/>
              </w:rPr>
              <w:t xml:space="preserve"> 30-րդ և 32-րդ հոդվածները խմբագրվել են, իսկ 31-րդ հոդվածը հանվել է։ </w:t>
            </w:r>
          </w:p>
          <w:p w:rsidR="00E37B96" w:rsidRDefault="00E37B96" w:rsidP="00E37B96">
            <w:pPr>
              <w:spacing w:after="0" w:line="360" w:lineRule="auto"/>
              <w:jc w:val="both"/>
              <w:rPr>
                <w:rFonts w:ascii="GHEA Grapalat" w:hAnsi="GHEA Grapalat" w:cs="Sylfaen"/>
                <w:sz w:val="24"/>
                <w:szCs w:val="24"/>
                <w:lang w:val="hy-AM"/>
              </w:rPr>
            </w:pPr>
            <w:r w:rsidRPr="00E37B96">
              <w:rPr>
                <w:rFonts w:ascii="GHEA Grapalat" w:hAnsi="GHEA Grapalat" w:cs="Sylfaen"/>
                <w:sz w:val="24"/>
                <w:szCs w:val="24"/>
                <w:lang w:val="hy-AM"/>
              </w:rPr>
              <w:t>Միաժամանակ</w:t>
            </w:r>
            <w:r>
              <w:rPr>
                <w:rFonts w:ascii="GHEA Grapalat" w:hAnsi="GHEA Grapalat" w:cs="Sylfaen"/>
                <w:sz w:val="24"/>
                <w:szCs w:val="24"/>
                <w:lang w:val="hy-AM"/>
              </w:rPr>
              <w:t xml:space="preserve">, </w:t>
            </w:r>
            <w:r w:rsidRPr="00E37B96">
              <w:rPr>
                <w:rFonts w:ascii="GHEA Grapalat" w:hAnsi="GHEA Grapalat" w:cs="Sylfaen"/>
                <w:sz w:val="24"/>
                <w:szCs w:val="24"/>
                <w:lang w:val="hy-AM"/>
              </w:rPr>
              <w:t>««Մաքսային ծառայության մասին» օրենքում փոփոխություններ կատարելու մասին»</w:t>
            </w:r>
            <w:r>
              <w:rPr>
                <w:rFonts w:ascii="GHEA Grapalat" w:hAnsi="GHEA Grapalat" w:cs="Sylfaen"/>
                <w:sz w:val="24"/>
                <w:szCs w:val="24"/>
                <w:lang w:val="hy-AM"/>
              </w:rPr>
              <w:t xml:space="preserve"> ՀՀ</w:t>
            </w:r>
            <w:r w:rsidRPr="00E37B96">
              <w:rPr>
                <w:rFonts w:ascii="GHEA Grapalat" w:hAnsi="GHEA Grapalat" w:cs="Sylfaen"/>
                <w:sz w:val="24"/>
                <w:szCs w:val="24"/>
                <w:lang w:val="hy-AM"/>
              </w:rPr>
              <w:t xml:space="preserve"> օրենքի</w:t>
            </w:r>
            <w:r w:rsidRPr="00E37B96">
              <w:rPr>
                <w:lang w:val="hy-AM"/>
              </w:rPr>
              <w:t xml:space="preserve"> </w:t>
            </w:r>
            <w:r w:rsidRPr="00E37B96">
              <w:rPr>
                <w:rFonts w:ascii="GHEA Grapalat" w:hAnsi="GHEA Grapalat" w:cs="Sylfaen"/>
                <w:sz w:val="24"/>
                <w:szCs w:val="24"/>
                <w:lang w:val="hy-AM"/>
              </w:rPr>
              <w:t>նախագծի</w:t>
            </w:r>
            <w:r w:rsidR="008F7F5D">
              <w:rPr>
                <w:rFonts w:ascii="GHEA Grapalat" w:hAnsi="GHEA Grapalat" w:cs="Sylfaen"/>
                <w:sz w:val="24"/>
                <w:szCs w:val="24"/>
                <w:lang w:val="hy-AM"/>
              </w:rPr>
              <w:t xml:space="preserve"> </w:t>
            </w:r>
            <w:r w:rsidR="008F7F5D" w:rsidRPr="008F7F5D">
              <w:rPr>
                <w:rFonts w:ascii="GHEA Grapalat" w:hAnsi="GHEA Grapalat" w:cs="Sylfaen"/>
                <w:sz w:val="24"/>
                <w:szCs w:val="24"/>
                <w:lang w:val="hy-AM"/>
              </w:rPr>
              <w:t>(</w:t>
            </w:r>
            <w:r w:rsidR="008F7F5D">
              <w:rPr>
                <w:rFonts w:ascii="GHEA Grapalat" w:hAnsi="GHEA Grapalat" w:cs="Sylfaen"/>
                <w:sz w:val="24"/>
                <w:szCs w:val="24"/>
                <w:lang w:val="hy-AM"/>
              </w:rPr>
              <w:t>այսուհետ՝ Նախագիծ 1</w:t>
            </w:r>
            <w:r w:rsidR="008F7F5D" w:rsidRPr="008F7F5D">
              <w:rPr>
                <w:rFonts w:ascii="GHEA Grapalat" w:hAnsi="GHEA Grapalat" w:cs="Sylfaen"/>
                <w:sz w:val="24"/>
                <w:szCs w:val="24"/>
                <w:lang w:val="hy-AM"/>
              </w:rPr>
              <w:t>)</w:t>
            </w:r>
            <w:r w:rsidR="008F7F5D">
              <w:rPr>
                <w:rFonts w:ascii="GHEA Grapalat" w:hAnsi="GHEA Grapalat" w:cs="Sylfaen"/>
                <w:sz w:val="24"/>
                <w:szCs w:val="24"/>
                <w:lang w:val="hy-AM"/>
              </w:rPr>
              <w:t xml:space="preserve"> </w:t>
            </w:r>
            <w:r>
              <w:rPr>
                <w:rFonts w:ascii="GHEA Grapalat" w:hAnsi="GHEA Grapalat" w:cs="Sylfaen"/>
                <w:sz w:val="24"/>
                <w:szCs w:val="24"/>
                <w:lang w:val="hy-AM"/>
              </w:rPr>
              <w:t>2-րդ</w:t>
            </w:r>
            <w:r w:rsidRPr="00E37B96">
              <w:rPr>
                <w:rFonts w:ascii="GHEA Grapalat" w:hAnsi="GHEA Grapalat" w:cs="Sylfaen"/>
                <w:sz w:val="24"/>
                <w:szCs w:val="24"/>
                <w:lang w:val="hy-AM"/>
              </w:rPr>
              <w:t xml:space="preserve"> հոդվածով նոր խմբագրությամբ շարադրվող օրենքի</w:t>
            </w:r>
            <w:r w:rsidR="00D35AFD">
              <w:rPr>
                <w:rFonts w:ascii="GHEA Grapalat" w:hAnsi="GHEA Grapalat" w:cs="Sylfaen"/>
                <w:sz w:val="24"/>
                <w:szCs w:val="24"/>
                <w:lang w:val="hy-AM"/>
              </w:rPr>
              <w:t xml:space="preserve"> 26-րդ և 28-րդ </w:t>
            </w:r>
            <w:r w:rsidR="00D35AFD" w:rsidRPr="00D35AFD">
              <w:rPr>
                <w:rFonts w:ascii="GHEA Grapalat" w:hAnsi="GHEA Grapalat" w:cs="Sylfaen"/>
                <w:sz w:val="24"/>
                <w:szCs w:val="24"/>
                <w:lang w:val="hy-AM"/>
              </w:rPr>
              <w:t>հոդվածները խմբագրվել են, իսկ</w:t>
            </w:r>
            <w:r w:rsidR="00D35AFD">
              <w:rPr>
                <w:rFonts w:ascii="GHEA Grapalat" w:hAnsi="GHEA Grapalat" w:cs="Sylfaen"/>
                <w:sz w:val="24"/>
                <w:szCs w:val="24"/>
                <w:lang w:val="hy-AM"/>
              </w:rPr>
              <w:t xml:space="preserve"> 27</w:t>
            </w:r>
            <w:r w:rsidR="00D35AFD" w:rsidRPr="00D35AFD">
              <w:rPr>
                <w:rFonts w:ascii="GHEA Grapalat" w:hAnsi="GHEA Grapalat" w:cs="Sylfaen"/>
                <w:sz w:val="24"/>
                <w:szCs w:val="24"/>
                <w:lang w:val="hy-AM"/>
              </w:rPr>
              <w:t>-րդ հոդվածը հանվել է։</w:t>
            </w:r>
          </w:p>
          <w:p w:rsidR="00E37B96" w:rsidRPr="00E37B96" w:rsidRDefault="00E37B96" w:rsidP="00E37B96">
            <w:pPr>
              <w:spacing w:after="0" w:line="360" w:lineRule="auto"/>
              <w:jc w:val="both"/>
              <w:rPr>
                <w:rFonts w:ascii="GHEA Grapalat" w:hAnsi="GHEA Grapalat" w:cs="Sylfaen"/>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D35AFD" w:rsidRDefault="00D35AF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p>
          <w:p w:rsidR="00D35AFD" w:rsidRDefault="00D35AFD" w:rsidP="00215620">
            <w:pPr>
              <w:spacing w:after="0" w:line="360" w:lineRule="auto"/>
              <w:rPr>
                <w:rFonts w:ascii="GHEA Grapalat" w:eastAsia="Times New Roman" w:hAnsi="GHEA Grapalat" w:cs="Times New Roman"/>
                <w:b/>
                <w:sz w:val="24"/>
                <w:szCs w:val="24"/>
                <w:lang w:val="hy-AM"/>
              </w:rPr>
            </w:pPr>
          </w:p>
          <w:p w:rsidR="00D35AFD" w:rsidRDefault="00D35AFD" w:rsidP="00803B55">
            <w:pPr>
              <w:spacing w:after="0" w:line="360" w:lineRule="auto"/>
              <w:jc w:val="center"/>
              <w:rPr>
                <w:rFonts w:ascii="GHEA Grapalat" w:eastAsia="Times New Roman" w:hAnsi="GHEA Grapalat" w:cs="Times New Roman"/>
                <w:b/>
                <w:sz w:val="24"/>
                <w:szCs w:val="24"/>
                <w:lang w:val="hy-AM"/>
              </w:rPr>
            </w:pPr>
          </w:p>
          <w:p w:rsidR="00D35AFD" w:rsidRDefault="00D35AFD" w:rsidP="00803B55">
            <w:pPr>
              <w:spacing w:after="0" w:line="360" w:lineRule="auto"/>
              <w:jc w:val="center"/>
              <w:rPr>
                <w:rFonts w:ascii="GHEA Grapalat" w:eastAsia="Times New Roman" w:hAnsi="GHEA Grapalat" w:cs="Times New Roman"/>
                <w:b/>
                <w:sz w:val="24"/>
                <w:szCs w:val="24"/>
                <w:lang w:val="hy-AM"/>
              </w:rPr>
            </w:pPr>
          </w:p>
          <w:p w:rsidR="00D35AFD" w:rsidRDefault="00D35AFD" w:rsidP="00803B55">
            <w:pPr>
              <w:spacing w:after="0" w:line="360" w:lineRule="auto"/>
              <w:jc w:val="center"/>
              <w:rPr>
                <w:rFonts w:ascii="GHEA Grapalat" w:eastAsia="Times New Roman" w:hAnsi="GHEA Grapalat" w:cs="Times New Roman"/>
                <w:b/>
                <w:sz w:val="24"/>
                <w:szCs w:val="24"/>
                <w:lang w:val="hy-AM"/>
              </w:rPr>
            </w:pPr>
          </w:p>
          <w:p w:rsidR="00FF29DB" w:rsidRDefault="00FF29DB" w:rsidP="00803B55">
            <w:pPr>
              <w:spacing w:after="0" w:line="360" w:lineRule="auto"/>
              <w:jc w:val="center"/>
              <w:rPr>
                <w:rFonts w:ascii="GHEA Grapalat" w:eastAsia="Times New Roman" w:hAnsi="GHEA Grapalat" w:cs="Times New Roman"/>
                <w:b/>
                <w:sz w:val="24"/>
                <w:szCs w:val="24"/>
                <w:lang w:val="hy-AM"/>
              </w:rPr>
            </w:pPr>
          </w:p>
          <w:p w:rsidR="001A0ACD" w:rsidRDefault="001A0ACD" w:rsidP="00803B55">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Չի Ընդունվել </w:t>
            </w:r>
          </w:p>
          <w:p w:rsidR="001A0ACD" w:rsidRDefault="00D35AFD" w:rsidP="00F610AD">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lastRenderedPageBreak/>
              <w:t xml:space="preserve">    </w:t>
            </w:r>
            <w:r w:rsidRPr="00D35AFD">
              <w:rPr>
                <w:rFonts w:ascii="GHEA Grapalat" w:eastAsia="Times New Roman" w:hAnsi="GHEA Grapalat" w:cs="Times New Roman"/>
                <w:sz w:val="24"/>
                <w:szCs w:val="24"/>
                <w:lang w:val="hy-AM"/>
              </w:rPr>
              <w:t xml:space="preserve">«Մաքսային ծառայության մասին» </w:t>
            </w:r>
            <w:r>
              <w:rPr>
                <w:rFonts w:ascii="GHEA Grapalat" w:eastAsia="Times New Roman" w:hAnsi="GHEA Grapalat" w:cs="Times New Roman"/>
                <w:sz w:val="24"/>
                <w:szCs w:val="24"/>
                <w:lang w:val="hy-AM"/>
              </w:rPr>
              <w:t xml:space="preserve">ՀՀ </w:t>
            </w:r>
            <w:r w:rsidRPr="00D35AFD">
              <w:rPr>
                <w:rFonts w:ascii="GHEA Grapalat" w:eastAsia="Times New Roman" w:hAnsi="GHEA Grapalat" w:cs="Times New Roman"/>
                <w:sz w:val="24"/>
                <w:szCs w:val="24"/>
                <w:lang w:val="hy-AM"/>
              </w:rPr>
              <w:t>օրենք</w:t>
            </w:r>
            <w:r>
              <w:rPr>
                <w:rFonts w:ascii="GHEA Grapalat" w:eastAsia="Times New Roman" w:hAnsi="GHEA Grapalat" w:cs="Times New Roman"/>
                <w:sz w:val="24"/>
                <w:szCs w:val="24"/>
                <w:lang w:val="hy-AM"/>
              </w:rPr>
              <w:t>ի 23-րդ հոդվածի 1-ին մասի 9-րդ կետով ի թիվս այլնի, որպես մ</w:t>
            </w:r>
            <w:r w:rsidRPr="00D35AFD">
              <w:rPr>
                <w:rFonts w:ascii="GHEA Grapalat" w:eastAsia="Times New Roman" w:hAnsi="GHEA Grapalat" w:cs="Times New Roman"/>
                <w:sz w:val="24"/>
                <w:szCs w:val="24"/>
                <w:lang w:val="hy-AM"/>
              </w:rPr>
              <w:t>աքսայի</w:t>
            </w:r>
            <w:r>
              <w:rPr>
                <w:rFonts w:ascii="GHEA Grapalat" w:eastAsia="Times New Roman" w:hAnsi="GHEA Grapalat" w:cs="Times New Roman"/>
                <w:sz w:val="24"/>
                <w:szCs w:val="24"/>
                <w:lang w:val="hy-AM"/>
              </w:rPr>
              <w:t>ն ծառայողի հիմնական իրավունքներ նախատեսված են</w:t>
            </w:r>
            <w:r w:rsidR="005E319F">
              <w:rPr>
                <w:rFonts w:ascii="GHEA Grapalat" w:eastAsia="Times New Roman" w:hAnsi="GHEA Grapalat" w:cs="Times New Roman"/>
                <w:sz w:val="24"/>
                <w:szCs w:val="24"/>
                <w:lang w:val="hy-AM"/>
              </w:rPr>
              <w:t xml:space="preserve"> նաև</w:t>
            </w:r>
            <w:r>
              <w:rPr>
                <w:rFonts w:ascii="GHEA Grapalat" w:eastAsia="Times New Roman" w:hAnsi="GHEA Grapalat" w:cs="Times New Roman"/>
                <w:sz w:val="24"/>
                <w:szCs w:val="24"/>
                <w:lang w:val="hy-AM"/>
              </w:rPr>
              <w:t xml:space="preserve"> «</w:t>
            </w:r>
            <w:r w:rsidRPr="00D35AFD">
              <w:rPr>
                <w:rFonts w:ascii="GHEA Grapalat" w:eastAsia="Times New Roman" w:hAnsi="GHEA Grapalat" w:cs="Times New Roman"/>
                <w:sz w:val="24"/>
                <w:szCs w:val="24"/>
                <w:lang w:val="hy-AM"/>
              </w:rPr>
              <w:t xml:space="preserve">օգտագործել ֆիզիկական ուժ, </w:t>
            </w:r>
            <w:r w:rsidRPr="005E319F">
              <w:rPr>
                <w:rFonts w:ascii="GHEA Grapalat" w:eastAsia="Times New Roman" w:hAnsi="GHEA Grapalat" w:cs="Times New Roman"/>
                <w:b/>
                <w:sz w:val="24"/>
                <w:szCs w:val="24"/>
                <w:lang w:val="hy-AM"/>
              </w:rPr>
              <w:t>հատուկ միջոցներ</w:t>
            </w:r>
            <w:r w:rsidRPr="00D35AFD">
              <w:rPr>
                <w:rFonts w:ascii="GHEA Grapalat" w:eastAsia="Times New Roman" w:hAnsi="GHEA Grapalat" w:cs="Times New Roman"/>
                <w:sz w:val="24"/>
                <w:szCs w:val="24"/>
                <w:lang w:val="hy-AM"/>
              </w:rPr>
              <w:t>, ինչպես նաև հրազեն` սույն օրենքով նախատեսված դեպքերում և կարգով</w:t>
            </w:r>
            <w:r>
              <w:rPr>
                <w:rFonts w:ascii="GHEA Grapalat" w:eastAsia="Times New Roman" w:hAnsi="GHEA Grapalat" w:cs="Times New Roman"/>
                <w:sz w:val="24"/>
                <w:szCs w:val="24"/>
                <w:lang w:val="hy-AM"/>
              </w:rPr>
              <w:t>»</w:t>
            </w:r>
            <w:r w:rsidR="005E319F">
              <w:rPr>
                <w:rFonts w:ascii="GHEA Grapalat" w:eastAsia="Times New Roman" w:hAnsi="GHEA Grapalat" w:cs="Times New Roman"/>
                <w:sz w:val="24"/>
                <w:szCs w:val="24"/>
                <w:lang w:val="hy-AM"/>
              </w:rPr>
              <w:t xml:space="preserve"> իրավունքներ, իսկ </w:t>
            </w:r>
            <w:r w:rsidR="008F7F5D">
              <w:rPr>
                <w:rFonts w:ascii="GHEA Grapalat" w:hAnsi="GHEA Grapalat" w:cs="Sylfaen"/>
                <w:sz w:val="24"/>
                <w:szCs w:val="24"/>
                <w:lang w:val="hy-AM"/>
              </w:rPr>
              <w:t xml:space="preserve"> Նախագիծ 1-ի</w:t>
            </w:r>
            <w:r w:rsidR="005E319F" w:rsidRPr="005E319F">
              <w:rPr>
                <w:rFonts w:ascii="GHEA Grapalat" w:eastAsia="Times New Roman" w:hAnsi="GHEA Grapalat" w:cs="Times New Roman"/>
                <w:sz w:val="24"/>
                <w:szCs w:val="24"/>
                <w:lang w:val="hy-AM"/>
              </w:rPr>
              <w:t xml:space="preserve"> 1-ին հոդվածով «Մաքսային ծառայության մասին» օրենքի 23-րդ հոդվածի 1-ին մաս</w:t>
            </w:r>
            <w:r w:rsidR="005E319F">
              <w:rPr>
                <w:rFonts w:ascii="GHEA Grapalat" w:eastAsia="Times New Roman" w:hAnsi="GHEA Grapalat" w:cs="Times New Roman"/>
                <w:sz w:val="24"/>
                <w:szCs w:val="24"/>
                <w:lang w:val="hy-AM"/>
              </w:rPr>
              <w:t>ում լրացվող նոր 12-րդ ենթակետը լրա</w:t>
            </w:r>
            <w:r w:rsidR="008F7F5D">
              <w:rPr>
                <w:rFonts w:ascii="GHEA Grapalat" w:eastAsia="Times New Roman" w:hAnsi="GHEA Grapalat" w:cs="Times New Roman"/>
                <w:sz w:val="24"/>
                <w:szCs w:val="24"/>
                <w:lang w:val="hy-AM"/>
              </w:rPr>
              <w:t>ցվել է հետևյալ բովանդակությամբ</w:t>
            </w:r>
            <w:r w:rsidR="005E319F">
              <w:rPr>
                <w:rFonts w:ascii="GHEA Grapalat" w:eastAsia="Times New Roman" w:hAnsi="GHEA Grapalat" w:cs="Times New Roman"/>
                <w:sz w:val="24"/>
                <w:szCs w:val="24"/>
                <w:lang w:val="hy-AM"/>
              </w:rPr>
              <w:t xml:space="preserve">   «</w:t>
            </w:r>
            <w:r w:rsidR="005E319F" w:rsidRPr="005E319F">
              <w:rPr>
                <w:rFonts w:ascii="GHEA Grapalat" w:eastAsia="Times New Roman" w:hAnsi="GHEA Grapalat" w:cs="Times New Roman"/>
                <w:sz w:val="24"/>
                <w:szCs w:val="24"/>
                <w:lang w:val="hy-AM"/>
              </w:rPr>
              <w:t>օրենքով նախատեսված դեպքերում և կարգով կարող են կիրառել հատուկ տեխնիկական և այլ միջոցներ</w:t>
            </w:r>
            <w:r w:rsidR="005E319F">
              <w:rPr>
                <w:rFonts w:ascii="GHEA Grapalat" w:eastAsia="Times New Roman" w:hAnsi="GHEA Grapalat" w:cs="Times New Roman"/>
                <w:sz w:val="24"/>
                <w:szCs w:val="24"/>
                <w:lang w:val="hy-AM"/>
              </w:rPr>
              <w:t xml:space="preserve">», ինչը </w:t>
            </w:r>
            <w:r w:rsidR="00222DCB">
              <w:rPr>
                <w:rFonts w:ascii="GHEA Grapalat" w:eastAsia="Times New Roman" w:hAnsi="GHEA Grapalat" w:cs="Times New Roman"/>
                <w:sz w:val="24"/>
                <w:szCs w:val="24"/>
                <w:lang w:val="hy-AM"/>
              </w:rPr>
              <w:t>պայմանավորված է այն հանգաման</w:t>
            </w:r>
            <w:r w:rsidR="005C4996">
              <w:rPr>
                <w:rFonts w:ascii="GHEA Grapalat" w:eastAsia="Times New Roman" w:hAnsi="GHEA Grapalat" w:cs="Times New Roman"/>
                <w:sz w:val="24"/>
                <w:szCs w:val="24"/>
                <w:lang w:val="hy-AM"/>
              </w:rPr>
              <w:t>քով, որ նոր լրացվող</w:t>
            </w:r>
            <w:r w:rsidR="00222DCB">
              <w:rPr>
                <w:rFonts w:ascii="GHEA Grapalat" w:eastAsia="Times New Roman" w:hAnsi="GHEA Grapalat" w:cs="Times New Roman"/>
                <w:sz w:val="24"/>
                <w:szCs w:val="24"/>
                <w:lang w:val="hy-AM"/>
              </w:rPr>
              <w:t xml:space="preserve"> 12-րդ ենթակետում նշված միջոցները վերաբերում են </w:t>
            </w:r>
            <w:r w:rsidR="00222DCB" w:rsidRPr="00222DCB">
              <w:rPr>
                <w:rFonts w:ascii="GHEA Grapalat" w:eastAsia="Times New Roman" w:hAnsi="GHEA Grapalat" w:cs="Times New Roman"/>
                <w:sz w:val="24"/>
                <w:szCs w:val="24"/>
                <w:lang w:val="hy-AM"/>
              </w:rPr>
              <w:t>«Օպերատիվ-հետախուզական գործունեության մասին» ՀՀ օրենքի 7–րդ հոդվածով նախատեսված հատուկ տեխնիկական և այլ միջոցներին</w:t>
            </w:r>
            <w:r w:rsidR="00222DCB">
              <w:rPr>
                <w:rFonts w:ascii="GHEA Grapalat" w:eastAsia="Times New Roman" w:hAnsi="GHEA Grapalat" w:cs="Times New Roman"/>
                <w:sz w:val="24"/>
                <w:szCs w:val="24"/>
                <w:lang w:val="hy-AM"/>
              </w:rPr>
              <w:t xml:space="preserve">, այլ ոչ թե </w:t>
            </w:r>
            <w:r w:rsidR="00222DCB" w:rsidRPr="00222DCB">
              <w:rPr>
                <w:rFonts w:ascii="GHEA Grapalat" w:eastAsia="Times New Roman" w:hAnsi="GHEA Grapalat" w:cs="Times New Roman"/>
                <w:sz w:val="24"/>
                <w:szCs w:val="24"/>
                <w:lang w:val="hy-AM"/>
              </w:rPr>
              <w:t xml:space="preserve">«Մաքսային ծառայության մասին» </w:t>
            </w:r>
            <w:r w:rsidR="005C5D9E">
              <w:rPr>
                <w:rFonts w:ascii="GHEA Grapalat" w:eastAsia="Times New Roman" w:hAnsi="GHEA Grapalat" w:cs="Times New Roman"/>
                <w:sz w:val="24"/>
                <w:szCs w:val="24"/>
                <w:lang w:val="hy-AM"/>
              </w:rPr>
              <w:t xml:space="preserve"> </w:t>
            </w:r>
            <w:r w:rsidR="005C5D9E" w:rsidRPr="005C5D9E">
              <w:rPr>
                <w:lang w:val="hy-AM"/>
              </w:rPr>
              <w:t xml:space="preserve"> </w:t>
            </w:r>
            <w:r w:rsidR="005C5D9E" w:rsidRPr="005C5D9E">
              <w:rPr>
                <w:rFonts w:ascii="GHEA Grapalat" w:eastAsia="Times New Roman" w:hAnsi="GHEA Grapalat" w:cs="Times New Roman"/>
                <w:sz w:val="24"/>
                <w:szCs w:val="24"/>
                <w:lang w:val="hy-AM"/>
              </w:rPr>
              <w:t>ՀՀ օրենքով նախատեսված հատուկ միջոցներին։</w:t>
            </w:r>
          </w:p>
          <w:p w:rsidR="00301128" w:rsidRPr="00F610AD" w:rsidRDefault="00301128" w:rsidP="00F610AD">
            <w:pPr>
              <w:spacing w:after="0" w:line="360" w:lineRule="auto"/>
              <w:jc w:val="both"/>
              <w:rPr>
                <w:rFonts w:ascii="GHEA Grapalat" w:eastAsia="Times New Roman" w:hAnsi="GHEA Grapalat" w:cs="Times New Roman"/>
                <w:sz w:val="24"/>
                <w:szCs w:val="24"/>
                <w:lang w:val="hy-AM"/>
              </w:rPr>
            </w:pPr>
          </w:p>
        </w:tc>
      </w:tr>
      <w:tr w:rsidR="00F610AD" w:rsidRPr="00F610AD" w:rsidTr="00097E28">
        <w:trPr>
          <w:trHeight w:val="240"/>
          <w:tblCellSpacing w:w="0" w:type="dxa"/>
        </w:trPr>
        <w:tc>
          <w:tcPr>
            <w:tcW w:w="11422" w:type="dxa"/>
            <w:gridSpan w:val="4"/>
            <w:vMerge w:val="restart"/>
            <w:tcBorders>
              <w:top w:val="outset" w:sz="6" w:space="0" w:color="auto"/>
              <w:left w:val="outset" w:sz="6" w:space="0" w:color="auto"/>
              <w:right w:val="outset" w:sz="6" w:space="0" w:color="auto"/>
            </w:tcBorders>
            <w:shd w:val="clear" w:color="auto" w:fill="A6A6A6" w:themeFill="background1" w:themeFillShade="A6"/>
          </w:tcPr>
          <w:p w:rsidR="00F610AD" w:rsidRPr="00FC5EB0" w:rsidRDefault="00F610AD" w:rsidP="00F610AD">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6. ՀՀ վարչապետի աշխատակազմի իրավաբանական վարչություն </w:t>
            </w:r>
          </w:p>
          <w:p w:rsidR="00F610AD" w:rsidRDefault="00F610AD" w:rsidP="00803B55">
            <w:pPr>
              <w:spacing w:after="0" w:line="360" w:lineRule="auto"/>
              <w:ind w:firstLine="720"/>
              <w:jc w:val="both"/>
              <w:rPr>
                <w:rFonts w:ascii="GHEA Grapalat" w:eastAsia="Calibri" w:hAnsi="GHEA Grapalat" w:cs="Sylfaen"/>
                <w:sz w:val="24"/>
                <w:szCs w:val="24"/>
                <w:shd w:val="clear" w:color="auto" w:fill="FFFFFF"/>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F610AD" w:rsidRPr="00F610AD" w:rsidRDefault="00F610AD" w:rsidP="00803B55">
            <w:pPr>
              <w:spacing w:after="0" w:line="360" w:lineRule="auto"/>
              <w:jc w:val="center"/>
              <w:rPr>
                <w:rFonts w:ascii="GHEA Grapalat" w:eastAsia="Times New Roman" w:hAnsi="GHEA Grapalat" w:cs="Times New Roman"/>
                <w:sz w:val="24"/>
                <w:szCs w:val="24"/>
                <w:lang w:val="hy-AM"/>
              </w:rPr>
            </w:pPr>
            <w:r w:rsidRPr="00F610AD">
              <w:rPr>
                <w:rFonts w:ascii="GHEA Grapalat" w:eastAsia="Times New Roman" w:hAnsi="GHEA Grapalat" w:cs="Times New Roman"/>
                <w:sz w:val="24"/>
                <w:szCs w:val="24"/>
                <w:lang w:val="hy-AM"/>
              </w:rPr>
              <w:t>01</w:t>
            </w:r>
            <w:r w:rsidRPr="00F610AD">
              <w:rPr>
                <w:rFonts w:ascii="Cambria Math" w:eastAsia="Times New Roman" w:hAnsi="Cambria Math" w:cs="Cambria Math"/>
                <w:sz w:val="24"/>
                <w:szCs w:val="24"/>
                <w:lang w:val="hy-AM"/>
              </w:rPr>
              <w:t>․</w:t>
            </w:r>
            <w:r w:rsidRPr="00F610AD">
              <w:rPr>
                <w:rFonts w:ascii="GHEA Grapalat" w:eastAsia="Times New Roman" w:hAnsi="GHEA Grapalat" w:cs="Times New Roman"/>
                <w:sz w:val="24"/>
                <w:szCs w:val="24"/>
                <w:lang w:val="hy-AM"/>
              </w:rPr>
              <w:t>03</w:t>
            </w:r>
            <w:r w:rsidRPr="00F610AD">
              <w:rPr>
                <w:rFonts w:ascii="Cambria Math" w:eastAsia="Times New Roman" w:hAnsi="Cambria Math" w:cs="Cambria Math"/>
                <w:sz w:val="24"/>
                <w:szCs w:val="24"/>
                <w:lang w:val="hy-AM"/>
              </w:rPr>
              <w:t>․</w:t>
            </w:r>
            <w:r w:rsidRPr="00F610AD">
              <w:rPr>
                <w:rFonts w:ascii="GHEA Grapalat" w:eastAsia="Times New Roman" w:hAnsi="GHEA Grapalat" w:cs="Times New Roman"/>
                <w:sz w:val="24"/>
                <w:szCs w:val="24"/>
                <w:lang w:val="hy-AM"/>
              </w:rPr>
              <w:t>2024</w:t>
            </w:r>
            <w:r w:rsidRPr="00F610AD">
              <w:rPr>
                <w:rFonts w:ascii="GHEA Grapalat" w:eastAsia="Times New Roman" w:hAnsi="GHEA Grapalat" w:cs="GHEA Grapalat"/>
                <w:sz w:val="24"/>
                <w:szCs w:val="24"/>
                <w:lang w:val="hy-AM"/>
              </w:rPr>
              <w:t>թ</w:t>
            </w:r>
            <w:r w:rsidRPr="00F610AD">
              <w:rPr>
                <w:rFonts w:ascii="Cambria Math" w:eastAsia="Times New Roman" w:hAnsi="Cambria Math" w:cs="Cambria Math"/>
                <w:sz w:val="24"/>
                <w:szCs w:val="24"/>
                <w:lang w:val="hy-AM"/>
              </w:rPr>
              <w:t>․</w:t>
            </w:r>
          </w:p>
        </w:tc>
      </w:tr>
      <w:tr w:rsidR="00F610AD" w:rsidRPr="00F610AD" w:rsidTr="00097E28">
        <w:trPr>
          <w:trHeight w:val="240"/>
          <w:tblCellSpacing w:w="0" w:type="dxa"/>
        </w:trPr>
        <w:tc>
          <w:tcPr>
            <w:tcW w:w="11422" w:type="dxa"/>
            <w:gridSpan w:val="4"/>
            <w:vMerge/>
            <w:tcBorders>
              <w:left w:val="outset" w:sz="6" w:space="0" w:color="auto"/>
              <w:bottom w:val="outset" w:sz="6" w:space="0" w:color="auto"/>
              <w:right w:val="outset" w:sz="6" w:space="0" w:color="auto"/>
            </w:tcBorders>
            <w:shd w:val="clear" w:color="auto" w:fill="A6A6A6" w:themeFill="background1" w:themeFillShade="A6"/>
          </w:tcPr>
          <w:p w:rsidR="00F610AD" w:rsidRDefault="00F610AD" w:rsidP="00803B55">
            <w:pPr>
              <w:spacing w:after="0" w:line="360" w:lineRule="auto"/>
              <w:ind w:firstLine="720"/>
              <w:jc w:val="both"/>
              <w:rPr>
                <w:rFonts w:ascii="GHEA Grapalat" w:eastAsia="Calibri" w:hAnsi="GHEA Grapalat" w:cs="Sylfaen"/>
                <w:sz w:val="24"/>
                <w:szCs w:val="24"/>
                <w:shd w:val="clear" w:color="auto" w:fill="FFFFFF"/>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F610AD" w:rsidRPr="00F610AD" w:rsidRDefault="00F610AD" w:rsidP="00803B55">
            <w:pPr>
              <w:spacing w:after="0" w:line="360" w:lineRule="auto"/>
              <w:jc w:val="center"/>
              <w:rPr>
                <w:rFonts w:ascii="GHEA Grapalat" w:eastAsia="Times New Roman" w:hAnsi="GHEA Grapalat" w:cs="Times New Roman"/>
                <w:sz w:val="24"/>
                <w:szCs w:val="24"/>
                <w:lang w:val="hy-AM"/>
              </w:rPr>
            </w:pPr>
            <w:r w:rsidRPr="00F610AD">
              <w:rPr>
                <w:rFonts w:ascii="GHEA Grapalat" w:eastAsia="Times New Roman" w:hAnsi="GHEA Grapalat" w:cs="Times New Roman"/>
                <w:sz w:val="24"/>
                <w:szCs w:val="24"/>
                <w:lang w:val="hy-AM"/>
              </w:rPr>
              <w:t>02/10.39/7931-2024</w:t>
            </w:r>
          </w:p>
        </w:tc>
      </w:tr>
      <w:tr w:rsidR="00F610AD" w:rsidRPr="00AF704D" w:rsidTr="00097E28">
        <w:trPr>
          <w:trHeight w:val="337"/>
          <w:tblCellSpacing w:w="0" w:type="dxa"/>
        </w:trPr>
        <w:tc>
          <w:tcPr>
            <w:tcW w:w="6832" w:type="dxa"/>
            <w:tcBorders>
              <w:top w:val="outset" w:sz="6" w:space="0" w:color="auto"/>
              <w:left w:val="outset" w:sz="6" w:space="0" w:color="auto"/>
              <w:bottom w:val="outset" w:sz="6" w:space="0" w:color="auto"/>
              <w:right w:val="outset" w:sz="6" w:space="0" w:color="auto"/>
            </w:tcBorders>
            <w:shd w:val="clear" w:color="auto" w:fill="FFFFFF"/>
          </w:tcPr>
          <w:p w:rsidR="00F610AD" w:rsidRPr="00F610AD" w:rsidRDefault="00F610AD"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r w:rsidRPr="00F610AD">
              <w:rPr>
                <w:rFonts w:ascii="GHEA Grapalat" w:eastAsia="Times New Roman" w:hAnsi="GHEA Grapalat" w:cs="Times New Roman"/>
                <w:sz w:val="24"/>
                <w:szCs w:val="24"/>
                <w:lang w:val="hy-AM"/>
              </w:rPr>
              <w:lastRenderedPageBreak/>
              <w:t xml:space="preserve">     1. Նախագծի 1-ին հոդվածով խմբագրվող՝ ՀՀ հարկային օրենսգրքի 30-րդ հոդվածի 1-ին մասի համաձայն՝ հարկային մարմնի հանրային ծառայողներին թույլատրվում է կրել և պահել զենք ու հատուկ միջոցներ։ </w:t>
            </w:r>
          </w:p>
          <w:p w:rsidR="00F610AD" w:rsidRDefault="00F610AD"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r w:rsidRPr="00F610AD">
              <w:rPr>
                <w:rFonts w:ascii="GHEA Grapalat" w:eastAsia="Times New Roman" w:hAnsi="GHEA Grapalat" w:cs="Times New Roman"/>
                <w:sz w:val="24"/>
                <w:szCs w:val="24"/>
                <w:lang w:val="hy-AM"/>
              </w:rPr>
              <w:t xml:space="preserve">     Նախագծի նշված կարգավորումից ստացվում է՝ հարկային մարմնի բոլոր հանրային ծառայողները ունեն զենք կրելու և պահելու իրավունք, սակայն հանրային ծառայողին նման իրավունք կարող է վերապահվել միայն այն դեպքում, երբ դա բխում է իր գործառույթներից։ Հետևաբար՝ այդ մասով առաջարկվող կարգավորումը լրացուցիչ հիմնավորման կարիք ունի։</w:t>
            </w: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755B67" w:rsidRDefault="00755B67"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755B67" w:rsidRDefault="00755B67"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A4783F" w:rsidRDefault="00A4783F"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2804FB" w:rsidRDefault="002804FB"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0D0056" w:rsidRDefault="000D0056"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0D0056" w:rsidRDefault="000D0056"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0D0056" w:rsidRDefault="000D0056"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0D0056" w:rsidRDefault="000D0056"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8F0068" w:rsidRDefault="008F0068"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8F0068" w:rsidRDefault="008F0068"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F610AD" w:rsidRPr="00F610AD" w:rsidRDefault="00F610AD"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r w:rsidRPr="00F610AD">
              <w:rPr>
                <w:rFonts w:ascii="GHEA Grapalat" w:eastAsia="Times New Roman" w:hAnsi="GHEA Grapalat" w:cs="Times New Roman"/>
                <w:sz w:val="24"/>
                <w:szCs w:val="24"/>
                <w:lang w:val="hy-AM"/>
              </w:rPr>
              <w:t>2. Նախագծի 1-ին հոդվածով խմբագրվող՝ օրենսգրքի 33-րդ հոդվածի 1-ին մասի համաձայն՝ հարկային մարմնի հանրային ծառայողները հանցագործությունների կանխման, խափանման, հայտնաբերման, բացահայտման ժամանակ իրավունք ունեն զենք գործադրել (…):</w:t>
            </w:r>
          </w:p>
          <w:p w:rsidR="00F610AD" w:rsidRPr="00F610AD" w:rsidRDefault="00F610AD"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r w:rsidRPr="00F610AD">
              <w:rPr>
                <w:rFonts w:ascii="GHEA Grapalat" w:eastAsia="Times New Roman" w:hAnsi="GHEA Grapalat" w:cs="Times New Roman"/>
                <w:sz w:val="24"/>
                <w:szCs w:val="24"/>
                <w:lang w:val="hy-AM"/>
              </w:rPr>
              <w:t xml:space="preserve">     Նախագծի նշված կարգավորումը խնդրահարույց է իրավական որոշակիության տեսանկյունից։ Մասնավորապես՝ հստակեցված չէ, թե հանրային ծառայողներին կոնկրետ որ դեպքում և ինչ գործառույթներ իրականացնելիս է թույլատրվում զենքի գործադրումը։ Օրինակ՝ պարզ չէ, թե ինչ իրավիճակներում է թույլատրվում ծանր կամ առանձնապես ծանր հանցանք կատարած և փախուստի փորձ կատարած անձանց նկատմամբ զենքի գործադրումը կամ ինչ գործառույթներ իրականացնելիս է հանրային ծառայողին </w:t>
            </w:r>
            <w:r w:rsidRPr="00F610AD">
              <w:rPr>
                <w:rFonts w:ascii="GHEA Grapalat" w:eastAsia="Times New Roman" w:hAnsi="GHEA Grapalat" w:cs="Times New Roman"/>
                <w:sz w:val="24"/>
                <w:szCs w:val="24"/>
                <w:lang w:val="hy-AM"/>
              </w:rPr>
              <w:lastRenderedPageBreak/>
              <w:t>թույլատրվում զենք գործադրել քաղաքացիներին՝ իրենց կյանքի կամ առողջության համար վտանգավոր հարձակումից պաշտպանելիս։</w:t>
            </w:r>
          </w:p>
          <w:p w:rsidR="00607487" w:rsidRDefault="00F610AD"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r w:rsidRPr="00F610AD">
              <w:rPr>
                <w:rFonts w:ascii="GHEA Grapalat" w:eastAsia="Times New Roman" w:hAnsi="GHEA Grapalat" w:cs="Times New Roman"/>
                <w:sz w:val="24"/>
                <w:szCs w:val="24"/>
                <w:lang w:val="hy-AM"/>
              </w:rPr>
              <w:t xml:space="preserve">     Հաշվի առնելով վերոնշյալը՝ գտնում ենք, որ նախագծի նշված կարգավորումները վերոնշյալ դիտարկումների համատեքստում վերանայման և հստակեցման կարիք ունեն։</w:t>
            </w:r>
          </w:p>
          <w:p w:rsidR="00F610AD" w:rsidRPr="00F610AD" w:rsidRDefault="00F610AD"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r w:rsidRPr="00F610AD">
              <w:rPr>
                <w:rFonts w:ascii="GHEA Grapalat" w:eastAsia="Times New Roman" w:hAnsi="GHEA Grapalat" w:cs="Times New Roman"/>
                <w:sz w:val="24"/>
                <w:szCs w:val="24"/>
                <w:lang w:val="hy-AM"/>
              </w:rPr>
              <w:t xml:space="preserve"> 3. Նախագծի 1-ին հոդվածով խմբագրվող՝ օրենսգրքի 33-րդ հոդվածի 4-րդ մասի համաձայն՝ Կոմիտեի սպառազինության մեջ </w:t>
            </w:r>
            <w:r w:rsidRPr="00F610AD">
              <w:rPr>
                <w:rFonts w:ascii="GHEA Grapalat" w:eastAsia="Times New Roman" w:hAnsi="GHEA Grapalat" w:cs="Times New Roman"/>
                <w:i/>
                <w:sz w:val="24"/>
                <w:szCs w:val="24"/>
                <w:u w:val="single"/>
                <w:lang w:val="hy-AM"/>
              </w:rPr>
              <w:t>կարող է ընդգրկվել</w:t>
            </w:r>
            <w:r w:rsidRPr="00F610AD">
              <w:rPr>
                <w:rFonts w:ascii="GHEA Grapalat" w:eastAsia="Times New Roman" w:hAnsi="GHEA Grapalat" w:cs="Times New Roman"/>
                <w:sz w:val="24"/>
                <w:szCs w:val="24"/>
                <w:lang w:val="hy-AM"/>
              </w:rPr>
              <w:t xml:space="preserve"> մարտական, ինչպես նաև զենքի վերաբերյալ տեղեկությունների պետական կադաստր մուտքագրված </w:t>
            </w:r>
            <w:r w:rsidRPr="00F610AD">
              <w:rPr>
                <w:rFonts w:ascii="GHEA Grapalat" w:eastAsia="Times New Roman" w:hAnsi="GHEA Grapalat" w:cs="Times New Roman"/>
                <w:i/>
                <w:sz w:val="24"/>
                <w:szCs w:val="24"/>
                <w:u w:val="single"/>
                <w:lang w:val="hy-AM"/>
              </w:rPr>
              <w:t>ցանկացած զենք</w:t>
            </w:r>
            <w:r w:rsidRPr="00F610AD">
              <w:rPr>
                <w:rFonts w:ascii="GHEA Grapalat" w:eastAsia="Times New Roman" w:hAnsi="GHEA Grapalat" w:cs="Times New Roman"/>
                <w:sz w:val="24"/>
                <w:szCs w:val="24"/>
                <w:lang w:val="hy-AM"/>
              </w:rPr>
              <w:t>:</w:t>
            </w:r>
          </w:p>
          <w:p w:rsidR="00D46898" w:rsidRPr="00F610AD" w:rsidRDefault="00F610AD"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r w:rsidRPr="00F610AD">
              <w:rPr>
                <w:rFonts w:ascii="GHEA Grapalat" w:eastAsia="Times New Roman" w:hAnsi="GHEA Grapalat" w:cs="Times New Roman"/>
                <w:sz w:val="24"/>
                <w:szCs w:val="24"/>
                <w:lang w:val="hy-AM"/>
              </w:rPr>
              <w:t xml:space="preserve">     Օրենքի նախագծի նշված կարգավորումը խնդրահարույց է իրավական որոշակիության սկզբունքի տեսանկյունից։ Մասնավորապես՝ պարզ չէ, թե ինչ չափանիշների հիման վրա է որոշվելու, թե ինչ տեսակի զենքեր են մտնելու ՊԵԿ-ի սպառազինության մեջ։</w:t>
            </w:r>
          </w:p>
          <w:p w:rsidR="00F610AD" w:rsidRPr="00F610AD" w:rsidRDefault="00F610AD"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r w:rsidRPr="00F610AD">
              <w:rPr>
                <w:rFonts w:ascii="GHEA Grapalat" w:eastAsia="Times New Roman" w:hAnsi="GHEA Grapalat" w:cs="Times New Roman"/>
                <w:sz w:val="24"/>
                <w:szCs w:val="24"/>
                <w:lang w:val="hy-AM"/>
              </w:rPr>
              <w:t xml:space="preserve">     4. Նախագծի 1-ին հոդվածով խմբագրվող՝ օրենսգրքի 30-րդ հոդվածի 1-ին մասի և 33-րդ հոդվածի 5-րդ մասերով նախատեսված է, որ հարկային մարմնի ղեկավարը պետք է </w:t>
            </w:r>
            <w:r w:rsidRPr="00F610AD">
              <w:rPr>
                <w:rFonts w:ascii="GHEA Grapalat" w:eastAsia="Times New Roman" w:hAnsi="GHEA Grapalat" w:cs="Times New Roman"/>
                <w:sz w:val="24"/>
                <w:szCs w:val="24"/>
                <w:lang w:val="hy-AM"/>
              </w:rPr>
              <w:lastRenderedPageBreak/>
              <w:t>ընդունի ենթաօրենսդրական իրավական ակտեր, սակայն նախագծի անցումային դրույթներում սահմանված չէ ենթաօրենսդրական իրավական ակտի ընդունման նախատեսվող ժամկետը, ինչը հակասում է «Նորմատիվ իրավական ակտերի մասին» օրենքի 13-րդ հոդվածի 5-րդ մասի դրույթներին:</w:t>
            </w:r>
          </w:p>
          <w:p w:rsidR="00F610AD" w:rsidRPr="004407AF" w:rsidRDefault="00F610AD" w:rsidP="004407AF">
            <w:pPr>
              <w:autoSpaceDE w:val="0"/>
              <w:autoSpaceDN w:val="0"/>
              <w:adjustRightInd w:val="0"/>
              <w:spacing w:after="0" w:line="360" w:lineRule="auto"/>
              <w:jc w:val="both"/>
              <w:rPr>
                <w:rFonts w:ascii="GHEA Grapalat" w:eastAsia="Times New Roman" w:hAnsi="GHEA Grapalat" w:cs="Times New Roman"/>
                <w:sz w:val="24"/>
                <w:szCs w:val="24"/>
                <w:lang w:val="hy-AM"/>
              </w:rPr>
            </w:pPr>
            <w:r w:rsidRPr="00F610AD">
              <w:rPr>
                <w:rFonts w:ascii="GHEA Grapalat" w:eastAsia="Times New Roman" w:hAnsi="GHEA Grapalat" w:cs="Times New Roman"/>
                <w:sz w:val="24"/>
                <w:szCs w:val="24"/>
                <w:lang w:val="hy-AM"/>
              </w:rPr>
              <w:t xml:space="preserve">     Նախագծի նշված դիտարկումները վերաբերելի են նաև ««Մաքսային ծառայության մասին» օրենքում փոփոխություններ կատարելու մասին» ՀՀ օրենքի համանման կարգավորումերին։</w:t>
            </w:r>
          </w:p>
        </w:tc>
        <w:tc>
          <w:tcPr>
            <w:tcW w:w="6930" w:type="dxa"/>
            <w:gridSpan w:val="4"/>
            <w:tcBorders>
              <w:top w:val="outset" w:sz="6" w:space="0" w:color="auto"/>
              <w:left w:val="outset" w:sz="6" w:space="0" w:color="auto"/>
              <w:bottom w:val="outset" w:sz="6" w:space="0" w:color="auto"/>
              <w:right w:val="outset" w:sz="6" w:space="0" w:color="auto"/>
            </w:tcBorders>
            <w:shd w:val="clear" w:color="auto" w:fill="FFFFFF"/>
          </w:tcPr>
          <w:p w:rsidR="00F610AD" w:rsidRDefault="00E55351" w:rsidP="00C54B13">
            <w:pPr>
              <w:spacing w:after="0" w:line="360" w:lineRule="auto"/>
              <w:ind w:firstLine="25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 xml:space="preserve">1․ </w:t>
            </w:r>
            <w:r w:rsidR="00C54B13">
              <w:rPr>
                <w:rFonts w:ascii="GHEA Grapalat" w:eastAsia="Times New Roman" w:hAnsi="GHEA Grapalat" w:cs="Times New Roman"/>
                <w:b/>
                <w:sz w:val="24"/>
                <w:szCs w:val="24"/>
                <w:lang w:val="hy-AM"/>
              </w:rPr>
              <w:t>Ը</w:t>
            </w:r>
            <w:r w:rsidR="0052246F">
              <w:rPr>
                <w:rFonts w:ascii="GHEA Grapalat" w:eastAsia="Times New Roman" w:hAnsi="GHEA Grapalat" w:cs="Times New Roman"/>
                <w:b/>
                <w:sz w:val="24"/>
                <w:szCs w:val="24"/>
                <w:lang w:val="hy-AM"/>
              </w:rPr>
              <w:t>նդունվել</w:t>
            </w:r>
            <w:r w:rsidR="00C54B13">
              <w:rPr>
                <w:rFonts w:ascii="GHEA Grapalat" w:eastAsia="Times New Roman" w:hAnsi="GHEA Grapalat" w:cs="Times New Roman"/>
                <w:b/>
                <w:sz w:val="24"/>
                <w:szCs w:val="24"/>
                <w:lang w:val="hy-AM"/>
              </w:rPr>
              <w:t xml:space="preserve"> է </w:t>
            </w:r>
          </w:p>
          <w:p w:rsidR="00607487" w:rsidRPr="000D0056" w:rsidRDefault="00607487" w:rsidP="00D37E9C">
            <w:pPr>
              <w:spacing w:after="0" w:line="360" w:lineRule="auto"/>
              <w:ind w:hanging="15"/>
              <w:jc w:val="both"/>
              <w:rPr>
                <w:rFonts w:ascii="GHEA Grapalat" w:hAnsi="GHEA Grapalat"/>
                <w:sz w:val="24"/>
                <w:szCs w:val="24"/>
                <w:lang w:val="hy-AM"/>
              </w:rPr>
            </w:pPr>
            <w:r w:rsidRPr="000D0056">
              <w:rPr>
                <w:rFonts w:ascii="GHEA Grapalat" w:hAnsi="GHEA Grapalat"/>
                <w:sz w:val="24"/>
                <w:szCs w:val="24"/>
                <w:lang w:val="hy-AM"/>
              </w:rPr>
              <w:t xml:space="preserve">Նախագծի 33-րդ հոդվածի 5-րդ և Նախագիծ 1-ի 29-րդ հոդվածի 5-րդ մասերը խմբագրվել են՝ սահմանելով, որ հարկային/ մաքսային մարմնի ստորաբաժանումներում գտնվող զենքի հաշվառումը, հարկային մարմնի հանրային ծառայողներին՝ </w:t>
            </w:r>
            <w:r w:rsidRPr="003A649B">
              <w:rPr>
                <w:rFonts w:ascii="GHEA Grapalat" w:hAnsi="GHEA Grapalat"/>
                <w:i/>
                <w:sz w:val="24"/>
                <w:szCs w:val="24"/>
                <w:lang w:val="hy-AM"/>
              </w:rPr>
              <w:t>ըստ գործառույթների</w:t>
            </w:r>
            <w:r w:rsidRPr="000D0056">
              <w:rPr>
                <w:rFonts w:ascii="GHEA Grapalat" w:hAnsi="GHEA Grapalat"/>
                <w:sz w:val="24"/>
                <w:szCs w:val="24"/>
                <w:lang w:val="hy-AM"/>
              </w:rPr>
              <w:t>, զենք տալու, նրանց կողմից զենքը հանձնելու հետ կապված հարաբերությունները կարգավորվում են հարկային/ մաքսային մարմնի ղեկավարի հրամանով։</w:t>
            </w:r>
          </w:p>
          <w:p w:rsidR="00C54B13" w:rsidRDefault="00607487" w:rsidP="00D37E9C">
            <w:pPr>
              <w:tabs>
                <w:tab w:val="left" w:pos="990"/>
              </w:tabs>
              <w:spacing w:after="0" w:line="360" w:lineRule="auto"/>
              <w:ind w:right="5" w:hanging="15"/>
              <w:jc w:val="both"/>
              <w:rPr>
                <w:rFonts w:ascii="GHEA Grapalat" w:hAnsi="GHEA Grapalat"/>
                <w:sz w:val="24"/>
                <w:szCs w:val="24"/>
                <w:lang w:val="hy-AM"/>
              </w:rPr>
            </w:pPr>
            <w:r>
              <w:rPr>
                <w:rFonts w:ascii="GHEA Grapalat" w:hAnsi="GHEA Grapalat"/>
                <w:sz w:val="24"/>
                <w:szCs w:val="24"/>
                <w:lang w:val="hy-AM"/>
              </w:rPr>
              <w:t xml:space="preserve">Միաժամանակ, </w:t>
            </w:r>
            <w:r w:rsidR="00C54B13" w:rsidRPr="00C54B13">
              <w:rPr>
                <w:rFonts w:ascii="GHEA Grapalat" w:hAnsi="GHEA Grapalat"/>
                <w:sz w:val="24"/>
                <w:szCs w:val="24"/>
                <w:lang w:val="hy-AM"/>
              </w:rPr>
              <w:t xml:space="preserve">Հայաստանի Հանրապետության կառավարության 2023 թվականի հունիսի 1-ի թիվ 889-Ն որոշման </w:t>
            </w:r>
            <w:r w:rsidR="00671221" w:rsidRPr="00671221">
              <w:rPr>
                <w:rFonts w:ascii="GHEA Grapalat" w:hAnsi="GHEA Grapalat"/>
                <w:sz w:val="24"/>
                <w:szCs w:val="24"/>
                <w:lang w:val="hy-AM"/>
              </w:rPr>
              <w:t xml:space="preserve"> N 3 հավելվածով սահմանվում է պետական ռազմականացված կազմակերպությունների սպառազինության մեջ գտնվող զենքի շրջանառության նկատմամբ վերահսկողության </w:t>
            </w:r>
            <w:r w:rsidR="00671221">
              <w:rPr>
                <w:rFonts w:ascii="GHEA Grapalat" w:hAnsi="GHEA Grapalat"/>
                <w:sz w:val="24"/>
                <w:szCs w:val="24"/>
                <w:lang w:val="hy-AM"/>
              </w:rPr>
              <w:t>կարգը։</w:t>
            </w:r>
          </w:p>
          <w:p w:rsidR="000D0056" w:rsidRDefault="000D0056" w:rsidP="00D37E9C">
            <w:pPr>
              <w:tabs>
                <w:tab w:val="left" w:pos="990"/>
              </w:tabs>
              <w:spacing w:after="0" w:line="360" w:lineRule="auto"/>
              <w:ind w:right="5" w:hanging="15"/>
              <w:jc w:val="both"/>
              <w:rPr>
                <w:rFonts w:ascii="GHEA Grapalat" w:hAnsi="GHEA Grapalat"/>
                <w:sz w:val="24"/>
                <w:szCs w:val="24"/>
                <w:lang w:val="hy-AM"/>
              </w:rPr>
            </w:pPr>
            <w:r>
              <w:rPr>
                <w:rFonts w:ascii="GHEA Grapalat" w:hAnsi="GHEA Grapalat"/>
                <w:sz w:val="24"/>
                <w:szCs w:val="24"/>
                <w:lang w:val="hy-AM"/>
              </w:rPr>
              <w:lastRenderedPageBreak/>
              <w:t xml:space="preserve">Նշված հավելվածի 5-րդ կետի համաձայն՝ </w:t>
            </w:r>
            <w:r w:rsidRPr="000D0056">
              <w:rPr>
                <w:rFonts w:ascii="GHEA Grapalat" w:hAnsi="GHEA Grapalat"/>
                <w:sz w:val="24"/>
                <w:szCs w:val="24"/>
                <w:lang w:val="hy-AM"/>
              </w:rPr>
              <w:t xml:space="preserve"> </w:t>
            </w:r>
            <w:r>
              <w:rPr>
                <w:rFonts w:ascii="GHEA Grapalat" w:hAnsi="GHEA Grapalat"/>
                <w:sz w:val="24"/>
                <w:szCs w:val="24"/>
                <w:lang w:val="hy-AM"/>
              </w:rPr>
              <w:t>կ</w:t>
            </w:r>
            <w:r w:rsidRPr="000D0056">
              <w:rPr>
                <w:rFonts w:ascii="GHEA Grapalat" w:hAnsi="GHEA Grapalat"/>
                <w:sz w:val="24"/>
                <w:szCs w:val="24"/>
                <w:lang w:val="hy-AM"/>
              </w:rPr>
              <w:t>ազմակերպությունների ստորաբաժանումներում գտնվող զենքի հաշվառումը, աշխատակիցներին զենք տալու, աշխատակիցների կողմից զենքը հանձնելու հետ կապված հարաբերությունները կարգավորվում են կազմակերպությունների ղեկավարների հրամանով։</w:t>
            </w:r>
          </w:p>
          <w:p w:rsidR="000D0056" w:rsidRDefault="000D0056" w:rsidP="00D37E9C">
            <w:pPr>
              <w:tabs>
                <w:tab w:val="left" w:pos="990"/>
              </w:tabs>
              <w:spacing w:after="0" w:line="360" w:lineRule="auto"/>
              <w:ind w:right="5" w:hanging="15"/>
              <w:jc w:val="both"/>
              <w:rPr>
                <w:rFonts w:ascii="GHEA Grapalat" w:hAnsi="GHEA Grapalat"/>
                <w:sz w:val="24"/>
                <w:szCs w:val="24"/>
                <w:lang w:val="hy-AM"/>
              </w:rPr>
            </w:pPr>
            <w:r>
              <w:rPr>
                <w:rFonts w:ascii="GHEA Grapalat" w:hAnsi="GHEA Grapalat"/>
                <w:sz w:val="24"/>
                <w:szCs w:val="24"/>
                <w:lang w:val="hy-AM"/>
              </w:rPr>
              <w:t xml:space="preserve">Հաշվի առնելով վերոոգրյալը՝ հայտնում ենք, որ </w:t>
            </w:r>
            <w:r w:rsidR="00AD678F" w:rsidRPr="00AD678F">
              <w:rPr>
                <w:rFonts w:ascii="GHEA Grapalat" w:hAnsi="GHEA Grapalat"/>
                <w:sz w:val="24"/>
                <w:szCs w:val="24"/>
                <w:lang w:val="hy-AM"/>
              </w:rPr>
              <w:t>ըստ գործառույթների,</w:t>
            </w:r>
            <w:r w:rsidR="00AD678F">
              <w:rPr>
                <w:rFonts w:ascii="GHEA Grapalat" w:hAnsi="GHEA Grapalat"/>
                <w:i/>
                <w:sz w:val="24"/>
                <w:szCs w:val="24"/>
                <w:lang w:val="hy-AM"/>
              </w:rPr>
              <w:t xml:space="preserve"> </w:t>
            </w:r>
            <w:r w:rsidRPr="000D0056">
              <w:rPr>
                <w:rFonts w:ascii="GHEA Grapalat" w:hAnsi="GHEA Grapalat"/>
                <w:sz w:val="24"/>
                <w:szCs w:val="24"/>
                <w:lang w:val="hy-AM"/>
              </w:rPr>
              <w:t xml:space="preserve">զենքի </w:t>
            </w:r>
            <w:r>
              <w:rPr>
                <w:rFonts w:ascii="GHEA Grapalat" w:hAnsi="GHEA Grapalat"/>
                <w:sz w:val="24"/>
                <w:szCs w:val="24"/>
                <w:lang w:val="hy-AM"/>
              </w:rPr>
              <w:t>հաշվառման</w:t>
            </w:r>
            <w:r w:rsidRPr="000D0056">
              <w:rPr>
                <w:rFonts w:ascii="GHEA Grapalat" w:hAnsi="GHEA Grapalat"/>
                <w:sz w:val="24"/>
                <w:szCs w:val="24"/>
                <w:lang w:val="hy-AM"/>
              </w:rPr>
              <w:t xml:space="preserve">, </w:t>
            </w:r>
            <w:r w:rsidRPr="00FB3BE1">
              <w:rPr>
                <w:rFonts w:ascii="GHEA Grapalat" w:eastAsia="Times New Roman" w:hAnsi="GHEA Grapalat" w:cs="Times New Roman"/>
                <w:sz w:val="24"/>
                <w:szCs w:val="24"/>
                <w:lang w:val="hy-AM"/>
              </w:rPr>
              <w:t xml:space="preserve"> հանրային ծառայողներին</w:t>
            </w:r>
            <w:r w:rsidRPr="000D0056">
              <w:rPr>
                <w:rFonts w:ascii="GHEA Grapalat" w:hAnsi="GHEA Grapalat"/>
                <w:sz w:val="24"/>
                <w:szCs w:val="24"/>
                <w:lang w:val="hy-AM"/>
              </w:rPr>
              <w:t xml:space="preserve"> զենք տալու, </w:t>
            </w:r>
            <w:r>
              <w:rPr>
                <w:rFonts w:ascii="GHEA Grapalat" w:hAnsi="GHEA Grapalat"/>
                <w:sz w:val="24"/>
                <w:szCs w:val="24"/>
                <w:lang w:val="hy-AM"/>
              </w:rPr>
              <w:t>նրանց</w:t>
            </w:r>
            <w:r w:rsidRPr="000D0056">
              <w:rPr>
                <w:rFonts w:ascii="GHEA Grapalat" w:hAnsi="GHEA Grapalat"/>
                <w:sz w:val="24"/>
                <w:szCs w:val="24"/>
                <w:lang w:val="hy-AM"/>
              </w:rPr>
              <w:t xml:space="preserve"> կողմից զենքը հանձնելու հետ կապված հարաբերությունները</w:t>
            </w:r>
            <w:r>
              <w:rPr>
                <w:rFonts w:ascii="GHEA Grapalat" w:hAnsi="GHEA Grapalat"/>
                <w:sz w:val="24"/>
                <w:szCs w:val="24"/>
                <w:lang w:val="hy-AM"/>
              </w:rPr>
              <w:t xml:space="preserve"> </w:t>
            </w:r>
            <w:r w:rsidR="00AD678F">
              <w:rPr>
                <w:rFonts w:ascii="GHEA Grapalat" w:hAnsi="GHEA Grapalat"/>
                <w:sz w:val="24"/>
                <w:szCs w:val="24"/>
                <w:lang w:val="hy-AM"/>
              </w:rPr>
              <w:t xml:space="preserve">կարգավորվելու են </w:t>
            </w:r>
            <w:r>
              <w:rPr>
                <w:rFonts w:ascii="GHEA Grapalat" w:hAnsi="GHEA Grapalat"/>
                <w:sz w:val="24"/>
                <w:szCs w:val="24"/>
                <w:lang w:val="hy-AM"/>
              </w:rPr>
              <w:t xml:space="preserve">վերոնշյալ իրավական ակտերի շրջանակներում։ </w:t>
            </w:r>
          </w:p>
          <w:p w:rsidR="00C20C0E" w:rsidRDefault="00E55351" w:rsidP="00DC2E73">
            <w:pPr>
              <w:spacing w:after="0" w:line="360" w:lineRule="auto"/>
              <w:ind w:firstLine="25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2․ </w:t>
            </w:r>
            <w:r w:rsidR="00B840DC">
              <w:rPr>
                <w:rFonts w:ascii="GHEA Grapalat" w:eastAsia="Times New Roman" w:hAnsi="GHEA Grapalat" w:cs="Times New Roman"/>
                <w:b/>
                <w:sz w:val="24"/>
                <w:szCs w:val="24"/>
                <w:lang w:val="hy-AM"/>
              </w:rPr>
              <w:t xml:space="preserve"> </w:t>
            </w:r>
            <w:r w:rsidR="00607487">
              <w:rPr>
                <w:rFonts w:ascii="GHEA Grapalat" w:eastAsia="Times New Roman" w:hAnsi="GHEA Grapalat" w:cs="Times New Roman"/>
                <w:b/>
                <w:sz w:val="24"/>
                <w:szCs w:val="24"/>
                <w:lang w:val="hy-AM"/>
              </w:rPr>
              <w:t>Ընդունվել է</w:t>
            </w:r>
          </w:p>
          <w:p w:rsidR="00B840DC" w:rsidRPr="00B840DC" w:rsidRDefault="00607487" w:rsidP="00097E28">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w:t>
            </w:r>
            <w:r w:rsidR="00AD678F">
              <w:rPr>
                <w:rFonts w:ascii="GHEA Grapalat" w:eastAsia="Times New Roman" w:hAnsi="GHEA Grapalat" w:cs="Times New Roman"/>
                <w:sz w:val="24"/>
                <w:szCs w:val="24"/>
                <w:lang w:val="hy-AM"/>
              </w:rPr>
              <w:t>ագծերը խմբագրվել են</w:t>
            </w:r>
            <w:r>
              <w:rPr>
                <w:rFonts w:ascii="GHEA Grapalat" w:eastAsia="Times New Roman" w:hAnsi="GHEA Grapalat" w:cs="Times New Roman"/>
                <w:sz w:val="24"/>
                <w:szCs w:val="24"/>
                <w:lang w:val="hy-AM"/>
              </w:rPr>
              <w:t xml:space="preserve">՝ </w:t>
            </w:r>
            <w:r w:rsidR="00AD678F">
              <w:rPr>
                <w:rFonts w:ascii="GHEA Grapalat" w:eastAsia="Times New Roman" w:hAnsi="GHEA Grapalat" w:cs="Times New Roman"/>
                <w:sz w:val="24"/>
                <w:szCs w:val="24"/>
                <w:lang w:val="hy-AM"/>
              </w:rPr>
              <w:t>ն</w:t>
            </w:r>
            <w:r>
              <w:rPr>
                <w:rFonts w:ascii="GHEA Grapalat" w:eastAsia="Times New Roman" w:hAnsi="GHEA Grapalat" w:cs="Times New Roman"/>
                <w:sz w:val="24"/>
                <w:szCs w:val="24"/>
                <w:lang w:val="hy-AM"/>
              </w:rPr>
              <w:t>ախատեսելով</w:t>
            </w:r>
            <w:r w:rsidR="00B840DC" w:rsidRPr="00B840DC">
              <w:rPr>
                <w:rFonts w:ascii="GHEA Grapalat" w:eastAsia="Times New Roman" w:hAnsi="GHEA Grapalat" w:cs="Times New Roman"/>
                <w:sz w:val="24"/>
                <w:szCs w:val="24"/>
                <w:lang w:val="hy-AM"/>
              </w:rPr>
              <w:t>, որ   հարկային/ մաքսային մարմնի հանրային ծառայողները իրավունք ունեն զենք գործադրել միայն իրենց պաշտոնեական պարտականությունները կատարելիս հարկային</w:t>
            </w:r>
            <w:r>
              <w:rPr>
                <w:rFonts w:ascii="GHEA Grapalat" w:eastAsia="Times New Roman" w:hAnsi="GHEA Grapalat" w:cs="Times New Roman"/>
                <w:sz w:val="24"/>
                <w:szCs w:val="24"/>
                <w:lang w:val="hy-AM"/>
              </w:rPr>
              <w:t xml:space="preserve"> հանց</w:t>
            </w:r>
            <w:r w:rsidR="00AD678F">
              <w:rPr>
                <w:rFonts w:ascii="GHEA Grapalat" w:eastAsia="Times New Roman" w:hAnsi="GHEA Grapalat" w:cs="Times New Roman"/>
                <w:sz w:val="24"/>
                <w:szCs w:val="24"/>
                <w:lang w:val="hy-AM"/>
              </w:rPr>
              <w:t>ագործությունների</w:t>
            </w:r>
            <w:r w:rsidR="00B840DC" w:rsidRPr="00B840DC">
              <w:rPr>
                <w:rFonts w:ascii="GHEA Grapalat" w:eastAsia="Times New Roman" w:hAnsi="GHEA Grapalat" w:cs="Times New Roman"/>
                <w:sz w:val="24"/>
                <w:szCs w:val="24"/>
                <w:lang w:val="hy-AM"/>
              </w:rPr>
              <w:t>/ մաքսանենգության և մաքսային գործի հետ կապված այլ</w:t>
            </w:r>
            <w:r w:rsidR="00B840DC">
              <w:rPr>
                <w:rFonts w:ascii="GHEA Grapalat" w:eastAsia="Times New Roman" w:hAnsi="GHEA Grapalat" w:cs="Times New Roman"/>
                <w:sz w:val="24"/>
                <w:szCs w:val="24"/>
                <w:lang w:val="hy-AM"/>
              </w:rPr>
              <w:t xml:space="preserve"> հանցագործությունների կանխման, </w:t>
            </w:r>
            <w:r w:rsidR="00B840DC" w:rsidRPr="00F610AD">
              <w:rPr>
                <w:rFonts w:ascii="GHEA Grapalat" w:eastAsia="Times New Roman" w:hAnsi="GHEA Grapalat" w:cs="Times New Roman"/>
                <w:sz w:val="24"/>
                <w:szCs w:val="24"/>
                <w:lang w:val="hy-AM"/>
              </w:rPr>
              <w:t>խափա</w:t>
            </w:r>
            <w:r w:rsidR="00B840DC">
              <w:rPr>
                <w:rFonts w:ascii="GHEA Grapalat" w:eastAsia="Times New Roman" w:hAnsi="GHEA Grapalat" w:cs="Times New Roman"/>
                <w:sz w:val="24"/>
                <w:szCs w:val="24"/>
                <w:lang w:val="hy-AM"/>
              </w:rPr>
              <w:t>նման, հ</w:t>
            </w:r>
            <w:r>
              <w:rPr>
                <w:rFonts w:ascii="GHEA Grapalat" w:eastAsia="Times New Roman" w:hAnsi="GHEA Grapalat" w:cs="Times New Roman"/>
                <w:sz w:val="24"/>
                <w:szCs w:val="24"/>
                <w:lang w:val="hy-AM"/>
              </w:rPr>
              <w:t>այտնաբերման, բացահայտան ժամանակ</w:t>
            </w:r>
            <w:r w:rsidR="00B840DC" w:rsidRPr="00B840DC">
              <w:rPr>
                <w:rFonts w:ascii="GHEA Grapalat" w:eastAsia="Times New Roman" w:hAnsi="GHEA Grapalat" w:cs="Times New Roman"/>
                <w:sz w:val="24"/>
                <w:szCs w:val="24"/>
                <w:lang w:val="hy-AM"/>
              </w:rPr>
              <w:t>։</w:t>
            </w:r>
          </w:p>
          <w:p w:rsidR="00097E28" w:rsidRDefault="00B840DC" w:rsidP="00097E28">
            <w:pPr>
              <w:spacing w:after="0" w:line="360" w:lineRule="auto"/>
              <w:jc w:val="both"/>
              <w:rPr>
                <w:rFonts w:ascii="GHEA Grapalat" w:eastAsia="Times New Roman" w:hAnsi="GHEA Grapalat" w:cs="Times New Roman"/>
                <w:b/>
                <w:sz w:val="24"/>
                <w:szCs w:val="24"/>
                <w:lang w:val="hy-AM"/>
              </w:rPr>
            </w:pPr>
            <w:r w:rsidRPr="00B840DC">
              <w:rPr>
                <w:rFonts w:ascii="GHEA Grapalat" w:eastAsia="Times New Roman" w:hAnsi="GHEA Grapalat" w:cs="Times New Roman"/>
                <w:sz w:val="24"/>
                <w:szCs w:val="24"/>
                <w:lang w:val="hy-AM"/>
              </w:rPr>
              <w:lastRenderedPageBreak/>
              <w:t xml:space="preserve"> </w:t>
            </w:r>
          </w:p>
          <w:p w:rsidR="00B840DC" w:rsidRDefault="00B840DC" w:rsidP="00097E28">
            <w:pPr>
              <w:spacing w:after="0" w:line="360" w:lineRule="auto"/>
              <w:jc w:val="both"/>
              <w:rPr>
                <w:rFonts w:ascii="GHEA Grapalat" w:eastAsia="Times New Roman" w:hAnsi="GHEA Grapalat" w:cs="Times New Roman"/>
                <w:b/>
                <w:sz w:val="24"/>
                <w:szCs w:val="24"/>
                <w:lang w:val="hy-AM"/>
              </w:rPr>
            </w:pPr>
          </w:p>
          <w:p w:rsidR="00097E28" w:rsidRDefault="00097E28" w:rsidP="00097E28">
            <w:pPr>
              <w:spacing w:after="0" w:line="360" w:lineRule="auto"/>
              <w:jc w:val="both"/>
              <w:rPr>
                <w:rFonts w:ascii="GHEA Grapalat" w:eastAsia="Times New Roman" w:hAnsi="GHEA Grapalat" w:cs="Times New Roman"/>
                <w:b/>
                <w:sz w:val="24"/>
                <w:szCs w:val="24"/>
                <w:lang w:val="hy-AM"/>
              </w:rPr>
            </w:pPr>
          </w:p>
          <w:p w:rsidR="00097E28" w:rsidRDefault="00097E28" w:rsidP="00097E28">
            <w:pPr>
              <w:spacing w:after="0" w:line="360" w:lineRule="auto"/>
              <w:jc w:val="both"/>
              <w:rPr>
                <w:rFonts w:ascii="GHEA Grapalat" w:eastAsia="Times New Roman" w:hAnsi="GHEA Grapalat" w:cs="Times New Roman"/>
                <w:b/>
                <w:sz w:val="24"/>
                <w:szCs w:val="24"/>
                <w:lang w:val="hy-AM"/>
              </w:rPr>
            </w:pPr>
          </w:p>
          <w:p w:rsidR="00097E28" w:rsidRDefault="00097E28" w:rsidP="00097E28">
            <w:pPr>
              <w:spacing w:after="0" w:line="360" w:lineRule="auto"/>
              <w:jc w:val="both"/>
              <w:rPr>
                <w:rFonts w:ascii="GHEA Grapalat" w:eastAsia="Times New Roman" w:hAnsi="GHEA Grapalat" w:cs="Times New Roman"/>
                <w:b/>
                <w:sz w:val="24"/>
                <w:szCs w:val="24"/>
                <w:lang w:val="hy-AM"/>
              </w:rPr>
            </w:pPr>
          </w:p>
          <w:p w:rsidR="00C20C0E" w:rsidRDefault="00E55351" w:rsidP="003A649B">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3․ </w:t>
            </w:r>
            <w:r w:rsidR="00097E28">
              <w:rPr>
                <w:rFonts w:ascii="GHEA Grapalat" w:eastAsia="Times New Roman" w:hAnsi="GHEA Grapalat" w:cs="Times New Roman"/>
                <w:b/>
                <w:sz w:val="24"/>
                <w:szCs w:val="24"/>
                <w:lang w:val="hy-AM"/>
              </w:rPr>
              <w:t>Ընդունվել է</w:t>
            </w:r>
          </w:p>
          <w:p w:rsidR="00FB3BE1" w:rsidRPr="00FB3BE1" w:rsidRDefault="00FB3BE1" w:rsidP="00D37E9C">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33-րդ հոդվածի 4</w:t>
            </w:r>
            <w:r w:rsidRPr="00FB3BE1">
              <w:rPr>
                <w:rFonts w:ascii="GHEA Grapalat" w:eastAsia="Times New Roman" w:hAnsi="GHEA Grapalat" w:cs="Times New Roman"/>
                <w:sz w:val="24"/>
                <w:szCs w:val="24"/>
                <w:lang w:val="hy-AM"/>
              </w:rPr>
              <w:t>-րդ և Նախագիծ 1-ի</w:t>
            </w:r>
            <w:r>
              <w:rPr>
                <w:rFonts w:ascii="GHEA Grapalat" w:eastAsia="Times New Roman" w:hAnsi="GHEA Grapalat" w:cs="Times New Roman"/>
                <w:sz w:val="24"/>
                <w:szCs w:val="24"/>
                <w:lang w:val="hy-AM"/>
              </w:rPr>
              <w:t xml:space="preserve"> 29-րդ հոդվածի 4</w:t>
            </w:r>
            <w:r w:rsidR="00143DD1">
              <w:rPr>
                <w:rFonts w:ascii="GHEA Grapalat" w:eastAsia="Times New Roman" w:hAnsi="GHEA Grapalat" w:cs="Times New Roman"/>
                <w:sz w:val="24"/>
                <w:szCs w:val="24"/>
                <w:lang w:val="hy-AM"/>
              </w:rPr>
              <w:t xml:space="preserve">-րդ մասերը խմբագրվել են՝ սահմանելով, որ </w:t>
            </w:r>
            <w:r w:rsidR="00143DD1" w:rsidRPr="00143DD1">
              <w:rPr>
                <w:rFonts w:ascii="GHEA Grapalat" w:eastAsia="Times New Roman" w:hAnsi="GHEA Grapalat" w:cs="Times New Roman"/>
                <w:sz w:val="24"/>
                <w:szCs w:val="24"/>
                <w:lang w:val="hy-AM"/>
              </w:rPr>
              <w:t xml:space="preserve"> Կոմիտեի  սպառազինության մեջ ընդգրկվող զենքի տեսակները՝ ըստ Կոմիտեի կառուցվածքային ստորաբաժանումների</w:t>
            </w:r>
            <w:r w:rsidR="00B840DC">
              <w:rPr>
                <w:rFonts w:ascii="GHEA Grapalat" w:eastAsia="Times New Roman" w:hAnsi="GHEA Grapalat" w:cs="Times New Roman"/>
                <w:sz w:val="24"/>
                <w:szCs w:val="24"/>
                <w:lang w:val="hy-AM"/>
              </w:rPr>
              <w:t>,</w:t>
            </w:r>
            <w:r w:rsidR="00143DD1" w:rsidRPr="00143DD1">
              <w:rPr>
                <w:rFonts w:ascii="GHEA Grapalat" w:eastAsia="Times New Roman" w:hAnsi="GHEA Grapalat" w:cs="Times New Roman"/>
                <w:sz w:val="24"/>
                <w:szCs w:val="24"/>
                <w:lang w:val="hy-AM"/>
              </w:rPr>
              <w:t xml:space="preserve">  պաշտոնների</w:t>
            </w:r>
            <w:r w:rsidR="00B840DC">
              <w:rPr>
                <w:rFonts w:ascii="GHEA Grapalat" w:eastAsia="Times New Roman" w:hAnsi="GHEA Grapalat" w:cs="Times New Roman"/>
                <w:sz w:val="24"/>
                <w:szCs w:val="24"/>
                <w:lang w:val="hy-AM"/>
              </w:rPr>
              <w:t xml:space="preserve"> և ծառայողական պարտականությունների</w:t>
            </w:r>
            <w:r w:rsidR="00143DD1" w:rsidRPr="00143DD1">
              <w:rPr>
                <w:rFonts w:ascii="GHEA Grapalat" w:eastAsia="Times New Roman" w:hAnsi="GHEA Grapalat" w:cs="Times New Roman"/>
                <w:sz w:val="24"/>
                <w:szCs w:val="24"/>
                <w:lang w:val="hy-AM"/>
              </w:rPr>
              <w:t>, սահմանվում են հարկային</w:t>
            </w:r>
            <w:r w:rsidR="00A27A80">
              <w:rPr>
                <w:rFonts w:ascii="GHEA Grapalat" w:eastAsia="Times New Roman" w:hAnsi="GHEA Grapalat" w:cs="Times New Roman"/>
                <w:sz w:val="24"/>
                <w:szCs w:val="24"/>
                <w:lang w:val="hy-AM"/>
              </w:rPr>
              <w:t>/ մաքսային</w:t>
            </w:r>
            <w:r w:rsidR="00143DD1" w:rsidRPr="00143DD1">
              <w:rPr>
                <w:rFonts w:ascii="GHEA Grapalat" w:eastAsia="Times New Roman" w:hAnsi="GHEA Grapalat" w:cs="Times New Roman"/>
                <w:sz w:val="24"/>
                <w:szCs w:val="24"/>
                <w:lang w:val="hy-AM"/>
              </w:rPr>
              <w:t xml:space="preserve"> մարմնի ղեկավարի հրամանով։</w:t>
            </w:r>
          </w:p>
          <w:p w:rsidR="00097E28" w:rsidRDefault="00097E28" w:rsidP="00143DD1">
            <w:pPr>
              <w:spacing w:after="0" w:line="360" w:lineRule="auto"/>
              <w:rPr>
                <w:rFonts w:ascii="GHEA Grapalat" w:eastAsia="Times New Roman" w:hAnsi="GHEA Grapalat" w:cs="Times New Roman"/>
                <w:sz w:val="24"/>
                <w:szCs w:val="24"/>
                <w:lang w:val="hy-AM"/>
              </w:rPr>
            </w:pPr>
          </w:p>
          <w:p w:rsidR="00E55351" w:rsidRDefault="00E55351" w:rsidP="003A649B">
            <w:pPr>
              <w:spacing w:after="0" w:line="360" w:lineRule="auto"/>
              <w:rPr>
                <w:rFonts w:ascii="GHEA Grapalat" w:eastAsia="Times New Roman" w:hAnsi="GHEA Grapalat" w:cs="Times New Roman"/>
                <w:b/>
                <w:sz w:val="24"/>
                <w:szCs w:val="24"/>
                <w:lang w:val="hy-AM"/>
              </w:rPr>
            </w:pPr>
          </w:p>
          <w:p w:rsidR="00EA761C" w:rsidRDefault="00E55351" w:rsidP="00DC2E73">
            <w:pPr>
              <w:spacing w:after="0" w:line="360" w:lineRule="auto"/>
              <w:ind w:firstLine="25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4․ </w:t>
            </w:r>
            <w:r w:rsidR="00EA761C" w:rsidRPr="00EA761C">
              <w:rPr>
                <w:rFonts w:ascii="GHEA Grapalat" w:eastAsia="Times New Roman" w:hAnsi="GHEA Grapalat" w:cs="Times New Roman"/>
                <w:b/>
                <w:sz w:val="24"/>
                <w:szCs w:val="24"/>
                <w:lang w:val="hy-AM"/>
              </w:rPr>
              <w:t>Ընդունվել է</w:t>
            </w:r>
          </w:p>
          <w:p w:rsidR="00EA761C" w:rsidRPr="00EA761C" w:rsidRDefault="00EA761C" w:rsidP="00DC2E73">
            <w:pPr>
              <w:spacing w:after="0" w:line="360" w:lineRule="auto"/>
              <w:ind w:firstLine="255"/>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անցումային դրույթները լրացվել են։</w:t>
            </w:r>
          </w:p>
          <w:p w:rsidR="0052246F" w:rsidRPr="00EA761C" w:rsidRDefault="0052246F" w:rsidP="00EA761C">
            <w:pPr>
              <w:spacing w:after="0" w:line="360" w:lineRule="auto"/>
              <w:jc w:val="both"/>
              <w:rPr>
                <w:rFonts w:ascii="GHEA Grapalat" w:eastAsia="Times New Roman" w:hAnsi="GHEA Grapalat" w:cs="Times New Roman"/>
                <w:b/>
                <w:sz w:val="24"/>
                <w:szCs w:val="24"/>
                <w:lang w:val="hy-AM"/>
              </w:rPr>
            </w:pPr>
          </w:p>
        </w:tc>
      </w:tr>
      <w:tr w:rsidR="00F610AD" w:rsidRPr="00F610AD" w:rsidTr="00097E28">
        <w:trPr>
          <w:trHeight w:val="368"/>
          <w:tblCellSpacing w:w="0" w:type="dxa"/>
        </w:trPr>
        <w:tc>
          <w:tcPr>
            <w:tcW w:w="11422" w:type="dxa"/>
            <w:gridSpan w:val="4"/>
            <w:vMerge w:val="restart"/>
            <w:tcBorders>
              <w:top w:val="outset" w:sz="6" w:space="0" w:color="auto"/>
              <w:left w:val="outset" w:sz="6" w:space="0" w:color="auto"/>
              <w:right w:val="outset" w:sz="6" w:space="0" w:color="auto"/>
            </w:tcBorders>
            <w:shd w:val="clear" w:color="auto" w:fill="A6A6A6" w:themeFill="background1" w:themeFillShade="A6"/>
          </w:tcPr>
          <w:p w:rsidR="00F610AD" w:rsidRPr="00F610AD" w:rsidRDefault="00F610AD"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p w:rsidR="00F610AD" w:rsidRPr="00F610AD" w:rsidRDefault="00C54B13" w:rsidP="0097641D">
            <w:pPr>
              <w:autoSpaceDE w:val="0"/>
              <w:autoSpaceDN w:val="0"/>
              <w:adjustRightInd w:val="0"/>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7</w:t>
            </w:r>
            <w:r w:rsidR="00F610AD">
              <w:rPr>
                <w:rFonts w:ascii="Cambria Math" w:eastAsia="Times New Roman" w:hAnsi="Cambria Math" w:cs="Cambria Math"/>
                <w:sz w:val="24"/>
                <w:szCs w:val="24"/>
                <w:lang w:val="hy-AM"/>
              </w:rPr>
              <w:t>․</w:t>
            </w:r>
            <w:r w:rsidR="00F610AD">
              <w:rPr>
                <w:rFonts w:ascii="GHEA Grapalat" w:eastAsia="Times New Roman" w:hAnsi="GHEA Grapalat" w:cs="Times New Roman"/>
                <w:sz w:val="24"/>
                <w:szCs w:val="24"/>
                <w:lang w:val="hy-AM"/>
              </w:rPr>
              <w:t xml:space="preserve"> </w:t>
            </w:r>
            <w:r w:rsidR="00F610AD">
              <w:rPr>
                <w:rFonts w:ascii="GHEA Grapalat" w:eastAsia="Times New Roman" w:hAnsi="GHEA Grapalat" w:cs="GHEA Grapalat"/>
                <w:sz w:val="24"/>
                <w:szCs w:val="24"/>
                <w:lang w:val="hy-AM"/>
              </w:rPr>
              <w:t>ՀՀ</w:t>
            </w:r>
            <w:r w:rsidR="00F610AD">
              <w:rPr>
                <w:rFonts w:ascii="GHEA Grapalat" w:eastAsia="Times New Roman" w:hAnsi="GHEA Grapalat" w:cs="Times New Roman"/>
                <w:sz w:val="24"/>
                <w:szCs w:val="24"/>
                <w:lang w:val="hy-AM"/>
              </w:rPr>
              <w:t xml:space="preserve"> </w:t>
            </w:r>
            <w:r w:rsidR="00F610AD">
              <w:rPr>
                <w:rFonts w:ascii="GHEA Grapalat" w:eastAsia="Times New Roman" w:hAnsi="GHEA Grapalat" w:cs="GHEA Grapalat"/>
                <w:sz w:val="24"/>
                <w:szCs w:val="24"/>
                <w:lang w:val="hy-AM"/>
              </w:rPr>
              <w:t>վարչապետի</w:t>
            </w:r>
            <w:r w:rsidR="00F610AD">
              <w:rPr>
                <w:rFonts w:ascii="GHEA Grapalat" w:eastAsia="Times New Roman" w:hAnsi="GHEA Grapalat" w:cs="Times New Roman"/>
                <w:sz w:val="24"/>
                <w:szCs w:val="24"/>
                <w:lang w:val="hy-AM"/>
              </w:rPr>
              <w:t xml:space="preserve"> </w:t>
            </w:r>
            <w:r w:rsidR="00F610AD">
              <w:rPr>
                <w:rFonts w:ascii="GHEA Grapalat" w:eastAsia="Times New Roman" w:hAnsi="GHEA Grapalat" w:cs="GHEA Grapalat"/>
                <w:sz w:val="24"/>
                <w:szCs w:val="24"/>
                <w:lang w:val="hy-AM"/>
              </w:rPr>
              <w:t>աշխատակազմի</w:t>
            </w:r>
            <w:r w:rsidR="00F610AD">
              <w:rPr>
                <w:rFonts w:ascii="GHEA Grapalat" w:eastAsia="Times New Roman" w:hAnsi="GHEA Grapalat" w:cs="Times New Roman"/>
                <w:sz w:val="24"/>
                <w:szCs w:val="24"/>
                <w:lang w:val="hy-AM"/>
              </w:rPr>
              <w:t xml:space="preserve"> </w:t>
            </w:r>
            <w:r w:rsidR="00F610AD">
              <w:rPr>
                <w:rFonts w:ascii="GHEA Grapalat" w:eastAsia="Times New Roman" w:hAnsi="GHEA Grapalat" w:cs="GHEA Grapalat"/>
                <w:sz w:val="24"/>
                <w:szCs w:val="24"/>
                <w:lang w:val="hy-AM"/>
              </w:rPr>
              <w:t>պետաիրավական</w:t>
            </w:r>
            <w:r w:rsidR="00F610AD">
              <w:rPr>
                <w:rFonts w:ascii="GHEA Grapalat" w:eastAsia="Times New Roman" w:hAnsi="GHEA Grapalat" w:cs="Times New Roman"/>
                <w:sz w:val="24"/>
                <w:szCs w:val="24"/>
                <w:lang w:val="hy-AM"/>
              </w:rPr>
              <w:t xml:space="preserve"> </w:t>
            </w:r>
            <w:r w:rsidR="00F610AD">
              <w:rPr>
                <w:rFonts w:ascii="GHEA Grapalat" w:eastAsia="Times New Roman" w:hAnsi="GHEA Grapalat" w:cs="GHEA Grapalat"/>
                <w:sz w:val="24"/>
                <w:szCs w:val="24"/>
                <w:lang w:val="hy-AM"/>
              </w:rPr>
              <w:t>վարչություն</w:t>
            </w:r>
          </w:p>
        </w:tc>
        <w:tc>
          <w:tcPr>
            <w:tcW w:w="234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F610AD" w:rsidRPr="00F610AD" w:rsidRDefault="00F610AD" w:rsidP="00F610AD">
            <w:pPr>
              <w:spacing w:after="0" w:line="360" w:lineRule="auto"/>
              <w:jc w:val="center"/>
              <w:rPr>
                <w:rFonts w:ascii="GHEA Grapalat" w:eastAsia="Times New Roman" w:hAnsi="GHEA Grapalat" w:cs="Times New Roman"/>
                <w:sz w:val="24"/>
                <w:szCs w:val="24"/>
                <w:lang w:val="hy-AM"/>
              </w:rPr>
            </w:pPr>
            <w:r w:rsidRPr="00F610AD">
              <w:rPr>
                <w:rFonts w:ascii="GHEA Grapalat" w:eastAsia="Times New Roman" w:hAnsi="GHEA Grapalat" w:cs="Times New Roman"/>
                <w:sz w:val="24"/>
                <w:szCs w:val="24"/>
                <w:lang w:val="hy-AM"/>
              </w:rPr>
              <w:t>01</w:t>
            </w:r>
            <w:r w:rsidRPr="00F610AD">
              <w:rPr>
                <w:rFonts w:ascii="Cambria Math" w:eastAsia="Times New Roman" w:hAnsi="Cambria Math" w:cs="Cambria Math"/>
                <w:sz w:val="24"/>
                <w:szCs w:val="24"/>
                <w:lang w:val="hy-AM"/>
              </w:rPr>
              <w:t>․</w:t>
            </w:r>
            <w:r w:rsidRPr="00F610AD">
              <w:rPr>
                <w:rFonts w:ascii="GHEA Grapalat" w:eastAsia="Times New Roman" w:hAnsi="GHEA Grapalat" w:cs="Times New Roman"/>
                <w:sz w:val="24"/>
                <w:szCs w:val="24"/>
                <w:lang w:val="hy-AM"/>
              </w:rPr>
              <w:t>03</w:t>
            </w:r>
            <w:r w:rsidRPr="00F610AD">
              <w:rPr>
                <w:rFonts w:ascii="Cambria Math" w:eastAsia="Times New Roman" w:hAnsi="Cambria Math" w:cs="Cambria Math"/>
                <w:sz w:val="24"/>
                <w:szCs w:val="24"/>
                <w:lang w:val="hy-AM"/>
              </w:rPr>
              <w:t>․</w:t>
            </w:r>
            <w:r w:rsidRPr="00F610AD">
              <w:rPr>
                <w:rFonts w:ascii="GHEA Grapalat" w:eastAsia="Times New Roman" w:hAnsi="GHEA Grapalat" w:cs="Times New Roman"/>
                <w:sz w:val="24"/>
                <w:szCs w:val="24"/>
                <w:lang w:val="hy-AM"/>
              </w:rPr>
              <w:t>2024</w:t>
            </w:r>
            <w:r w:rsidRPr="00F610AD">
              <w:rPr>
                <w:rFonts w:ascii="GHEA Grapalat" w:eastAsia="Times New Roman" w:hAnsi="GHEA Grapalat" w:cs="GHEA Grapalat"/>
                <w:sz w:val="24"/>
                <w:szCs w:val="24"/>
                <w:lang w:val="hy-AM"/>
              </w:rPr>
              <w:t>թ</w:t>
            </w:r>
            <w:r w:rsidRPr="00F610AD">
              <w:rPr>
                <w:rFonts w:ascii="Cambria Math" w:eastAsia="Times New Roman" w:hAnsi="Cambria Math" w:cs="Cambria Math"/>
                <w:sz w:val="24"/>
                <w:szCs w:val="24"/>
                <w:lang w:val="hy-AM"/>
              </w:rPr>
              <w:t>․</w:t>
            </w:r>
          </w:p>
        </w:tc>
      </w:tr>
      <w:tr w:rsidR="00F610AD" w:rsidRPr="00F610AD" w:rsidTr="004407AF">
        <w:trPr>
          <w:trHeight w:val="327"/>
          <w:tblCellSpacing w:w="0" w:type="dxa"/>
        </w:trPr>
        <w:tc>
          <w:tcPr>
            <w:tcW w:w="11422" w:type="dxa"/>
            <w:gridSpan w:val="4"/>
            <w:vMerge/>
            <w:tcBorders>
              <w:left w:val="outset" w:sz="6" w:space="0" w:color="auto"/>
              <w:bottom w:val="outset" w:sz="6" w:space="0" w:color="auto"/>
              <w:right w:val="outset" w:sz="6" w:space="0" w:color="auto"/>
            </w:tcBorders>
            <w:shd w:val="clear" w:color="auto" w:fill="A6A6A6" w:themeFill="background1" w:themeFillShade="A6"/>
          </w:tcPr>
          <w:p w:rsidR="00F610AD" w:rsidRPr="00F610AD" w:rsidRDefault="00F610AD" w:rsidP="0097641D">
            <w:pPr>
              <w:autoSpaceDE w:val="0"/>
              <w:autoSpaceDN w:val="0"/>
              <w:adjustRightInd w:val="0"/>
              <w:spacing w:after="0" w:line="360" w:lineRule="auto"/>
              <w:jc w:val="both"/>
              <w:rPr>
                <w:rFonts w:ascii="GHEA Grapalat" w:eastAsia="Times New Roman" w:hAnsi="GHEA Grapalat" w:cs="Times New Roman"/>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F610AD" w:rsidRPr="00F610AD" w:rsidRDefault="00F610AD" w:rsidP="00F610AD">
            <w:pPr>
              <w:spacing w:after="0" w:line="360" w:lineRule="auto"/>
              <w:jc w:val="center"/>
              <w:rPr>
                <w:rFonts w:ascii="GHEA Grapalat" w:eastAsia="Times New Roman" w:hAnsi="GHEA Grapalat" w:cs="Times New Roman"/>
                <w:sz w:val="24"/>
                <w:szCs w:val="24"/>
                <w:lang w:val="hy-AM"/>
              </w:rPr>
            </w:pPr>
            <w:r w:rsidRPr="00F610AD">
              <w:rPr>
                <w:rFonts w:ascii="GHEA Grapalat" w:eastAsia="Times New Roman" w:hAnsi="GHEA Grapalat" w:cs="Times New Roman"/>
                <w:sz w:val="24"/>
                <w:szCs w:val="24"/>
                <w:lang w:val="hy-AM"/>
              </w:rPr>
              <w:t>02/10.39/7931-2024</w:t>
            </w:r>
          </w:p>
        </w:tc>
      </w:tr>
      <w:tr w:rsidR="004407AF" w:rsidRPr="000D0218" w:rsidTr="008170ED">
        <w:trPr>
          <w:trHeight w:val="327"/>
          <w:tblCellSpacing w:w="0" w:type="dxa"/>
        </w:trPr>
        <w:tc>
          <w:tcPr>
            <w:tcW w:w="6881" w:type="dxa"/>
            <w:gridSpan w:val="2"/>
            <w:tcBorders>
              <w:left w:val="outset" w:sz="6" w:space="0" w:color="auto"/>
              <w:bottom w:val="outset" w:sz="6" w:space="0" w:color="auto"/>
              <w:right w:val="outset" w:sz="6" w:space="0" w:color="auto"/>
            </w:tcBorders>
            <w:shd w:val="clear" w:color="auto" w:fill="auto"/>
          </w:tcPr>
          <w:p w:rsidR="004407AF" w:rsidRPr="004407AF" w:rsidRDefault="004407AF" w:rsidP="004407AF">
            <w:pPr>
              <w:tabs>
                <w:tab w:val="left" w:pos="851"/>
                <w:tab w:val="left" w:pos="1530"/>
              </w:tabs>
              <w:spacing w:after="160" w:line="360" w:lineRule="auto"/>
              <w:contextualSpacing/>
              <w:jc w:val="both"/>
              <w:rPr>
                <w:rFonts w:ascii="GHEA Grapalat" w:eastAsia="Calibri" w:hAnsi="GHEA Grapalat" w:cs="Times New Roman"/>
                <w:b/>
                <w:sz w:val="24"/>
                <w:szCs w:val="24"/>
                <w:lang w:val="hy-AM"/>
              </w:rPr>
            </w:pPr>
            <w:r w:rsidRPr="00F610AD">
              <w:rPr>
                <w:rFonts w:ascii="GHEA Grapalat" w:eastAsia="Calibri" w:hAnsi="GHEA Grapalat" w:cs="Times New Roman"/>
                <w:bCs/>
                <w:iCs/>
                <w:color w:val="000000"/>
                <w:sz w:val="24"/>
                <w:szCs w:val="24"/>
                <w:shd w:val="clear" w:color="auto" w:fill="FFFFFF"/>
                <w:lang w:val="hy-AM"/>
              </w:rPr>
              <w:t xml:space="preserve">1. «Հարկային ծառայության մասին» օրենքում փոփոխություններ և լրացում կատարելու մասին» ՀՀ օրենքի նախագծի (այսուհետ՝ նախագիծ) 1-ին հոդվածով առաջարկվում է սահմանել, որ </w:t>
            </w:r>
            <w:r w:rsidRPr="00F610AD">
              <w:rPr>
                <w:rFonts w:ascii="GHEA Grapalat" w:eastAsia="Calibri" w:hAnsi="GHEA Grapalat" w:cs="Times New Roman"/>
                <w:color w:val="000000"/>
                <w:sz w:val="24"/>
                <w:szCs w:val="24"/>
                <w:lang w:val="hy-AM"/>
              </w:rPr>
              <w:t xml:space="preserve">հարկային մարմնի հանրային </w:t>
            </w:r>
            <w:r w:rsidRPr="00F610AD">
              <w:rPr>
                <w:rFonts w:ascii="GHEA Grapalat" w:eastAsia="Calibri" w:hAnsi="GHEA Grapalat" w:cs="Times New Roman"/>
                <w:sz w:val="24"/>
                <w:szCs w:val="24"/>
                <w:lang w:val="hy-AM"/>
              </w:rPr>
              <w:t xml:space="preserve">ծառայողներին </w:t>
            </w:r>
            <w:r w:rsidRPr="00F610AD">
              <w:rPr>
                <w:rFonts w:ascii="GHEA Grapalat" w:eastAsia="Calibri" w:hAnsi="GHEA Grapalat" w:cs="Times New Roman"/>
                <w:color w:val="000000"/>
                <w:sz w:val="24"/>
                <w:szCs w:val="24"/>
                <w:lang w:val="hy-AM"/>
              </w:rPr>
              <w:t xml:space="preserve">թույլատրվում է </w:t>
            </w:r>
            <w:r w:rsidRPr="00F610AD">
              <w:rPr>
                <w:rFonts w:ascii="GHEA Grapalat" w:eastAsia="Calibri" w:hAnsi="GHEA Grapalat" w:cs="Times New Roman"/>
                <w:b/>
                <w:color w:val="000000"/>
                <w:sz w:val="24"/>
                <w:szCs w:val="24"/>
                <w:lang w:val="hy-AM"/>
              </w:rPr>
              <w:t>կրել և պահել զենք ու հատուկ միջոցներ</w:t>
            </w:r>
            <w:r w:rsidRPr="00F610AD">
              <w:rPr>
                <w:rFonts w:ascii="GHEA Grapalat" w:eastAsia="Calibri" w:hAnsi="GHEA Grapalat" w:cs="Times New Roman"/>
                <w:color w:val="000000"/>
                <w:sz w:val="24"/>
                <w:szCs w:val="24"/>
                <w:lang w:val="hy-AM"/>
              </w:rPr>
              <w:t xml:space="preserve">: Միաժամանակ, սահմանվում է, որ նախքան </w:t>
            </w:r>
            <w:r w:rsidRPr="00F610AD">
              <w:rPr>
                <w:rFonts w:ascii="GHEA Grapalat" w:eastAsia="Calibri" w:hAnsi="GHEA Grapalat" w:cs="Times New Roman"/>
                <w:color w:val="000000"/>
                <w:sz w:val="24"/>
                <w:szCs w:val="24"/>
                <w:lang w:val="hy-AM"/>
              </w:rPr>
              <w:lastRenderedPageBreak/>
              <w:t>հատուկ միջոցների և զենքի կիրառման իրավասություն ստանալը հարկային մարմնի հանրային</w:t>
            </w:r>
            <w:r w:rsidRPr="00F610AD">
              <w:rPr>
                <w:rFonts w:ascii="Calibri" w:eastAsia="Calibri" w:hAnsi="Calibri" w:cs="Calibri"/>
                <w:color w:val="000000"/>
                <w:sz w:val="24"/>
                <w:szCs w:val="24"/>
                <w:lang w:val="hy-AM"/>
              </w:rPr>
              <w:t> </w:t>
            </w:r>
            <w:r w:rsidRPr="00F610AD">
              <w:rPr>
                <w:rFonts w:ascii="GHEA Grapalat" w:eastAsia="Calibri" w:hAnsi="GHEA Grapalat" w:cs="Arial Unicode"/>
                <w:color w:val="000000"/>
                <w:sz w:val="24"/>
                <w:szCs w:val="24"/>
                <w:lang w:val="hy-AM"/>
              </w:rPr>
              <w:t>ծառայողները</w:t>
            </w:r>
            <w:r w:rsidRPr="00F610AD">
              <w:rPr>
                <w:rFonts w:ascii="GHEA Grapalat" w:eastAsia="Calibri" w:hAnsi="GHEA Grapalat" w:cs="Times New Roman"/>
                <w:color w:val="000000"/>
                <w:sz w:val="24"/>
                <w:szCs w:val="24"/>
                <w:lang w:val="hy-AM"/>
              </w:rPr>
              <w:t xml:space="preserve">, </w:t>
            </w:r>
            <w:r w:rsidRPr="00F610AD">
              <w:rPr>
                <w:rFonts w:ascii="GHEA Grapalat" w:eastAsia="Calibri" w:hAnsi="GHEA Grapalat" w:cs="Arial Unicode"/>
                <w:color w:val="000000"/>
                <w:sz w:val="24"/>
                <w:szCs w:val="24"/>
                <w:lang w:val="hy-AM"/>
              </w:rPr>
              <w:t>հարկային</w:t>
            </w:r>
            <w:r w:rsidRPr="00F610AD">
              <w:rPr>
                <w:rFonts w:ascii="GHEA Grapalat" w:eastAsia="Calibri" w:hAnsi="GHEA Grapalat" w:cs="Times New Roman"/>
                <w:color w:val="000000"/>
                <w:sz w:val="24"/>
                <w:szCs w:val="24"/>
                <w:lang w:val="hy-AM"/>
              </w:rPr>
              <w:t xml:space="preserve"> </w:t>
            </w:r>
            <w:r w:rsidRPr="00F610AD">
              <w:rPr>
                <w:rFonts w:ascii="GHEA Grapalat" w:eastAsia="Calibri" w:hAnsi="GHEA Grapalat" w:cs="Arial Unicode"/>
                <w:color w:val="000000"/>
                <w:sz w:val="24"/>
                <w:szCs w:val="24"/>
                <w:lang w:val="hy-AM"/>
              </w:rPr>
              <w:t>մարմնի ղեկավարի</w:t>
            </w:r>
            <w:r w:rsidRPr="00F610AD">
              <w:rPr>
                <w:rFonts w:ascii="Arial Unicode" w:eastAsia="Calibri" w:hAnsi="Arial Unicode" w:cs="Times New Roman"/>
                <w:color w:val="000000"/>
                <w:sz w:val="24"/>
                <w:szCs w:val="24"/>
                <w:lang w:val="hy-AM"/>
              </w:rPr>
              <w:t xml:space="preserve"> </w:t>
            </w:r>
            <w:r w:rsidRPr="00F610AD">
              <w:rPr>
                <w:rFonts w:ascii="GHEA Grapalat" w:eastAsia="Calibri" w:hAnsi="GHEA Grapalat" w:cs="Arial Unicode"/>
                <w:color w:val="000000"/>
                <w:sz w:val="24"/>
                <w:szCs w:val="24"/>
                <w:lang w:val="hy-AM"/>
              </w:rPr>
              <w:t>սահմանած</w:t>
            </w:r>
            <w:r w:rsidRPr="00F610AD">
              <w:rPr>
                <w:rFonts w:ascii="GHEA Grapalat" w:eastAsia="Calibri" w:hAnsi="GHEA Grapalat" w:cs="Times New Roman"/>
                <w:color w:val="000000"/>
                <w:sz w:val="24"/>
                <w:szCs w:val="24"/>
                <w:lang w:val="hy-AM"/>
              </w:rPr>
              <w:t xml:space="preserve"> </w:t>
            </w:r>
            <w:r w:rsidRPr="00F610AD">
              <w:rPr>
                <w:rFonts w:ascii="GHEA Grapalat" w:eastAsia="Calibri" w:hAnsi="GHEA Grapalat" w:cs="Arial Unicode"/>
                <w:color w:val="000000"/>
                <w:sz w:val="24"/>
                <w:szCs w:val="24"/>
                <w:lang w:val="hy-AM"/>
              </w:rPr>
              <w:t>կարգով</w:t>
            </w:r>
            <w:r w:rsidRPr="00F610AD">
              <w:rPr>
                <w:rFonts w:ascii="GHEA Grapalat" w:eastAsia="Calibri" w:hAnsi="GHEA Grapalat" w:cs="Times New Roman"/>
                <w:color w:val="000000"/>
                <w:sz w:val="24"/>
                <w:szCs w:val="24"/>
                <w:lang w:val="hy-AM"/>
              </w:rPr>
              <w:t xml:space="preserve"> </w:t>
            </w:r>
            <w:r w:rsidRPr="00F610AD">
              <w:rPr>
                <w:rFonts w:ascii="GHEA Grapalat" w:eastAsia="Calibri" w:hAnsi="GHEA Grapalat" w:cs="Arial Unicode"/>
                <w:color w:val="000000"/>
                <w:sz w:val="24"/>
                <w:szCs w:val="24"/>
                <w:lang w:val="hy-AM"/>
              </w:rPr>
              <w:t>անցնում</w:t>
            </w:r>
            <w:r w:rsidRPr="00F610AD">
              <w:rPr>
                <w:rFonts w:ascii="GHEA Grapalat" w:eastAsia="Calibri" w:hAnsi="GHEA Grapalat" w:cs="Times New Roman"/>
                <w:color w:val="000000"/>
                <w:sz w:val="24"/>
                <w:szCs w:val="24"/>
                <w:lang w:val="hy-AM"/>
              </w:rPr>
              <w:t xml:space="preserve"> </w:t>
            </w:r>
            <w:r w:rsidRPr="00F610AD">
              <w:rPr>
                <w:rFonts w:ascii="GHEA Grapalat" w:eastAsia="Calibri" w:hAnsi="GHEA Grapalat" w:cs="Arial Unicode"/>
                <w:color w:val="000000"/>
                <w:sz w:val="24"/>
                <w:szCs w:val="24"/>
                <w:lang w:val="hy-AM"/>
              </w:rPr>
              <w:t>են</w:t>
            </w:r>
            <w:r w:rsidRPr="00F610AD">
              <w:rPr>
                <w:rFonts w:ascii="GHEA Grapalat" w:eastAsia="Calibri" w:hAnsi="GHEA Grapalat" w:cs="Times New Roman"/>
                <w:color w:val="000000"/>
                <w:sz w:val="24"/>
                <w:szCs w:val="24"/>
                <w:lang w:val="hy-AM"/>
              </w:rPr>
              <w:t xml:space="preserve"> </w:t>
            </w:r>
            <w:r w:rsidRPr="00F610AD">
              <w:rPr>
                <w:rFonts w:ascii="GHEA Grapalat" w:eastAsia="Calibri" w:hAnsi="GHEA Grapalat" w:cs="Arial Unicode"/>
                <w:b/>
                <w:color w:val="000000"/>
                <w:sz w:val="24"/>
                <w:szCs w:val="24"/>
                <w:lang w:val="hy-AM"/>
              </w:rPr>
              <w:t>հատուկ</w:t>
            </w:r>
            <w:r w:rsidRPr="00F610AD">
              <w:rPr>
                <w:rFonts w:ascii="GHEA Grapalat" w:eastAsia="Calibri" w:hAnsi="GHEA Grapalat" w:cs="Times New Roman"/>
                <w:b/>
                <w:color w:val="000000"/>
                <w:sz w:val="24"/>
                <w:szCs w:val="24"/>
                <w:lang w:val="hy-AM"/>
              </w:rPr>
              <w:t xml:space="preserve"> </w:t>
            </w:r>
            <w:r w:rsidRPr="00F610AD">
              <w:rPr>
                <w:rFonts w:ascii="GHEA Grapalat" w:eastAsia="Calibri" w:hAnsi="GHEA Grapalat" w:cs="Arial Unicode"/>
                <w:b/>
                <w:color w:val="000000"/>
                <w:sz w:val="24"/>
                <w:szCs w:val="24"/>
                <w:lang w:val="hy-AM"/>
              </w:rPr>
              <w:t>պատրաստություն (ուսուցում)</w:t>
            </w:r>
            <w:r w:rsidRPr="00F610AD">
              <w:rPr>
                <w:rFonts w:ascii="GHEA Grapalat" w:eastAsia="Calibri" w:hAnsi="GHEA Grapalat" w:cs="Times New Roman"/>
                <w:b/>
                <w:color w:val="000000"/>
                <w:sz w:val="24"/>
                <w:szCs w:val="24"/>
                <w:lang w:val="hy-AM"/>
              </w:rPr>
              <w:t xml:space="preserve"> </w:t>
            </w:r>
            <w:r w:rsidRPr="00F610AD">
              <w:rPr>
                <w:rFonts w:ascii="GHEA Grapalat" w:eastAsia="Calibri" w:hAnsi="GHEA Grapalat" w:cs="Arial Unicode"/>
                <w:b/>
                <w:color w:val="000000"/>
                <w:sz w:val="24"/>
                <w:szCs w:val="24"/>
                <w:lang w:val="hy-AM"/>
              </w:rPr>
              <w:t>և</w:t>
            </w:r>
            <w:r w:rsidRPr="00F610AD">
              <w:rPr>
                <w:rFonts w:ascii="GHEA Grapalat" w:eastAsia="Calibri" w:hAnsi="GHEA Grapalat" w:cs="Times New Roman"/>
                <w:color w:val="000000"/>
                <w:sz w:val="24"/>
                <w:szCs w:val="24"/>
                <w:lang w:val="hy-AM"/>
              </w:rPr>
              <w:t xml:space="preserve"> </w:t>
            </w:r>
            <w:r w:rsidRPr="00F610AD">
              <w:rPr>
                <w:rFonts w:ascii="GHEA Grapalat" w:eastAsia="Calibri" w:hAnsi="GHEA Grapalat" w:cs="Arial Unicode"/>
                <w:b/>
                <w:color w:val="000000"/>
                <w:sz w:val="24"/>
                <w:szCs w:val="24"/>
                <w:lang w:val="hy-AM"/>
              </w:rPr>
              <w:t>պիտանիության</w:t>
            </w:r>
            <w:r w:rsidRPr="00F610AD">
              <w:rPr>
                <w:rFonts w:ascii="GHEA Grapalat" w:eastAsia="Calibri" w:hAnsi="GHEA Grapalat" w:cs="Times New Roman"/>
                <w:b/>
                <w:color w:val="000000"/>
                <w:sz w:val="24"/>
                <w:szCs w:val="24"/>
                <w:lang w:val="hy-AM"/>
              </w:rPr>
              <w:t xml:space="preserve"> </w:t>
            </w:r>
            <w:r w:rsidRPr="00F610AD">
              <w:rPr>
                <w:rFonts w:ascii="GHEA Grapalat" w:eastAsia="Calibri" w:hAnsi="GHEA Grapalat" w:cs="Arial Unicode"/>
                <w:b/>
                <w:color w:val="000000"/>
                <w:sz w:val="24"/>
                <w:szCs w:val="24"/>
                <w:lang w:val="hy-AM"/>
              </w:rPr>
              <w:t>ստուգումներ,</w:t>
            </w:r>
            <w:r w:rsidRPr="00F610AD">
              <w:rPr>
                <w:rFonts w:ascii="GHEA Grapalat" w:eastAsia="Calibri" w:hAnsi="GHEA Grapalat" w:cs="Times New Roman"/>
                <w:color w:val="000000"/>
                <w:sz w:val="24"/>
                <w:szCs w:val="24"/>
                <w:lang w:val="hy-AM"/>
              </w:rPr>
              <w:t xml:space="preserve"> ինչպես նաև </w:t>
            </w:r>
            <w:r w:rsidRPr="00F610AD">
              <w:rPr>
                <w:rFonts w:ascii="GHEA Grapalat" w:eastAsia="Calibri" w:hAnsi="GHEA Grapalat" w:cs="Arial Unicode"/>
                <w:color w:val="000000"/>
                <w:sz w:val="24"/>
                <w:szCs w:val="24"/>
                <w:lang w:val="hy-AM"/>
              </w:rPr>
              <w:t>նշված</w:t>
            </w:r>
            <w:r w:rsidRPr="00F610AD">
              <w:rPr>
                <w:rFonts w:ascii="GHEA Grapalat" w:eastAsia="Calibri" w:hAnsi="GHEA Grapalat" w:cs="Times New Roman"/>
                <w:color w:val="000000"/>
                <w:sz w:val="24"/>
                <w:szCs w:val="24"/>
                <w:lang w:val="hy-AM"/>
              </w:rPr>
              <w:t xml:space="preserve"> </w:t>
            </w:r>
            <w:r w:rsidRPr="00F610AD">
              <w:rPr>
                <w:rFonts w:ascii="GHEA Grapalat" w:eastAsia="Calibri" w:hAnsi="GHEA Grapalat" w:cs="Arial Unicode"/>
                <w:color w:val="000000"/>
                <w:sz w:val="24"/>
                <w:szCs w:val="24"/>
                <w:lang w:val="hy-AM"/>
              </w:rPr>
              <w:t>անձինք</w:t>
            </w:r>
            <w:r w:rsidRPr="00F610AD">
              <w:rPr>
                <w:rFonts w:ascii="GHEA Grapalat" w:eastAsia="Calibri" w:hAnsi="GHEA Grapalat" w:cs="Times New Roman"/>
                <w:color w:val="000000"/>
                <w:sz w:val="24"/>
                <w:szCs w:val="24"/>
                <w:lang w:val="hy-AM"/>
              </w:rPr>
              <w:t xml:space="preserve"> </w:t>
            </w:r>
            <w:r w:rsidRPr="00F610AD">
              <w:rPr>
                <w:rFonts w:ascii="GHEA Grapalat" w:eastAsia="Calibri" w:hAnsi="GHEA Grapalat" w:cs="Arial Unicode"/>
                <w:b/>
                <w:color w:val="000000"/>
                <w:sz w:val="24"/>
                <w:szCs w:val="24"/>
                <w:lang w:val="hy-AM"/>
              </w:rPr>
              <w:t>պարտավոր</w:t>
            </w:r>
            <w:r w:rsidRPr="00F610AD">
              <w:rPr>
                <w:rFonts w:ascii="GHEA Grapalat" w:eastAsia="Calibri" w:hAnsi="GHEA Grapalat" w:cs="Times New Roman"/>
                <w:b/>
                <w:color w:val="000000"/>
                <w:sz w:val="24"/>
                <w:szCs w:val="24"/>
                <w:lang w:val="hy-AM"/>
              </w:rPr>
              <w:t xml:space="preserve"> </w:t>
            </w:r>
            <w:r w:rsidRPr="00F610AD">
              <w:rPr>
                <w:rFonts w:ascii="GHEA Grapalat" w:eastAsia="Calibri" w:hAnsi="GHEA Grapalat" w:cs="Arial Unicode"/>
                <w:b/>
                <w:color w:val="000000"/>
                <w:sz w:val="24"/>
                <w:szCs w:val="24"/>
                <w:lang w:val="hy-AM"/>
              </w:rPr>
              <w:t>են</w:t>
            </w:r>
            <w:r w:rsidRPr="00F610AD">
              <w:rPr>
                <w:rFonts w:ascii="GHEA Grapalat" w:eastAsia="Calibri" w:hAnsi="GHEA Grapalat" w:cs="Times New Roman"/>
                <w:b/>
                <w:color w:val="000000"/>
                <w:sz w:val="24"/>
                <w:szCs w:val="24"/>
                <w:lang w:val="hy-AM"/>
              </w:rPr>
              <w:t xml:space="preserve"> </w:t>
            </w:r>
            <w:r w:rsidRPr="00F610AD">
              <w:rPr>
                <w:rFonts w:ascii="GHEA Grapalat" w:eastAsia="Calibri" w:hAnsi="GHEA Grapalat" w:cs="Arial Unicode"/>
                <w:b/>
                <w:color w:val="000000"/>
                <w:sz w:val="24"/>
                <w:szCs w:val="24"/>
                <w:lang w:val="hy-AM"/>
              </w:rPr>
              <w:t>ունենալ</w:t>
            </w:r>
            <w:r w:rsidRPr="00F610AD">
              <w:rPr>
                <w:rFonts w:ascii="GHEA Grapalat" w:eastAsia="Calibri" w:hAnsi="GHEA Grapalat" w:cs="Times New Roman"/>
                <w:b/>
                <w:color w:val="000000"/>
                <w:sz w:val="24"/>
                <w:szCs w:val="24"/>
                <w:lang w:val="hy-AM"/>
              </w:rPr>
              <w:t xml:space="preserve"> </w:t>
            </w:r>
            <w:r w:rsidRPr="00F610AD">
              <w:rPr>
                <w:rFonts w:ascii="GHEA Grapalat" w:eastAsia="Calibri" w:hAnsi="GHEA Grapalat" w:cs="Arial Unicode"/>
                <w:b/>
                <w:color w:val="000000"/>
                <w:sz w:val="24"/>
                <w:szCs w:val="24"/>
                <w:lang w:val="hy-AM"/>
              </w:rPr>
              <w:t>նաև</w:t>
            </w:r>
            <w:r w:rsidRPr="00F610AD">
              <w:rPr>
                <w:rFonts w:ascii="GHEA Grapalat" w:eastAsia="Calibri" w:hAnsi="GHEA Grapalat" w:cs="Times New Roman"/>
                <w:b/>
                <w:color w:val="000000"/>
                <w:sz w:val="24"/>
                <w:szCs w:val="24"/>
                <w:lang w:val="hy-AM"/>
              </w:rPr>
              <w:t xml:space="preserve"> </w:t>
            </w:r>
            <w:r w:rsidRPr="00F610AD">
              <w:rPr>
                <w:rFonts w:ascii="GHEA Grapalat" w:eastAsia="Calibri" w:hAnsi="GHEA Grapalat" w:cs="Arial Unicode"/>
                <w:b/>
                <w:color w:val="000000"/>
                <w:sz w:val="24"/>
                <w:szCs w:val="24"/>
                <w:lang w:val="hy-AM"/>
              </w:rPr>
              <w:t>տուժածներին</w:t>
            </w:r>
            <w:r w:rsidRPr="00F610AD">
              <w:rPr>
                <w:rFonts w:ascii="GHEA Grapalat" w:eastAsia="Calibri" w:hAnsi="GHEA Grapalat" w:cs="Times New Roman"/>
                <w:b/>
                <w:color w:val="000000"/>
                <w:sz w:val="24"/>
                <w:szCs w:val="24"/>
                <w:lang w:val="hy-AM"/>
              </w:rPr>
              <w:t xml:space="preserve"> </w:t>
            </w:r>
            <w:r w:rsidRPr="00F610AD">
              <w:rPr>
                <w:rFonts w:ascii="GHEA Grapalat" w:eastAsia="Calibri" w:hAnsi="GHEA Grapalat" w:cs="Arial Unicode"/>
                <w:b/>
                <w:color w:val="000000"/>
                <w:sz w:val="24"/>
                <w:szCs w:val="24"/>
                <w:lang w:val="hy-AM"/>
              </w:rPr>
              <w:t>առաջին</w:t>
            </w:r>
            <w:r w:rsidRPr="00F610AD">
              <w:rPr>
                <w:rFonts w:ascii="GHEA Grapalat" w:eastAsia="Calibri" w:hAnsi="GHEA Grapalat" w:cs="Times New Roman"/>
                <w:b/>
                <w:color w:val="000000"/>
                <w:sz w:val="24"/>
                <w:szCs w:val="24"/>
                <w:lang w:val="hy-AM"/>
              </w:rPr>
              <w:t xml:space="preserve"> </w:t>
            </w:r>
            <w:r w:rsidRPr="00F610AD">
              <w:rPr>
                <w:rFonts w:ascii="GHEA Grapalat" w:eastAsia="Calibri" w:hAnsi="GHEA Grapalat" w:cs="Arial Unicode"/>
                <w:b/>
                <w:color w:val="000000"/>
                <w:sz w:val="24"/>
                <w:szCs w:val="24"/>
                <w:lang w:val="hy-AM"/>
              </w:rPr>
              <w:t>օգնություն</w:t>
            </w:r>
            <w:r w:rsidRPr="00F610AD">
              <w:rPr>
                <w:rFonts w:ascii="GHEA Grapalat" w:eastAsia="Calibri" w:hAnsi="GHEA Grapalat" w:cs="Times New Roman"/>
                <w:b/>
                <w:color w:val="000000"/>
                <w:sz w:val="24"/>
                <w:szCs w:val="24"/>
                <w:lang w:val="hy-AM"/>
              </w:rPr>
              <w:t xml:space="preserve"> </w:t>
            </w:r>
            <w:r w:rsidRPr="00F610AD">
              <w:rPr>
                <w:rFonts w:ascii="GHEA Grapalat" w:eastAsia="Calibri" w:hAnsi="GHEA Grapalat" w:cs="Arial Unicode"/>
                <w:b/>
                <w:color w:val="000000"/>
                <w:sz w:val="24"/>
                <w:szCs w:val="24"/>
                <w:lang w:val="hy-AM"/>
              </w:rPr>
              <w:t>ցուցաբերելու</w:t>
            </w:r>
            <w:r w:rsidRPr="00F610AD">
              <w:rPr>
                <w:rFonts w:ascii="GHEA Grapalat" w:eastAsia="Calibri" w:hAnsi="GHEA Grapalat" w:cs="Times New Roman"/>
                <w:b/>
                <w:color w:val="000000"/>
                <w:sz w:val="24"/>
                <w:szCs w:val="24"/>
                <w:lang w:val="hy-AM"/>
              </w:rPr>
              <w:t xml:space="preserve"> </w:t>
            </w:r>
            <w:r w:rsidRPr="00F610AD">
              <w:rPr>
                <w:rFonts w:ascii="GHEA Grapalat" w:eastAsia="Calibri" w:hAnsi="GHEA Grapalat" w:cs="Arial Unicode"/>
                <w:b/>
                <w:color w:val="000000"/>
                <w:sz w:val="24"/>
                <w:szCs w:val="24"/>
                <w:lang w:val="hy-AM"/>
              </w:rPr>
              <w:t>հմտություն</w:t>
            </w:r>
            <w:r w:rsidRPr="00F610AD">
              <w:rPr>
                <w:rFonts w:ascii="GHEA Grapalat" w:eastAsia="Calibri" w:hAnsi="GHEA Grapalat" w:cs="Times New Roman"/>
                <w:color w:val="000000"/>
                <w:sz w:val="24"/>
                <w:szCs w:val="24"/>
                <w:lang w:val="hy-AM"/>
              </w:rPr>
              <w:t>:</w:t>
            </w:r>
            <w:r>
              <w:rPr>
                <w:rFonts w:ascii="GHEA Grapalat" w:eastAsia="Calibri" w:hAnsi="GHEA Grapalat" w:cs="Times New Roman"/>
                <w:b/>
                <w:sz w:val="24"/>
                <w:szCs w:val="24"/>
                <w:lang w:val="hy-AM"/>
              </w:rPr>
              <w:t xml:space="preserve"> </w:t>
            </w:r>
          </w:p>
          <w:p w:rsidR="004407AF" w:rsidRPr="00F610AD" w:rsidRDefault="004407AF" w:rsidP="004407AF">
            <w:pPr>
              <w:tabs>
                <w:tab w:val="left" w:pos="851"/>
                <w:tab w:val="left" w:pos="1530"/>
              </w:tabs>
              <w:spacing w:after="0" w:line="360" w:lineRule="auto"/>
              <w:contextualSpacing/>
              <w:jc w:val="both"/>
              <w:rPr>
                <w:rFonts w:ascii="GHEA Grapalat" w:eastAsia="Calibri" w:hAnsi="GHEA Grapalat" w:cs="Arial Unicode"/>
                <w:color w:val="000000"/>
                <w:sz w:val="24"/>
                <w:szCs w:val="24"/>
                <w:lang w:val="hy-AM"/>
              </w:rPr>
            </w:pPr>
            <w:r w:rsidRPr="00F610AD">
              <w:rPr>
                <w:rFonts w:ascii="GHEA Grapalat" w:eastAsia="Calibri" w:hAnsi="GHEA Grapalat" w:cs="Arial Unicode"/>
                <w:color w:val="000000"/>
                <w:sz w:val="24"/>
                <w:szCs w:val="24"/>
                <w:lang w:val="hy-AM"/>
              </w:rPr>
              <w:t xml:space="preserve">Նշված դրույթի կապակցությամբ նախ հարկ ենք համարում նշել, որ. </w:t>
            </w:r>
          </w:p>
          <w:p w:rsidR="0033175F" w:rsidRPr="000A5E9B" w:rsidRDefault="004407AF" w:rsidP="004407AF">
            <w:pPr>
              <w:pStyle w:val="ListParagraph"/>
              <w:numPr>
                <w:ilvl w:val="0"/>
                <w:numId w:val="11"/>
              </w:numPr>
              <w:tabs>
                <w:tab w:val="left" w:pos="990"/>
              </w:tabs>
              <w:spacing w:after="0" w:line="360" w:lineRule="auto"/>
              <w:ind w:left="67" w:firstLine="720"/>
              <w:jc w:val="both"/>
              <w:rPr>
                <w:rFonts w:ascii="GHEA Grapalat" w:hAnsi="GHEA Grapalat"/>
                <w:b/>
                <w:sz w:val="24"/>
                <w:szCs w:val="24"/>
                <w:lang w:val="hy-AM"/>
              </w:rPr>
            </w:pPr>
            <w:r w:rsidRPr="00872F39">
              <w:rPr>
                <w:rFonts w:ascii="GHEA Grapalat" w:hAnsi="GHEA Grapalat"/>
                <w:color w:val="000000"/>
                <w:sz w:val="24"/>
                <w:szCs w:val="24"/>
                <w:lang w:val="hy-AM"/>
              </w:rPr>
              <w:t xml:space="preserve">հարկային մարմնի հանրային </w:t>
            </w:r>
            <w:r w:rsidRPr="00872F39">
              <w:rPr>
                <w:rFonts w:ascii="GHEA Grapalat" w:hAnsi="GHEA Grapalat"/>
                <w:sz w:val="24"/>
                <w:szCs w:val="24"/>
                <w:lang w:val="hy-AM"/>
              </w:rPr>
              <w:t xml:space="preserve">ծառայողներին, ըստ էության, նախագծով թույլատրվում է պահել և կրել ցանկացած տեսակի զենք, մինչդեռ «Զենքի շրջանառության կարգավորման մասին» ՀՀ օրենքի համաձայն՝ վերջիններիս համար նախատեսվում է </w:t>
            </w:r>
            <w:r w:rsidRPr="00872F39">
              <w:rPr>
                <w:rFonts w:ascii="GHEA Grapalat" w:hAnsi="GHEA Grapalat"/>
                <w:b/>
                <w:sz w:val="24"/>
                <w:szCs w:val="24"/>
                <w:lang w:val="hy-AM"/>
              </w:rPr>
              <w:t>միայն ծառայողական զենք</w:t>
            </w:r>
            <w:r w:rsidRPr="00872F39">
              <w:rPr>
                <w:rFonts w:ascii="GHEA Grapalat" w:hAnsi="GHEA Grapalat"/>
                <w:sz w:val="24"/>
                <w:szCs w:val="24"/>
                <w:lang w:val="hy-AM"/>
              </w:rPr>
              <w:t xml:space="preserve"> ունենալու հնարավորություն, ինչպես նաև հարկային մարմնի </w:t>
            </w:r>
            <w:r w:rsidRPr="00872F39">
              <w:rPr>
                <w:rFonts w:ascii="GHEA Grapalat" w:hAnsi="GHEA Grapalat"/>
                <w:b/>
                <w:sz w:val="24"/>
                <w:szCs w:val="24"/>
                <w:lang w:val="hy-AM"/>
              </w:rPr>
              <w:t>սպառազինության մեջ կարող է ընդգրկվել նաև մարտական զենք,</w:t>
            </w:r>
          </w:p>
          <w:p w:rsidR="004407AF" w:rsidRPr="00F610AD" w:rsidRDefault="004407AF" w:rsidP="004407AF">
            <w:pPr>
              <w:tabs>
                <w:tab w:val="left" w:pos="851"/>
                <w:tab w:val="left" w:pos="1530"/>
              </w:tabs>
              <w:spacing w:after="160" w:line="360" w:lineRule="auto"/>
              <w:contextualSpacing/>
              <w:jc w:val="both"/>
              <w:rPr>
                <w:rFonts w:ascii="GHEA Grapalat" w:eastAsia="Calibri" w:hAnsi="GHEA Grapalat" w:cs="Times New Roman"/>
                <w:b/>
                <w:sz w:val="24"/>
                <w:szCs w:val="24"/>
                <w:lang w:val="hy-AM"/>
              </w:rPr>
            </w:pPr>
            <w:r w:rsidRPr="00F610AD">
              <w:rPr>
                <w:rFonts w:ascii="GHEA Grapalat" w:eastAsia="Calibri" w:hAnsi="GHEA Grapalat" w:cs="Times New Roman"/>
                <w:b/>
                <w:sz w:val="24"/>
                <w:szCs w:val="24"/>
                <w:lang w:val="hy-AM"/>
              </w:rPr>
              <w:lastRenderedPageBreak/>
              <w:t xml:space="preserve">            </w:t>
            </w:r>
            <w:r w:rsidRPr="00F610AD">
              <w:rPr>
                <w:rFonts w:ascii="GHEA Grapalat" w:eastAsia="Calibri" w:hAnsi="GHEA Grapalat" w:cs="Arial Unicode"/>
                <w:color w:val="000000"/>
                <w:sz w:val="24"/>
                <w:szCs w:val="24"/>
                <w:lang w:val="hy-AM"/>
              </w:rPr>
              <w:t>2)</w:t>
            </w:r>
            <w:r w:rsidRPr="00F610AD">
              <w:rPr>
                <w:rFonts w:ascii="GHEA Grapalat" w:eastAsia="Calibri" w:hAnsi="GHEA Grapalat" w:cs="Times New Roman"/>
                <w:b/>
                <w:sz w:val="24"/>
                <w:szCs w:val="24"/>
                <w:lang w:val="hy-AM"/>
              </w:rPr>
              <w:t xml:space="preserve"> </w:t>
            </w:r>
            <w:r w:rsidRPr="00F610AD">
              <w:rPr>
                <w:rFonts w:ascii="GHEA Grapalat" w:eastAsia="Calibri" w:hAnsi="GHEA Grapalat" w:cs="Times New Roman"/>
                <w:sz w:val="24"/>
                <w:szCs w:val="24"/>
                <w:lang w:val="hy-AM"/>
              </w:rPr>
              <w:t>դրանում օգտագործվող «</w:t>
            </w:r>
            <w:r w:rsidRPr="00F610AD">
              <w:rPr>
                <w:rFonts w:ascii="GHEA Grapalat" w:eastAsia="Calibri" w:hAnsi="GHEA Grapalat" w:cs="Arial Unicode"/>
                <w:color w:val="000000"/>
                <w:sz w:val="24"/>
                <w:szCs w:val="24"/>
                <w:lang w:val="hy-AM"/>
              </w:rPr>
              <w:t>պիտանիության</w:t>
            </w:r>
            <w:r w:rsidRPr="00F610AD">
              <w:rPr>
                <w:rFonts w:ascii="GHEA Grapalat" w:eastAsia="Calibri" w:hAnsi="GHEA Grapalat" w:cs="Times New Roman"/>
                <w:color w:val="000000"/>
                <w:sz w:val="24"/>
                <w:szCs w:val="24"/>
                <w:lang w:val="hy-AM"/>
              </w:rPr>
              <w:t xml:space="preserve"> </w:t>
            </w:r>
            <w:r w:rsidRPr="00F610AD">
              <w:rPr>
                <w:rFonts w:ascii="GHEA Grapalat" w:eastAsia="Calibri" w:hAnsi="GHEA Grapalat" w:cs="Arial Unicode"/>
                <w:color w:val="000000"/>
                <w:sz w:val="24"/>
                <w:szCs w:val="24"/>
                <w:lang w:val="hy-AM"/>
              </w:rPr>
              <w:t>ստուգումներ</w:t>
            </w:r>
            <w:r w:rsidRPr="00F610AD">
              <w:rPr>
                <w:rFonts w:ascii="GHEA Grapalat" w:eastAsia="Calibri" w:hAnsi="GHEA Grapalat" w:cs="Times New Roman"/>
                <w:sz w:val="24"/>
                <w:szCs w:val="24"/>
                <w:lang w:val="hy-AM"/>
              </w:rPr>
              <w:t>» եզրույթը խիստ անորոշ է, մասնավորապես՝</w:t>
            </w:r>
            <w:r w:rsidRPr="00F610AD">
              <w:rPr>
                <w:rFonts w:ascii="GHEA Grapalat" w:eastAsia="Calibri" w:hAnsi="GHEA Grapalat" w:cs="Times New Roman"/>
                <w:b/>
                <w:sz w:val="24"/>
                <w:szCs w:val="24"/>
                <w:lang w:val="hy-AM"/>
              </w:rPr>
              <w:t xml:space="preserve"> </w:t>
            </w:r>
            <w:r w:rsidRPr="00F610AD">
              <w:rPr>
                <w:rFonts w:ascii="GHEA Grapalat" w:eastAsia="Calibri" w:hAnsi="GHEA Grapalat" w:cs="Arial Unicode"/>
                <w:color w:val="000000"/>
                <w:sz w:val="24"/>
                <w:szCs w:val="24"/>
                <w:lang w:val="hy-AM"/>
              </w:rPr>
              <w:t>պարզ չէ, թե ինչին պիտանիությունն է ստուգման առարկա դառնալու,</w:t>
            </w:r>
          </w:p>
          <w:p w:rsidR="001B0A32" w:rsidRDefault="004407AF" w:rsidP="004407AF">
            <w:pPr>
              <w:tabs>
                <w:tab w:val="left" w:pos="851"/>
                <w:tab w:val="left" w:pos="1530"/>
              </w:tabs>
              <w:spacing w:after="160" w:line="360" w:lineRule="auto"/>
              <w:contextualSpacing/>
              <w:jc w:val="both"/>
              <w:rPr>
                <w:rFonts w:ascii="GHEA Grapalat" w:eastAsia="Calibri" w:hAnsi="GHEA Grapalat" w:cs="Arial Unicode"/>
                <w:color w:val="000000"/>
                <w:sz w:val="24"/>
                <w:szCs w:val="24"/>
                <w:lang w:val="hy-AM"/>
              </w:rPr>
            </w:pPr>
            <w:r w:rsidRPr="00F610AD">
              <w:rPr>
                <w:rFonts w:ascii="GHEA Grapalat" w:eastAsia="Calibri" w:hAnsi="GHEA Grapalat" w:cs="Arial Unicode"/>
                <w:color w:val="000000"/>
                <w:sz w:val="24"/>
                <w:szCs w:val="24"/>
                <w:lang w:val="hy-AM"/>
              </w:rPr>
              <w:tab/>
              <w:t xml:space="preserve">3) նախագծային կարգավորումներում բացակայում է, օրինակ, դրույթ առ այն, թե </w:t>
            </w:r>
            <w:r w:rsidRPr="00F610AD">
              <w:rPr>
                <w:rFonts w:ascii="GHEA Grapalat" w:eastAsia="Calibri" w:hAnsi="GHEA Grapalat" w:cs="Arial Unicode"/>
                <w:b/>
                <w:color w:val="000000"/>
                <w:sz w:val="24"/>
                <w:szCs w:val="24"/>
                <w:lang w:val="hy-AM"/>
              </w:rPr>
              <w:t>տուժածներին</w:t>
            </w:r>
            <w:r w:rsidRPr="00F610AD">
              <w:rPr>
                <w:rFonts w:ascii="GHEA Grapalat" w:eastAsia="Calibri" w:hAnsi="GHEA Grapalat" w:cs="Times New Roman"/>
                <w:b/>
                <w:color w:val="000000"/>
                <w:sz w:val="24"/>
                <w:szCs w:val="24"/>
                <w:lang w:val="hy-AM"/>
              </w:rPr>
              <w:t xml:space="preserve"> </w:t>
            </w:r>
            <w:r w:rsidRPr="00F610AD">
              <w:rPr>
                <w:rFonts w:ascii="GHEA Grapalat" w:eastAsia="Calibri" w:hAnsi="GHEA Grapalat" w:cs="Arial Unicode"/>
                <w:b/>
                <w:color w:val="000000"/>
                <w:sz w:val="24"/>
                <w:szCs w:val="24"/>
                <w:lang w:val="hy-AM"/>
              </w:rPr>
              <w:t>առաջին</w:t>
            </w:r>
            <w:r w:rsidRPr="00F610AD">
              <w:rPr>
                <w:rFonts w:ascii="GHEA Grapalat" w:eastAsia="Calibri" w:hAnsi="GHEA Grapalat" w:cs="Times New Roman"/>
                <w:b/>
                <w:color w:val="000000"/>
                <w:sz w:val="24"/>
                <w:szCs w:val="24"/>
                <w:lang w:val="hy-AM"/>
              </w:rPr>
              <w:t xml:space="preserve"> </w:t>
            </w:r>
            <w:r w:rsidRPr="00F610AD">
              <w:rPr>
                <w:rFonts w:ascii="GHEA Grapalat" w:eastAsia="Calibri" w:hAnsi="GHEA Grapalat" w:cs="Arial Unicode"/>
                <w:b/>
                <w:color w:val="000000"/>
                <w:sz w:val="24"/>
                <w:szCs w:val="24"/>
                <w:lang w:val="hy-AM"/>
              </w:rPr>
              <w:t>օգնություն</w:t>
            </w:r>
            <w:r w:rsidRPr="00F610AD">
              <w:rPr>
                <w:rFonts w:ascii="GHEA Grapalat" w:eastAsia="Calibri" w:hAnsi="GHEA Grapalat" w:cs="Times New Roman"/>
                <w:b/>
                <w:color w:val="000000"/>
                <w:sz w:val="24"/>
                <w:szCs w:val="24"/>
                <w:lang w:val="hy-AM"/>
              </w:rPr>
              <w:t xml:space="preserve"> </w:t>
            </w:r>
            <w:r w:rsidRPr="00F610AD">
              <w:rPr>
                <w:rFonts w:ascii="GHEA Grapalat" w:eastAsia="Calibri" w:hAnsi="GHEA Grapalat" w:cs="Arial Unicode"/>
                <w:b/>
                <w:color w:val="000000"/>
                <w:sz w:val="24"/>
                <w:szCs w:val="24"/>
                <w:lang w:val="hy-AM"/>
              </w:rPr>
              <w:t>ցուցաբերելու</w:t>
            </w:r>
            <w:r w:rsidRPr="00F610AD">
              <w:rPr>
                <w:rFonts w:ascii="GHEA Grapalat" w:eastAsia="Calibri" w:hAnsi="GHEA Grapalat" w:cs="Times New Roman"/>
                <w:b/>
                <w:color w:val="000000"/>
                <w:sz w:val="24"/>
                <w:szCs w:val="24"/>
                <w:lang w:val="hy-AM"/>
              </w:rPr>
              <w:t xml:space="preserve"> </w:t>
            </w:r>
            <w:r w:rsidRPr="00F610AD">
              <w:rPr>
                <w:rFonts w:ascii="GHEA Grapalat" w:eastAsia="Calibri" w:hAnsi="GHEA Grapalat" w:cs="Arial Unicode"/>
                <w:color w:val="000000"/>
                <w:sz w:val="24"/>
                <w:szCs w:val="24"/>
                <w:lang w:val="hy-AM"/>
              </w:rPr>
              <w:t>պարտավորության սահմանման պայմաններում ինչպես է ստուգվելու համապատասխան անձանց մոտ նշված հմտության առկայությունը</w:t>
            </w:r>
            <w:r w:rsidR="000A5E9B">
              <w:rPr>
                <w:rFonts w:ascii="GHEA Grapalat" w:eastAsia="Calibri" w:hAnsi="GHEA Grapalat" w:cs="Arial Unicode"/>
                <w:color w:val="000000"/>
                <w:sz w:val="24"/>
                <w:szCs w:val="24"/>
                <w:lang w:val="hy-AM"/>
              </w:rPr>
              <w:t>:</w:t>
            </w:r>
          </w:p>
          <w:p w:rsidR="0033175F" w:rsidRDefault="0033175F" w:rsidP="004407AF">
            <w:pPr>
              <w:tabs>
                <w:tab w:val="left" w:pos="851"/>
                <w:tab w:val="left" w:pos="1530"/>
              </w:tabs>
              <w:spacing w:after="160" w:line="360" w:lineRule="auto"/>
              <w:contextualSpacing/>
              <w:jc w:val="both"/>
              <w:rPr>
                <w:rFonts w:ascii="GHEA Grapalat" w:eastAsia="Calibri" w:hAnsi="GHEA Grapalat" w:cs="Arial Unicode"/>
                <w:color w:val="000000"/>
                <w:sz w:val="24"/>
                <w:szCs w:val="24"/>
                <w:lang w:val="hy-AM"/>
              </w:rPr>
            </w:pPr>
          </w:p>
          <w:p w:rsidR="004407AF" w:rsidRPr="00F610AD" w:rsidRDefault="004407AF" w:rsidP="004407AF">
            <w:pPr>
              <w:tabs>
                <w:tab w:val="left" w:pos="851"/>
                <w:tab w:val="left" w:pos="1530"/>
              </w:tabs>
              <w:spacing w:after="160" w:line="360" w:lineRule="auto"/>
              <w:contextualSpacing/>
              <w:jc w:val="both"/>
              <w:rPr>
                <w:rFonts w:ascii="GHEA Grapalat" w:eastAsia="Calibri" w:hAnsi="GHEA Grapalat" w:cs="Arial Unicode"/>
                <w:color w:val="000000"/>
                <w:sz w:val="24"/>
                <w:szCs w:val="24"/>
                <w:lang w:val="hy-AM"/>
              </w:rPr>
            </w:pPr>
            <w:r w:rsidRPr="00F610AD">
              <w:rPr>
                <w:rFonts w:ascii="GHEA Grapalat" w:eastAsia="Calibri" w:hAnsi="GHEA Grapalat" w:cs="Arial Unicode"/>
                <w:color w:val="000000"/>
                <w:sz w:val="24"/>
                <w:szCs w:val="24"/>
                <w:lang w:val="hy-AM"/>
              </w:rPr>
              <w:t xml:space="preserve">2. Նախագծով սահմանվում է, որ հարկային մարմնի հանրային ծառայողը ֆիզիկական ուժ, հատուկ միջոցներ և զենք կիրառելուց առաջ պարտավոր է նախազգուշացնել դրանք կիրառելու մասին, ի թիվս այլնի նաև, բացառությամբ այն դեպքերի, երբ </w:t>
            </w:r>
            <w:r w:rsidRPr="00F610AD">
              <w:rPr>
                <w:rFonts w:ascii="GHEA Grapalat" w:eastAsia="Calibri" w:hAnsi="GHEA Grapalat" w:cs="Arial Unicode"/>
                <w:b/>
                <w:color w:val="000000"/>
                <w:sz w:val="24"/>
                <w:szCs w:val="24"/>
                <w:lang w:val="hy-AM"/>
              </w:rPr>
              <w:t xml:space="preserve">ստեղծված իրավիճակում այդպիսի նախազգուշացումն անհնար է: </w:t>
            </w:r>
            <w:r w:rsidRPr="00F610AD">
              <w:rPr>
                <w:rFonts w:ascii="GHEA Grapalat" w:eastAsia="Calibri" w:hAnsi="GHEA Grapalat" w:cs="Arial Unicode"/>
                <w:color w:val="000000"/>
                <w:sz w:val="24"/>
                <w:szCs w:val="24"/>
                <w:lang w:val="hy-AM"/>
              </w:rPr>
              <w:t xml:space="preserve">Մեր գնահատմամբ, անհրաժեշտ է ուղենիշային մակարդակում հստակեցնել, թե մասնավորապես ինչ հանգամանքներով պետք է պայմանվորված լինի նախազգուշացման անհնարինությունը: </w:t>
            </w:r>
          </w:p>
          <w:p w:rsidR="00653CCE" w:rsidRPr="00F610AD" w:rsidRDefault="004407AF" w:rsidP="004407AF">
            <w:pPr>
              <w:tabs>
                <w:tab w:val="left" w:pos="851"/>
                <w:tab w:val="left" w:pos="1530"/>
              </w:tabs>
              <w:spacing w:after="160" w:line="360" w:lineRule="auto"/>
              <w:contextualSpacing/>
              <w:jc w:val="both"/>
              <w:rPr>
                <w:rFonts w:ascii="GHEA Grapalat" w:eastAsia="Calibri" w:hAnsi="GHEA Grapalat" w:cs="Arial Unicode"/>
                <w:color w:val="000000"/>
                <w:sz w:val="24"/>
                <w:szCs w:val="24"/>
                <w:lang w:val="hy-AM"/>
              </w:rPr>
            </w:pPr>
            <w:r w:rsidRPr="00F610AD">
              <w:rPr>
                <w:rFonts w:ascii="GHEA Grapalat" w:eastAsia="Calibri" w:hAnsi="GHEA Grapalat" w:cs="Arial Unicode"/>
                <w:color w:val="000000"/>
                <w:sz w:val="24"/>
                <w:szCs w:val="24"/>
                <w:lang w:val="hy-AM"/>
              </w:rPr>
              <w:lastRenderedPageBreak/>
              <w:tab/>
              <w:t xml:space="preserve">3. Նախագծի 1-ին հոդվածով օրենքի նոր խմբագրությամբ շարադրվող 30-րդ հոդվածի 6-րդ մասի համաձայն՝ հարկային մարմնի հանրային ծառայողն իր կողմից զենքի կիրառման յուրաքանչյուր դեպքի, ֆիզիկական ուժ, հատուկ միջոցներ, զենք կիրառելու հետևանքով մարմնական վնասվածքի կամ մահվան բոլոր դեպքերի մասին </w:t>
            </w:r>
            <w:r w:rsidRPr="00F610AD">
              <w:rPr>
                <w:rFonts w:ascii="GHEA Grapalat" w:eastAsia="Calibri" w:hAnsi="GHEA Grapalat" w:cs="Arial Unicode"/>
                <w:b/>
                <w:color w:val="000000"/>
                <w:sz w:val="24"/>
                <w:szCs w:val="24"/>
                <w:lang w:val="hy-AM"/>
              </w:rPr>
              <w:t xml:space="preserve">անհապաղ տեղեկացնում է վերադասության կարգով մինչև հարկային մարմնի ղեկավարին: </w:t>
            </w:r>
            <w:r w:rsidRPr="00F610AD">
              <w:rPr>
                <w:rFonts w:ascii="GHEA Grapalat" w:eastAsia="Calibri" w:hAnsi="GHEA Grapalat" w:cs="Arial Unicode"/>
                <w:color w:val="000000"/>
                <w:sz w:val="24"/>
                <w:szCs w:val="24"/>
                <w:lang w:val="hy-AM"/>
              </w:rPr>
              <w:t>Նման ձևակերպման պայմաններում, ըստ էության, ստացվում է, որ համապատասխան ծառայողը պետք է մինչև հարկային մարմնի ղեկավար ինչպես իր վերադասին այնպես էլ, օրինակ, իր վերադասի վերադասին և այդպես շարունակ տեղեկացնել համապատասխան դեպքի մասին, որպիսի մոտեցման անհրաժեշտությունն առնվազն անհասկանալի է:  Բացի այդ, հստակեցման կարիք ունի այն, թե ինչպես է իրականացվելու տեղեկացումը՝ բանավոր, թե գրավոր ընթացակարգով</w:t>
            </w:r>
            <w:r w:rsidR="00653CCE">
              <w:rPr>
                <w:rFonts w:ascii="GHEA Grapalat" w:eastAsia="Calibri" w:hAnsi="GHEA Grapalat" w:cs="Arial Unicode"/>
                <w:color w:val="000000"/>
                <w:sz w:val="24"/>
                <w:szCs w:val="24"/>
                <w:lang w:val="hy-AM"/>
              </w:rPr>
              <w:t>:</w:t>
            </w:r>
          </w:p>
          <w:p w:rsidR="00607487" w:rsidRDefault="004407AF" w:rsidP="004407AF">
            <w:pPr>
              <w:tabs>
                <w:tab w:val="left" w:pos="851"/>
                <w:tab w:val="left" w:pos="1530"/>
              </w:tabs>
              <w:spacing w:after="160" w:line="360" w:lineRule="auto"/>
              <w:contextualSpacing/>
              <w:jc w:val="both"/>
              <w:rPr>
                <w:rFonts w:ascii="GHEA Grapalat" w:eastAsia="Calibri" w:hAnsi="GHEA Grapalat" w:cs="Arial Unicode"/>
                <w:color w:val="000000"/>
                <w:sz w:val="24"/>
                <w:szCs w:val="24"/>
                <w:lang w:val="hy-AM"/>
              </w:rPr>
            </w:pPr>
            <w:r w:rsidRPr="00F610AD">
              <w:rPr>
                <w:rFonts w:ascii="GHEA Grapalat" w:eastAsia="Calibri" w:hAnsi="GHEA Grapalat" w:cs="Arial Unicode"/>
                <w:color w:val="000000"/>
                <w:sz w:val="24"/>
                <w:szCs w:val="24"/>
                <w:lang w:val="hy-AM"/>
              </w:rPr>
              <w:tab/>
              <w:t xml:space="preserve">4. Նախագծով սահմանվում է, որ հարկային մարմնի հանրային ծառայողները, որպես հատուկ միջոցներ, կարող են կիրառել </w:t>
            </w:r>
            <w:r w:rsidRPr="00F610AD">
              <w:rPr>
                <w:rFonts w:ascii="GHEA Grapalat" w:eastAsia="Calibri" w:hAnsi="GHEA Grapalat" w:cs="Arial Unicode"/>
                <w:b/>
                <w:color w:val="000000"/>
                <w:sz w:val="24"/>
                <w:szCs w:val="24"/>
                <w:lang w:val="hy-AM"/>
              </w:rPr>
              <w:t xml:space="preserve">տրանսպորտային միջոցների հարկադիր </w:t>
            </w:r>
            <w:r w:rsidRPr="00F610AD">
              <w:rPr>
                <w:rFonts w:ascii="GHEA Grapalat" w:eastAsia="Calibri" w:hAnsi="GHEA Grapalat" w:cs="Arial Unicode"/>
                <w:b/>
                <w:color w:val="000000"/>
                <w:sz w:val="24"/>
                <w:szCs w:val="24"/>
                <w:lang w:val="hy-AM"/>
              </w:rPr>
              <w:lastRenderedPageBreak/>
              <w:t>կանգնեցման (արգելափակման) միջոցներ, արգելանքներ քանդելու միջոցներ</w:t>
            </w:r>
            <w:r w:rsidRPr="00F610AD">
              <w:rPr>
                <w:rFonts w:ascii="GHEA Grapalat" w:eastAsia="Calibri" w:hAnsi="GHEA Grapalat" w:cs="Arial Unicode"/>
                <w:color w:val="000000"/>
                <w:sz w:val="24"/>
                <w:szCs w:val="24"/>
                <w:lang w:val="hy-AM"/>
              </w:rPr>
              <w:t xml:space="preserve">: Նման ձևակերպման պայմաններում պարզ չէ, թե ինչպիսի միջոցների մասին է խոսքը: </w:t>
            </w:r>
          </w:p>
          <w:p w:rsidR="004407AF" w:rsidRDefault="004407AF" w:rsidP="004407AF">
            <w:pPr>
              <w:tabs>
                <w:tab w:val="left" w:pos="851"/>
                <w:tab w:val="left" w:pos="1530"/>
              </w:tabs>
              <w:spacing w:after="160" w:line="360" w:lineRule="auto"/>
              <w:contextualSpacing/>
              <w:jc w:val="both"/>
              <w:rPr>
                <w:rFonts w:ascii="GHEA Grapalat" w:eastAsia="Calibri" w:hAnsi="GHEA Grapalat" w:cs="Arial Unicode"/>
                <w:color w:val="000000"/>
                <w:sz w:val="24"/>
                <w:szCs w:val="24"/>
                <w:lang w:val="hy-AM"/>
              </w:rPr>
            </w:pPr>
            <w:r w:rsidRPr="00F610AD">
              <w:rPr>
                <w:rFonts w:ascii="GHEA Grapalat" w:eastAsia="Calibri" w:hAnsi="GHEA Grapalat" w:cs="Arial Unicode"/>
                <w:color w:val="000000"/>
                <w:sz w:val="24"/>
                <w:szCs w:val="24"/>
                <w:lang w:val="hy-AM"/>
              </w:rPr>
              <w:t xml:space="preserve">Միաժամանակ, պարզաբանման կարիք ունի այն, թե մասնավորապես որ դեպքերում է համապատասխան ծառայողն օրենքի ուժով իրավասու հարկադիր կանգնեցնելու տրանսպորտային միջոցներ: </w:t>
            </w:r>
          </w:p>
          <w:p w:rsidR="00D37E9C" w:rsidRDefault="00D37E9C" w:rsidP="004407AF">
            <w:pPr>
              <w:tabs>
                <w:tab w:val="left" w:pos="851"/>
                <w:tab w:val="left" w:pos="1530"/>
              </w:tabs>
              <w:spacing w:after="160" w:line="360" w:lineRule="auto"/>
              <w:contextualSpacing/>
              <w:jc w:val="both"/>
              <w:rPr>
                <w:rFonts w:ascii="GHEA Grapalat" w:eastAsia="Calibri" w:hAnsi="GHEA Grapalat" w:cs="Arial Unicode"/>
                <w:color w:val="000000"/>
                <w:sz w:val="24"/>
                <w:szCs w:val="24"/>
                <w:lang w:val="hy-AM"/>
              </w:rPr>
            </w:pPr>
          </w:p>
          <w:p w:rsidR="00F2196D" w:rsidRDefault="00F2196D" w:rsidP="0054054F">
            <w:pPr>
              <w:tabs>
                <w:tab w:val="left" w:pos="851"/>
                <w:tab w:val="left" w:pos="1530"/>
              </w:tabs>
              <w:spacing w:after="160" w:line="360" w:lineRule="auto"/>
              <w:contextualSpacing/>
              <w:jc w:val="both"/>
              <w:rPr>
                <w:rFonts w:ascii="GHEA Grapalat" w:eastAsia="Calibri" w:hAnsi="GHEA Grapalat" w:cs="Arial Unicode"/>
                <w:color w:val="000000"/>
                <w:sz w:val="24"/>
                <w:szCs w:val="24"/>
                <w:lang w:val="hy-AM"/>
              </w:rPr>
            </w:pPr>
          </w:p>
          <w:p w:rsidR="00E55351" w:rsidRDefault="004407AF" w:rsidP="0054054F">
            <w:pPr>
              <w:tabs>
                <w:tab w:val="left" w:pos="851"/>
                <w:tab w:val="left" w:pos="1530"/>
              </w:tabs>
              <w:spacing w:after="160" w:line="360" w:lineRule="auto"/>
              <w:contextualSpacing/>
              <w:jc w:val="both"/>
              <w:rPr>
                <w:rFonts w:ascii="GHEA Grapalat" w:eastAsia="Calibri" w:hAnsi="GHEA Grapalat" w:cs="Arial Unicode"/>
                <w:color w:val="000000"/>
                <w:sz w:val="24"/>
                <w:szCs w:val="24"/>
                <w:lang w:val="hy-AM"/>
              </w:rPr>
            </w:pPr>
            <w:r w:rsidRPr="00F610AD">
              <w:rPr>
                <w:rFonts w:ascii="GHEA Grapalat" w:eastAsia="Calibri" w:hAnsi="GHEA Grapalat" w:cs="Arial Unicode"/>
                <w:color w:val="000000"/>
                <w:sz w:val="24"/>
                <w:szCs w:val="24"/>
                <w:lang w:val="hy-AM"/>
              </w:rPr>
              <w:t xml:space="preserve">5. Նախագծով սահմանվում է, որ անհրաժեշտ պաշտպանության կամ ծայրահեղ անհրաժեշտության պայմաններում հատուկ միջոցների կամ զենքի բացակայության դեպքում հարկային մարմնի հանրային ծառայողն </w:t>
            </w:r>
            <w:r w:rsidRPr="00F610AD">
              <w:rPr>
                <w:rFonts w:ascii="GHEA Grapalat" w:eastAsia="Calibri" w:hAnsi="GHEA Grapalat" w:cs="Arial Unicode"/>
                <w:b/>
                <w:color w:val="000000"/>
                <w:sz w:val="24"/>
                <w:szCs w:val="24"/>
                <w:lang w:val="hy-AM"/>
              </w:rPr>
              <w:t xml:space="preserve">իրավունք ունի օգտագործել իրեն հասանելի բոլոր հնարավոր միջոցները: </w:t>
            </w:r>
            <w:r w:rsidRPr="00F610AD">
              <w:rPr>
                <w:rFonts w:ascii="GHEA Grapalat" w:eastAsia="Calibri" w:hAnsi="GHEA Grapalat" w:cs="Arial Unicode"/>
                <w:color w:val="000000"/>
                <w:sz w:val="24"/>
                <w:szCs w:val="24"/>
                <w:lang w:val="hy-AM"/>
              </w:rPr>
              <w:t>Նման ձևակերպման պայմաններում պարզ չէ, թե ինչպիսի միջոցների մասին է խոսքը՝ հաշվի առնելով, որ հանրային ծառայողի կողմից կիրառելի միջոցները պետք է հստակ սահմանվեն օրենքով:</w:t>
            </w:r>
          </w:p>
          <w:p w:rsidR="00F2196D" w:rsidRDefault="00F2196D" w:rsidP="0054054F">
            <w:pPr>
              <w:tabs>
                <w:tab w:val="left" w:pos="851"/>
                <w:tab w:val="left" w:pos="1530"/>
              </w:tabs>
              <w:spacing w:after="160" w:line="360" w:lineRule="auto"/>
              <w:contextualSpacing/>
              <w:jc w:val="both"/>
              <w:rPr>
                <w:rFonts w:ascii="GHEA Grapalat" w:eastAsia="Calibri" w:hAnsi="GHEA Grapalat" w:cs="Arial Unicode"/>
                <w:color w:val="000000"/>
                <w:sz w:val="24"/>
                <w:szCs w:val="24"/>
                <w:lang w:val="hy-AM"/>
              </w:rPr>
            </w:pPr>
          </w:p>
          <w:p w:rsidR="00461251" w:rsidRDefault="00461251" w:rsidP="0054054F">
            <w:pPr>
              <w:tabs>
                <w:tab w:val="left" w:pos="851"/>
                <w:tab w:val="left" w:pos="1530"/>
              </w:tabs>
              <w:spacing w:after="160" w:line="360" w:lineRule="auto"/>
              <w:contextualSpacing/>
              <w:jc w:val="both"/>
              <w:rPr>
                <w:rFonts w:ascii="GHEA Grapalat" w:eastAsia="Calibri" w:hAnsi="GHEA Grapalat" w:cs="Arial Unicode"/>
                <w:color w:val="000000"/>
                <w:sz w:val="24"/>
                <w:szCs w:val="24"/>
                <w:lang w:val="hy-AM"/>
              </w:rPr>
            </w:pPr>
          </w:p>
          <w:p w:rsidR="004407AF" w:rsidRPr="00F610AD" w:rsidRDefault="004407AF" w:rsidP="004407AF">
            <w:pPr>
              <w:tabs>
                <w:tab w:val="left" w:pos="990"/>
              </w:tabs>
              <w:spacing w:after="0" w:line="360" w:lineRule="auto"/>
              <w:ind w:firstLine="540"/>
              <w:jc w:val="both"/>
              <w:rPr>
                <w:rFonts w:ascii="GHEA Grapalat" w:eastAsia="Calibri" w:hAnsi="GHEA Grapalat" w:cs="Arial Unicode"/>
                <w:b/>
                <w:color w:val="000000"/>
                <w:sz w:val="24"/>
                <w:szCs w:val="24"/>
                <w:lang w:val="hy-AM"/>
              </w:rPr>
            </w:pPr>
            <w:r w:rsidRPr="00F610AD">
              <w:rPr>
                <w:rFonts w:ascii="GHEA Grapalat" w:eastAsia="Calibri" w:hAnsi="GHEA Grapalat" w:cs="Arial Unicode"/>
                <w:color w:val="000000"/>
                <w:sz w:val="24"/>
                <w:szCs w:val="24"/>
                <w:lang w:val="hy-AM"/>
              </w:rPr>
              <w:t xml:space="preserve">6. Նախագծի 1-ին հոդվածով օրենքի նոր խմբագրությամբ շարադրվող 33-րդ հոդվածի 4-րդ մասով սահմանվում է, որ </w:t>
            </w:r>
            <w:r w:rsidRPr="00F610AD">
              <w:rPr>
                <w:rFonts w:ascii="GHEA Grapalat" w:eastAsia="Calibri" w:hAnsi="GHEA Grapalat" w:cs="Arial Unicode"/>
                <w:b/>
                <w:color w:val="000000"/>
                <w:sz w:val="24"/>
                <w:szCs w:val="24"/>
                <w:lang w:val="hy-AM"/>
              </w:rPr>
              <w:t>կոմիտեի սպառազինության մեջ</w:t>
            </w:r>
            <w:r w:rsidRPr="00F610AD">
              <w:rPr>
                <w:rFonts w:ascii="GHEA Grapalat" w:eastAsia="Calibri" w:hAnsi="GHEA Grapalat" w:cs="Arial Unicode"/>
                <w:color w:val="000000"/>
                <w:sz w:val="24"/>
                <w:szCs w:val="24"/>
                <w:lang w:val="hy-AM"/>
              </w:rPr>
              <w:t xml:space="preserve"> կարող է ընդգրկվել մարտական, ինչպես նաև զենքի</w:t>
            </w:r>
            <w:r w:rsidRPr="00F610AD">
              <w:rPr>
                <w:rFonts w:ascii="Calibri" w:eastAsia="Calibri" w:hAnsi="Calibri" w:cs="Calibri"/>
                <w:color w:val="000000"/>
                <w:sz w:val="24"/>
                <w:szCs w:val="24"/>
                <w:lang w:val="hy-AM"/>
              </w:rPr>
              <w:t> </w:t>
            </w:r>
            <w:r w:rsidRPr="00F610AD">
              <w:rPr>
                <w:rFonts w:ascii="GHEA Grapalat" w:eastAsia="Calibri" w:hAnsi="GHEA Grapalat" w:cs="Arial Unicode"/>
                <w:color w:val="000000"/>
                <w:sz w:val="24"/>
                <w:szCs w:val="24"/>
                <w:lang w:val="hy-AM"/>
              </w:rPr>
              <w:t xml:space="preserve">վերաբերյալ տեղեկությունների </w:t>
            </w:r>
            <w:r w:rsidRPr="00F610AD">
              <w:rPr>
                <w:rFonts w:ascii="GHEA Grapalat" w:eastAsia="Calibri" w:hAnsi="GHEA Grapalat" w:cs="Arial Unicode"/>
                <w:b/>
                <w:color w:val="000000"/>
                <w:sz w:val="24"/>
                <w:szCs w:val="24"/>
                <w:lang w:val="hy-AM"/>
              </w:rPr>
              <w:t xml:space="preserve">պետական կադաստր մուտքագրված ցանկացած զենք: </w:t>
            </w:r>
            <w:r w:rsidRPr="00F610AD">
              <w:rPr>
                <w:rFonts w:ascii="GHEA Grapalat" w:eastAsia="Calibri" w:hAnsi="GHEA Grapalat" w:cs="Arial Unicode"/>
                <w:color w:val="000000"/>
                <w:sz w:val="24"/>
                <w:szCs w:val="24"/>
                <w:lang w:val="hy-AM"/>
              </w:rPr>
              <w:t xml:space="preserve">Մինչդեռ, հարկ է նկատել, որ «Զենքի շրջանառության կարգավորման մասին» ՀՀ օրենքի համաձայն՝ զենքի վերաբերյալ տեղեկությունների պետական կադաստրում մուտքագրման ենթակա են </w:t>
            </w:r>
            <w:r w:rsidRPr="00F610AD">
              <w:rPr>
                <w:rFonts w:ascii="GHEA Grapalat" w:eastAsia="Calibri" w:hAnsi="GHEA Grapalat" w:cs="Arial Unicode"/>
                <w:b/>
                <w:color w:val="000000"/>
                <w:sz w:val="24"/>
                <w:szCs w:val="24"/>
                <w:lang w:val="hy-AM"/>
              </w:rPr>
              <w:t xml:space="preserve">քաղաքացիական </w:t>
            </w:r>
            <w:r w:rsidRPr="00F610AD">
              <w:rPr>
                <w:rFonts w:ascii="GHEA Grapalat" w:eastAsia="Calibri" w:hAnsi="GHEA Grapalat" w:cs="Arial Unicode"/>
                <w:color w:val="000000"/>
                <w:sz w:val="24"/>
                <w:szCs w:val="24"/>
                <w:lang w:val="hy-AM"/>
              </w:rPr>
              <w:t xml:space="preserve">և ծառայողական զենքի և դրանց փամփուշտների մոդելները: Ուստի, կոմիտեի սպառազինության մեջ </w:t>
            </w:r>
            <w:r w:rsidRPr="00F610AD">
              <w:rPr>
                <w:rFonts w:ascii="GHEA Grapalat" w:eastAsia="Calibri" w:hAnsi="GHEA Grapalat" w:cs="Arial Unicode"/>
                <w:b/>
                <w:color w:val="000000"/>
                <w:sz w:val="24"/>
                <w:szCs w:val="24"/>
                <w:lang w:val="hy-AM"/>
              </w:rPr>
              <w:t>քաղաքացիական զենք ընդգրկելու հնարավորության նախատեսումը խնդրահարույց</w:t>
            </w:r>
            <w:r w:rsidRPr="00F610AD">
              <w:rPr>
                <w:rFonts w:ascii="GHEA Grapalat" w:eastAsia="Calibri" w:hAnsi="GHEA Grapalat" w:cs="Arial Unicode"/>
                <w:color w:val="000000"/>
                <w:sz w:val="24"/>
                <w:szCs w:val="24"/>
                <w:lang w:val="hy-AM"/>
              </w:rPr>
              <w:t xml:space="preserve"> է՝ եզրակացության 1-ին կետի 1-ին ենթակետում ներկայացված հիմնավորումների հաշվառմամբ:</w:t>
            </w:r>
          </w:p>
          <w:p w:rsidR="00661395" w:rsidRDefault="00661395" w:rsidP="000A5E9B">
            <w:pPr>
              <w:tabs>
                <w:tab w:val="left" w:pos="990"/>
              </w:tabs>
              <w:spacing w:after="0" w:line="360" w:lineRule="auto"/>
              <w:jc w:val="both"/>
              <w:rPr>
                <w:rFonts w:ascii="GHEA Grapalat" w:eastAsia="Calibri" w:hAnsi="GHEA Grapalat" w:cs="Arial Unicode"/>
                <w:color w:val="000000"/>
                <w:sz w:val="24"/>
                <w:szCs w:val="24"/>
                <w:lang w:val="hy-AM"/>
              </w:rPr>
            </w:pPr>
          </w:p>
          <w:p w:rsidR="00661395" w:rsidRDefault="004407AF" w:rsidP="000A5E9B">
            <w:pPr>
              <w:tabs>
                <w:tab w:val="left" w:pos="990"/>
              </w:tabs>
              <w:spacing w:after="0" w:line="360" w:lineRule="auto"/>
              <w:ind w:firstLine="540"/>
              <w:jc w:val="both"/>
              <w:rPr>
                <w:rFonts w:ascii="GHEA Grapalat" w:eastAsia="Calibri" w:hAnsi="GHEA Grapalat" w:cs="Arial Unicode"/>
                <w:color w:val="000000"/>
                <w:sz w:val="24"/>
                <w:szCs w:val="24"/>
                <w:lang w:val="hy-AM"/>
              </w:rPr>
            </w:pPr>
            <w:r w:rsidRPr="00F610AD">
              <w:rPr>
                <w:rFonts w:ascii="GHEA Grapalat" w:eastAsia="Calibri" w:hAnsi="GHEA Grapalat" w:cs="Arial Unicode"/>
                <w:color w:val="000000"/>
                <w:sz w:val="24"/>
                <w:szCs w:val="24"/>
                <w:lang w:val="hy-AM"/>
              </w:rPr>
              <w:t xml:space="preserve">7. Նախագծի 2-րդ հոդվածով առաջարկվում է սահմանել, որ «Հանրային ծառայության մասին» օրենքի 18-րդ հոդվածով նախատեսված հիմնական իրավունքներից բացի, հարկային </w:t>
            </w:r>
            <w:r w:rsidRPr="00F610AD">
              <w:rPr>
                <w:rFonts w:ascii="GHEA Grapalat" w:eastAsia="Calibri" w:hAnsi="GHEA Grapalat" w:cs="Arial Unicode"/>
                <w:color w:val="000000"/>
                <w:sz w:val="24"/>
                <w:szCs w:val="24"/>
                <w:lang w:val="hy-AM"/>
              </w:rPr>
              <w:lastRenderedPageBreak/>
              <w:t xml:space="preserve">ծառայողի </w:t>
            </w:r>
            <w:r w:rsidRPr="00F610AD">
              <w:rPr>
                <w:rFonts w:ascii="GHEA Grapalat" w:eastAsia="Calibri" w:hAnsi="GHEA Grapalat" w:cs="Arial Unicode"/>
                <w:b/>
                <w:color w:val="000000"/>
                <w:sz w:val="24"/>
                <w:szCs w:val="24"/>
                <w:lang w:val="hy-AM"/>
              </w:rPr>
              <w:t xml:space="preserve">հիմնական իրավունքն </w:t>
            </w:r>
            <w:r w:rsidRPr="00F610AD">
              <w:rPr>
                <w:rFonts w:ascii="GHEA Grapalat" w:eastAsia="Calibri" w:hAnsi="GHEA Grapalat" w:cs="Arial Unicode"/>
                <w:color w:val="000000"/>
                <w:sz w:val="24"/>
                <w:szCs w:val="24"/>
                <w:lang w:val="hy-AM"/>
              </w:rPr>
              <w:t xml:space="preserve">է նաև օրենքով նախատեսված դեպքերում և կարգով կիրառել </w:t>
            </w:r>
            <w:r w:rsidRPr="00F610AD">
              <w:rPr>
                <w:rFonts w:ascii="GHEA Grapalat" w:eastAsia="Calibri" w:hAnsi="GHEA Grapalat" w:cs="Arial Unicode"/>
                <w:b/>
                <w:color w:val="000000"/>
                <w:sz w:val="24"/>
                <w:szCs w:val="24"/>
                <w:lang w:val="hy-AM"/>
              </w:rPr>
              <w:t>հատուկ տեխնիկական և այլ միջոցներ։</w:t>
            </w:r>
            <w:r w:rsidRPr="00F610AD">
              <w:rPr>
                <w:rFonts w:ascii="GHEA Grapalat" w:eastAsia="Calibri" w:hAnsi="GHEA Grapalat" w:cs="Arial Unicode"/>
                <w:color w:val="000000"/>
                <w:sz w:val="24"/>
                <w:szCs w:val="24"/>
                <w:lang w:val="hy-AM"/>
              </w:rPr>
              <w:t xml:space="preserve"> Պարզ չէ և անհրաժեշտ է հստակեցնել, թե ինչ հատուկ տեխնիկական և այլ միջոցների մասին է խոսքը: </w:t>
            </w:r>
          </w:p>
          <w:p w:rsidR="00F2196D" w:rsidRDefault="00F2196D" w:rsidP="00BE4E5F">
            <w:pPr>
              <w:tabs>
                <w:tab w:val="left" w:pos="990"/>
              </w:tabs>
              <w:spacing w:after="0" w:line="360" w:lineRule="auto"/>
              <w:jc w:val="both"/>
              <w:rPr>
                <w:rFonts w:ascii="GHEA Grapalat" w:eastAsia="Calibri" w:hAnsi="GHEA Grapalat" w:cs="Arial Unicode"/>
                <w:color w:val="000000"/>
                <w:sz w:val="24"/>
                <w:szCs w:val="24"/>
                <w:lang w:val="hy-AM"/>
              </w:rPr>
            </w:pPr>
          </w:p>
          <w:p w:rsidR="004407AF" w:rsidRPr="00BE4E5F" w:rsidRDefault="004407AF" w:rsidP="00BE4E5F">
            <w:pPr>
              <w:tabs>
                <w:tab w:val="left" w:pos="990"/>
              </w:tabs>
              <w:spacing w:after="0" w:line="360" w:lineRule="auto"/>
              <w:ind w:firstLine="540"/>
              <w:jc w:val="both"/>
              <w:rPr>
                <w:rFonts w:ascii="GHEA Grapalat" w:eastAsia="Calibri" w:hAnsi="GHEA Grapalat" w:cs="Times New Roman"/>
                <w:bCs/>
                <w:iCs/>
                <w:color w:val="000000"/>
                <w:sz w:val="24"/>
                <w:szCs w:val="24"/>
                <w:shd w:val="clear" w:color="auto" w:fill="FFFFFF"/>
                <w:lang w:val="hy-AM"/>
              </w:rPr>
            </w:pPr>
            <w:r w:rsidRPr="00F610AD">
              <w:rPr>
                <w:rFonts w:ascii="GHEA Grapalat" w:eastAsia="Calibri" w:hAnsi="GHEA Grapalat" w:cs="Arial Unicode"/>
                <w:color w:val="000000"/>
                <w:sz w:val="24"/>
                <w:szCs w:val="24"/>
                <w:lang w:val="hy-AM"/>
              </w:rPr>
              <w:t xml:space="preserve">8. </w:t>
            </w:r>
            <w:r w:rsidRPr="00F610AD">
              <w:rPr>
                <w:rFonts w:ascii="GHEA Grapalat" w:eastAsia="Calibri" w:hAnsi="GHEA Grapalat" w:cs="Times New Roman"/>
                <w:bCs/>
                <w:iCs/>
                <w:color w:val="000000"/>
                <w:sz w:val="24"/>
                <w:szCs w:val="24"/>
                <w:shd w:val="clear" w:color="auto" w:fill="FFFFFF"/>
                <w:lang w:val="hy-AM"/>
              </w:rPr>
              <w:t>«Հարկային ծառայության մասին» օրենքում փոփոխություններ և լրացում կատարելու մասին» ՀՀ օրենքի նախագծի վերաբերյալ եզրակացությամբ ներկայացված դիտարկումները վերաբերում են նաև «Մաքսային ծառայության մասին» օրենքում փոփոխություններ կատարելու մասին» ՀՀ օրենքի նախագծով առաջարկվող համանման կարգավորումներին:</w:t>
            </w:r>
          </w:p>
        </w:tc>
        <w:tc>
          <w:tcPr>
            <w:tcW w:w="6881" w:type="dxa"/>
            <w:gridSpan w:val="3"/>
            <w:tcBorders>
              <w:left w:val="outset" w:sz="6" w:space="0" w:color="auto"/>
              <w:bottom w:val="outset" w:sz="6" w:space="0" w:color="auto"/>
              <w:right w:val="outset" w:sz="6" w:space="0" w:color="auto"/>
            </w:tcBorders>
            <w:shd w:val="clear" w:color="auto" w:fill="auto"/>
          </w:tcPr>
          <w:p w:rsidR="004407AF" w:rsidRDefault="004407AF" w:rsidP="004407AF">
            <w:pPr>
              <w:spacing w:after="0" w:line="360" w:lineRule="auto"/>
              <w:jc w:val="center"/>
              <w:rPr>
                <w:rFonts w:ascii="GHEA Grapalat" w:eastAsia="Calibri" w:hAnsi="GHEA Grapalat" w:cs="Arial Unicode"/>
                <w:b/>
                <w:color w:val="000000"/>
                <w:sz w:val="24"/>
                <w:szCs w:val="24"/>
                <w:lang w:val="hy-AM"/>
              </w:rPr>
            </w:pPr>
          </w:p>
          <w:p w:rsidR="004407AF" w:rsidRDefault="004407AF" w:rsidP="004407AF">
            <w:pPr>
              <w:spacing w:after="0" w:line="360" w:lineRule="auto"/>
              <w:jc w:val="center"/>
              <w:rPr>
                <w:rFonts w:ascii="GHEA Grapalat" w:eastAsia="Calibri" w:hAnsi="GHEA Grapalat" w:cs="Arial Unicode"/>
                <w:b/>
                <w:color w:val="000000"/>
                <w:sz w:val="24"/>
                <w:szCs w:val="24"/>
                <w:lang w:val="hy-AM"/>
              </w:rPr>
            </w:pPr>
          </w:p>
          <w:p w:rsidR="004407AF" w:rsidRDefault="004407AF" w:rsidP="004407AF">
            <w:pPr>
              <w:spacing w:after="0" w:line="360" w:lineRule="auto"/>
              <w:jc w:val="center"/>
              <w:rPr>
                <w:rFonts w:ascii="GHEA Grapalat" w:eastAsia="Calibri" w:hAnsi="GHEA Grapalat" w:cs="Arial Unicode"/>
                <w:b/>
                <w:color w:val="000000"/>
                <w:sz w:val="24"/>
                <w:szCs w:val="24"/>
                <w:lang w:val="hy-AM"/>
              </w:rPr>
            </w:pPr>
          </w:p>
          <w:p w:rsidR="004407AF" w:rsidRDefault="004407AF" w:rsidP="004407AF">
            <w:pPr>
              <w:spacing w:after="0" w:line="360" w:lineRule="auto"/>
              <w:jc w:val="center"/>
              <w:rPr>
                <w:rFonts w:ascii="GHEA Grapalat" w:eastAsia="Calibri" w:hAnsi="GHEA Grapalat" w:cs="Arial Unicode"/>
                <w:b/>
                <w:color w:val="000000"/>
                <w:sz w:val="24"/>
                <w:szCs w:val="24"/>
                <w:lang w:val="hy-AM"/>
              </w:rPr>
            </w:pPr>
          </w:p>
          <w:p w:rsidR="004407AF" w:rsidRDefault="004407AF" w:rsidP="004407AF">
            <w:pPr>
              <w:spacing w:after="0" w:line="360" w:lineRule="auto"/>
              <w:jc w:val="center"/>
              <w:rPr>
                <w:rFonts w:ascii="GHEA Grapalat" w:eastAsia="Calibri" w:hAnsi="GHEA Grapalat" w:cs="Arial Unicode"/>
                <w:b/>
                <w:color w:val="000000"/>
                <w:sz w:val="24"/>
                <w:szCs w:val="24"/>
                <w:lang w:val="hy-AM"/>
              </w:rPr>
            </w:pPr>
          </w:p>
          <w:p w:rsidR="004407AF" w:rsidRDefault="004407AF" w:rsidP="004407AF">
            <w:pPr>
              <w:spacing w:after="0" w:line="360" w:lineRule="auto"/>
              <w:jc w:val="center"/>
              <w:rPr>
                <w:rFonts w:ascii="GHEA Grapalat" w:eastAsia="Calibri" w:hAnsi="GHEA Grapalat" w:cs="Arial Unicode"/>
                <w:b/>
                <w:color w:val="000000"/>
                <w:sz w:val="24"/>
                <w:szCs w:val="24"/>
                <w:lang w:val="hy-AM"/>
              </w:rPr>
            </w:pPr>
          </w:p>
          <w:p w:rsidR="004407AF" w:rsidRDefault="004407AF" w:rsidP="004407AF">
            <w:pPr>
              <w:spacing w:after="0" w:line="360" w:lineRule="auto"/>
              <w:jc w:val="center"/>
              <w:rPr>
                <w:rFonts w:ascii="GHEA Grapalat" w:eastAsia="Calibri" w:hAnsi="GHEA Grapalat" w:cs="Arial Unicode"/>
                <w:b/>
                <w:color w:val="000000"/>
                <w:sz w:val="24"/>
                <w:szCs w:val="24"/>
                <w:lang w:val="hy-AM"/>
              </w:rPr>
            </w:pPr>
          </w:p>
          <w:p w:rsidR="004407AF" w:rsidRDefault="004407AF" w:rsidP="004407AF">
            <w:pPr>
              <w:spacing w:after="0" w:line="360" w:lineRule="auto"/>
              <w:jc w:val="center"/>
              <w:rPr>
                <w:rFonts w:ascii="GHEA Grapalat" w:eastAsia="Calibri" w:hAnsi="GHEA Grapalat" w:cs="Arial Unicode"/>
                <w:b/>
                <w:color w:val="000000"/>
                <w:sz w:val="24"/>
                <w:szCs w:val="24"/>
                <w:lang w:val="hy-AM"/>
              </w:rPr>
            </w:pPr>
          </w:p>
          <w:p w:rsidR="004407AF" w:rsidRDefault="004407AF" w:rsidP="004407AF">
            <w:pPr>
              <w:spacing w:after="0" w:line="360" w:lineRule="auto"/>
              <w:jc w:val="center"/>
              <w:rPr>
                <w:rFonts w:ascii="GHEA Grapalat" w:eastAsia="Calibri" w:hAnsi="GHEA Grapalat" w:cs="Arial Unicode"/>
                <w:b/>
                <w:color w:val="000000"/>
                <w:sz w:val="24"/>
                <w:szCs w:val="24"/>
                <w:lang w:val="hy-AM"/>
              </w:rPr>
            </w:pPr>
          </w:p>
          <w:p w:rsidR="004407AF" w:rsidRDefault="004407AF" w:rsidP="004407AF">
            <w:pPr>
              <w:spacing w:after="0" w:line="360" w:lineRule="auto"/>
              <w:jc w:val="center"/>
              <w:rPr>
                <w:rFonts w:ascii="GHEA Grapalat" w:eastAsia="Calibri" w:hAnsi="GHEA Grapalat" w:cs="Arial Unicode"/>
                <w:b/>
                <w:color w:val="000000"/>
                <w:sz w:val="24"/>
                <w:szCs w:val="24"/>
                <w:lang w:val="hy-AM"/>
              </w:rPr>
            </w:pPr>
          </w:p>
          <w:p w:rsidR="004407AF" w:rsidRDefault="004407AF" w:rsidP="004407AF">
            <w:pPr>
              <w:spacing w:after="0" w:line="360" w:lineRule="auto"/>
              <w:jc w:val="center"/>
              <w:rPr>
                <w:rFonts w:ascii="GHEA Grapalat" w:eastAsia="Calibri" w:hAnsi="GHEA Grapalat" w:cs="Arial Unicode"/>
                <w:b/>
                <w:color w:val="000000"/>
                <w:sz w:val="24"/>
                <w:szCs w:val="24"/>
                <w:lang w:val="hy-AM"/>
              </w:rPr>
            </w:pPr>
          </w:p>
          <w:p w:rsidR="004407AF" w:rsidRDefault="004407AF" w:rsidP="004407AF">
            <w:pPr>
              <w:spacing w:after="0" w:line="360" w:lineRule="auto"/>
              <w:jc w:val="center"/>
              <w:rPr>
                <w:rFonts w:ascii="GHEA Grapalat" w:eastAsia="Calibri" w:hAnsi="GHEA Grapalat" w:cs="Arial Unicode"/>
                <w:b/>
                <w:color w:val="000000"/>
                <w:sz w:val="24"/>
                <w:szCs w:val="24"/>
                <w:lang w:val="hy-AM"/>
              </w:rPr>
            </w:pPr>
          </w:p>
          <w:p w:rsidR="004407AF" w:rsidRDefault="004407AF" w:rsidP="004407AF">
            <w:pPr>
              <w:spacing w:after="0" w:line="360" w:lineRule="auto"/>
              <w:jc w:val="center"/>
              <w:rPr>
                <w:rFonts w:ascii="GHEA Grapalat" w:eastAsia="Calibri" w:hAnsi="GHEA Grapalat" w:cs="Arial Unicode"/>
                <w:b/>
                <w:color w:val="000000"/>
                <w:sz w:val="24"/>
                <w:szCs w:val="24"/>
                <w:lang w:val="hy-AM"/>
              </w:rPr>
            </w:pPr>
          </w:p>
          <w:p w:rsidR="004407AF" w:rsidRDefault="004407AF" w:rsidP="00E55351">
            <w:pPr>
              <w:spacing w:after="0" w:line="360" w:lineRule="auto"/>
              <w:rPr>
                <w:rFonts w:ascii="GHEA Grapalat" w:eastAsia="Calibri" w:hAnsi="GHEA Grapalat" w:cs="Arial Unicode"/>
                <w:b/>
                <w:color w:val="000000"/>
                <w:sz w:val="24"/>
                <w:szCs w:val="24"/>
                <w:lang w:val="hy-AM"/>
              </w:rPr>
            </w:pPr>
          </w:p>
          <w:p w:rsidR="004407AF" w:rsidRDefault="004407AF" w:rsidP="004407AF">
            <w:pPr>
              <w:spacing w:after="0" w:line="360" w:lineRule="auto"/>
              <w:jc w:val="center"/>
              <w:rPr>
                <w:rFonts w:ascii="GHEA Grapalat" w:eastAsia="Calibri" w:hAnsi="GHEA Grapalat" w:cs="Arial Unicode"/>
                <w:b/>
                <w:color w:val="000000"/>
                <w:sz w:val="24"/>
                <w:szCs w:val="24"/>
                <w:lang w:val="hy-AM"/>
              </w:rPr>
            </w:pPr>
          </w:p>
          <w:p w:rsidR="004407AF" w:rsidRDefault="008F0068" w:rsidP="00E55351">
            <w:pPr>
              <w:pStyle w:val="ListParagraph"/>
              <w:numPr>
                <w:ilvl w:val="0"/>
                <w:numId w:val="12"/>
              </w:numPr>
              <w:spacing w:after="0" w:line="360" w:lineRule="auto"/>
              <w:jc w:val="center"/>
              <w:rPr>
                <w:rFonts w:ascii="GHEA Grapalat" w:hAnsi="GHEA Grapalat" w:cs="Arial Unicode"/>
                <w:b/>
                <w:color w:val="000000"/>
                <w:sz w:val="24"/>
                <w:szCs w:val="24"/>
                <w:lang w:val="hy-AM"/>
              </w:rPr>
            </w:pPr>
            <w:r>
              <w:rPr>
                <w:rFonts w:ascii="GHEA Grapalat" w:hAnsi="GHEA Grapalat" w:cs="Arial Unicode"/>
                <w:b/>
                <w:color w:val="000000"/>
                <w:sz w:val="24"/>
                <w:szCs w:val="24"/>
                <w:lang w:val="hy-AM"/>
              </w:rPr>
              <w:t xml:space="preserve"> </w:t>
            </w:r>
            <w:r w:rsidR="0033175F">
              <w:rPr>
                <w:rFonts w:ascii="GHEA Grapalat" w:hAnsi="GHEA Grapalat" w:cs="Arial Unicode"/>
                <w:b/>
                <w:color w:val="000000"/>
                <w:sz w:val="24"/>
                <w:szCs w:val="24"/>
                <w:lang w:val="hy-AM"/>
              </w:rPr>
              <w:t>Ընդունվել է</w:t>
            </w:r>
          </w:p>
          <w:p w:rsidR="004363A4" w:rsidRDefault="007D6194" w:rsidP="008F0068">
            <w:pPr>
              <w:pStyle w:val="ListParagraph"/>
              <w:spacing w:after="0" w:line="360" w:lineRule="auto"/>
              <w:ind w:left="0" w:firstLine="0"/>
              <w:jc w:val="both"/>
              <w:rPr>
                <w:rFonts w:ascii="GHEA Grapalat" w:hAnsi="GHEA Grapalat" w:cs="Arial Unicode"/>
                <w:color w:val="000000"/>
                <w:sz w:val="24"/>
                <w:szCs w:val="24"/>
                <w:lang w:val="hy-AM"/>
              </w:rPr>
            </w:pPr>
            <w:r w:rsidRPr="00143DD1">
              <w:rPr>
                <w:rFonts w:ascii="GHEA Grapalat" w:hAnsi="GHEA Grapalat" w:cs="Arial Unicode"/>
                <w:color w:val="000000"/>
                <w:sz w:val="24"/>
                <w:szCs w:val="24"/>
                <w:lang w:val="hy-AM"/>
              </w:rPr>
              <w:t xml:space="preserve"> </w:t>
            </w:r>
            <w:r w:rsidR="0033175F" w:rsidRPr="0033175F">
              <w:rPr>
                <w:lang w:val="hy-AM"/>
              </w:rPr>
              <w:t xml:space="preserve"> </w:t>
            </w:r>
            <w:r w:rsidR="0033175F" w:rsidRPr="0033175F">
              <w:rPr>
                <w:rFonts w:ascii="GHEA Grapalat" w:hAnsi="GHEA Grapalat" w:cs="Arial Unicode"/>
                <w:color w:val="000000"/>
                <w:sz w:val="24"/>
                <w:szCs w:val="24"/>
                <w:lang w:val="hy-AM"/>
              </w:rPr>
              <w:t>Նախագծի 1-ին հոդվածով օրենքի նոր խմբագրությամբ շարադրվող  3</w:t>
            </w:r>
            <w:r w:rsidR="00D8384A">
              <w:rPr>
                <w:rFonts w:ascii="GHEA Grapalat" w:hAnsi="GHEA Grapalat" w:cs="Arial Unicode"/>
                <w:color w:val="000000"/>
                <w:sz w:val="24"/>
                <w:szCs w:val="24"/>
                <w:lang w:val="hy-AM"/>
              </w:rPr>
              <w:t>0</w:t>
            </w:r>
            <w:r w:rsidR="0033175F" w:rsidRPr="0033175F">
              <w:rPr>
                <w:rFonts w:ascii="GHEA Grapalat" w:hAnsi="GHEA Grapalat" w:cs="Arial Unicode"/>
                <w:color w:val="000000"/>
                <w:sz w:val="24"/>
                <w:szCs w:val="24"/>
                <w:lang w:val="hy-AM"/>
              </w:rPr>
              <w:t xml:space="preserve">-րդ հոդվածի </w:t>
            </w:r>
            <w:r w:rsidR="00D8384A">
              <w:rPr>
                <w:rFonts w:ascii="GHEA Grapalat" w:hAnsi="GHEA Grapalat" w:cs="Arial Unicode"/>
                <w:color w:val="000000"/>
                <w:sz w:val="24"/>
                <w:szCs w:val="24"/>
                <w:lang w:val="hy-AM"/>
              </w:rPr>
              <w:t>1-ին</w:t>
            </w:r>
            <w:r w:rsidR="0033175F" w:rsidRPr="0033175F">
              <w:rPr>
                <w:rFonts w:ascii="GHEA Grapalat" w:hAnsi="GHEA Grapalat" w:cs="Arial Unicode"/>
                <w:color w:val="000000"/>
                <w:sz w:val="24"/>
                <w:szCs w:val="24"/>
                <w:lang w:val="hy-AM"/>
              </w:rPr>
              <w:t xml:space="preserve"> մասը խմբագրվել է՝ սահմանելով, որ </w:t>
            </w:r>
            <w:r w:rsidR="00D8384A" w:rsidRPr="00D8384A">
              <w:rPr>
                <w:lang w:val="hy-AM"/>
              </w:rPr>
              <w:t xml:space="preserve"> </w:t>
            </w:r>
            <w:r w:rsidR="00D8384A" w:rsidRPr="00D8384A">
              <w:rPr>
                <w:rFonts w:ascii="GHEA Grapalat" w:hAnsi="GHEA Grapalat" w:cs="Arial Unicode"/>
                <w:color w:val="000000"/>
                <w:sz w:val="24"/>
                <w:szCs w:val="24"/>
                <w:lang w:val="hy-AM"/>
              </w:rPr>
              <w:t xml:space="preserve">Հարկային մարմնի հանրային ծառայողներին թույլատրվում է կրել և պահել </w:t>
            </w:r>
            <w:r w:rsidR="00D8384A" w:rsidRPr="00D8384A">
              <w:rPr>
                <w:rFonts w:ascii="GHEA Grapalat" w:hAnsi="GHEA Grapalat" w:cs="Arial Unicode"/>
                <w:i/>
                <w:color w:val="000000"/>
                <w:sz w:val="24"/>
                <w:szCs w:val="24"/>
                <w:lang w:val="hy-AM"/>
              </w:rPr>
              <w:t>օրենքով նախատեսված</w:t>
            </w:r>
            <w:r w:rsidR="00D8384A" w:rsidRPr="00D8384A">
              <w:rPr>
                <w:rFonts w:ascii="GHEA Grapalat" w:hAnsi="GHEA Grapalat" w:cs="Arial Unicode"/>
                <w:color w:val="000000"/>
                <w:sz w:val="24"/>
                <w:szCs w:val="24"/>
                <w:lang w:val="hy-AM"/>
              </w:rPr>
              <w:t xml:space="preserve"> զենք ու հատուկ միջոցներ: </w:t>
            </w:r>
          </w:p>
          <w:p w:rsidR="00757106" w:rsidRDefault="00757106" w:rsidP="004407AF">
            <w:pPr>
              <w:spacing w:after="0" w:line="360" w:lineRule="auto"/>
              <w:ind w:left="75" w:right="75"/>
              <w:jc w:val="both"/>
              <w:rPr>
                <w:rFonts w:ascii="GHEA Grapalat" w:eastAsia="Calibri" w:hAnsi="GHEA Grapalat" w:cs="Arial Unicode"/>
                <w:color w:val="000000"/>
                <w:sz w:val="24"/>
                <w:szCs w:val="24"/>
                <w:lang w:val="hy-AM"/>
              </w:rPr>
            </w:pPr>
          </w:p>
          <w:p w:rsidR="00B735D7" w:rsidRPr="004407AF" w:rsidRDefault="00B735D7" w:rsidP="004407AF">
            <w:pPr>
              <w:spacing w:after="0" w:line="360" w:lineRule="auto"/>
              <w:ind w:left="75" w:right="75"/>
              <w:jc w:val="both"/>
              <w:rPr>
                <w:rFonts w:ascii="GHEA Grapalat" w:eastAsia="Calibri" w:hAnsi="GHEA Grapalat" w:cs="Arial Unicode"/>
                <w:color w:val="000000"/>
                <w:sz w:val="24"/>
                <w:szCs w:val="24"/>
                <w:lang w:val="hy-AM"/>
              </w:rPr>
            </w:pPr>
          </w:p>
          <w:p w:rsidR="000A5E9B" w:rsidRDefault="000A5E9B" w:rsidP="004407AF">
            <w:pPr>
              <w:spacing w:after="0" w:line="360" w:lineRule="auto"/>
              <w:jc w:val="center"/>
              <w:rPr>
                <w:rFonts w:ascii="GHEA Grapalat" w:eastAsia="Calibri" w:hAnsi="GHEA Grapalat" w:cs="Arial Unicode"/>
                <w:b/>
                <w:color w:val="000000"/>
                <w:sz w:val="24"/>
                <w:szCs w:val="24"/>
                <w:lang w:val="hy-AM"/>
              </w:rPr>
            </w:pPr>
          </w:p>
          <w:p w:rsidR="004407AF" w:rsidRPr="00D252F6" w:rsidRDefault="00E55351" w:rsidP="004407AF">
            <w:pPr>
              <w:spacing w:after="0" w:line="360" w:lineRule="auto"/>
              <w:jc w:val="center"/>
              <w:rPr>
                <w:rFonts w:ascii="GHEA Grapalat" w:eastAsia="Calibri" w:hAnsi="GHEA Grapalat" w:cs="Arial Unicode"/>
                <w:b/>
                <w:color w:val="000000"/>
                <w:sz w:val="24"/>
                <w:szCs w:val="24"/>
                <w:lang w:val="hy-AM"/>
              </w:rPr>
            </w:pPr>
            <w:r w:rsidRPr="00FB37E9">
              <w:rPr>
                <w:rFonts w:ascii="GHEA Grapalat" w:eastAsia="Calibri" w:hAnsi="GHEA Grapalat" w:cs="Arial Unicode"/>
                <w:b/>
                <w:color w:val="000000"/>
                <w:sz w:val="24"/>
                <w:szCs w:val="24"/>
                <w:lang w:val="hy-AM"/>
              </w:rPr>
              <w:lastRenderedPageBreak/>
              <w:t xml:space="preserve">2), 3) </w:t>
            </w:r>
            <w:r w:rsidR="00147835">
              <w:rPr>
                <w:rFonts w:ascii="GHEA Grapalat" w:eastAsia="Calibri" w:hAnsi="GHEA Grapalat" w:cs="Arial Unicode"/>
                <w:b/>
                <w:color w:val="000000"/>
                <w:sz w:val="24"/>
                <w:szCs w:val="24"/>
                <w:lang w:val="hy-AM"/>
              </w:rPr>
              <w:t xml:space="preserve"> Ընդունվել է</w:t>
            </w:r>
          </w:p>
          <w:p w:rsidR="00147835" w:rsidRPr="00147835" w:rsidRDefault="00147835" w:rsidP="00147835">
            <w:pPr>
              <w:numPr>
                <w:ilvl w:val="0"/>
                <w:numId w:val="14"/>
              </w:numPr>
              <w:tabs>
                <w:tab w:val="left" w:pos="851"/>
              </w:tabs>
              <w:spacing w:after="160" w:line="360" w:lineRule="auto"/>
              <w:ind w:left="0" w:firstLine="540"/>
              <w:contextualSpacing/>
              <w:jc w:val="both"/>
              <w:rPr>
                <w:rFonts w:ascii="GHEA Grapalat" w:hAnsi="GHEA Grapalat"/>
                <w:sz w:val="24"/>
                <w:szCs w:val="24"/>
                <w:lang w:val="hy-AM"/>
              </w:rPr>
            </w:pPr>
            <w:r w:rsidRPr="007D6194">
              <w:rPr>
                <w:rFonts w:ascii="GHEA Grapalat" w:eastAsia="Calibri" w:hAnsi="GHEA Grapalat" w:cs="Arial Unicode"/>
                <w:color w:val="000000"/>
                <w:sz w:val="24"/>
                <w:szCs w:val="24"/>
                <w:lang w:val="hy-AM"/>
              </w:rPr>
              <w:t>Նախագծի</w:t>
            </w:r>
            <w:r w:rsidR="0001556A">
              <w:rPr>
                <w:rFonts w:ascii="GHEA Grapalat" w:eastAsia="Calibri" w:hAnsi="GHEA Grapalat" w:cs="Arial Unicode"/>
                <w:color w:val="000000"/>
                <w:sz w:val="24"/>
                <w:szCs w:val="24"/>
                <w:lang w:val="hy-AM"/>
              </w:rPr>
              <w:t xml:space="preserve"> 1-ին հոդվածով նոր խմբագրությամբ շարադրվող</w:t>
            </w:r>
            <w:r w:rsidRPr="007D6194">
              <w:rPr>
                <w:rFonts w:ascii="GHEA Grapalat" w:eastAsia="Calibri" w:hAnsi="GHEA Grapalat" w:cs="Arial Unicode"/>
                <w:color w:val="000000"/>
                <w:sz w:val="24"/>
                <w:szCs w:val="24"/>
                <w:lang w:val="hy-AM"/>
              </w:rPr>
              <w:t xml:space="preserve"> 30-րդ հոդվածի 1-ին մասի</w:t>
            </w:r>
            <w:r>
              <w:rPr>
                <w:rFonts w:ascii="GHEA Grapalat" w:eastAsia="Calibri" w:hAnsi="GHEA Grapalat" w:cs="Arial Unicode"/>
                <w:color w:val="000000"/>
                <w:sz w:val="24"/>
                <w:szCs w:val="24"/>
                <w:lang w:val="hy-AM"/>
              </w:rPr>
              <w:t xml:space="preserve">ց հանվել են </w:t>
            </w:r>
            <w:r w:rsidRPr="00F610AD">
              <w:rPr>
                <w:rFonts w:ascii="GHEA Grapalat" w:eastAsia="Calibri" w:hAnsi="GHEA Grapalat" w:cs="Arial Unicode"/>
                <w:color w:val="000000"/>
                <w:sz w:val="24"/>
                <w:szCs w:val="24"/>
                <w:lang w:val="hy-AM"/>
              </w:rPr>
              <w:t xml:space="preserve"> </w:t>
            </w:r>
            <w:r>
              <w:rPr>
                <w:rFonts w:ascii="GHEA Grapalat" w:eastAsia="Calibri" w:hAnsi="GHEA Grapalat" w:cs="Arial Unicode"/>
                <w:color w:val="000000"/>
                <w:sz w:val="24"/>
                <w:szCs w:val="24"/>
                <w:lang w:val="hy-AM"/>
              </w:rPr>
              <w:t>«</w:t>
            </w:r>
            <w:r w:rsidRPr="00147835">
              <w:rPr>
                <w:rFonts w:ascii="GHEA Grapalat" w:eastAsia="Times New Roman" w:hAnsi="GHEA Grapalat" w:cs="Arial Unicode"/>
                <w:color w:val="000000"/>
                <w:sz w:val="24"/>
                <w:szCs w:val="24"/>
                <w:lang w:val="hy-AM"/>
              </w:rPr>
              <w:t>և</w:t>
            </w:r>
            <w:r w:rsidRPr="00147835">
              <w:rPr>
                <w:rFonts w:ascii="GHEA Grapalat" w:eastAsia="Times New Roman" w:hAnsi="GHEA Grapalat" w:cs="Times New Roman"/>
                <w:color w:val="000000"/>
                <w:sz w:val="24"/>
                <w:szCs w:val="24"/>
                <w:lang w:val="hy-AM"/>
              </w:rPr>
              <w:t xml:space="preserve"> </w:t>
            </w:r>
            <w:r w:rsidRPr="00147835">
              <w:rPr>
                <w:rFonts w:ascii="GHEA Grapalat" w:eastAsia="Times New Roman" w:hAnsi="GHEA Grapalat" w:cs="Arial Unicode"/>
                <w:color w:val="000000"/>
                <w:sz w:val="24"/>
                <w:szCs w:val="24"/>
                <w:lang w:val="hy-AM"/>
              </w:rPr>
              <w:t>պիտանիության</w:t>
            </w:r>
            <w:r w:rsidRPr="00147835">
              <w:rPr>
                <w:rFonts w:ascii="GHEA Grapalat" w:eastAsia="Times New Roman" w:hAnsi="GHEA Grapalat" w:cs="Times New Roman"/>
                <w:color w:val="000000"/>
                <w:sz w:val="24"/>
                <w:szCs w:val="24"/>
                <w:lang w:val="hy-AM"/>
              </w:rPr>
              <w:t xml:space="preserve"> </w:t>
            </w:r>
            <w:r w:rsidRPr="00147835">
              <w:rPr>
                <w:rFonts w:ascii="GHEA Grapalat" w:eastAsia="Times New Roman" w:hAnsi="GHEA Grapalat" w:cs="Arial Unicode"/>
                <w:color w:val="000000"/>
                <w:sz w:val="24"/>
                <w:szCs w:val="24"/>
                <w:lang w:val="hy-AM"/>
              </w:rPr>
              <w:t>ստուգումներ</w:t>
            </w:r>
            <w:r w:rsidRPr="00147835">
              <w:rPr>
                <w:rFonts w:ascii="GHEA Grapalat" w:eastAsia="Times New Roman" w:hAnsi="GHEA Grapalat" w:cs="Times New Roman"/>
                <w:color w:val="000000"/>
                <w:sz w:val="24"/>
                <w:szCs w:val="24"/>
                <w:lang w:val="hy-AM"/>
              </w:rPr>
              <w:t xml:space="preserve">: </w:t>
            </w:r>
            <w:r w:rsidRPr="00147835">
              <w:rPr>
                <w:rFonts w:ascii="GHEA Grapalat" w:eastAsia="Times New Roman" w:hAnsi="GHEA Grapalat" w:cs="Arial Unicode"/>
                <w:color w:val="000000"/>
                <w:sz w:val="24"/>
                <w:szCs w:val="24"/>
                <w:lang w:val="hy-AM"/>
              </w:rPr>
              <w:t>Նշված</w:t>
            </w:r>
            <w:r w:rsidRPr="00147835">
              <w:rPr>
                <w:rFonts w:ascii="GHEA Grapalat" w:eastAsia="Times New Roman" w:hAnsi="GHEA Grapalat" w:cs="Times New Roman"/>
                <w:color w:val="000000"/>
                <w:sz w:val="24"/>
                <w:szCs w:val="24"/>
                <w:lang w:val="hy-AM"/>
              </w:rPr>
              <w:t xml:space="preserve"> </w:t>
            </w:r>
            <w:r w:rsidRPr="00147835">
              <w:rPr>
                <w:rFonts w:ascii="GHEA Grapalat" w:eastAsia="Times New Roman" w:hAnsi="GHEA Grapalat" w:cs="Arial Unicode"/>
                <w:color w:val="000000"/>
                <w:sz w:val="24"/>
                <w:szCs w:val="24"/>
                <w:lang w:val="hy-AM"/>
              </w:rPr>
              <w:t>անձինք</w:t>
            </w:r>
            <w:r w:rsidRPr="00147835">
              <w:rPr>
                <w:rFonts w:ascii="GHEA Grapalat" w:eastAsia="Times New Roman" w:hAnsi="GHEA Grapalat" w:cs="Times New Roman"/>
                <w:color w:val="000000"/>
                <w:sz w:val="24"/>
                <w:szCs w:val="24"/>
                <w:lang w:val="hy-AM"/>
              </w:rPr>
              <w:t xml:space="preserve"> </w:t>
            </w:r>
            <w:r w:rsidRPr="00147835">
              <w:rPr>
                <w:rFonts w:ascii="GHEA Grapalat" w:eastAsia="Times New Roman" w:hAnsi="GHEA Grapalat" w:cs="Arial Unicode"/>
                <w:color w:val="000000"/>
                <w:sz w:val="24"/>
                <w:szCs w:val="24"/>
                <w:lang w:val="hy-AM"/>
              </w:rPr>
              <w:t>պարտավոր</w:t>
            </w:r>
            <w:r w:rsidRPr="00147835">
              <w:rPr>
                <w:rFonts w:ascii="GHEA Grapalat" w:eastAsia="Times New Roman" w:hAnsi="GHEA Grapalat" w:cs="Times New Roman"/>
                <w:color w:val="000000"/>
                <w:sz w:val="24"/>
                <w:szCs w:val="24"/>
                <w:lang w:val="hy-AM"/>
              </w:rPr>
              <w:t xml:space="preserve"> </w:t>
            </w:r>
            <w:r w:rsidRPr="00147835">
              <w:rPr>
                <w:rFonts w:ascii="GHEA Grapalat" w:eastAsia="Times New Roman" w:hAnsi="GHEA Grapalat" w:cs="Arial Unicode"/>
                <w:color w:val="000000"/>
                <w:sz w:val="24"/>
                <w:szCs w:val="24"/>
                <w:lang w:val="hy-AM"/>
              </w:rPr>
              <w:t>են</w:t>
            </w:r>
            <w:r w:rsidRPr="00147835">
              <w:rPr>
                <w:rFonts w:ascii="GHEA Grapalat" w:eastAsia="Times New Roman" w:hAnsi="GHEA Grapalat" w:cs="Times New Roman"/>
                <w:color w:val="000000"/>
                <w:sz w:val="24"/>
                <w:szCs w:val="24"/>
                <w:lang w:val="hy-AM"/>
              </w:rPr>
              <w:t xml:space="preserve"> </w:t>
            </w:r>
            <w:r w:rsidRPr="00147835">
              <w:rPr>
                <w:rFonts w:ascii="GHEA Grapalat" w:eastAsia="Times New Roman" w:hAnsi="GHEA Grapalat" w:cs="Arial Unicode"/>
                <w:color w:val="000000"/>
                <w:sz w:val="24"/>
                <w:szCs w:val="24"/>
                <w:lang w:val="hy-AM"/>
              </w:rPr>
              <w:t>ունենալ</w:t>
            </w:r>
            <w:r w:rsidRPr="00147835">
              <w:rPr>
                <w:rFonts w:ascii="GHEA Grapalat" w:eastAsia="Times New Roman" w:hAnsi="GHEA Grapalat" w:cs="Times New Roman"/>
                <w:color w:val="000000"/>
                <w:sz w:val="24"/>
                <w:szCs w:val="24"/>
                <w:lang w:val="hy-AM"/>
              </w:rPr>
              <w:t xml:space="preserve"> </w:t>
            </w:r>
            <w:r w:rsidRPr="00147835">
              <w:rPr>
                <w:rFonts w:ascii="GHEA Grapalat" w:eastAsia="Times New Roman" w:hAnsi="GHEA Grapalat" w:cs="Arial Unicode"/>
                <w:color w:val="000000"/>
                <w:sz w:val="24"/>
                <w:szCs w:val="24"/>
                <w:lang w:val="hy-AM"/>
              </w:rPr>
              <w:t>նաև</w:t>
            </w:r>
            <w:r w:rsidRPr="00147835">
              <w:rPr>
                <w:rFonts w:ascii="GHEA Grapalat" w:eastAsia="Times New Roman" w:hAnsi="GHEA Grapalat" w:cs="Times New Roman"/>
                <w:color w:val="000000"/>
                <w:sz w:val="24"/>
                <w:szCs w:val="24"/>
                <w:lang w:val="hy-AM"/>
              </w:rPr>
              <w:t xml:space="preserve"> </w:t>
            </w:r>
            <w:r w:rsidRPr="00147835">
              <w:rPr>
                <w:rFonts w:ascii="GHEA Grapalat" w:eastAsia="Times New Roman" w:hAnsi="GHEA Grapalat" w:cs="Arial Unicode"/>
                <w:color w:val="000000"/>
                <w:sz w:val="24"/>
                <w:szCs w:val="24"/>
                <w:lang w:val="hy-AM"/>
              </w:rPr>
              <w:t>տուժածներին</w:t>
            </w:r>
            <w:r w:rsidRPr="00147835">
              <w:rPr>
                <w:rFonts w:ascii="GHEA Grapalat" w:eastAsia="Times New Roman" w:hAnsi="GHEA Grapalat" w:cs="Times New Roman"/>
                <w:color w:val="000000"/>
                <w:sz w:val="24"/>
                <w:szCs w:val="24"/>
                <w:lang w:val="hy-AM"/>
              </w:rPr>
              <w:t xml:space="preserve"> </w:t>
            </w:r>
            <w:r w:rsidRPr="00147835">
              <w:rPr>
                <w:rFonts w:ascii="GHEA Grapalat" w:eastAsia="Times New Roman" w:hAnsi="GHEA Grapalat" w:cs="Arial Unicode"/>
                <w:color w:val="000000"/>
                <w:sz w:val="24"/>
                <w:szCs w:val="24"/>
                <w:lang w:val="hy-AM"/>
              </w:rPr>
              <w:t>առաջին</w:t>
            </w:r>
            <w:r w:rsidRPr="00147835">
              <w:rPr>
                <w:rFonts w:ascii="GHEA Grapalat" w:eastAsia="Times New Roman" w:hAnsi="GHEA Grapalat" w:cs="Times New Roman"/>
                <w:color w:val="000000"/>
                <w:sz w:val="24"/>
                <w:szCs w:val="24"/>
                <w:lang w:val="hy-AM"/>
              </w:rPr>
              <w:t xml:space="preserve"> </w:t>
            </w:r>
            <w:r w:rsidRPr="00147835">
              <w:rPr>
                <w:rFonts w:ascii="GHEA Grapalat" w:eastAsia="Times New Roman" w:hAnsi="GHEA Grapalat" w:cs="Arial Unicode"/>
                <w:color w:val="000000"/>
                <w:sz w:val="24"/>
                <w:szCs w:val="24"/>
                <w:lang w:val="hy-AM"/>
              </w:rPr>
              <w:t>օգնություն</w:t>
            </w:r>
            <w:r w:rsidRPr="00147835">
              <w:rPr>
                <w:rFonts w:ascii="GHEA Grapalat" w:eastAsia="Times New Roman" w:hAnsi="GHEA Grapalat" w:cs="Times New Roman"/>
                <w:color w:val="000000"/>
                <w:sz w:val="24"/>
                <w:szCs w:val="24"/>
                <w:lang w:val="hy-AM"/>
              </w:rPr>
              <w:t xml:space="preserve"> </w:t>
            </w:r>
            <w:r w:rsidRPr="00147835">
              <w:rPr>
                <w:rFonts w:ascii="GHEA Grapalat" w:eastAsia="Times New Roman" w:hAnsi="GHEA Grapalat" w:cs="Arial Unicode"/>
                <w:color w:val="000000"/>
                <w:sz w:val="24"/>
                <w:szCs w:val="24"/>
                <w:lang w:val="hy-AM"/>
              </w:rPr>
              <w:t>ցուցաբերելու</w:t>
            </w:r>
            <w:r w:rsidRPr="00147835">
              <w:rPr>
                <w:rFonts w:ascii="GHEA Grapalat" w:eastAsia="Times New Roman" w:hAnsi="GHEA Grapalat" w:cs="Times New Roman"/>
                <w:color w:val="000000"/>
                <w:sz w:val="24"/>
                <w:szCs w:val="24"/>
                <w:lang w:val="hy-AM"/>
              </w:rPr>
              <w:t xml:space="preserve"> </w:t>
            </w:r>
            <w:r w:rsidRPr="00147835">
              <w:rPr>
                <w:rFonts w:ascii="GHEA Grapalat" w:eastAsia="Times New Roman" w:hAnsi="GHEA Grapalat" w:cs="Arial Unicode"/>
                <w:color w:val="000000"/>
                <w:sz w:val="24"/>
                <w:szCs w:val="24"/>
                <w:lang w:val="hy-AM"/>
              </w:rPr>
              <w:t>հմտություն և հարկ եղած դեպքում ցուցաբերել կամ ապահովել առաջին</w:t>
            </w:r>
            <w:r w:rsidRPr="00147835">
              <w:rPr>
                <w:rFonts w:ascii="GHEA Grapalat" w:eastAsia="Times New Roman" w:hAnsi="GHEA Grapalat" w:cs="Times New Roman"/>
                <w:color w:val="000000"/>
                <w:sz w:val="24"/>
                <w:szCs w:val="24"/>
                <w:lang w:val="hy-AM"/>
              </w:rPr>
              <w:t xml:space="preserve"> </w:t>
            </w:r>
            <w:r w:rsidRPr="00147835">
              <w:rPr>
                <w:rFonts w:ascii="GHEA Grapalat" w:eastAsia="Times New Roman" w:hAnsi="GHEA Grapalat" w:cs="Arial Unicode"/>
                <w:color w:val="000000"/>
                <w:sz w:val="24"/>
                <w:szCs w:val="24"/>
                <w:lang w:val="hy-AM"/>
              </w:rPr>
              <w:t>օգնություն</w:t>
            </w:r>
            <w:r w:rsidRPr="00147835">
              <w:rPr>
                <w:rFonts w:ascii="GHEA Grapalat" w:eastAsia="Calibri" w:hAnsi="GHEA Grapalat" w:cs="Arial Unicode"/>
                <w:color w:val="000000"/>
                <w:sz w:val="24"/>
                <w:szCs w:val="24"/>
                <w:lang w:val="hy-AM"/>
              </w:rPr>
              <w:t>» բառեր</w:t>
            </w:r>
            <w:r>
              <w:rPr>
                <w:rFonts w:ascii="GHEA Grapalat" w:eastAsia="Calibri" w:hAnsi="GHEA Grapalat" w:cs="Arial Unicode"/>
                <w:color w:val="000000"/>
                <w:sz w:val="24"/>
                <w:szCs w:val="24"/>
                <w:lang w:val="hy-AM"/>
              </w:rPr>
              <w:t>ը։</w:t>
            </w:r>
            <w:r w:rsidRPr="00147835">
              <w:rPr>
                <w:rFonts w:ascii="GHEA Grapalat" w:eastAsia="Calibri" w:hAnsi="GHEA Grapalat" w:cs="Arial Unicode"/>
                <w:color w:val="000000"/>
                <w:sz w:val="24"/>
                <w:szCs w:val="24"/>
                <w:lang w:val="hy-AM"/>
              </w:rPr>
              <w:t xml:space="preserve"> </w:t>
            </w:r>
          </w:p>
          <w:p w:rsidR="00E55351" w:rsidRDefault="004407AF" w:rsidP="00157A89">
            <w:pPr>
              <w:spacing w:after="0" w:line="360" w:lineRule="auto"/>
              <w:jc w:val="both"/>
              <w:rPr>
                <w:rFonts w:ascii="GHEA Grapalat" w:eastAsia="Calibri" w:hAnsi="GHEA Grapalat" w:cs="Arial Unicode"/>
                <w:color w:val="000000"/>
                <w:sz w:val="24"/>
                <w:szCs w:val="24"/>
                <w:lang w:val="hy-AM"/>
              </w:rPr>
            </w:pPr>
            <w:r w:rsidRPr="007D6194">
              <w:rPr>
                <w:rFonts w:ascii="GHEA Grapalat" w:eastAsia="Calibri" w:hAnsi="GHEA Grapalat" w:cs="Arial Unicode"/>
                <w:color w:val="000000"/>
                <w:sz w:val="24"/>
                <w:szCs w:val="24"/>
                <w:lang w:val="hy-AM"/>
              </w:rPr>
              <w:t xml:space="preserve"> </w:t>
            </w:r>
          </w:p>
          <w:p w:rsidR="0033175F" w:rsidRPr="00157A89" w:rsidRDefault="0033175F" w:rsidP="00157A89">
            <w:pPr>
              <w:spacing w:after="0" w:line="360" w:lineRule="auto"/>
              <w:jc w:val="both"/>
              <w:rPr>
                <w:rFonts w:ascii="GHEA Grapalat" w:eastAsia="Calibri" w:hAnsi="GHEA Grapalat" w:cs="Arial Unicode"/>
                <w:color w:val="000000"/>
                <w:sz w:val="24"/>
                <w:szCs w:val="24"/>
                <w:lang w:val="hy-AM"/>
              </w:rPr>
            </w:pPr>
          </w:p>
          <w:p w:rsidR="000A5E9B" w:rsidRDefault="000A5E9B" w:rsidP="004407AF">
            <w:pPr>
              <w:spacing w:after="0" w:line="360" w:lineRule="auto"/>
              <w:jc w:val="center"/>
              <w:rPr>
                <w:rFonts w:ascii="GHEA Grapalat" w:eastAsia="Calibri" w:hAnsi="GHEA Grapalat" w:cs="Arial Unicode"/>
                <w:b/>
                <w:color w:val="000000"/>
                <w:sz w:val="24"/>
                <w:szCs w:val="24"/>
                <w:lang w:val="hy-AM"/>
              </w:rPr>
            </w:pPr>
          </w:p>
          <w:p w:rsidR="004407AF" w:rsidRDefault="00E55351" w:rsidP="004407AF">
            <w:pPr>
              <w:spacing w:after="0" w:line="360" w:lineRule="auto"/>
              <w:jc w:val="center"/>
              <w:rPr>
                <w:rFonts w:ascii="GHEA Grapalat" w:eastAsia="Calibri" w:hAnsi="GHEA Grapalat" w:cs="Arial Unicode"/>
                <w:b/>
                <w:color w:val="000000"/>
                <w:sz w:val="24"/>
                <w:szCs w:val="24"/>
                <w:lang w:val="hy-AM"/>
              </w:rPr>
            </w:pPr>
            <w:r w:rsidRPr="00FB37E9">
              <w:rPr>
                <w:rFonts w:ascii="GHEA Grapalat" w:eastAsia="Calibri" w:hAnsi="GHEA Grapalat" w:cs="Arial Unicode"/>
                <w:b/>
                <w:color w:val="000000"/>
                <w:sz w:val="24"/>
                <w:szCs w:val="24"/>
                <w:lang w:val="hy-AM"/>
              </w:rPr>
              <w:t xml:space="preserve">2. </w:t>
            </w:r>
            <w:r w:rsidR="0054054F">
              <w:rPr>
                <w:rFonts w:ascii="GHEA Grapalat" w:eastAsia="Calibri" w:hAnsi="GHEA Grapalat" w:cs="Arial Unicode"/>
                <w:b/>
                <w:color w:val="000000"/>
                <w:sz w:val="24"/>
                <w:szCs w:val="24"/>
                <w:lang w:val="hy-AM"/>
              </w:rPr>
              <w:t xml:space="preserve"> Ընդունվել է </w:t>
            </w:r>
          </w:p>
          <w:p w:rsidR="0054054F" w:rsidRPr="0054054F" w:rsidRDefault="007249A3" w:rsidP="0054054F">
            <w:pPr>
              <w:spacing w:after="0" w:line="360" w:lineRule="auto"/>
              <w:jc w:val="both"/>
              <w:rPr>
                <w:rFonts w:ascii="GHEA Grapalat" w:eastAsia="Calibri" w:hAnsi="GHEA Grapalat" w:cs="Arial Unicode"/>
                <w:color w:val="000000"/>
                <w:sz w:val="24"/>
                <w:szCs w:val="24"/>
                <w:lang w:val="hy-AM"/>
              </w:rPr>
            </w:pPr>
            <w:r w:rsidRPr="007D6194">
              <w:rPr>
                <w:rFonts w:ascii="GHEA Grapalat" w:eastAsia="Calibri" w:hAnsi="GHEA Grapalat" w:cs="Arial Unicode"/>
                <w:color w:val="000000"/>
                <w:sz w:val="24"/>
                <w:szCs w:val="24"/>
                <w:lang w:val="hy-AM"/>
              </w:rPr>
              <w:t>Նախագծի</w:t>
            </w:r>
            <w:r>
              <w:rPr>
                <w:rFonts w:ascii="GHEA Grapalat" w:eastAsia="Calibri" w:hAnsi="GHEA Grapalat" w:cs="Arial Unicode"/>
                <w:color w:val="000000"/>
                <w:sz w:val="24"/>
                <w:szCs w:val="24"/>
                <w:lang w:val="hy-AM"/>
              </w:rPr>
              <w:t xml:space="preserve"> 1-ին հոդվածով նոր խմբագրությամբ շարադրվող</w:t>
            </w:r>
            <w:r w:rsidRPr="007D6194">
              <w:rPr>
                <w:rFonts w:ascii="GHEA Grapalat" w:eastAsia="Calibri" w:hAnsi="GHEA Grapalat" w:cs="Arial Unicode"/>
                <w:color w:val="000000"/>
                <w:sz w:val="24"/>
                <w:szCs w:val="24"/>
                <w:lang w:val="hy-AM"/>
              </w:rPr>
              <w:t xml:space="preserve"> 30-րդ հոդվածի</w:t>
            </w:r>
            <w:r w:rsidRPr="0054054F">
              <w:rPr>
                <w:rFonts w:ascii="GHEA Grapalat" w:eastAsia="Calibri" w:hAnsi="GHEA Grapalat" w:cs="Arial Unicode"/>
                <w:color w:val="000000"/>
                <w:sz w:val="24"/>
                <w:szCs w:val="24"/>
                <w:lang w:val="hy-AM"/>
              </w:rPr>
              <w:t xml:space="preserve"> </w:t>
            </w:r>
            <w:r w:rsidR="0054054F" w:rsidRPr="0054054F">
              <w:rPr>
                <w:rFonts w:ascii="GHEA Grapalat" w:eastAsia="Calibri" w:hAnsi="GHEA Grapalat" w:cs="Arial Unicode"/>
                <w:color w:val="000000"/>
                <w:sz w:val="24"/>
                <w:szCs w:val="24"/>
                <w:lang w:val="hy-AM"/>
              </w:rPr>
              <w:t>3-րդ մասից հանվել են «կամ երբ ստեղծված իրավիճակում այդպիսի նախազգուշացումն անհնար է» բառերը։</w:t>
            </w:r>
          </w:p>
          <w:p w:rsidR="003F14C5" w:rsidRDefault="003F14C5" w:rsidP="004407AF">
            <w:pPr>
              <w:spacing w:after="0" w:line="360" w:lineRule="auto"/>
              <w:jc w:val="center"/>
              <w:rPr>
                <w:rFonts w:ascii="GHEA Grapalat" w:eastAsia="Calibri" w:hAnsi="GHEA Grapalat" w:cs="Arial Unicode"/>
                <w:b/>
                <w:color w:val="000000"/>
                <w:sz w:val="24"/>
                <w:szCs w:val="24"/>
                <w:lang w:val="hy-AM"/>
              </w:rPr>
            </w:pPr>
          </w:p>
          <w:p w:rsidR="003F14C5" w:rsidRDefault="003F14C5" w:rsidP="004407AF">
            <w:pPr>
              <w:spacing w:after="0" w:line="360" w:lineRule="auto"/>
              <w:jc w:val="center"/>
              <w:rPr>
                <w:rFonts w:ascii="GHEA Grapalat" w:eastAsia="Calibri" w:hAnsi="GHEA Grapalat" w:cs="Arial Unicode"/>
                <w:b/>
                <w:color w:val="000000"/>
                <w:sz w:val="24"/>
                <w:szCs w:val="24"/>
                <w:lang w:val="hy-AM"/>
              </w:rPr>
            </w:pPr>
          </w:p>
          <w:p w:rsidR="003F14C5" w:rsidRDefault="003F14C5" w:rsidP="004407AF">
            <w:pPr>
              <w:spacing w:after="0" w:line="360" w:lineRule="auto"/>
              <w:jc w:val="center"/>
              <w:rPr>
                <w:rFonts w:ascii="GHEA Grapalat" w:eastAsia="Calibri" w:hAnsi="GHEA Grapalat" w:cs="Arial Unicode"/>
                <w:b/>
                <w:color w:val="000000"/>
                <w:sz w:val="24"/>
                <w:szCs w:val="24"/>
                <w:lang w:val="hy-AM"/>
              </w:rPr>
            </w:pPr>
          </w:p>
          <w:p w:rsidR="0033175F" w:rsidRDefault="0033175F" w:rsidP="004407AF">
            <w:pPr>
              <w:spacing w:after="0" w:line="360" w:lineRule="auto"/>
              <w:jc w:val="center"/>
              <w:rPr>
                <w:rFonts w:ascii="GHEA Grapalat" w:eastAsia="Calibri" w:hAnsi="GHEA Grapalat" w:cs="Arial Unicode"/>
                <w:b/>
                <w:color w:val="000000"/>
                <w:sz w:val="24"/>
                <w:szCs w:val="24"/>
                <w:lang w:val="hy-AM"/>
              </w:rPr>
            </w:pPr>
          </w:p>
          <w:p w:rsidR="004407AF" w:rsidRPr="00D252F6" w:rsidRDefault="00E55351" w:rsidP="004407AF">
            <w:pPr>
              <w:spacing w:after="0" w:line="360" w:lineRule="auto"/>
              <w:jc w:val="center"/>
              <w:rPr>
                <w:rFonts w:ascii="GHEA Grapalat" w:eastAsia="Calibri" w:hAnsi="GHEA Grapalat" w:cs="Arial Unicode"/>
                <w:b/>
                <w:color w:val="000000"/>
                <w:sz w:val="24"/>
                <w:szCs w:val="24"/>
                <w:lang w:val="hy-AM"/>
              </w:rPr>
            </w:pPr>
            <w:r w:rsidRPr="00FB37E9">
              <w:rPr>
                <w:rFonts w:ascii="GHEA Grapalat" w:eastAsia="Calibri" w:hAnsi="GHEA Grapalat" w:cs="Arial Unicode"/>
                <w:b/>
                <w:color w:val="000000"/>
                <w:sz w:val="24"/>
                <w:szCs w:val="24"/>
                <w:lang w:val="hy-AM"/>
              </w:rPr>
              <w:lastRenderedPageBreak/>
              <w:t xml:space="preserve">3. </w:t>
            </w:r>
            <w:r w:rsidR="004407AF" w:rsidRPr="00D252F6">
              <w:rPr>
                <w:rFonts w:ascii="GHEA Grapalat" w:eastAsia="Calibri" w:hAnsi="GHEA Grapalat" w:cs="Arial Unicode"/>
                <w:b/>
                <w:color w:val="000000"/>
                <w:sz w:val="24"/>
                <w:szCs w:val="24"/>
                <w:lang w:val="hy-AM"/>
              </w:rPr>
              <w:t>Ընդունվել է</w:t>
            </w:r>
          </w:p>
          <w:p w:rsidR="004407AF" w:rsidRPr="00276FA3" w:rsidRDefault="006F69E9" w:rsidP="004407AF">
            <w:pPr>
              <w:spacing w:after="0" w:line="360" w:lineRule="auto"/>
              <w:jc w:val="both"/>
              <w:rPr>
                <w:rFonts w:ascii="GHEA Grapalat" w:eastAsia="Calibri" w:hAnsi="GHEA Grapalat" w:cs="Arial Unicode"/>
                <w:color w:val="000000"/>
                <w:sz w:val="24"/>
                <w:szCs w:val="24"/>
                <w:lang w:val="hy-AM"/>
              </w:rPr>
            </w:pPr>
            <w:r>
              <w:rPr>
                <w:rFonts w:ascii="GHEA Grapalat" w:eastAsia="Calibri" w:hAnsi="GHEA Grapalat" w:cs="Arial Unicode"/>
                <w:color w:val="000000"/>
                <w:sz w:val="24"/>
                <w:szCs w:val="24"/>
                <w:lang w:val="hy-AM"/>
              </w:rPr>
              <w:t>Նախագ</w:t>
            </w:r>
            <w:r w:rsidR="00FB3BE1">
              <w:rPr>
                <w:rFonts w:ascii="GHEA Grapalat" w:eastAsia="Calibri" w:hAnsi="GHEA Grapalat" w:cs="Arial Unicode"/>
                <w:color w:val="000000"/>
                <w:sz w:val="24"/>
                <w:szCs w:val="24"/>
                <w:lang w:val="hy-AM"/>
              </w:rPr>
              <w:t xml:space="preserve">ծի </w:t>
            </w:r>
            <w:r w:rsidRPr="006F69E9">
              <w:rPr>
                <w:lang w:val="hy-AM"/>
              </w:rPr>
              <w:t xml:space="preserve"> </w:t>
            </w:r>
            <w:r w:rsidRPr="006F69E9">
              <w:rPr>
                <w:rFonts w:ascii="GHEA Grapalat" w:eastAsia="Calibri" w:hAnsi="GHEA Grapalat" w:cs="Arial Unicode"/>
                <w:color w:val="000000"/>
                <w:sz w:val="24"/>
                <w:szCs w:val="24"/>
                <w:lang w:val="hy-AM"/>
              </w:rPr>
              <w:t xml:space="preserve">1-ին հոդվածով նոր խմբագրությամբ շարադրվող </w:t>
            </w:r>
            <w:r w:rsidR="00FB3BE1">
              <w:rPr>
                <w:rFonts w:ascii="GHEA Grapalat" w:eastAsia="Calibri" w:hAnsi="GHEA Grapalat" w:cs="Arial Unicode"/>
                <w:color w:val="000000"/>
                <w:sz w:val="24"/>
                <w:szCs w:val="24"/>
                <w:lang w:val="hy-AM"/>
              </w:rPr>
              <w:t>30-րդ հոդվածի 6-րդ մասը</w:t>
            </w:r>
            <w:r w:rsidR="00F835DB">
              <w:rPr>
                <w:rFonts w:ascii="GHEA Grapalat" w:eastAsia="Calibri" w:hAnsi="GHEA Grapalat" w:cs="Arial Unicode"/>
                <w:color w:val="000000"/>
                <w:sz w:val="24"/>
                <w:szCs w:val="24"/>
                <w:lang w:val="hy-AM"/>
              </w:rPr>
              <w:t xml:space="preserve"> և Նախագիծ 1-ի </w:t>
            </w:r>
            <w:r>
              <w:rPr>
                <w:rFonts w:ascii="GHEA Grapalat" w:eastAsia="Calibri" w:hAnsi="GHEA Grapalat" w:cs="Arial Unicode"/>
                <w:color w:val="000000"/>
                <w:sz w:val="24"/>
                <w:szCs w:val="24"/>
                <w:lang w:val="hy-AM"/>
              </w:rPr>
              <w:t>2-րդ</w:t>
            </w:r>
            <w:r w:rsidRPr="006F69E9">
              <w:rPr>
                <w:rFonts w:ascii="GHEA Grapalat" w:eastAsia="Calibri" w:hAnsi="GHEA Grapalat" w:cs="Arial Unicode"/>
                <w:color w:val="000000"/>
                <w:sz w:val="24"/>
                <w:szCs w:val="24"/>
                <w:lang w:val="hy-AM"/>
              </w:rPr>
              <w:t xml:space="preserve"> հոդվածով նոր խմբագրությամբ շարադրվող </w:t>
            </w:r>
            <w:r w:rsidR="00F835DB">
              <w:rPr>
                <w:rFonts w:ascii="GHEA Grapalat" w:eastAsia="Calibri" w:hAnsi="GHEA Grapalat" w:cs="Arial Unicode"/>
                <w:color w:val="000000"/>
                <w:sz w:val="24"/>
                <w:szCs w:val="24"/>
                <w:lang w:val="hy-AM"/>
              </w:rPr>
              <w:t>26-րդ հոդվածի 6-րդ մասը</w:t>
            </w:r>
            <w:r w:rsidR="004407AF" w:rsidRPr="00276FA3">
              <w:rPr>
                <w:rFonts w:ascii="GHEA Grapalat" w:eastAsia="Calibri" w:hAnsi="GHEA Grapalat" w:cs="Arial Unicode"/>
                <w:color w:val="000000"/>
                <w:sz w:val="24"/>
                <w:szCs w:val="24"/>
                <w:lang w:val="hy-AM"/>
              </w:rPr>
              <w:t xml:space="preserve"> խմբագրվել </w:t>
            </w:r>
            <w:r w:rsidR="00FB37E9">
              <w:rPr>
                <w:rFonts w:ascii="GHEA Grapalat" w:eastAsia="Calibri" w:hAnsi="GHEA Grapalat" w:cs="Arial Unicode"/>
                <w:color w:val="000000"/>
                <w:sz w:val="24"/>
                <w:szCs w:val="24"/>
                <w:lang w:val="hy-AM"/>
              </w:rPr>
              <w:t>են՝ սահմանելով, որ հ</w:t>
            </w:r>
            <w:r w:rsidR="00FB37E9" w:rsidRPr="00FB37E9">
              <w:rPr>
                <w:rFonts w:ascii="GHEA Grapalat" w:eastAsia="Calibri" w:hAnsi="GHEA Grapalat" w:cs="Arial Unicode"/>
                <w:color w:val="000000"/>
                <w:sz w:val="24"/>
                <w:szCs w:val="24"/>
                <w:lang w:val="hy-AM"/>
              </w:rPr>
              <w:t>արկային</w:t>
            </w:r>
            <w:r w:rsidR="00FB37E9">
              <w:rPr>
                <w:rFonts w:ascii="GHEA Grapalat" w:eastAsia="Calibri" w:hAnsi="GHEA Grapalat" w:cs="Arial Unicode"/>
                <w:color w:val="000000"/>
                <w:sz w:val="24"/>
                <w:szCs w:val="24"/>
                <w:lang w:val="hy-AM"/>
              </w:rPr>
              <w:t>/ մաքսային</w:t>
            </w:r>
            <w:r w:rsidR="00FB37E9" w:rsidRPr="00FB37E9">
              <w:rPr>
                <w:rFonts w:ascii="GHEA Grapalat" w:eastAsia="Calibri" w:hAnsi="GHEA Grapalat" w:cs="Arial Unicode"/>
                <w:color w:val="000000"/>
                <w:sz w:val="24"/>
                <w:szCs w:val="24"/>
                <w:lang w:val="hy-AM"/>
              </w:rPr>
              <w:t xml:space="preserve"> մարմնի հանրային ծառայողն իր կողմից զենքի կիրառման յուրաքանչյուր դեպքի, ֆիզիկական ուժ, հատուկ միջոցներ, զենք կիրառելու հետևանքով մարմնական վնասվածքի կամ մահվան բոլոր դեպքերի մասին վերադասության կարգով անհապաղ գրավոր տեղեկացնում է հարկային</w:t>
            </w:r>
            <w:r w:rsidR="00FB37E9">
              <w:rPr>
                <w:rFonts w:ascii="GHEA Grapalat" w:eastAsia="Calibri" w:hAnsi="GHEA Grapalat" w:cs="Arial Unicode"/>
                <w:color w:val="000000"/>
                <w:sz w:val="24"/>
                <w:szCs w:val="24"/>
                <w:lang w:val="hy-AM"/>
              </w:rPr>
              <w:t>/ մաքսային</w:t>
            </w:r>
            <w:r w:rsidR="00FB37E9" w:rsidRPr="00FB37E9">
              <w:rPr>
                <w:rFonts w:ascii="GHEA Grapalat" w:eastAsia="Calibri" w:hAnsi="GHEA Grapalat" w:cs="Arial Unicode"/>
                <w:color w:val="000000"/>
                <w:sz w:val="24"/>
                <w:szCs w:val="24"/>
                <w:lang w:val="hy-AM"/>
              </w:rPr>
              <w:t xml:space="preserve"> մարմնի ղեկավարին, իսկ վերջինս էլ ֆիզիկական ուժ, հատուկ միջոցներ, զենք կիրառելու հետևանքով մարմնական վնասվածքի կամ մահվան բոլոր դեպքերի մասին անհապաղ տեղեկացնում է ՀՀ գլխավոր դատախազին</w:t>
            </w:r>
            <w:r w:rsidR="00CD2B85" w:rsidRPr="00CD2B85">
              <w:rPr>
                <w:rFonts w:ascii="GHEA Grapalat" w:eastAsia="Calibri" w:hAnsi="GHEA Grapalat" w:cs="Arial Unicode"/>
                <w:color w:val="000000"/>
                <w:sz w:val="24"/>
                <w:szCs w:val="24"/>
                <w:lang w:val="hy-AM"/>
              </w:rPr>
              <w:t>:</w:t>
            </w:r>
          </w:p>
          <w:p w:rsidR="00661395" w:rsidRDefault="00661395" w:rsidP="000A5E9B">
            <w:pPr>
              <w:spacing w:after="0" w:line="360" w:lineRule="auto"/>
              <w:rPr>
                <w:rFonts w:ascii="GHEA Grapalat" w:eastAsia="Calibri" w:hAnsi="GHEA Grapalat" w:cs="Arial Unicode"/>
                <w:b/>
                <w:color w:val="000000"/>
                <w:sz w:val="24"/>
                <w:szCs w:val="24"/>
                <w:lang w:val="hy-AM"/>
              </w:rPr>
            </w:pPr>
          </w:p>
          <w:p w:rsidR="00661395" w:rsidRDefault="00661395" w:rsidP="004407AF">
            <w:pPr>
              <w:spacing w:after="0" w:line="360" w:lineRule="auto"/>
              <w:jc w:val="center"/>
              <w:rPr>
                <w:rFonts w:ascii="GHEA Grapalat" w:eastAsia="Calibri" w:hAnsi="GHEA Grapalat" w:cs="Arial Unicode"/>
                <w:b/>
                <w:color w:val="000000"/>
                <w:sz w:val="24"/>
                <w:szCs w:val="24"/>
                <w:lang w:val="hy-AM"/>
              </w:rPr>
            </w:pPr>
          </w:p>
          <w:p w:rsidR="004407AF" w:rsidRPr="00D252F6" w:rsidRDefault="00E55351" w:rsidP="004407AF">
            <w:pPr>
              <w:spacing w:after="0" w:line="360" w:lineRule="auto"/>
              <w:jc w:val="center"/>
              <w:rPr>
                <w:rFonts w:ascii="GHEA Grapalat" w:eastAsia="Calibri" w:hAnsi="GHEA Grapalat" w:cs="Arial Unicode"/>
                <w:b/>
                <w:color w:val="000000"/>
                <w:sz w:val="24"/>
                <w:szCs w:val="24"/>
                <w:lang w:val="hy-AM"/>
              </w:rPr>
            </w:pPr>
            <w:r w:rsidRPr="00FB37E9">
              <w:rPr>
                <w:rFonts w:ascii="GHEA Grapalat" w:eastAsia="Calibri" w:hAnsi="GHEA Grapalat" w:cs="Arial Unicode"/>
                <w:b/>
                <w:color w:val="000000"/>
                <w:sz w:val="24"/>
                <w:szCs w:val="24"/>
                <w:lang w:val="hy-AM"/>
              </w:rPr>
              <w:t xml:space="preserve">4. </w:t>
            </w:r>
            <w:r w:rsidR="00996BAA">
              <w:rPr>
                <w:rFonts w:ascii="GHEA Grapalat" w:eastAsia="Calibri" w:hAnsi="GHEA Grapalat" w:cs="Arial Unicode"/>
                <w:b/>
                <w:color w:val="000000"/>
                <w:sz w:val="24"/>
                <w:szCs w:val="24"/>
                <w:lang w:val="hy-AM"/>
              </w:rPr>
              <w:t xml:space="preserve"> </w:t>
            </w:r>
            <w:r w:rsidR="008872E4">
              <w:rPr>
                <w:rFonts w:ascii="GHEA Grapalat" w:eastAsia="Calibri" w:hAnsi="GHEA Grapalat" w:cs="Arial Unicode"/>
                <w:b/>
                <w:color w:val="000000"/>
                <w:sz w:val="24"/>
                <w:szCs w:val="24"/>
                <w:lang w:val="hy-AM"/>
              </w:rPr>
              <w:t>Ընդունվել է</w:t>
            </w:r>
          </w:p>
          <w:p w:rsidR="00B97814" w:rsidRDefault="00B97814" w:rsidP="00B97814">
            <w:pPr>
              <w:spacing w:after="0" w:line="360" w:lineRule="auto"/>
              <w:jc w:val="both"/>
              <w:rPr>
                <w:rFonts w:ascii="GHEA Grapalat" w:eastAsia="Calibri" w:hAnsi="GHEA Grapalat" w:cs="Arial Unicode"/>
                <w:color w:val="000000"/>
                <w:sz w:val="24"/>
                <w:szCs w:val="24"/>
                <w:lang w:val="hy-AM"/>
              </w:rPr>
            </w:pPr>
            <w:r>
              <w:rPr>
                <w:rFonts w:ascii="GHEA Grapalat" w:eastAsia="Calibri" w:hAnsi="GHEA Grapalat" w:cs="Arial Unicode"/>
                <w:color w:val="000000"/>
                <w:sz w:val="24"/>
                <w:szCs w:val="24"/>
                <w:lang w:val="hy-AM"/>
              </w:rPr>
              <w:t xml:space="preserve">Նախագծից հանվել են </w:t>
            </w:r>
            <w:r w:rsidRPr="00B97814">
              <w:rPr>
                <w:rFonts w:ascii="GHEA Grapalat" w:eastAsia="Calibri" w:hAnsi="GHEA Grapalat" w:cs="Arial Unicode"/>
                <w:color w:val="000000"/>
                <w:sz w:val="24"/>
                <w:szCs w:val="24"/>
                <w:lang w:val="hy-AM"/>
              </w:rPr>
              <w:t>1-ին հոդվածով օրենքի նոր խմբագրությամբ շարադրվող</w:t>
            </w:r>
            <w:r>
              <w:rPr>
                <w:rFonts w:ascii="GHEA Grapalat" w:eastAsia="Calibri" w:hAnsi="GHEA Grapalat" w:cs="Arial Unicode"/>
                <w:color w:val="000000"/>
                <w:sz w:val="24"/>
                <w:szCs w:val="24"/>
                <w:lang w:val="hy-AM"/>
              </w:rPr>
              <w:t xml:space="preserve"> 32-րդ հոդվածի 1-ին և 2-րդ </w:t>
            </w:r>
            <w:r>
              <w:rPr>
                <w:rFonts w:ascii="GHEA Grapalat" w:eastAsia="Calibri" w:hAnsi="GHEA Grapalat" w:cs="Arial Unicode"/>
                <w:color w:val="000000"/>
                <w:sz w:val="24"/>
                <w:szCs w:val="24"/>
                <w:lang w:val="hy-AM"/>
              </w:rPr>
              <w:lastRenderedPageBreak/>
              <w:t>մասերի համապատասխան կետերը, ինչպես նաև 33-րդ հոդվածի 2-րդ մասի 1-ին կետը, որի համաձայն՝</w:t>
            </w:r>
            <w:r w:rsidRPr="008872E4">
              <w:rPr>
                <w:lang w:val="hy-AM"/>
              </w:rPr>
              <w:t xml:space="preserve"> </w:t>
            </w:r>
            <w:r>
              <w:rPr>
                <w:rFonts w:ascii="GHEA Grapalat" w:eastAsia="Calibri" w:hAnsi="GHEA Grapalat" w:cs="Arial Unicode"/>
                <w:color w:val="000000"/>
                <w:sz w:val="24"/>
                <w:szCs w:val="24"/>
                <w:lang w:val="hy-AM"/>
              </w:rPr>
              <w:t>հ</w:t>
            </w:r>
            <w:r w:rsidRPr="008872E4">
              <w:rPr>
                <w:rFonts w:ascii="GHEA Grapalat" w:eastAsia="Calibri" w:hAnsi="GHEA Grapalat" w:cs="Arial Unicode"/>
                <w:color w:val="000000"/>
                <w:sz w:val="24"/>
                <w:szCs w:val="24"/>
                <w:lang w:val="hy-AM"/>
              </w:rPr>
              <w:t>արկային մարմնի հանրային ծառայողներն իրավունք ունեն զենք օգտագործել</w:t>
            </w:r>
            <w:r>
              <w:rPr>
                <w:rFonts w:ascii="GHEA Grapalat" w:eastAsia="Calibri" w:hAnsi="GHEA Grapalat" w:cs="Arial Unicode"/>
                <w:color w:val="000000"/>
                <w:sz w:val="24"/>
                <w:szCs w:val="24"/>
                <w:lang w:val="hy-AM"/>
              </w:rPr>
              <w:t xml:space="preserve"> </w:t>
            </w:r>
            <w:r w:rsidRPr="008872E4">
              <w:rPr>
                <w:rFonts w:ascii="GHEA Grapalat" w:eastAsia="Calibri" w:hAnsi="GHEA Grapalat" w:cs="Arial Unicode"/>
                <w:color w:val="000000"/>
                <w:sz w:val="24"/>
                <w:szCs w:val="24"/>
                <w:lang w:val="hy-AM"/>
              </w:rPr>
              <w:t>տրանսպորտային միջոցը վնասելով կանգնեցնելիս, եթե վարորդն իրական վտանգ է ստեղծում քաղաքացիների կյանքի, առողջության համար և չի ենթարկվում հարկային մարմնի հանրային ծառայողի` տրանսպորտային միջոցը կանգնեցնելու ազդանշաններին</w:t>
            </w:r>
            <w:r>
              <w:rPr>
                <w:rFonts w:ascii="GHEA Grapalat" w:eastAsia="Calibri" w:hAnsi="GHEA Grapalat" w:cs="Arial Unicode"/>
                <w:color w:val="000000"/>
                <w:sz w:val="24"/>
                <w:szCs w:val="24"/>
                <w:lang w:val="hy-AM"/>
              </w:rPr>
              <w:t>։</w:t>
            </w:r>
          </w:p>
          <w:p w:rsidR="00661395" w:rsidRPr="00661395" w:rsidRDefault="00B97814" w:rsidP="00661395">
            <w:pPr>
              <w:spacing w:after="0" w:line="360" w:lineRule="auto"/>
              <w:jc w:val="both"/>
              <w:rPr>
                <w:rFonts w:ascii="GHEA Grapalat" w:eastAsia="Calibri" w:hAnsi="GHEA Grapalat" w:cs="Arial Unicode"/>
                <w:color w:val="000000"/>
                <w:sz w:val="24"/>
                <w:szCs w:val="24"/>
                <w:lang w:val="hy-AM"/>
              </w:rPr>
            </w:pPr>
            <w:r>
              <w:rPr>
                <w:rFonts w:ascii="GHEA Grapalat" w:eastAsia="Calibri" w:hAnsi="GHEA Grapalat" w:cs="Arial Unicode"/>
                <w:color w:val="000000"/>
                <w:sz w:val="24"/>
                <w:szCs w:val="24"/>
                <w:lang w:val="hy-AM"/>
              </w:rPr>
              <w:t xml:space="preserve"> </w:t>
            </w:r>
          </w:p>
          <w:p w:rsidR="004407AF" w:rsidRPr="00D252F6" w:rsidRDefault="00E55351" w:rsidP="00D8384A">
            <w:pPr>
              <w:spacing w:after="0" w:line="360" w:lineRule="auto"/>
              <w:jc w:val="center"/>
              <w:rPr>
                <w:rFonts w:ascii="GHEA Grapalat" w:eastAsia="Calibri" w:hAnsi="GHEA Grapalat" w:cs="Arial Unicode"/>
                <w:b/>
                <w:color w:val="000000"/>
                <w:sz w:val="24"/>
                <w:szCs w:val="24"/>
                <w:lang w:val="hy-AM"/>
              </w:rPr>
            </w:pPr>
            <w:r w:rsidRPr="00FB37E9">
              <w:rPr>
                <w:rFonts w:ascii="GHEA Grapalat" w:eastAsia="Calibri" w:hAnsi="GHEA Grapalat" w:cs="Arial Unicode"/>
                <w:b/>
                <w:color w:val="000000"/>
                <w:sz w:val="24"/>
                <w:szCs w:val="24"/>
                <w:lang w:val="hy-AM"/>
              </w:rPr>
              <w:t xml:space="preserve">5. </w:t>
            </w:r>
            <w:r w:rsidR="00996BAA">
              <w:rPr>
                <w:rFonts w:ascii="GHEA Grapalat" w:eastAsia="Calibri" w:hAnsi="GHEA Grapalat" w:cs="Arial Unicode"/>
                <w:b/>
                <w:color w:val="000000"/>
                <w:sz w:val="24"/>
                <w:szCs w:val="24"/>
                <w:lang w:val="hy-AM"/>
              </w:rPr>
              <w:t xml:space="preserve"> </w:t>
            </w:r>
            <w:r w:rsidR="008872E4">
              <w:rPr>
                <w:rFonts w:ascii="GHEA Grapalat" w:eastAsia="Calibri" w:hAnsi="GHEA Grapalat" w:cs="Arial Unicode"/>
                <w:b/>
                <w:color w:val="000000"/>
                <w:sz w:val="24"/>
                <w:szCs w:val="24"/>
                <w:lang w:val="hy-AM"/>
              </w:rPr>
              <w:t>Ընդունվել է</w:t>
            </w:r>
          </w:p>
          <w:p w:rsidR="008872E4" w:rsidRPr="00D8384A" w:rsidRDefault="008872E4" w:rsidP="000A5E9B">
            <w:pPr>
              <w:tabs>
                <w:tab w:val="left" w:pos="568"/>
              </w:tabs>
              <w:spacing w:after="160" w:line="360" w:lineRule="auto"/>
              <w:jc w:val="both"/>
              <w:rPr>
                <w:rFonts w:ascii="GHEA Grapalat" w:hAnsi="GHEA Grapalat"/>
                <w:sz w:val="24"/>
                <w:szCs w:val="24"/>
                <w:lang w:val="hy-AM"/>
              </w:rPr>
            </w:pPr>
            <w:r w:rsidRPr="008872E4">
              <w:rPr>
                <w:rFonts w:ascii="GHEA Grapalat" w:eastAsia="Calibri" w:hAnsi="GHEA Grapalat" w:cs="Arial Unicode"/>
                <w:color w:val="000000"/>
                <w:sz w:val="24"/>
                <w:szCs w:val="24"/>
                <w:lang w:val="hy-AM"/>
              </w:rPr>
              <w:t xml:space="preserve">Նախագծի </w:t>
            </w:r>
            <w:r w:rsidR="00B97814" w:rsidRPr="00B97814">
              <w:rPr>
                <w:rFonts w:ascii="GHEA Grapalat" w:eastAsia="Calibri" w:hAnsi="GHEA Grapalat" w:cs="Arial Unicode"/>
                <w:color w:val="000000"/>
                <w:sz w:val="24"/>
                <w:szCs w:val="24"/>
                <w:lang w:val="hy-AM"/>
              </w:rPr>
              <w:t xml:space="preserve">1-ին հոդվածով օրենքի նոր խմբագրությամբ շարադրվող </w:t>
            </w:r>
            <w:r w:rsidRPr="008872E4">
              <w:rPr>
                <w:rFonts w:ascii="GHEA Grapalat" w:eastAsia="Calibri" w:hAnsi="GHEA Grapalat" w:cs="Arial Unicode"/>
                <w:color w:val="000000"/>
                <w:sz w:val="24"/>
                <w:szCs w:val="24"/>
                <w:lang w:val="hy-AM"/>
              </w:rPr>
              <w:t>32-րդ հոդվածի 5-րդ մասը</w:t>
            </w:r>
            <w:r w:rsidR="00D8384A">
              <w:rPr>
                <w:rFonts w:ascii="GHEA Grapalat" w:eastAsia="Calibri" w:hAnsi="GHEA Grapalat" w:cs="Arial Unicode"/>
                <w:color w:val="000000"/>
                <w:sz w:val="24"/>
                <w:szCs w:val="24"/>
                <w:lang w:val="hy-AM"/>
              </w:rPr>
              <w:t>, որի համաձայն՝</w:t>
            </w:r>
            <w:r w:rsidR="00D8384A" w:rsidRPr="00D8384A" w:rsidDel="00D74884">
              <w:rPr>
                <w:rFonts w:ascii="GHEA Grapalat" w:hAnsi="GHEA Grapalat"/>
                <w:sz w:val="24"/>
                <w:szCs w:val="24"/>
                <w:lang w:val="hy-AM"/>
              </w:rPr>
              <w:t xml:space="preserve"> </w:t>
            </w:r>
            <w:r w:rsidR="00D8384A">
              <w:rPr>
                <w:rFonts w:ascii="GHEA Grapalat" w:hAnsi="GHEA Grapalat"/>
                <w:sz w:val="24"/>
                <w:szCs w:val="24"/>
                <w:lang w:val="hy-AM"/>
              </w:rPr>
              <w:t>ա</w:t>
            </w:r>
            <w:r w:rsidR="00D8384A" w:rsidRPr="00D8384A">
              <w:rPr>
                <w:rFonts w:ascii="GHEA Grapalat" w:hAnsi="GHEA Grapalat"/>
                <w:sz w:val="24"/>
                <w:szCs w:val="24"/>
                <w:lang w:val="hy-AM"/>
              </w:rPr>
              <w:t xml:space="preserve">նհրաժեշտ պաշտպանության կամ ծայրահեղ անհրաժեշտության պայմաններում հատուկ միջոցների կամ զենքի բացակայության դեպքում </w:t>
            </w:r>
            <w:r w:rsidR="00D8384A" w:rsidRPr="00D8384A">
              <w:rPr>
                <w:rFonts w:ascii="GHEA Grapalat" w:eastAsia="Times New Roman" w:hAnsi="GHEA Grapalat" w:cs="Times New Roman"/>
                <w:color w:val="000000"/>
                <w:sz w:val="24"/>
                <w:szCs w:val="24"/>
                <w:lang w:val="hy-AM"/>
              </w:rPr>
              <w:t>հարկային մարմնի հանրային</w:t>
            </w:r>
            <w:r w:rsidR="00D8384A" w:rsidRPr="00D8384A">
              <w:rPr>
                <w:rFonts w:ascii="GHEA Grapalat" w:hAnsi="GHEA Grapalat"/>
                <w:sz w:val="24"/>
                <w:szCs w:val="24"/>
                <w:lang w:val="hy-AM"/>
              </w:rPr>
              <w:t xml:space="preserve"> ծառայողն իրավունք ունի օգտագործել իրեն հասանելի բոլոր հնարավոր միջոցներ</w:t>
            </w:r>
            <w:r w:rsidR="00D8384A">
              <w:rPr>
                <w:rFonts w:ascii="GHEA Grapalat" w:hAnsi="GHEA Grapalat"/>
                <w:sz w:val="24"/>
                <w:szCs w:val="24"/>
                <w:lang w:val="hy-AM"/>
              </w:rPr>
              <w:t xml:space="preserve">ը, </w:t>
            </w:r>
            <w:r w:rsidRPr="00D8384A">
              <w:rPr>
                <w:rFonts w:ascii="GHEA Grapalat" w:eastAsia="Calibri" w:hAnsi="GHEA Grapalat" w:cs="Arial Unicode"/>
                <w:color w:val="000000"/>
                <w:sz w:val="24"/>
                <w:szCs w:val="24"/>
                <w:lang w:val="hy-AM"/>
              </w:rPr>
              <w:t xml:space="preserve"> հանվել է</w:t>
            </w:r>
            <w:r w:rsidR="00461251" w:rsidRPr="00D8384A">
              <w:rPr>
                <w:rFonts w:ascii="GHEA Grapalat" w:eastAsia="Calibri" w:hAnsi="GHEA Grapalat" w:cs="Arial Unicode"/>
                <w:color w:val="000000"/>
                <w:sz w:val="24"/>
                <w:szCs w:val="24"/>
                <w:lang w:val="hy-AM"/>
              </w:rPr>
              <w:t>։</w:t>
            </w:r>
          </w:p>
          <w:p w:rsidR="008872E4" w:rsidRDefault="008872E4" w:rsidP="00461251">
            <w:pPr>
              <w:spacing w:after="0" w:line="360" w:lineRule="auto"/>
              <w:jc w:val="both"/>
              <w:rPr>
                <w:rFonts w:ascii="GHEA Grapalat" w:eastAsia="Calibri" w:hAnsi="GHEA Grapalat" w:cs="Arial Unicode"/>
                <w:color w:val="000000"/>
                <w:sz w:val="24"/>
                <w:szCs w:val="24"/>
                <w:lang w:val="hy-AM"/>
              </w:rPr>
            </w:pPr>
          </w:p>
          <w:p w:rsidR="00661395" w:rsidRDefault="00661395" w:rsidP="00661395">
            <w:pPr>
              <w:spacing w:after="0" w:line="360" w:lineRule="auto"/>
              <w:rPr>
                <w:rFonts w:ascii="GHEA Grapalat" w:eastAsia="Calibri" w:hAnsi="GHEA Grapalat" w:cs="Arial Unicode"/>
                <w:b/>
                <w:color w:val="000000"/>
                <w:sz w:val="24"/>
                <w:szCs w:val="24"/>
                <w:lang w:val="hy-AM"/>
              </w:rPr>
            </w:pPr>
          </w:p>
          <w:p w:rsidR="004407AF" w:rsidRPr="00D252F6" w:rsidRDefault="00E55351" w:rsidP="004407AF">
            <w:pPr>
              <w:spacing w:after="0" w:line="360" w:lineRule="auto"/>
              <w:jc w:val="center"/>
              <w:rPr>
                <w:rFonts w:ascii="GHEA Grapalat" w:eastAsia="Calibri" w:hAnsi="GHEA Grapalat" w:cs="Arial Unicode"/>
                <w:b/>
                <w:color w:val="000000"/>
                <w:sz w:val="24"/>
                <w:szCs w:val="24"/>
                <w:lang w:val="hy-AM"/>
              </w:rPr>
            </w:pPr>
            <w:r w:rsidRPr="00E55351">
              <w:rPr>
                <w:rFonts w:ascii="GHEA Grapalat" w:eastAsia="Calibri" w:hAnsi="GHEA Grapalat" w:cs="Arial Unicode"/>
                <w:b/>
                <w:color w:val="000000"/>
                <w:sz w:val="24"/>
                <w:szCs w:val="24"/>
                <w:lang w:val="hy-AM"/>
              </w:rPr>
              <w:t xml:space="preserve">6. </w:t>
            </w:r>
            <w:r w:rsidR="00996BAA">
              <w:rPr>
                <w:rFonts w:ascii="GHEA Grapalat" w:eastAsia="Calibri" w:hAnsi="GHEA Grapalat" w:cs="Arial Unicode"/>
                <w:b/>
                <w:color w:val="000000"/>
                <w:sz w:val="24"/>
                <w:szCs w:val="24"/>
                <w:lang w:val="hy-AM"/>
              </w:rPr>
              <w:t xml:space="preserve"> </w:t>
            </w:r>
            <w:r w:rsidR="008872E4">
              <w:rPr>
                <w:rFonts w:ascii="GHEA Grapalat" w:eastAsia="Calibri" w:hAnsi="GHEA Grapalat" w:cs="Arial Unicode"/>
                <w:b/>
                <w:color w:val="000000"/>
                <w:sz w:val="24"/>
                <w:szCs w:val="24"/>
                <w:lang w:val="hy-AM"/>
              </w:rPr>
              <w:t>Ընդունվել է</w:t>
            </w:r>
          </w:p>
          <w:p w:rsidR="008872E4" w:rsidRDefault="008872E4" w:rsidP="004407AF">
            <w:pPr>
              <w:spacing w:after="0" w:line="360" w:lineRule="auto"/>
              <w:jc w:val="both"/>
              <w:rPr>
                <w:rFonts w:ascii="GHEA Grapalat" w:eastAsia="Calibri" w:hAnsi="GHEA Grapalat" w:cs="Arial Unicode"/>
                <w:color w:val="000000"/>
                <w:sz w:val="24"/>
                <w:szCs w:val="24"/>
                <w:lang w:val="hy-AM"/>
              </w:rPr>
            </w:pPr>
            <w:r w:rsidRPr="008872E4">
              <w:rPr>
                <w:rFonts w:ascii="GHEA Grapalat" w:eastAsia="Calibri" w:hAnsi="GHEA Grapalat" w:cs="Arial Unicode"/>
                <w:color w:val="000000"/>
                <w:sz w:val="24"/>
                <w:szCs w:val="24"/>
                <w:lang w:val="hy-AM"/>
              </w:rPr>
              <w:t>Նախագծի</w:t>
            </w:r>
            <w:r w:rsidR="00B97814">
              <w:rPr>
                <w:rFonts w:ascii="GHEA Grapalat" w:eastAsia="Calibri" w:hAnsi="GHEA Grapalat" w:cs="Arial Unicode"/>
                <w:color w:val="000000"/>
                <w:sz w:val="24"/>
                <w:szCs w:val="24"/>
                <w:lang w:val="hy-AM"/>
              </w:rPr>
              <w:t xml:space="preserve"> </w:t>
            </w:r>
            <w:r w:rsidR="00B97814" w:rsidRPr="00B97814">
              <w:rPr>
                <w:rFonts w:ascii="GHEA Grapalat" w:eastAsia="Calibri" w:hAnsi="GHEA Grapalat" w:cs="Arial Unicode"/>
                <w:color w:val="000000"/>
                <w:sz w:val="24"/>
                <w:szCs w:val="24"/>
                <w:lang w:val="hy-AM"/>
              </w:rPr>
              <w:t xml:space="preserve">1-ին հոդվածով օրենքի նոր խմբագրությամբ շարադրվող </w:t>
            </w:r>
            <w:r w:rsidRPr="008872E4">
              <w:rPr>
                <w:rFonts w:ascii="GHEA Grapalat" w:eastAsia="Calibri" w:hAnsi="GHEA Grapalat" w:cs="Arial Unicode"/>
                <w:color w:val="000000"/>
                <w:sz w:val="24"/>
                <w:szCs w:val="24"/>
                <w:lang w:val="hy-AM"/>
              </w:rPr>
              <w:t xml:space="preserve"> 33-րդ հոդվածի 4-րդ մասը խմբագրվել է՝ սահմանելով, որ Կոմիտեի սպառազինության մեջ կարող են ընդգրկվել «Զենքի շրջանառության կարգավորման մասին» օրենքով նախատեսված զենքի </w:t>
            </w:r>
            <w:r w:rsidR="00D0080F" w:rsidRPr="00D0080F">
              <w:rPr>
                <w:rFonts w:ascii="GHEA Grapalat" w:eastAsia="Calibri" w:hAnsi="GHEA Grapalat" w:cs="Arial Unicode"/>
                <w:color w:val="000000"/>
                <w:sz w:val="24"/>
                <w:szCs w:val="24"/>
                <w:lang w:val="hy-AM"/>
              </w:rPr>
              <w:t>համապատասխան</w:t>
            </w:r>
            <w:r w:rsidR="00D0080F">
              <w:rPr>
                <w:rFonts w:ascii="GHEA Grapalat" w:eastAsia="Calibri" w:hAnsi="GHEA Grapalat"/>
                <w:lang w:val="hy-AM"/>
              </w:rPr>
              <w:t xml:space="preserve"> </w:t>
            </w:r>
            <w:r w:rsidRPr="008872E4">
              <w:rPr>
                <w:rFonts w:ascii="GHEA Grapalat" w:eastAsia="Calibri" w:hAnsi="GHEA Grapalat" w:cs="Arial Unicode"/>
                <w:color w:val="000000"/>
                <w:sz w:val="24"/>
                <w:szCs w:val="24"/>
                <w:lang w:val="hy-AM"/>
              </w:rPr>
              <w:t>տեսակներ։</w:t>
            </w:r>
          </w:p>
          <w:p w:rsidR="003F05B0" w:rsidRPr="00B97814" w:rsidRDefault="003F05B0" w:rsidP="00B97814">
            <w:pPr>
              <w:spacing w:after="0" w:line="360" w:lineRule="auto"/>
              <w:jc w:val="both"/>
              <w:rPr>
                <w:rFonts w:ascii="GHEA Grapalat" w:eastAsia="Calibri" w:hAnsi="GHEA Grapalat" w:cs="Arial Unicode"/>
                <w:color w:val="000000"/>
                <w:sz w:val="24"/>
                <w:szCs w:val="24"/>
                <w:lang w:val="hy-AM"/>
              </w:rPr>
            </w:pPr>
          </w:p>
          <w:p w:rsidR="00461251" w:rsidRDefault="00461251" w:rsidP="004407AF">
            <w:pPr>
              <w:spacing w:after="0" w:line="360" w:lineRule="auto"/>
              <w:jc w:val="center"/>
              <w:rPr>
                <w:rFonts w:ascii="GHEA Grapalat" w:eastAsia="Calibri" w:hAnsi="GHEA Grapalat" w:cs="Arial Unicode"/>
                <w:b/>
                <w:color w:val="000000"/>
                <w:sz w:val="24"/>
                <w:szCs w:val="24"/>
                <w:lang w:val="hy-AM"/>
              </w:rPr>
            </w:pPr>
          </w:p>
          <w:p w:rsidR="000A5E9B" w:rsidRDefault="000A5E9B" w:rsidP="004407AF">
            <w:pPr>
              <w:spacing w:after="0" w:line="360" w:lineRule="auto"/>
              <w:jc w:val="center"/>
              <w:rPr>
                <w:rFonts w:ascii="GHEA Grapalat" w:eastAsia="Calibri" w:hAnsi="GHEA Grapalat" w:cs="Arial Unicode"/>
                <w:b/>
                <w:color w:val="000000"/>
                <w:sz w:val="24"/>
                <w:szCs w:val="24"/>
                <w:lang w:val="hy-AM"/>
              </w:rPr>
            </w:pPr>
          </w:p>
          <w:p w:rsidR="000A5E9B" w:rsidRDefault="000A5E9B" w:rsidP="004407AF">
            <w:pPr>
              <w:spacing w:after="0" w:line="360" w:lineRule="auto"/>
              <w:jc w:val="center"/>
              <w:rPr>
                <w:rFonts w:ascii="GHEA Grapalat" w:eastAsia="Calibri" w:hAnsi="GHEA Grapalat" w:cs="Arial Unicode"/>
                <w:b/>
                <w:color w:val="000000"/>
                <w:sz w:val="24"/>
                <w:szCs w:val="24"/>
                <w:lang w:val="hy-AM"/>
              </w:rPr>
            </w:pPr>
          </w:p>
          <w:p w:rsidR="000A5E9B" w:rsidRDefault="000A5E9B" w:rsidP="004407AF">
            <w:pPr>
              <w:spacing w:after="0" w:line="360" w:lineRule="auto"/>
              <w:jc w:val="center"/>
              <w:rPr>
                <w:rFonts w:ascii="GHEA Grapalat" w:eastAsia="Calibri" w:hAnsi="GHEA Grapalat" w:cs="Arial Unicode"/>
                <w:b/>
                <w:color w:val="000000"/>
                <w:sz w:val="24"/>
                <w:szCs w:val="24"/>
                <w:lang w:val="hy-AM"/>
              </w:rPr>
            </w:pPr>
          </w:p>
          <w:p w:rsidR="000A5E9B" w:rsidRDefault="000A5E9B" w:rsidP="004407AF">
            <w:pPr>
              <w:spacing w:after="0" w:line="360" w:lineRule="auto"/>
              <w:jc w:val="center"/>
              <w:rPr>
                <w:rFonts w:ascii="GHEA Grapalat" w:eastAsia="Calibri" w:hAnsi="GHEA Grapalat" w:cs="Arial Unicode"/>
                <w:b/>
                <w:color w:val="000000"/>
                <w:sz w:val="24"/>
                <w:szCs w:val="24"/>
                <w:lang w:val="hy-AM"/>
              </w:rPr>
            </w:pPr>
          </w:p>
          <w:p w:rsidR="000A5E9B" w:rsidRDefault="000A5E9B" w:rsidP="004407AF">
            <w:pPr>
              <w:spacing w:after="0" w:line="360" w:lineRule="auto"/>
              <w:jc w:val="center"/>
              <w:rPr>
                <w:rFonts w:ascii="GHEA Grapalat" w:eastAsia="Calibri" w:hAnsi="GHEA Grapalat" w:cs="Arial Unicode"/>
                <w:b/>
                <w:color w:val="000000"/>
                <w:sz w:val="24"/>
                <w:szCs w:val="24"/>
                <w:lang w:val="hy-AM"/>
              </w:rPr>
            </w:pPr>
          </w:p>
          <w:p w:rsidR="000A5E9B" w:rsidRDefault="000A5E9B" w:rsidP="004407AF">
            <w:pPr>
              <w:spacing w:after="0" w:line="360" w:lineRule="auto"/>
              <w:jc w:val="center"/>
              <w:rPr>
                <w:rFonts w:ascii="GHEA Grapalat" w:eastAsia="Calibri" w:hAnsi="GHEA Grapalat" w:cs="Arial Unicode"/>
                <w:b/>
                <w:color w:val="000000"/>
                <w:sz w:val="24"/>
                <w:szCs w:val="24"/>
                <w:lang w:val="hy-AM"/>
              </w:rPr>
            </w:pPr>
          </w:p>
          <w:p w:rsidR="000A5E9B" w:rsidRDefault="000A5E9B" w:rsidP="004407AF">
            <w:pPr>
              <w:spacing w:after="0" w:line="360" w:lineRule="auto"/>
              <w:jc w:val="center"/>
              <w:rPr>
                <w:rFonts w:ascii="GHEA Grapalat" w:eastAsia="Calibri" w:hAnsi="GHEA Grapalat" w:cs="Arial Unicode"/>
                <w:b/>
                <w:color w:val="000000"/>
                <w:sz w:val="24"/>
                <w:szCs w:val="24"/>
                <w:lang w:val="hy-AM"/>
              </w:rPr>
            </w:pPr>
          </w:p>
          <w:p w:rsidR="004407AF" w:rsidRDefault="00E55351" w:rsidP="004407AF">
            <w:pPr>
              <w:spacing w:after="0" w:line="360" w:lineRule="auto"/>
              <w:jc w:val="center"/>
              <w:rPr>
                <w:rFonts w:ascii="GHEA Grapalat" w:eastAsia="Calibri" w:hAnsi="GHEA Grapalat" w:cs="Arial Unicode"/>
                <w:b/>
                <w:color w:val="000000"/>
                <w:sz w:val="24"/>
                <w:szCs w:val="24"/>
                <w:lang w:val="hy-AM"/>
              </w:rPr>
            </w:pPr>
            <w:r w:rsidRPr="00FB37E9">
              <w:rPr>
                <w:rFonts w:ascii="GHEA Grapalat" w:eastAsia="Calibri" w:hAnsi="GHEA Grapalat" w:cs="Arial Unicode"/>
                <w:b/>
                <w:color w:val="000000"/>
                <w:sz w:val="24"/>
                <w:szCs w:val="24"/>
                <w:lang w:val="hy-AM"/>
              </w:rPr>
              <w:t xml:space="preserve">7. </w:t>
            </w:r>
            <w:r w:rsidR="004407AF" w:rsidRPr="003912D4">
              <w:rPr>
                <w:rFonts w:ascii="GHEA Grapalat" w:eastAsia="Calibri" w:hAnsi="GHEA Grapalat" w:cs="Arial Unicode"/>
                <w:b/>
                <w:color w:val="000000"/>
                <w:sz w:val="24"/>
                <w:szCs w:val="24"/>
                <w:lang w:val="hy-AM"/>
              </w:rPr>
              <w:t xml:space="preserve">Ընդունվել է </w:t>
            </w:r>
          </w:p>
          <w:p w:rsidR="000D0218" w:rsidRPr="000D0218" w:rsidRDefault="000D0218" w:rsidP="000D0218">
            <w:pPr>
              <w:spacing w:after="0" w:line="360" w:lineRule="auto"/>
              <w:jc w:val="both"/>
              <w:rPr>
                <w:rFonts w:ascii="GHEA Grapalat" w:eastAsia="Calibri" w:hAnsi="GHEA Grapalat" w:cs="Arial Unicode"/>
                <w:color w:val="000000"/>
                <w:sz w:val="24"/>
                <w:szCs w:val="24"/>
                <w:lang w:val="hy-AM"/>
              </w:rPr>
            </w:pPr>
            <w:r w:rsidRPr="000D0218">
              <w:rPr>
                <w:rFonts w:ascii="GHEA Grapalat" w:eastAsia="Calibri" w:hAnsi="GHEA Grapalat" w:cs="Arial Unicode"/>
                <w:color w:val="000000"/>
                <w:sz w:val="24"/>
                <w:szCs w:val="24"/>
                <w:lang w:val="hy-AM"/>
              </w:rPr>
              <w:t>Նախագծի 2-րդ հոդվածը, որով նախատեսվում էր</w:t>
            </w:r>
            <w:r>
              <w:rPr>
                <w:rFonts w:ascii="GHEA Grapalat" w:eastAsia="Calibri" w:hAnsi="GHEA Grapalat" w:cs="Arial Unicode"/>
                <w:color w:val="000000"/>
                <w:sz w:val="24"/>
                <w:szCs w:val="24"/>
                <w:lang w:val="hy-AM"/>
              </w:rPr>
              <w:t xml:space="preserve">, որ </w:t>
            </w:r>
            <w:r w:rsidRPr="000D0218">
              <w:rPr>
                <w:rFonts w:ascii="GHEA Grapalat" w:eastAsia="Calibri" w:hAnsi="GHEA Grapalat" w:cs="Arial Unicode"/>
                <w:color w:val="000000"/>
                <w:sz w:val="24"/>
                <w:szCs w:val="24"/>
                <w:lang w:val="hy-AM"/>
              </w:rPr>
              <w:t>հարկային ծառայողները</w:t>
            </w:r>
            <w:r>
              <w:rPr>
                <w:rFonts w:ascii="GHEA Grapalat" w:eastAsia="Calibri" w:hAnsi="GHEA Grapalat" w:cs="Arial Unicode"/>
                <w:color w:val="000000"/>
                <w:sz w:val="24"/>
                <w:szCs w:val="24"/>
                <w:lang w:val="hy-AM"/>
              </w:rPr>
              <w:t xml:space="preserve"> </w:t>
            </w:r>
            <w:r w:rsidRPr="000D0218">
              <w:rPr>
                <w:rFonts w:ascii="GHEA Grapalat" w:eastAsia="Calibri" w:hAnsi="GHEA Grapalat" w:cs="Arial Unicode"/>
                <w:color w:val="000000"/>
                <w:sz w:val="24"/>
                <w:szCs w:val="24"/>
                <w:lang w:val="hy-AM"/>
              </w:rPr>
              <w:t xml:space="preserve">օրենքով նախատեսված դեպքերում </w:t>
            </w:r>
            <w:r w:rsidRPr="000D0218">
              <w:rPr>
                <w:rFonts w:ascii="GHEA Grapalat" w:eastAsia="Calibri" w:hAnsi="GHEA Grapalat" w:cs="Arial Unicode"/>
                <w:color w:val="000000"/>
                <w:sz w:val="24"/>
                <w:szCs w:val="24"/>
                <w:lang w:val="hy-AM"/>
              </w:rPr>
              <w:lastRenderedPageBreak/>
              <w:t xml:space="preserve">և կարգով կարող են կիրառել հատուկ տեխնիկական և այլ </w:t>
            </w:r>
            <w:r>
              <w:rPr>
                <w:rFonts w:ascii="GHEA Grapalat" w:eastAsia="Calibri" w:hAnsi="GHEA Grapalat" w:cs="Arial Unicode"/>
                <w:color w:val="000000"/>
                <w:sz w:val="24"/>
                <w:szCs w:val="24"/>
                <w:lang w:val="hy-AM"/>
              </w:rPr>
              <w:t>միջոցներ</w:t>
            </w:r>
            <w:r w:rsidR="00525509">
              <w:rPr>
                <w:rFonts w:ascii="GHEA Grapalat" w:eastAsia="Calibri" w:hAnsi="GHEA Grapalat" w:cs="Arial Unicode"/>
                <w:color w:val="000000"/>
                <w:sz w:val="24"/>
                <w:szCs w:val="24"/>
                <w:lang w:val="hy-AM"/>
              </w:rPr>
              <w:t>, հանվել է։</w:t>
            </w:r>
          </w:p>
          <w:p w:rsidR="003A649B" w:rsidRDefault="006E39CE" w:rsidP="003A649B">
            <w:pPr>
              <w:spacing w:after="0" w:line="360" w:lineRule="auto"/>
              <w:jc w:val="both"/>
              <w:rPr>
                <w:rFonts w:ascii="GHEA Grapalat" w:eastAsia="Calibri" w:hAnsi="GHEA Grapalat" w:cs="Arial Unicode"/>
                <w:color w:val="000000"/>
                <w:sz w:val="24"/>
                <w:szCs w:val="24"/>
                <w:lang w:val="hy-AM"/>
              </w:rPr>
            </w:pPr>
            <w:r>
              <w:rPr>
                <w:rFonts w:ascii="GHEA Grapalat" w:eastAsia="Calibri" w:hAnsi="GHEA Grapalat" w:cs="Arial Unicode"/>
                <w:color w:val="000000"/>
                <w:sz w:val="24"/>
                <w:szCs w:val="24"/>
                <w:lang w:val="hy-AM"/>
              </w:rPr>
              <w:t xml:space="preserve"> </w:t>
            </w:r>
          </w:p>
          <w:p w:rsidR="00996BAA" w:rsidRDefault="00996BAA" w:rsidP="003A649B">
            <w:pPr>
              <w:spacing w:after="0" w:line="360" w:lineRule="auto"/>
              <w:jc w:val="both"/>
              <w:rPr>
                <w:rFonts w:ascii="GHEA Grapalat" w:eastAsia="Calibri" w:hAnsi="GHEA Grapalat" w:cs="Arial Unicode"/>
                <w:color w:val="000000"/>
                <w:sz w:val="24"/>
                <w:szCs w:val="24"/>
                <w:lang w:val="hy-AM"/>
              </w:rPr>
            </w:pPr>
          </w:p>
          <w:p w:rsidR="000A5E9B" w:rsidRDefault="000A5E9B" w:rsidP="003A649B">
            <w:pPr>
              <w:spacing w:after="0" w:line="360" w:lineRule="auto"/>
              <w:jc w:val="both"/>
              <w:rPr>
                <w:rFonts w:ascii="GHEA Grapalat" w:eastAsia="Calibri" w:hAnsi="GHEA Grapalat" w:cs="Arial Unicode"/>
                <w:color w:val="000000"/>
                <w:sz w:val="24"/>
                <w:szCs w:val="24"/>
                <w:lang w:val="hy-AM"/>
              </w:rPr>
            </w:pPr>
          </w:p>
          <w:p w:rsidR="000A5E9B" w:rsidRDefault="000A5E9B" w:rsidP="003A649B">
            <w:pPr>
              <w:spacing w:after="0" w:line="360" w:lineRule="auto"/>
              <w:jc w:val="both"/>
              <w:rPr>
                <w:rFonts w:ascii="GHEA Grapalat" w:eastAsia="Calibri" w:hAnsi="GHEA Grapalat" w:cs="Arial Unicode"/>
                <w:color w:val="000000"/>
                <w:sz w:val="24"/>
                <w:szCs w:val="24"/>
                <w:lang w:val="hy-AM"/>
              </w:rPr>
            </w:pPr>
          </w:p>
          <w:p w:rsidR="00D26025" w:rsidRPr="003A649B" w:rsidRDefault="00D26025" w:rsidP="003A649B">
            <w:pPr>
              <w:spacing w:after="0" w:line="360" w:lineRule="auto"/>
              <w:jc w:val="center"/>
              <w:rPr>
                <w:rFonts w:ascii="GHEA Grapalat" w:eastAsia="Calibri" w:hAnsi="GHEA Grapalat" w:cs="Arial Unicode"/>
                <w:color w:val="000000"/>
                <w:sz w:val="24"/>
                <w:szCs w:val="24"/>
                <w:lang w:val="hy-AM"/>
              </w:rPr>
            </w:pPr>
            <w:r w:rsidRPr="00D26025">
              <w:rPr>
                <w:rFonts w:ascii="GHEA Grapalat" w:eastAsia="Calibri" w:hAnsi="GHEA Grapalat" w:cs="Arial Unicode"/>
                <w:b/>
                <w:color w:val="000000"/>
                <w:sz w:val="24"/>
                <w:szCs w:val="24"/>
                <w:lang w:val="hy-AM"/>
              </w:rPr>
              <w:t>8</w:t>
            </w:r>
            <w:r w:rsidRPr="00D26025">
              <w:rPr>
                <w:rFonts w:ascii="Cambria Math" w:eastAsia="Calibri" w:hAnsi="Cambria Math" w:cs="Cambria Math"/>
                <w:b/>
                <w:color w:val="000000"/>
                <w:sz w:val="24"/>
                <w:szCs w:val="24"/>
                <w:lang w:val="hy-AM"/>
              </w:rPr>
              <w:t>․</w:t>
            </w:r>
            <w:r>
              <w:rPr>
                <w:rFonts w:ascii="GHEA Grapalat" w:eastAsia="Calibri" w:hAnsi="GHEA Grapalat" w:cs="Arial Unicode"/>
                <w:color w:val="000000"/>
                <w:sz w:val="24"/>
                <w:szCs w:val="24"/>
                <w:lang w:val="hy-AM"/>
              </w:rPr>
              <w:t xml:space="preserve"> </w:t>
            </w:r>
            <w:r w:rsidRPr="003912D4">
              <w:rPr>
                <w:rFonts w:ascii="GHEA Grapalat" w:eastAsia="Calibri" w:hAnsi="GHEA Grapalat" w:cs="Arial Unicode"/>
                <w:b/>
                <w:color w:val="000000"/>
                <w:sz w:val="24"/>
                <w:szCs w:val="24"/>
                <w:lang w:val="hy-AM"/>
              </w:rPr>
              <w:t xml:space="preserve"> Ընդունվել է ի գիտություն</w:t>
            </w:r>
          </w:p>
        </w:tc>
      </w:tr>
      <w:tr w:rsidR="00BC367A" w:rsidRPr="00F13E23" w:rsidTr="002E3916">
        <w:trPr>
          <w:trHeight w:val="420"/>
          <w:tblCellSpacing w:w="0" w:type="dxa"/>
        </w:trPr>
        <w:tc>
          <w:tcPr>
            <w:tcW w:w="11422" w:type="dxa"/>
            <w:gridSpan w:val="4"/>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367A" w:rsidRPr="00FC5EB0" w:rsidRDefault="00BC367A" w:rsidP="002E391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8. </w:t>
            </w:r>
            <w:r>
              <w:t xml:space="preserve"> </w:t>
            </w:r>
            <w:r w:rsidRPr="00BC367A">
              <w:rPr>
                <w:rFonts w:ascii="GHEA Grapalat" w:eastAsia="Times New Roman" w:hAnsi="GHEA Grapalat" w:cs="Times New Roman"/>
                <w:sz w:val="24"/>
                <w:szCs w:val="24"/>
                <w:lang w:val="hy-AM"/>
              </w:rPr>
              <w:t>Պետաիրավական նախարարական կոմիտեի</w:t>
            </w:r>
            <w:r>
              <w:rPr>
                <w:rFonts w:ascii="GHEA Grapalat" w:eastAsia="Times New Roman" w:hAnsi="GHEA Grapalat" w:cs="Times New Roman"/>
                <w:sz w:val="24"/>
                <w:szCs w:val="24"/>
                <w:lang w:val="hy-AM"/>
              </w:rPr>
              <w:t xml:space="preserve"> նիստի քննարկման արդյունքներ</w:t>
            </w:r>
          </w:p>
          <w:p w:rsidR="00BC367A" w:rsidRPr="0074630E" w:rsidRDefault="00BC367A" w:rsidP="002E3916">
            <w:pPr>
              <w:spacing w:line="360" w:lineRule="auto"/>
              <w:jc w:val="center"/>
              <w:rPr>
                <w:rFonts w:ascii="GHEA Grapalat" w:eastAsia="Times New Roman" w:hAnsi="GHEA Grapalat" w:cs="Times New Roman"/>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367A" w:rsidRPr="00F13E23" w:rsidRDefault="00BC367A" w:rsidP="002E391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26.05.2025</w:t>
            </w:r>
            <w:r w:rsidRPr="00FB3E19">
              <w:rPr>
                <w:rFonts w:ascii="GHEA Grapalat" w:eastAsia="Times New Roman" w:hAnsi="GHEA Grapalat" w:cs="Times New Roman"/>
                <w:sz w:val="24"/>
                <w:szCs w:val="24"/>
                <w:lang w:val="hy-AM"/>
              </w:rPr>
              <w:t>թ.</w:t>
            </w:r>
          </w:p>
        </w:tc>
      </w:tr>
      <w:tr w:rsidR="00BC367A" w:rsidRPr="00F13E23" w:rsidTr="002E3916">
        <w:trPr>
          <w:trHeight w:val="453"/>
          <w:tblCellSpacing w:w="0" w:type="dxa"/>
        </w:trPr>
        <w:tc>
          <w:tcPr>
            <w:tcW w:w="11422" w:type="dxa"/>
            <w:gridSpan w:val="4"/>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367A" w:rsidRPr="0074630E" w:rsidRDefault="00BC367A" w:rsidP="002E3916">
            <w:pPr>
              <w:spacing w:after="0" w:line="360" w:lineRule="auto"/>
              <w:rPr>
                <w:rFonts w:ascii="GHEA Grapalat" w:eastAsia="Times New Roman" w:hAnsi="GHEA Grapalat" w:cs="Times New Roman"/>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367A" w:rsidRPr="00F13E23" w:rsidRDefault="00BC367A" w:rsidP="002E3916">
            <w:pPr>
              <w:spacing w:line="360" w:lineRule="auto"/>
              <w:jc w:val="center"/>
              <w:rPr>
                <w:rFonts w:ascii="GHEA Grapalat" w:eastAsia="Times New Roman" w:hAnsi="GHEA Grapalat" w:cs="Times New Roman"/>
                <w:sz w:val="24"/>
                <w:szCs w:val="24"/>
                <w:lang w:val="hy-AM"/>
              </w:rPr>
            </w:pPr>
          </w:p>
        </w:tc>
      </w:tr>
      <w:tr w:rsidR="00BC367A" w:rsidRPr="00AF704D" w:rsidTr="002E3916">
        <w:trPr>
          <w:trHeight w:val="53"/>
          <w:tblCellSpacing w:w="0" w:type="dxa"/>
        </w:trPr>
        <w:tc>
          <w:tcPr>
            <w:tcW w:w="6832" w:type="dxa"/>
            <w:tcBorders>
              <w:top w:val="outset" w:sz="6" w:space="0" w:color="auto"/>
              <w:left w:val="outset" w:sz="6" w:space="0" w:color="auto"/>
              <w:bottom w:val="outset" w:sz="6" w:space="0" w:color="auto"/>
              <w:right w:val="outset" w:sz="6" w:space="0" w:color="auto"/>
            </w:tcBorders>
            <w:shd w:val="clear" w:color="auto" w:fill="FFFFFF"/>
          </w:tcPr>
          <w:p w:rsidR="00BC367A" w:rsidRDefault="00BC367A" w:rsidP="002E3916">
            <w:pPr>
              <w:suppressAutoHyphens/>
              <w:spacing w:after="0" w:line="360" w:lineRule="auto"/>
              <w:ind w:left="67" w:right="75" w:firstLine="360"/>
              <w:jc w:val="both"/>
              <w:rPr>
                <w:rFonts w:ascii="GHEA Grapalat" w:hAnsi="GHEA Grapalat"/>
                <w:i/>
                <w:color w:val="000000"/>
                <w:lang w:val="hy-AM"/>
              </w:rPr>
            </w:pPr>
            <w:r>
              <w:rPr>
                <w:rFonts w:ascii="GHEA Grapalat" w:eastAsia="Calibri" w:hAnsi="GHEA Grapalat" w:cs="Times New Roman"/>
                <w:sz w:val="24"/>
                <w:szCs w:val="24"/>
                <w:lang w:val="hy-AM"/>
              </w:rPr>
              <w:t xml:space="preserve">Տրվել է դրական դիրքորոշում՝ պայմանով, որ </w:t>
            </w:r>
            <w:r w:rsidRPr="00BC367A">
              <w:rPr>
                <w:rFonts w:ascii="GHEA Grapalat" w:eastAsia="Calibri" w:hAnsi="GHEA Grapalat" w:cs="Times New Roman"/>
                <w:sz w:val="24"/>
                <w:szCs w:val="24"/>
                <w:lang w:val="hy-AM"/>
              </w:rPr>
              <w:t xml:space="preserve">օրենքներում </w:t>
            </w:r>
            <w:r>
              <w:rPr>
                <w:rFonts w:ascii="GHEA Grapalat" w:eastAsia="Calibri" w:hAnsi="GHEA Grapalat" w:cs="Times New Roman"/>
                <w:sz w:val="24"/>
                <w:szCs w:val="24"/>
                <w:lang w:val="hy-AM"/>
              </w:rPr>
              <w:t>կ</w:t>
            </w:r>
            <w:r w:rsidRPr="00BC367A">
              <w:rPr>
                <w:rFonts w:ascii="GHEA Grapalat" w:eastAsia="Calibri" w:hAnsi="GHEA Grapalat" w:cs="Times New Roman"/>
                <w:sz w:val="24"/>
                <w:szCs w:val="24"/>
                <w:lang w:val="hy-AM"/>
              </w:rPr>
              <w:t xml:space="preserve">հստակեցվի, որ հարկային և մաքսային </w:t>
            </w:r>
            <w:r w:rsidRPr="00BC367A">
              <w:rPr>
                <w:rFonts w:ascii="GHEA Grapalat" w:eastAsia="Calibri" w:hAnsi="GHEA Grapalat" w:cs="Times New Roman"/>
                <w:sz w:val="24"/>
                <w:szCs w:val="24"/>
                <w:lang w:val="hy-AM"/>
              </w:rPr>
              <w:lastRenderedPageBreak/>
              <w:t>ծառայողները զենք կարող են կրել միայն ծառայողական պարտականությունները կատարելիս։</w:t>
            </w:r>
          </w:p>
        </w:tc>
        <w:tc>
          <w:tcPr>
            <w:tcW w:w="6930" w:type="dxa"/>
            <w:gridSpan w:val="4"/>
            <w:tcBorders>
              <w:top w:val="outset" w:sz="6" w:space="0" w:color="auto"/>
              <w:left w:val="outset" w:sz="6" w:space="0" w:color="auto"/>
              <w:bottom w:val="outset" w:sz="6" w:space="0" w:color="auto"/>
              <w:right w:val="outset" w:sz="6" w:space="0" w:color="auto"/>
            </w:tcBorders>
            <w:shd w:val="clear" w:color="auto" w:fill="FFFFFF"/>
          </w:tcPr>
          <w:p w:rsidR="00BC367A" w:rsidRDefault="00BC367A" w:rsidP="002E3916">
            <w:pPr>
              <w:spacing w:after="0" w:line="360" w:lineRule="auto"/>
              <w:jc w:val="center"/>
              <w:rPr>
                <w:rFonts w:ascii="GHEA Grapalat" w:eastAsia="Times New Roman" w:hAnsi="GHEA Grapalat" w:cs="Times New Roman"/>
                <w:b/>
                <w:sz w:val="24"/>
                <w:szCs w:val="24"/>
                <w:lang w:val="hy-AM"/>
              </w:rPr>
            </w:pPr>
            <w:r w:rsidRPr="00E01F22">
              <w:rPr>
                <w:rFonts w:ascii="GHEA Grapalat" w:eastAsia="Times New Roman" w:hAnsi="GHEA Grapalat" w:cs="Times New Roman"/>
                <w:b/>
                <w:sz w:val="24"/>
                <w:szCs w:val="24"/>
                <w:lang w:val="hy-AM"/>
              </w:rPr>
              <w:lastRenderedPageBreak/>
              <w:t>Ընդունվել է</w:t>
            </w:r>
          </w:p>
          <w:p w:rsidR="00BC367A" w:rsidRDefault="00BC367A" w:rsidP="00BC367A">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r w:rsidRPr="00BC367A">
              <w:rPr>
                <w:rFonts w:ascii="GHEA Grapalat" w:eastAsia="Times New Roman" w:hAnsi="GHEA Grapalat" w:cs="Times New Roman"/>
                <w:sz w:val="24"/>
                <w:szCs w:val="24"/>
                <w:lang w:val="hy-AM"/>
              </w:rPr>
              <w:t>Հարկային ծառայության մասին» օրենքում փոփոխություններ կատարելու մասին»</w:t>
            </w:r>
            <w:r>
              <w:rPr>
                <w:rFonts w:ascii="GHEA Grapalat" w:eastAsia="Times New Roman" w:hAnsi="GHEA Grapalat" w:cs="Times New Roman"/>
                <w:sz w:val="24"/>
                <w:szCs w:val="24"/>
                <w:lang w:val="hy-AM"/>
              </w:rPr>
              <w:t xml:space="preserve"> օրենքի նախագծի 1</w:t>
            </w:r>
            <w:r w:rsidRPr="00BC367A">
              <w:rPr>
                <w:rFonts w:ascii="GHEA Grapalat" w:eastAsia="Times New Roman" w:hAnsi="GHEA Grapalat" w:cs="Times New Roman"/>
                <w:sz w:val="24"/>
                <w:szCs w:val="24"/>
                <w:lang w:val="hy-AM"/>
              </w:rPr>
              <w:t xml:space="preserve">-ին </w:t>
            </w:r>
            <w:r w:rsidRPr="00BC367A">
              <w:rPr>
                <w:rFonts w:ascii="GHEA Grapalat" w:eastAsia="Times New Roman" w:hAnsi="GHEA Grapalat" w:cs="Times New Roman"/>
                <w:sz w:val="24"/>
                <w:szCs w:val="24"/>
                <w:lang w:val="hy-AM"/>
              </w:rPr>
              <w:lastRenderedPageBreak/>
              <w:t xml:space="preserve">հոդվածով </w:t>
            </w:r>
            <w:r>
              <w:rPr>
                <w:rFonts w:ascii="GHEA Grapalat" w:eastAsia="Times New Roman" w:hAnsi="GHEA Grapalat" w:cs="Times New Roman"/>
                <w:sz w:val="24"/>
                <w:szCs w:val="24"/>
                <w:lang w:val="hy-AM"/>
              </w:rPr>
              <w:t>նոր խմբագրությամբ շարադրվող  30</w:t>
            </w:r>
            <w:r w:rsidRPr="00BC367A">
              <w:rPr>
                <w:rFonts w:ascii="GHEA Grapalat" w:eastAsia="Times New Roman" w:hAnsi="GHEA Grapalat" w:cs="Times New Roman"/>
                <w:sz w:val="24"/>
                <w:szCs w:val="24"/>
                <w:lang w:val="hy-AM"/>
              </w:rPr>
              <w:t>-րդ հոդվածի</w:t>
            </w:r>
            <w:r>
              <w:rPr>
                <w:rFonts w:ascii="GHEA Grapalat" w:eastAsia="Times New Roman" w:hAnsi="GHEA Grapalat" w:cs="Times New Roman"/>
                <w:sz w:val="24"/>
                <w:szCs w:val="24"/>
                <w:lang w:val="hy-AM"/>
              </w:rPr>
              <w:t xml:space="preserve"> 1-ին մասում «</w:t>
            </w:r>
            <w:r w:rsidR="00B66274">
              <w:rPr>
                <w:rFonts w:ascii="GHEA Grapalat" w:eastAsia="Times New Roman" w:hAnsi="GHEA Grapalat" w:cs="Times New Roman"/>
                <w:sz w:val="24"/>
                <w:szCs w:val="24"/>
                <w:lang w:val="hy-AM"/>
              </w:rPr>
              <w:t>թույլատրվում է</w:t>
            </w:r>
            <w:r w:rsidR="00B82B8F">
              <w:rPr>
                <w:rFonts w:ascii="GHEA Grapalat" w:eastAsia="Times New Roman" w:hAnsi="GHEA Grapalat" w:cs="Times New Roman"/>
                <w:sz w:val="24"/>
                <w:szCs w:val="24"/>
                <w:lang w:val="hy-AM"/>
              </w:rPr>
              <w:t xml:space="preserve"> կրել</w:t>
            </w:r>
            <w:r>
              <w:rPr>
                <w:rFonts w:ascii="GHEA Grapalat" w:eastAsia="Times New Roman" w:hAnsi="GHEA Grapalat" w:cs="Times New Roman"/>
                <w:sz w:val="24"/>
                <w:szCs w:val="24"/>
                <w:lang w:val="hy-AM"/>
              </w:rPr>
              <w:t>»</w:t>
            </w:r>
            <w:r w:rsidR="00B82B8F">
              <w:rPr>
                <w:rFonts w:ascii="GHEA Grapalat" w:eastAsia="Times New Roman" w:hAnsi="GHEA Grapalat" w:cs="Times New Roman"/>
                <w:sz w:val="24"/>
                <w:szCs w:val="24"/>
                <w:lang w:val="hy-AM"/>
              </w:rPr>
              <w:t xml:space="preserve"> բառերը փոխարինվել են «</w:t>
            </w:r>
            <w:r w:rsidR="00B82B8F" w:rsidRPr="00B82B8F">
              <w:rPr>
                <w:rFonts w:ascii="GHEA Grapalat" w:eastAsia="Times New Roman" w:hAnsi="GHEA Grapalat" w:cs="Times New Roman"/>
                <w:sz w:val="24"/>
                <w:szCs w:val="24"/>
                <w:lang w:val="hy-AM"/>
              </w:rPr>
              <w:t>թույլատրվում է</w:t>
            </w:r>
            <w:r w:rsidR="00B82B8F" w:rsidRPr="00B82B8F">
              <w:rPr>
                <w:lang w:val="hy-AM"/>
              </w:rPr>
              <w:t xml:space="preserve"> </w:t>
            </w:r>
            <w:r w:rsidR="00B82B8F" w:rsidRPr="00B82B8F">
              <w:rPr>
                <w:rFonts w:ascii="GHEA Grapalat" w:eastAsia="Times New Roman" w:hAnsi="GHEA Grapalat" w:cs="Times New Roman"/>
                <w:sz w:val="24"/>
                <w:szCs w:val="24"/>
                <w:lang w:val="hy-AM"/>
              </w:rPr>
              <w:t>իրենց պաշտոնեական պարտականությունները կատարելիս  կրել</w:t>
            </w:r>
            <w:r w:rsidR="00B82B8F">
              <w:rPr>
                <w:rFonts w:ascii="GHEA Grapalat" w:eastAsia="Times New Roman" w:hAnsi="GHEA Grapalat" w:cs="Times New Roman"/>
                <w:sz w:val="24"/>
                <w:szCs w:val="24"/>
                <w:lang w:val="hy-AM"/>
              </w:rPr>
              <w:t>» բառերով։</w:t>
            </w:r>
          </w:p>
          <w:p w:rsidR="00BC367A" w:rsidRPr="00BC367A" w:rsidRDefault="00BC367A" w:rsidP="00BC367A">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Համապատասխան </w:t>
            </w:r>
            <w:r w:rsidR="00AF704D">
              <w:rPr>
                <w:rFonts w:ascii="GHEA Grapalat" w:eastAsia="Times New Roman" w:hAnsi="GHEA Grapalat" w:cs="Times New Roman"/>
                <w:sz w:val="24"/>
                <w:szCs w:val="24"/>
                <w:lang w:val="hy-AM"/>
              </w:rPr>
              <w:t>փոփոխություն</w:t>
            </w:r>
            <w:bookmarkStart w:id="0" w:name="_GoBack"/>
            <w:bookmarkEnd w:id="0"/>
            <w:r>
              <w:rPr>
                <w:rFonts w:ascii="GHEA Grapalat" w:eastAsia="Times New Roman" w:hAnsi="GHEA Grapalat" w:cs="Times New Roman"/>
                <w:sz w:val="24"/>
                <w:szCs w:val="24"/>
                <w:lang w:val="hy-AM"/>
              </w:rPr>
              <w:t xml:space="preserve"> է կատարվել նաև </w:t>
            </w:r>
            <w:r w:rsidRPr="00BC367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Մաքսային</w:t>
            </w:r>
            <w:r w:rsidRPr="00BC367A">
              <w:rPr>
                <w:rFonts w:ascii="GHEA Grapalat" w:eastAsia="Times New Roman" w:hAnsi="GHEA Grapalat" w:cs="Times New Roman"/>
                <w:sz w:val="24"/>
                <w:szCs w:val="24"/>
                <w:lang w:val="hy-AM"/>
              </w:rPr>
              <w:t xml:space="preserve"> ծառայության մասին» օրենքում փոփոխություններ կատարելու մասին»</w:t>
            </w:r>
            <w:r w:rsidR="00B66274">
              <w:rPr>
                <w:rFonts w:ascii="GHEA Grapalat" w:eastAsia="Times New Roman" w:hAnsi="GHEA Grapalat" w:cs="Times New Roman"/>
                <w:sz w:val="24"/>
                <w:szCs w:val="24"/>
                <w:lang w:val="hy-AM"/>
              </w:rPr>
              <w:t xml:space="preserve"> օրենքի </w:t>
            </w:r>
            <w:r w:rsidR="00B66274" w:rsidRPr="00B66274">
              <w:rPr>
                <w:rFonts w:ascii="GHEA Grapalat" w:eastAsia="Times New Roman" w:hAnsi="GHEA Grapalat" w:cs="Times New Roman"/>
                <w:sz w:val="24"/>
                <w:szCs w:val="24"/>
                <w:lang w:val="hy-AM"/>
              </w:rPr>
              <w:t xml:space="preserve">նախագծի </w:t>
            </w:r>
            <w:r w:rsidR="00B66274">
              <w:rPr>
                <w:rFonts w:ascii="GHEA Grapalat" w:eastAsia="Times New Roman" w:hAnsi="GHEA Grapalat" w:cs="Times New Roman"/>
                <w:sz w:val="24"/>
                <w:szCs w:val="24"/>
                <w:lang w:val="hy-AM"/>
              </w:rPr>
              <w:t>2-րդ</w:t>
            </w:r>
            <w:r w:rsidR="00B66274" w:rsidRPr="00B66274">
              <w:rPr>
                <w:rFonts w:ascii="GHEA Grapalat" w:eastAsia="Times New Roman" w:hAnsi="GHEA Grapalat" w:cs="Times New Roman"/>
                <w:sz w:val="24"/>
                <w:szCs w:val="24"/>
                <w:lang w:val="hy-AM"/>
              </w:rPr>
              <w:t xml:space="preserve"> հոդվածով նոր խմբագրությամբ շարադրվող  </w:t>
            </w:r>
            <w:r>
              <w:rPr>
                <w:rFonts w:ascii="GHEA Grapalat" w:eastAsia="Times New Roman" w:hAnsi="GHEA Grapalat" w:cs="Times New Roman"/>
                <w:sz w:val="24"/>
                <w:szCs w:val="24"/>
                <w:lang w:val="hy-AM"/>
              </w:rPr>
              <w:t>26-րդ հոդվածի 1-ին մասում։</w:t>
            </w:r>
          </w:p>
          <w:p w:rsidR="00BC367A" w:rsidRPr="00E550CF" w:rsidRDefault="00BC367A" w:rsidP="002E3916">
            <w:pPr>
              <w:tabs>
                <w:tab w:val="left" w:pos="-90"/>
              </w:tabs>
              <w:spacing w:line="360" w:lineRule="auto"/>
              <w:jc w:val="center"/>
              <w:rPr>
                <w:rFonts w:ascii="GHEA Grapalat" w:hAnsi="GHEA Grapalat" w:cs="Sylfaen"/>
                <w:b/>
                <w:sz w:val="24"/>
                <w:szCs w:val="24"/>
                <w:lang w:val="hy-AM"/>
              </w:rPr>
            </w:pPr>
          </w:p>
        </w:tc>
      </w:tr>
    </w:tbl>
    <w:p w:rsidR="004D0720" w:rsidRPr="00170795" w:rsidRDefault="004D0720" w:rsidP="00BC367A">
      <w:pPr>
        <w:rPr>
          <w:lang w:val="hy-AM"/>
        </w:rPr>
      </w:pPr>
    </w:p>
    <w:sectPr w:rsidR="004D0720" w:rsidRPr="00170795" w:rsidSect="00FC5EB0">
      <w:pgSz w:w="15840" w:h="12240" w:orient="landscape"/>
      <w:pgMar w:top="1260" w:right="1440" w:bottom="15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CBD" w:rsidRDefault="00C31CBD" w:rsidP="004407AF">
      <w:pPr>
        <w:spacing w:after="0" w:line="240" w:lineRule="auto"/>
      </w:pPr>
      <w:r>
        <w:separator/>
      </w:r>
    </w:p>
  </w:endnote>
  <w:endnote w:type="continuationSeparator" w:id="0">
    <w:p w:rsidR="00C31CBD" w:rsidRDefault="00C31CBD" w:rsidP="00440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altName w:val="Arial"/>
    <w:charset w:val="CC"/>
    <w:family w:val="swiss"/>
    <w:pitch w:val="variable"/>
    <w:sig w:usb0="00000001"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CBD" w:rsidRDefault="00C31CBD" w:rsidP="004407AF">
      <w:pPr>
        <w:spacing w:after="0" w:line="240" w:lineRule="auto"/>
      </w:pPr>
      <w:r>
        <w:separator/>
      </w:r>
    </w:p>
  </w:footnote>
  <w:footnote w:type="continuationSeparator" w:id="0">
    <w:p w:rsidR="00C31CBD" w:rsidRDefault="00C31CBD" w:rsidP="004407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15:restartNumberingAfterBreak="0">
    <w:nsid w:val="17EE2BEC"/>
    <w:multiLevelType w:val="hybridMultilevel"/>
    <w:tmpl w:val="941216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52064C"/>
    <w:multiLevelType w:val="hybridMultilevel"/>
    <w:tmpl w:val="36301B56"/>
    <w:lvl w:ilvl="0" w:tplc="7DB62F3A">
      <w:start w:val="1"/>
      <w:numFmt w:val="bullet"/>
      <w:lvlText w:val="-"/>
      <w:lvlJc w:val="left"/>
      <w:pPr>
        <w:ind w:left="1027" w:hanging="360"/>
      </w:pPr>
      <w:rPr>
        <w:rFonts w:ascii="GHEA Grapalat" w:eastAsia="Calibri" w:hAnsi="GHEA Grapalat" w:cs="Sylfaen" w:hint="default"/>
      </w:rPr>
    </w:lvl>
    <w:lvl w:ilvl="1" w:tplc="04090003" w:tentative="1">
      <w:start w:val="1"/>
      <w:numFmt w:val="bullet"/>
      <w:lvlText w:val="o"/>
      <w:lvlJc w:val="left"/>
      <w:pPr>
        <w:ind w:left="1747" w:hanging="360"/>
      </w:pPr>
      <w:rPr>
        <w:rFonts w:ascii="Courier New" w:hAnsi="Courier New" w:cs="Courier New" w:hint="default"/>
      </w:rPr>
    </w:lvl>
    <w:lvl w:ilvl="2" w:tplc="04090005" w:tentative="1">
      <w:start w:val="1"/>
      <w:numFmt w:val="bullet"/>
      <w:lvlText w:val=""/>
      <w:lvlJc w:val="left"/>
      <w:pPr>
        <w:ind w:left="2467" w:hanging="360"/>
      </w:pPr>
      <w:rPr>
        <w:rFonts w:ascii="Wingdings" w:hAnsi="Wingdings" w:hint="default"/>
      </w:rPr>
    </w:lvl>
    <w:lvl w:ilvl="3" w:tplc="04090001" w:tentative="1">
      <w:start w:val="1"/>
      <w:numFmt w:val="bullet"/>
      <w:lvlText w:val=""/>
      <w:lvlJc w:val="left"/>
      <w:pPr>
        <w:ind w:left="3187" w:hanging="360"/>
      </w:pPr>
      <w:rPr>
        <w:rFonts w:ascii="Symbol" w:hAnsi="Symbol" w:hint="default"/>
      </w:rPr>
    </w:lvl>
    <w:lvl w:ilvl="4" w:tplc="04090003" w:tentative="1">
      <w:start w:val="1"/>
      <w:numFmt w:val="bullet"/>
      <w:lvlText w:val="o"/>
      <w:lvlJc w:val="left"/>
      <w:pPr>
        <w:ind w:left="3907" w:hanging="360"/>
      </w:pPr>
      <w:rPr>
        <w:rFonts w:ascii="Courier New" w:hAnsi="Courier New" w:cs="Courier New" w:hint="default"/>
      </w:rPr>
    </w:lvl>
    <w:lvl w:ilvl="5" w:tplc="04090005" w:tentative="1">
      <w:start w:val="1"/>
      <w:numFmt w:val="bullet"/>
      <w:lvlText w:val=""/>
      <w:lvlJc w:val="left"/>
      <w:pPr>
        <w:ind w:left="4627" w:hanging="360"/>
      </w:pPr>
      <w:rPr>
        <w:rFonts w:ascii="Wingdings" w:hAnsi="Wingdings" w:hint="default"/>
      </w:rPr>
    </w:lvl>
    <w:lvl w:ilvl="6" w:tplc="04090001" w:tentative="1">
      <w:start w:val="1"/>
      <w:numFmt w:val="bullet"/>
      <w:lvlText w:val=""/>
      <w:lvlJc w:val="left"/>
      <w:pPr>
        <w:ind w:left="5347" w:hanging="360"/>
      </w:pPr>
      <w:rPr>
        <w:rFonts w:ascii="Symbol" w:hAnsi="Symbol" w:hint="default"/>
      </w:rPr>
    </w:lvl>
    <w:lvl w:ilvl="7" w:tplc="04090003" w:tentative="1">
      <w:start w:val="1"/>
      <w:numFmt w:val="bullet"/>
      <w:lvlText w:val="o"/>
      <w:lvlJc w:val="left"/>
      <w:pPr>
        <w:ind w:left="6067" w:hanging="360"/>
      </w:pPr>
      <w:rPr>
        <w:rFonts w:ascii="Courier New" w:hAnsi="Courier New" w:cs="Courier New" w:hint="default"/>
      </w:rPr>
    </w:lvl>
    <w:lvl w:ilvl="8" w:tplc="04090005" w:tentative="1">
      <w:start w:val="1"/>
      <w:numFmt w:val="bullet"/>
      <w:lvlText w:val=""/>
      <w:lvlJc w:val="left"/>
      <w:pPr>
        <w:ind w:left="6787" w:hanging="360"/>
      </w:pPr>
      <w:rPr>
        <w:rFonts w:ascii="Wingdings" w:hAnsi="Wingdings" w:hint="default"/>
      </w:rPr>
    </w:lvl>
  </w:abstractNum>
  <w:abstractNum w:abstractNumId="5" w15:restartNumberingAfterBreak="0">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271B7E77"/>
    <w:multiLevelType w:val="hybridMultilevel"/>
    <w:tmpl w:val="879252A8"/>
    <w:lvl w:ilvl="0" w:tplc="00A6435C">
      <w:start w:val="1"/>
      <w:numFmt w:val="decimal"/>
      <w:lvlText w:val="%1)"/>
      <w:lvlJc w:val="left"/>
      <w:pPr>
        <w:ind w:left="1070"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8" w15:restartNumberingAfterBreak="0">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1577585"/>
    <w:multiLevelType w:val="hybridMultilevel"/>
    <w:tmpl w:val="AB1257AC"/>
    <w:lvl w:ilvl="0" w:tplc="3D347EC4">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0" w15:restartNumberingAfterBreak="0">
    <w:nsid w:val="4C1C2184"/>
    <w:multiLevelType w:val="hybridMultilevel"/>
    <w:tmpl w:val="54DA88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B7742B"/>
    <w:multiLevelType w:val="hybridMultilevel"/>
    <w:tmpl w:val="591ACA26"/>
    <w:lvl w:ilvl="0" w:tplc="DF9C0474">
      <w:start w:val="1"/>
      <w:numFmt w:val="decimal"/>
      <w:lvlText w:val="%1."/>
      <w:lvlJc w:val="left"/>
      <w:pPr>
        <w:ind w:left="288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3" w15:restartNumberingAfterBreak="0">
    <w:nsid w:val="6BAC62BC"/>
    <w:multiLevelType w:val="hybridMultilevel"/>
    <w:tmpl w:val="E08E27AA"/>
    <w:lvl w:ilvl="0" w:tplc="71704E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FBB2C1E"/>
    <w:multiLevelType w:val="hybridMultilevel"/>
    <w:tmpl w:val="8CD2DE6C"/>
    <w:lvl w:ilvl="0" w:tplc="998ADD5C">
      <w:start w:val="1"/>
      <w:numFmt w:val="decimal"/>
      <w:lvlText w:val="%1)"/>
      <w:lvlJc w:val="left"/>
      <w:pPr>
        <w:ind w:left="1350" w:hanging="360"/>
      </w:pPr>
      <w:rPr>
        <w:rFonts w:cs="Arial Unicode" w:hint="default"/>
        <w:b w:val="0"/>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7"/>
  </w:num>
  <w:num w:numId="2">
    <w:abstractNumId w:val="1"/>
  </w:num>
  <w:num w:numId="3">
    <w:abstractNumId w:val="2"/>
  </w:num>
  <w:num w:numId="4">
    <w:abstractNumId w:val="5"/>
  </w:num>
  <w:num w:numId="5">
    <w:abstractNumId w:val="0"/>
  </w:num>
  <w:num w:numId="6">
    <w:abstractNumId w:val="12"/>
  </w:num>
  <w:num w:numId="7">
    <w:abstractNumId w:val="8"/>
  </w:num>
  <w:num w:numId="8">
    <w:abstractNumId w:val="4"/>
  </w:num>
  <w:num w:numId="9">
    <w:abstractNumId w:val="11"/>
  </w:num>
  <w:num w:numId="10">
    <w:abstractNumId w:val="13"/>
  </w:num>
  <w:num w:numId="11">
    <w:abstractNumId w:val="14"/>
  </w:num>
  <w:num w:numId="12">
    <w:abstractNumId w:val="3"/>
  </w:num>
  <w:num w:numId="13">
    <w:abstractNumId w:val="6"/>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06F85"/>
    <w:rsid w:val="0001556A"/>
    <w:rsid w:val="00022938"/>
    <w:rsid w:val="00024FDB"/>
    <w:rsid w:val="00032668"/>
    <w:rsid w:val="000421CE"/>
    <w:rsid w:val="00047C52"/>
    <w:rsid w:val="0005073D"/>
    <w:rsid w:val="000916CE"/>
    <w:rsid w:val="00097E28"/>
    <w:rsid w:val="000A5E9B"/>
    <w:rsid w:val="000B3E5B"/>
    <w:rsid w:val="000B66A6"/>
    <w:rsid w:val="000C05C5"/>
    <w:rsid w:val="000C0B64"/>
    <w:rsid w:val="000C173B"/>
    <w:rsid w:val="000D0056"/>
    <w:rsid w:val="000D0218"/>
    <w:rsid w:val="000D62D7"/>
    <w:rsid w:val="000D6C48"/>
    <w:rsid w:val="000D730F"/>
    <w:rsid w:val="000E25D9"/>
    <w:rsid w:val="000E668E"/>
    <w:rsid w:val="000F28D5"/>
    <w:rsid w:val="000F4D6F"/>
    <w:rsid w:val="000F5855"/>
    <w:rsid w:val="00104407"/>
    <w:rsid w:val="00110FDF"/>
    <w:rsid w:val="00117DF6"/>
    <w:rsid w:val="001275ED"/>
    <w:rsid w:val="0012762E"/>
    <w:rsid w:val="00134001"/>
    <w:rsid w:val="00143DD1"/>
    <w:rsid w:val="00147835"/>
    <w:rsid w:val="00150B1B"/>
    <w:rsid w:val="001511F5"/>
    <w:rsid w:val="00153AA6"/>
    <w:rsid w:val="00157A89"/>
    <w:rsid w:val="00170795"/>
    <w:rsid w:val="00182D96"/>
    <w:rsid w:val="00190212"/>
    <w:rsid w:val="00196DBD"/>
    <w:rsid w:val="001A0ACD"/>
    <w:rsid w:val="001A6110"/>
    <w:rsid w:val="001B0A32"/>
    <w:rsid w:val="001B31E2"/>
    <w:rsid w:val="001B67D8"/>
    <w:rsid w:val="001C06F6"/>
    <w:rsid w:val="001D11BF"/>
    <w:rsid w:val="001D2EFC"/>
    <w:rsid w:val="001D4146"/>
    <w:rsid w:val="001F5529"/>
    <w:rsid w:val="001F5ABC"/>
    <w:rsid w:val="002034E9"/>
    <w:rsid w:val="00206BF2"/>
    <w:rsid w:val="00215328"/>
    <w:rsid w:val="00215620"/>
    <w:rsid w:val="00222B76"/>
    <w:rsid w:val="00222DCB"/>
    <w:rsid w:val="00222E55"/>
    <w:rsid w:val="00225406"/>
    <w:rsid w:val="00237402"/>
    <w:rsid w:val="00240891"/>
    <w:rsid w:val="00244BA0"/>
    <w:rsid w:val="002671C2"/>
    <w:rsid w:val="00276FA3"/>
    <w:rsid w:val="002804FB"/>
    <w:rsid w:val="002911B4"/>
    <w:rsid w:val="002A4C04"/>
    <w:rsid w:val="002B0025"/>
    <w:rsid w:val="002B349D"/>
    <w:rsid w:val="002B4121"/>
    <w:rsid w:val="002B4634"/>
    <w:rsid w:val="002B57DF"/>
    <w:rsid w:val="002B74AA"/>
    <w:rsid w:val="002F4AAA"/>
    <w:rsid w:val="00301128"/>
    <w:rsid w:val="003016A2"/>
    <w:rsid w:val="00312C17"/>
    <w:rsid w:val="00312CFC"/>
    <w:rsid w:val="00317A15"/>
    <w:rsid w:val="0033175F"/>
    <w:rsid w:val="00331E9A"/>
    <w:rsid w:val="00332DB4"/>
    <w:rsid w:val="00344E2B"/>
    <w:rsid w:val="00351201"/>
    <w:rsid w:val="003637A5"/>
    <w:rsid w:val="00365B16"/>
    <w:rsid w:val="00371E57"/>
    <w:rsid w:val="0037303C"/>
    <w:rsid w:val="00384422"/>
    <w:rsid w:val="003912D4"/>
    <w:rsid w:val="003A649B"/>
    <w:rsid w:val="003B21DF"/>
    <w:rsid w:val="003B3F22"/>
    <w:rsid w:val="003C3F36"/>
    <w:rsid w:val="003D30B3"/>
    <w:rsid w:val="003D4BC3"/>
    <w:rsid w:val="003E3339"/>
    <w:rsid w:val="003E418C"/>
    <w:rsid w:val="003F05B0"/>
    <w:rsid w:val="003F14C5"/>
    <w:rsid w:val="003F1956"/>
    <w:rsid w:val="003F72DA"/>
    <w:rsid w:val="00403C28"/>
    <w:rsid w:val="004259F8"/>
    <w:rsid w:val="00426966"/>
    <w:rsid w:val="004363A4"/>
    <w:rsid w:val="004407AF"/>
    <w:rsid w:val="0045125A"/>
    <w:rsid w:val="0045586F"/>
    <w:rsid w:val="00460B09"/>
    <w:rsid w:val="00461251"/>
    <w:rsid w:val="00466384"/>
    <w:rsid w:val="00466DD3"/>
    <w:rsid w:val="00470F30"/>
    <w:rsid w:val="00471295"/>
    <w:rsid w:val="004737C3"/>
    <w:rsid w:val="00474556"/>
    <w:rsid w:val="00476D05"/>
    <w:rsid w:val="004808DA"/>
    <w:rsid w:val="00480B31"/>
    <w:rsid w:val="00485A94"/>
    <w:rsid w:val="00490C4C"/>
    <w:rsid w:val="004A1A3A"/>
    <w:rsid w:val="004A514B"/>
    <w:rsid w:val="004C20F8"/>
    <w:rsid w:val="004C746C"/>
    <w:rsid w:val="004D0720"/>
    <w:rsid w:val="004D4D18"/>
    <w:rsid w:val="004F0631"/>
    <w:rsid w:val="004F07DF"/>
    <w:rsid w:val="004F0EC5"/>
    <w:rsid w:val="00506573"/>
    <w:rsid w:val="0052246F"/>
    <w:rsid w:val="005239AC"/>
    <w:rsid w:val="00523E57"/>
    <w:rsid w:val="00525509"/>
    <w:rsid w:val="00526144"/>
    <w:rsid w:val="0052671B"/>
    <w:rsid w:val="00533217"/>
    <w:rsid w:val="0054054F"/>
    <w:rsid w:val="005476A1"/>
    <w:rsid w:val="00551938"/>
    <w:rsid w:val="00553752"/>
    <w:rsid w:val="005672F1"/>
    <w:rsid w:val="00571201"/>
    <w:rsid w:val="005754C0"/>
    <w:rsid w:val="00580CD6"/>
    <w:rsid w:val="00590195"/>
    <w:rsid w:val="00596F11"/>
    <w:rsid w:val="005A711B"/>
    <w:rsid w:val="005B19E5"/>
    <w:rsid w:val="005B78A8"/>
    <w:rsid w:val="005C192E"/>
    <w:rsid w:val="005C4996"/>
    <w:rsid w:val="005C5D9E"/>
    <w:rsid w:val="005C5F89"/>
    <w:rsid w:val="005C7C83"/>
    <w:rsid w:val="005D34D3"/>
    <w:rsid w:val="005D46B7"/>
    <w:rsid w:val="005E319F"/>
    <w:rsid w:val="00600E44"/>
    <w:rsid w:val="00607487"/>
    <w:rsid w:val="006074D4"/>
    <w:rsid w:val="00634DBE"/>
    <w:rsid w:val="006376F3"/>
    <w:rsid w:val="00640B32"/>
    <w:rsid w:val="0064740A"/>
    <w:rsid w:val="00653CCE"/>
    <w:rsid w:val="00654246"/>
    <w:rsid w:val="00661395"/>
    <w:rsid w:val="00671221"/>
    <w:rsid w:val="006731EB"/>
    <w:rsid w:val="00680E69"/>
    <w:rsid w:val="00680EFD"/>
    <w:rsid w:val="00690FC1"/>
    <w:rsid w:val="00697412"/>
    <w:rsid w:val="006979E4"/>
    <w:rsid w:val="006A2CFF"/>
    <w:rsid w:val="006C0BC0"/>
    <w:rsid w:val="006C3C40"/>
    <w:rsid w:val="006C4775"/>
    <w:rsid w:val="006C7DDD"/>
    <w:rsid w:val="006D204E"/>
    <w:rsid w:val="006D6B2C"/>
    <w:rsid w:val="006D71AB"/>
    <w:rsid w:val="006E2B7A"/>
    <w:rsid w:val="006E2B91"/>
    <w:rsid w:val="006E39CE"/>
    <w:rsid w:val="006E3F26"/>
    <w:rsid w:val="006F4827"/>
    <w:rsid w:val="006F69E9"/>
    <w:rsid w:val="00705CFA"/>
    <w:rsid w:val="00723E20"/>
    <w:rsid w:val="007249A3"/>
    <w:rsid w:val="0073187D"/>
    <w:rsid w:val="0074630E"/>
    <w:rsid w:val="0074788C"/>
    <w:rsid w:val="00751ED3"/>
    <w:rsid w:val="007533EE"/>
    <w:rsid w:val="00755B67"/>
    <w:rsid w:val="00757106"/>
    <w:rsid w:val="00764DDA"/>
    <w:rsid w:val="00776580"/>
    <w:rsid w:val="00782F0B"/>
    <w:rsid w:val="007855FF"/>
    <w:rsid w:val="007A33D4"/>
    <w:rsid w:val="007A43B5"/>
    <w:rsid w:val="007B1C6B"/>
    <w:rsid w:val="007C3D07"/>
    <w:rsid w:val="007D6194"/>
    <w:rsid w:val="007E36CA"/>
    <w:rsid w:val="00803930"/>
    <w:rsid w:val="00803B55"/>
    <w:rsid w:val="008063E0"/>
    <w:rsid w:val="008074D0"/>
    <w:rsid w:val="00833B33"/>
    <w:rsid w:val="0084424D"/>
    <w:rsid w:val="00844470"/>
    <w:rsid w:val="008612BC"/>
    <w:rsid w:val="00872F39"/>
    <w:rsid w:val="0088127E"/>
    <w:rsid w:val="00883C79"/>
    <w:rsid w:val="008872E4"/>
    <w:rsid w:val="00887A05"/>
    <w:rsid w:val="00892F31"/>
    <w:rsid w:val="00895D48"/>
    <w:rsid w:val="008A22CE"/>
    <w:rsid w:val="008A4D29"/>
    <w:rsid w:val="008A540E"/>
    <w:rsid w:val="008B7DDE"/>
    <w:rsid w:val="008C4DDF"/>
    <w:rsid w:val="008D4438"/>
    <w:rsid w:val="008E5236"/>
    <w:rsid w:val="008F0068"/>
    <w:rsid w:val="008F7F5D"/>
    <w:rsid w:val="00900CE2"/>
    <w:rsid w:val="00915A8B"/>
    <w:rsid w:val="009162A7"/>
    <w:rsid w:val="00920D87"/>
    <w:rsid w:val="00933247"/>
    <w:rsid w:val="009378F7"/>
    <w:rsid w:val="00940F9B"/>
    <w:rsid w:val="0095267C"/>
    <w:rsid w:val="009558DD"/>
    <w:rsid w:val="00970087"/>
    <w:rsid w:val="0097641D"/>
    <w:rsid w:val="00976922"/>
    <w:rsid w:val="009824F5"/>
    <w:rsid w:val="0098359C"/>
    <w:rsid w:val="00984B06"/>
    <w:rsid w:val="00992F1B"/>
    <w:rsid w:val="00996BAA"/>
    <w:rsid w:val="009A167F"/>
    <w:rsid w:val="009A6588"/>
    <w:rsid w:val="009B3F21"/>
    <w:rsid w:val="009F2103"/>
    <w:rsid w:val="00A06295"/>
    <w:rsid w:val="00A142C0"/>
    <w:rsid w:val="00A27A80"/>
    <w:rsid w:val="00A36CAB"/>
    <w:rsid w:val="00A4475E"/>
    <w:rsid w:val="00A449AD"/>
    <w:rsid w:val="00A4783F"/>
    <w:rsid w:val="00A560BE"/>
    <w:rsid w:val="00A76996"/>
    <w:rsid w:val="00A86976"/>
    <w:rsid w:val="00A90826"/>
    <w:rsid w:val="00AA5D80"/>
    <w:rsid w:val="00AB4532"/>
    <w:rsid w:val="00AC2DB1"/>
    <w:rsid w:val="00AD678F"/>
    <w:rsid w:val="00AF29BE"/>
    <w:rsid w:val="00AF3DCC"/>
    <w:rsid w:val="00AF4B94"/>
    <w:rsid w:val="00AF59AA"/>
    <w:rsid w:val="00AF704D"/>
    <w:rsid w:val="00B06AAC"/>
    <w:rsid w:val="00B079C2"/>
    <w:rsid w:val="00B14445"/>
    <w:rsid w:val="00B371E8"/>
    <w:rsid w:val="00B42CD7"/>
    <w:rsid w:val="00B54852"/>
    <w:rsid w:val="00B54903"/>
    <w:rsid w:val="00B6304B"/>
    <w:rsid w:val="00B66274"/>
    <w:rsid w:val="00B735D7"/>
    <w:rsid w:val="00B82B8F"/>
    <w:rsid w:val="00B82C2F"/>
    <w:rsid w:val="00B840DC"/>
    <w:rsid w:val="00B97814"/>
    <w:rsid w:val="00BC2C60"/>
    <w:rsid w:val="00BC367A"/>
    <w:rsid w:val="00BD1FE0"/>
    <w:rsid w:val="00BE4E5F"/>
    <w:rsid w:val="00BE65C5"/>
    <w:rsid w:val="00BF6EF7"/>
    <w:rsid w:val="00C01102"/>
    <w:rsid w:val="00C152EF"/>
    <w:rsid w:val="00C16FC4"/>
    <w:rsid w:val="00C20C0E"/>
    <w:rsid w:val="00C31CBD"/>
    <w:rsid w:val="00C32C2C"/>
    <w:rsid w:val="00C37B5F"/>
    <w:rsid w:val="00C50175"/>
    <w:rsid w:val="00C54B13"/>
    <w:rsid w:val="00C62EA5"/>
    <w:rsid w:val="00C738F1"/>
    <w:rsid w:val="00C73B04"/>
    <w:rsid w:val="00C8150C"/>
    <w:rsid w:val="00C964A5"/>
    <w:rsid w:val="00CC1175"/>
    <w:rsid w:val="00CC3EB0"/>
    <w:rsid w:val="00CD2B85"/>
    <w:rsid w:val="00CE5AC6"/>
    <w:rsid w:val="00CF6384"/>
    <w:rsid w:val="00CF7D40"/>
    <w:rsid w:val="00D0080F"/>
    <w:rsid w:val="00D067E9"/>
    <w:rsid w:val="00D07DAC"/>
    <w:rsid w:val="00D11762"/>
    <w:rsid w:val="00D252F6"/>
    <w:rsid w:val="00D26025"/>
    <w:rsid w:val="00D35AFD"/>
    <w:rsid w:val="00D37E9C"/>
    <w:rsid w:val="00D405D6"/>
    <w:rsid w:val="00D41D2D"/>
    <w:rsid w:val="00D43216"/>
    <w:rsid w:val="00D4553C"/>
    <w:rsid w:val="00D46898"/>
    <w:rsid w:val="00D546D8"/>
    <w:rsid w:val="00D6079D"/>
    <w:rsid w:val="00D8384A"/>
    <w:rsid w:val="00D90C17"/>
    <w:rsid w:val="00D911A3"/>
    <w:rsid w:val="00DA3D22"/>
    <w:rsid w:val="00DC2E73"/>
    <w:rsid w:val="00DD35B4"/>
    <w:rsid w:val="00DD6E55"/>
    <w:rsid w:val="00DF640D"/>
    <w:rsid w:val="00DF669C"/>
    <w:rsid w:val="00E00FCB"/>
    <w:rsid w:val="00E01F22"/>
    <w:rsid w:val="00E0487D"/>
    <w:rsid w:val="00E06733"/>
    <w:rsid w:val="00E1108F"/>
    <w:rsid w:val="00E20207"/>
    <w:rsid w:val="00E203EC"/>
    <w:rsid w:val="00E361D8"/>
    <w:rsid w:val="00E37B96"/>
    <w:rsid w:val="00E4060D"/>
    <w:rsid w:val="00E465CA"/>
    <w:rsid w:val="00E550CF"/>
    <w:rsid w:val="00E55351"/>
    <w:rsid w:val="00E555A2"/>
    <w:rsid w:val="00E63248"/>
    <w:rsid w:val="00E70107"/>
    <w:rsid w:val="00E74F44"/>
    <w:rsid w:val="00E91ED7"/>
    <w:rsid w:val="00E926A9"/>
    <w:rsid w:val="00E92E78"/>
    <w:rsid w:val="00E93721"/>
    <w:rsid w:val="00E95B52"/>
    <w:rsid w:val="00EA761C"/>
    <w:rsid w:val="00EB2D95"/>
    <w:rsid w:val="00EB7A74"/>
    <w:rsid w:val="00EC62FE"/>
    <w:rsid w:val="00EE1622"/>
    <w:rsid w:val="00EF182F"/>
    <w:rsid w:val="00F03498"/>
    <w:rsid w:val="00F07662"/>
    <w:rsid w:val="00F11642"/>
    <w:rsid w:val="00F13E23"/>
    <w:rsid w:val="00F16EB5"/>
    <w:rsid w:val="00F173CE"/>
    <w:rsid w:val="00F2196D"/>
    <w:rsid w:val="00F610AD"/>
    <w:rsid w:val="00F703D1"/>
    <w:rsid w:val="00F727C9"/>
    <w:rsid w:val="00F835DB"/>
    <w:rsid w:val="00F85F43"/>
    <w:rsid w:val="00F9067F"/>
    <w:rsid w:val="00FA0597"/>
    <w:rsid w:val="00FA13E2"/>
    <w:rsid w:val="00FB37E9"/>
    <w:rsid w:val="00FB3BE1"/>
    <w:rsid w:val="00FB3E19"/>
    <w:rsid w:val="00FC24EE"/>
    <w:rsid w:val="00FC4898"/>
    <w:rsid w:val="00FC5EB0"/>
    <w:rsid w:val="00FE25A6"/>
    <w:rsid w:val="00FE5BDE"/>
    <w:rsid w:val="00FF2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E7F3B"/>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B5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034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498"/>
    <w:rPr>
      <w:rFonts w:ascii="Segoe UI" w:hAnsi="Segoe UI" w:cs="Segoe UI"/>
      <w:sz w:val="18"/>
      <w:szCs w:val="18"/>
    </w:rPr>
  </w:style>
  <w:style w:type="paragraph" w:styleId="Header">
    <w:name w:val="header"/>
    <w:basedOn w:val="Normal"/>
    <w:link w:val="HeaderChar"/>
    <w:uiPriority w:val="99"/>
    <w:unhideWhenUsed/>
    <w:rsid w:val="004407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07AF"/>
  </w:style>
  <w:style w:type="paragraph" w:styleId="Footer">
    <w:name w:val="footer"/>
    <w:basedOn w:val="Normal"/>
    <w:link w:val="FooterChar"/>
    <w:uiPriority w:val="99"/>
    <w:unhideWhenUsed/>
    <w:rsid w:val="004407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7AF"/>
  </w:style>
  <w:style w:type="character" w:styleId="CommentReference">
    <w:name w:val="annotation reference"/>
    <w:basedOn w:val="DefaultParagraphFont"/>
    <w:uiPriority w:val="99"/>
    <w:semiHidden/>
    <w:unhideWhenUsed/>
    <w:rsid w:val="007D6194"/>
    <w:rPr>
      <w:sz w:val="16"/>
      <w:szCs w:val="16"/>
    </w:rPr>
  </w:style>
  <w:style w:type="paragraph" w:styleId="CommentText">
    <w:name w:val="annotation text"/>
    <w:basedOn w:val="Normal"/>
    <w:link w:val="CommentTextChar"/>
    <w:uiPriority w:val="99"/>
    <w:semiHidden/>
    <w:unhideWhenUsed/>
    <w:rsid w:val="007D6194"/>
    <w:pPr>
      <w:spacing w:line="240" w:lineRule="auto"/>
    </w:pPr>
    <w:rPr>
      <w:sz w:val="20"/>
      <w:szCs w:val="20"/>
    </w:rPr>
  </w:style>
  <w:style w:type="character" w:customStyle="1" w:styleId="CommentTextChar">
    <w:name w:val="Comment Text Char"/>
    <w:basedOn w:val="DefaultParagraphFont"/>
    <w:link w:val="CommentText"/>
    <w:uiPriority w:val="99"/>
    <w:semiHidden/>
    <w:rsid w:val="007D6194"/>
    <w:rPr>
      <w:sz w:val="20"/>
      <w:szCs w:val="20"/>
    </w:rPr>
  </w:style>
  <w:style w:type="paragraph" w:styleId="CommentSubject">
    <w:name w:val="annotation subject"/>
    <w:basedOn w:val="CommentText"/>
    <w:next w:val="CommentText"/>
    <w:link w:val="CommentSubjectChar"/>
    <w:uiPriority w:val="99"/>
    <w:semiHidden/>
    <w:unhideWhenUsed/>
    <w:rsid w:val="007D6194"/>
    <w:rPr>
      <w:b/>
      <w:bCs/>
    </w:rPr>
  </w:style>
  <w:style w:type="character" w:customStyle="1" w:styleId="CommentSubjectChar">
    <w:name w:val="Comment Subject Char"/>
    <w:basedOn w:val="CommentTextChar"/>
    <w:link w:val="CommentSubject"/>
    <w:uiPriority w:val="99"/>
    <w:semiHidden/>
    <w:rsid w:val="007D61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78601">
      <w:bodyDiv w:val="1"/>
      <w:marLeft w:val="0"/>
      <w:marRight w:val="0"/>
      <w:marTop w:val="0"/>
      <w:marBottom w:val="0"/>
      <w:divBdr>
        <w:top w:val="none" w:sz="0" w:space="0" w:color="auto"/>
        <w:left w:val="none" w:sz="0" w:space="0" w:color="auto"/>
        <w:bottom w:val="none" w:sz="0" w:space="0" w:color="auto"/>
        <w:right w:val="none" w:sz="0" w:space="0" w:color="auto"/>
      </w:divBdr>
    </w:div>
    <w:div w:id="98260769">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 w:id="1484159410">
      <w:bodyDiv w:val="1"/>
      <w:marLeft w:val="0"/>
      <w:marRight w:val="0"/>
      <w:marTop w:val="0"/>
      <w:marBottom w:val="0"/>
      <w:divBdr>
        <w:top w:val="none" w:sz="0" w:space="0" w:color="auto"/>
        <w:left w:val="none" w:sz="0" w:space="0" w:color="auto"/>
        <w:bottom w:val="none" w:sz="0" w:space="0" w:color="auto"/>
        <w:right w:val="none" w:sz="0" w:space="0" w:color="auto"/>
      </w:divBdr>
      <w:divsChild>
        <w:div w:id="269629682">
          <w:marLeft w:val="0"/>
          <w:marRight w:val="0"/>
          <w:marTop w:val="0"/>
          <w:marBottom w:val="0"/>
          <w:divBdr>
            <w:top w:val="none" w:sz="0" w:space="0" w:color="auto"/>
            <w:left w:val="none" w:sz="0" w:space="0" w:color="auto"/>
            <w:bottom w:val="none" w:sz="0" w:space="0" w:color="auto"/>
            <w:right w:val="none" w:sz="0" w:space="0" w:color="auto"/>
          </w:divBdr>
          <w:divsChild>
            <w:div w:id="210510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199077">
      <w:bodyDiv w:val="1"/>
      <w:marLeft w:val="0"/>
      <w:marRight w:val="0"/>
      <w:marTop w:val="0"/>
      <w:marBottom w:val="0"/>
      <w:divBdr>
        <w:top w:val="none" w:sz="0" w:space="0" w:color="auto"/>
        <w:left w:val="none" w:sz="0" w:space="0" w:color="auto"/>
        <w:bottom w:val="none" w:sz="0" w:space="0" w:color="auto"/>
        <w:right w:val="none" w:sz="0" w:space="0" w:color="auto"/>
      </w:divBdr>
    </w:div>
    <w:div w:id="214250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16CE8-560A-4AF7-B68E-336D0D110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3317</Words>
  <Characters>18908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Vardan Galstyan</dc:creator>
  <cp:keywords>https://mul2.gov.am/tasks/1159810/oneclick?token=56dd52a75393a63a6d9f3e3fdcfaa483</cp:keywords>
  <cp:lastModifiedBy>Alla Tonoyan</cp:lastModifiedBy>
  <cp:revision>64</cp:revision>
  <cp:lastPrinted>2023-01-09T07:03:00Z</cp:lastPrinted>
  <dcterms:created xsi:type="dcterms:W3CDTF">2024-08-01T07:16:00Z</dcterms:created>
  <dcterms:modified xsi:type="dcterms:W3CDTF">2025-05-27T13:37:00Z</dcterms:modified>
</cp:coreProperties>
</file>