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BB7346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BB7346" w:rsidRPr="00C46546">
        <w:rPr>
          <w:rFonts w:ascii="GHEA Grapalat" w:hAnsi="GHEA Grapalat" w:cs="Arial"/>
          <w:b/>
          <w:lang w:val="hy-AM"/>
        </w:rPr>
        <w:t>«</w:t>
      </w:r>
      <w:r w:rsidR="00C46546" w:rsidRPr="00C46546">
        <w:rPr>
          <w:rFonts w:ascii="GHEA Grapalat" w:hAnsi="GHEA Grapalat" w:cs="Arial"/>
          <w:b/>
          <w:lang w:val="hy-AM"/>
        </w:rPr>
        <w:t>«ՀԱՅԱՍՏԱՆԻ ՀԱՆՐԱՊԵՏՈՒԹՅԱՆ 2025 ԹՎԱԿԱՆԻ ՊԵՏԱԿԱՆ ԲՅՈՒՋԵԻ ՄԱՍԻՆ» ՕՐԵՆՔՈՒՄ ԵՎ ՀԱՅԱՍՏԱՆԻ ՀԱՆՐԱՊԵՏՈՒԹՅԱՆ ԿԱՌԱՎԱՐՈՒԹՅԱՆ 2024 ԹՎԱԿԱՆԻ ԴԵԿՏԵՄԲԵՐԻ 27-Ի N 2060-Ն ՈՐՈՇՄԱՆ ՄԵՋ ՓՈՓՈԽՈՒԹՅՈՒՆՆԵՐ ԿԱՏԱՐԵԼՈՒ ՄԱՍԻՆ</w:t>
      </w:r>
      <w:r w:rsidR="00C46546">
        <w:rPr>
          <w:rFonts w:ascii="GHEA Grapalat" w:hAnsi="GHEA Grapalat" w:cs="Arial"/>
          <w:b/>
          <w:lang w:val="hy-AM"/>
        </w:rPr>
        <w:t>»</w:t>
      </w:r>
      <w:r w:rsidR="00C46546">
        <w:rPr>
          <w:rFonts w:ascii="GHEA Grapalat" w:hAnsi="GHEA Grapalat" w:cs="Arial"/>
          <w:b/>
          <w:lang w:val="en-US"/>
        </w:rPr>
        <w:t xml:space="preserve">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3B3E08" w:rsidRPr="00206915" w:rsidTr="00F111AA">
        <w:trPr>
          <w:trHeight w:val="623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3E08" w:rsidRPr="005E47A6" w:rsidRDefault="003B3E08" w:rsidP="005E47A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FF498B" w:rsidRDefault="003B3E08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FF498B">
              <w:rPr>
                <w:rFonts w:ascii="GHEA Grapalat" w:hAnsi="GHEA Grapalat"/>
                <w:b/>
                <w:lang w:val="en-US"/>
              </w:rPr>
              <w:t>2</w:t>
            </w:r>
            <w:r w:rsidR="00C46546" w:rsidRPr="00FF498B">
              <w:rPr>
                <w:rFonts w:ascii="GHEA Grapalat" w:hAnsi="GHEA Grapalat"/>
                <w:b/>
                <w:lang w:val="en-US"/>
              </w:rPr>
              <w:t>7</w:t>
            </w:r>
            <w:r w:rsidRPr="00FF498B">
              <w:rPr>
                <w:rFonts w:ascii="GHEA Grapalat" w:hAnsi="GHEA Grapalat"/>
                <w:b/>
                <w:lang w:val="en-US"/>
              </w:rPr>
              <w:t>.05.2025թ.</w:t>
            </w:r>
          </w:p>
        </w:tc>
      </w:tr>
      <w:tr w:rsidR="003B3E08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pStyle w:val="a5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FF498B" w:rsidRDefault="00FF498B" w:rsidP="005E47A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01/9/11971-2025</w:t>
            </w:r>
          </w:p>
        </w:tc>
      </w:tr>
      <w:tr w:rsidR="003B3E08" w:rsidRPr="00AB399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C46546" w:rsidRDefault="00C46546" w:rsidP="00C46546">
            <w:pPr>
              <w:spacing w:line="360" w:lineRule="auto"/>
              <w:ind w:firstLine="3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 xml:space="preserve">Նախագծի </w:t>
            </w:r>
            <w:r w:rsidRPr="001410A4">
              <w:rPr>
                <w:rFonts w:ascii="GHEA Grapalat" w:hAnsi="GHEA Grapalat" w:cs="Sylfaen"/>
                <w:noProof/>
                <w:lang w:val="hy-AM"/>
              </w:rPr>
              <w:t>վերաբերյալ առաջարկ</w:t>
            </w:r>
            <w:r>
              <w:rPr>
                <w:rFonts w:ascii="GHEA Grapalat" w:hAnsi="GHEA Grapalat" w:cs="Sylfaen"/>
                <w:noProof/>
                <w:lang w:val="en-US"/>
              </w:rPr>
              <w:t>վել է</w:t>
            </w:r>
            <w:r w:rsidRPr="001410A4">
              <w:rPr>
                <w:rFonts w:ascii="GHEA Grapalat" w:hAnsi="GHEA Grapalat" w:cs="Sylfaen"/>
                <w:noProof/>
                <w:lang w:val="hy-AM"/>
              </w:rPr>
              <w:t xml:space="preserve"> որոշման նախագիծը լրամշակել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և կետերը շարադրել</w:t>
            </w:r>
            <w:r w:rsidRPr="001410A4">
              <w:rPr>
                <w:rFonts w:ascii="GHEA Grapalat" w:hAnsi="GHEA Grapalat" w:cs="Sylfaen"/>
                <w:noProof/>
                <w:lang w:val="hy-AM"/>
              </w:rPr>
              <w:t xml:space="preserve"> հետևյալ </w:t>
            </w:r>
            <w:r>
              <w:rPr>
                <w:rFonts w:ascii="GHEA Grapalat" w:hAnsi="GHEA Grapalat" w:cs="Sylfaen"/>
                <w:noProof/>
                <w:lang w:val="hy-AM"/>
              </w:rPr>
              <w:t>խմբագր</w:t>
            </w:r>
            <w:r w:rsidRPr="001410A4">
              <w:rPr>
                <w:rFonts w:ascii="GHEA Grapalat" w:hAnsi="GHEA Grapalat" w:cs="Sylfaen"/>
                <w:noProof/>
                <w:lang w:val="hy-AM"/>
              </w:rPr>
              <w:t xml:space="preserve">ությամբ՝ </w:t>
            </w:r>
          </w:p>
          <w:p w:rsidR="00C46546" w:rsidRDefault="00C46546" w:rsidP="00C46546">
            <w:pPr>
              <w:pStyle w:val="a5"/>
              <w:numPr>
                <w:ilvl w:val="0"/>
                <w:numId w:val="24"/>
              </w:numPr>
              <w:suppressAutoHyphens/>
              <w:spacing w:line="360" w:lineRule="auto"/>
              <w:ind w:left="0" w:firstLine="3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034FF">
              <w:rPr>
                <w:rFonts w:ascii="GHEA Grapalat" w:hAnsi="GHEA Grapalat" w:cs="Sylfaen"/>
                <w:noProof/>
                <w:lang w:val="hy-AM"/>
              </w:rPr>
              <w:t>«Հայաստանի Հանրապետության 2025 թվականի պետա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կան բյուջեի մասին» Հայաստանի Հանրապետության օրեն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քի N 1 հավելվածի N 2 աղյուսակում, ինչպես նաև Հայաս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տա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նի Հանրա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պետության կառավարության 2024 թվականի դեկտեմ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բերի 27-ի «Հայաստանի Հանրապետության 2025 թվականի պե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տա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կան բյուջեի կատարումն ապահովող միջոցառումների մա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 xml:space="preserve">սին» N 2060-Ն որոշման NN 3, 4, 9, 9.1 </w:t>
            </w:r>
            <w:r w:rsidRPr="00F034FF">
              <w:rPr>
                <w:rFonts w:cs="Calibri"/>
                <w:noProof/>
                <w:lang w:val="hy-AM"/>
              </w:rPr>
              <w:t> </w:t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հավելվածներում, N 5 հա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 xml:space="preserve">վելվածի N 2 աղյուսակում </w:t>
            </w:r>
            <w:r w:rsidRPr="00F034FF">
              <w:rPr>
                <w:rFonts w:cs="Calibri"/>
                <w:noProof/>
                <w:lang w:val="hy-AM"/>
              </w:rPr>
              <w:t> </w:t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«1239-11001» միջոցառումը փո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խա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րի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F034FF">
              <w:rPr>
                <w:rFonts w:ascii="GHEA Grapalat" w:hAnsi="GHEA Grapalat" w:cs="Sylfaen"/>
                <w:noProof/>
                <w:lang w:val="hy-AM"/>
              </w:rPr>
              <w:t>նել «1239-12001» միջոցառումով:</w:t>
            </w:r>
          </w:p>
          <w:p w:rsidR="00C46546" w:rsidRDefault="00C46546" w:rsidP="00C46546">
            <w:pPr>
              <w:pStyle w:val="a5"/>
              <w:numPr>
                <w:ilvl w:val="0"/>
                <w:numId w:val="24"/>
              </w:numPr>
              <w:suppressAutoHyphens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569D0">
              <w:rPr>
                <w:rFonts w:ascii="GHEA Grapalat" w:hAnsi="GHEA Grapalat" w:cs="Sylfaen"/>
                <w:noProof/>
                <w:lang w:val="hy-AM"/>
              </w:rPr>
              <w:t>Հայաս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տա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նի Հանրա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պե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տության կառավարության 2024 թվա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կա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նի դեկտեմ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բերի 27-ի «Հայաս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տանի Հանրա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պե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lastRenderedPageBreak/>
              <w:t>տության 2025 թվականի պե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տա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կան բյուջեի կատա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րու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մն ապա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հովող միջոցառումների մասին» N 2060-Ն որոշման NN 3, 4, 5, 9 և 9</w:t>
            </w:r>
            <w:r w:rsidRPr="006569D0">
              <w:rPr>
                <w:rFonts w:ascii="Cambria Math" w:hAnsi="Cambria Math" w:cs="Cambria Math"/>
                <w:noProof/>
                <w:lang w:val="hy-AM"/>
              </w:rPr>
              <w:t>․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t>1 հավել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ված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նե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րում կատարել փոփո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խու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թյուն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ներ` համաձայն NN 1, 2 և 3 հավել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ված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նե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softHyphen/>
              <w:t>րի։</w:t>
            </w:r>
          </w:p>
          <w:p w:rsidR="00C46546" w:rsidRPr="006569D0" w:rsidRDefault="00C46546" w:rsidP="00C46546">
            <w:pPr>
              <w:pStyle w:val="a5"/>
              <w:numPr>
                <w:ilvl w:val="0"/>
                <w:numId w:val="24"/>
              </w:numPr>
              <w:suppressAutoHyphens/>
              <w:spacing w:line="360" w:lineRule="auto"/>
              <w:ind w:left="0" w:firstLine="598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569D0">
              <w:rPr>
                <w:rFonts w:ascii="GHEA Grapalat" w:hAnsi="GHEA Grapalat" w:cs="Sylfaen"/>
                <w:noProof/>
                <w:lang w:val="hy-AM"/>
              </w:rPr>
              <w:t xml:space="preserve">Սույն որոշումն ուժի մեջ է մտնում պաշտոնական հրապարակմանը հաջորդող օրվանից, և </w:t>
            </w:r>
            <w:r>
              <w:rPr>
                <w:rFonts w:ascii="GHEA Grapalat" w:hAnsi="GHEA Grapalat" w:cs="Sylfaen"/>
                <w:noProof/>
                <w:lang w:val="hy-AM"/>
              </w:rPr>
              <w:t>1-ին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t xml:space="preserve"> կետի</w:t>
            </w:r>
            <w:r w:rsidRPr="006569D0">
              <w:rPr>
                <w:rFonts w:cs="Calibri"/>
                <w:noProof/>
                <w:lang w:val="hy-AM"/>
              </w:rPr>
              <w:t> </w:t>
            </w:r>
            <w:r w:rsidRPr="006569D0">
              <w:rPr>
                <w:rFonts w:ascii="GHEA Grapalat" w:hAnsi="GHEA Grapalat" w:cs="Sylfaen"/>
                <w:noProof/>
                <w:lang w:val="hy-AM"/>
              </w:rPr>
              <w:t xml:space="preserve"> գործողությունը տարածվում է 2025 թվականի հունվարի 1-ից ծագած հարաբերությունների վրա: </w:t>
            </w:r>
          </w:p>
          <w:p w:rsidR="003B3E08" w:rsidRPr="008E0290" w:rsidRDefault="003B3E08" w:rsidP="00F111AA">
            <w:pPr>
              <w:pStyle w:val="a5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Ընդունվել է </w:t>
            </w: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  <w:r w:rsidRPr="006C3312">
              <w:rPr>
                <w:rFonts w:ascii="GHEA Grapalat" w:hAnsi="GHEA Grapalat"/>
                <w:lang w:val="en-US"/>
              </w:rPr>
              <w:t>Նախագծում կատարվել են համապատասխան փոփոխություններ:</w:t>
            </w: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en-US"/>
              </w:rPr>
            </w:pPr>
          </w:p>
          <w:p w:rsid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Ընդունվել է </w:t>
            </w:r>
          </w:p>
          <w:p w:rsidR="00C46546" w:rsidRPr="00C46546" w:rsidRDefault="00C46546" w:rsidP="00C4654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6C3312">
              <w:rPr>
                <w:rFonts w:ascii="GHEA Grapalat" w:hAnsi="GHEA Grapalat"/>
                <w:lang w:val="en-US"/>
              </w:rPr>
              <w:t>Նախագծում կատարվել են համապատասխան փոփոխություններ: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9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36E" w:rsidRDefault="00CA636E" w:rsidP="00C96D23">
      <w:r>
        <w:separator/>
      </w:r>
    </w:p>
  </w:endnote>
  <w:endnote w:type="continuationSeparator" w:id="0">
    <w:p w:rsidR="00CA636E" w:rsidRDefault="00CA636E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D23" w:rsidRDefault="00C96D23">
    <w:pPr>
      <w:pStyle w:val="af0"/>
      <w:jc w:val="center"/>
    </w:pPr>
  </w:p>
  <w:p w:rsidR="00C96D23" w:rsidRDefault="00C96D23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36E" w:rsidRDefault="00CA636E" w:rsidP="00C96D23">
      <w:r>
        <w:separator/>
      </w:r>
    </w:p>
  </w:footnote>
  <w:footnote w:type="continuationSeparator" w:id="0">
    <w:p w:rsidR="00CA636E" w:rsidRDefault="00CA636E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67200556"/>
    <w:multiLevelType w:val="hybridMultilevel"/>
    <w:tmpl w:val="4296C446"/>
    <w:lvl w:ilvl="0" w:tplc="0E9CD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A0C6C73"/>
    <w:multiLevelType w:val="hybridMultilevel"/>
    <w:tmpl w:val="FAFAFC1E"/>
    <w:lvl w:ilvl="0" w:tplc="6464B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3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20"/>
  </w:num>
  <w:num w:numId="20">
    <w:abstractNumId w:val="11"/>
  </w:num>
  <w:num w:numId="21">
    <w:abstractNumId w:val="17"/>
  </w:num>
  <w:num w:numId="22">
    <w:abstractNumId w:val="0"/>
  </w:num>
  <w:num w:numId="23">
    <w:abstractNumId w:val="22"/>
  </w:num>
  <w:num w:numId="2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4012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1668D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3E0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2B0C"/>
    <w:rsid w:val="00565DBD"/>
    <w:rsid w:val="00566772"/>
    <w:rsid w:val="0056798D"/>
    <w:rsid w:val="0057027C"/>
    <w:rsid w:val="005712BE"/>
    <w:rsid w:val="00574D54"/>
    <w:rsid w:val="00575EF8"/>
    <w:rsid w:val="005802FB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7A6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3312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A0F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80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153F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2086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399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1FD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546"/>
    <w:rsid w:val="00C5127E"/>
    <w:rsid w:val="00C51596"/>
    <w:rsid w:val="00C51E39"/>
    <w:rsid w:val="00C53CF3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36E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805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11AA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ae">
    <w:name w:val="header"/>
    <w:basedOn w:val="a"/>
    <w:link w:val="af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">
    <w:name w:val="Верхний колонтитул Знак"/>
    <w:link w:val="ae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1">
    <w:name w:val="Нижний колонтитул Знак"/>
    <w:link w:val="af0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2">
    <w:name w:val="annotation text"/>
    <w:basedOn w:val="a"/>
    <w:link w:val="af3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AC07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ae">
    <w:name w:val="header"/>
    <w:basedOn w:val="a"/>
    <w:link w:val="af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">
    <w:name w:val="Верхний колонтитул Знак"/>
    <w:link w:val="ae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af1">
    <w:name w:val="Нижний колонтитул Знак"/>
    <w:link w:val="af0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2">
    <w:name w:val="annotation text"/>
    <w:basedOn w:val="a"/>
    <w:link w:val="af3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43661-E0CE-44DA-9E08-B6AED51ED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2</cp:revision>
  <cp:lastPrinted>2024-02-16T09:18:00Z</cp:lastPrinted>
  <dcterms:created xsi:type="dcterms:W3CDTF">2025-05-28T09:09:00Z</dcterms:created>
  <dcterms:modified xsi:type="dcterms:W3CDTF">2025-05-28T09:09:00Z</dcterms:modified>
</cp:coreProperties>
</file>