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09CF5" w14:textId="77777777" w:rsidR="00561619" w:rsidRPr="000C6DDB" w:rsidRDefault="00561619" w:rsidP="00477DB0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ՆԱԽԱԳԻԾ</w:t>
      </w:r>
    </w:p>
    <w:p w14:paraId="70E220D1" w14:textId="77777777" w:rsidR="00477DB0" w:rsidRDefault="00477DB0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2E11EC83" w14:textId="77777777"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463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00AB175D" w14:textId="77777777"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3EABFFFC" w14:textId="77777777"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463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14:paraId="67883F09" w14:textId="77777777" w:rsidR="00312B2A" w:rsidRPr="00312B2A" w:rsidRDefault="00312B2A" w:rsidP="00D463D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2B2A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14:paraId="70E7356D" w14:textId="77777777" w:rsidR="00312B2A" w:rsidRDefault="00EB28A9" w:rsidP="00D463D5">
      <w:pPr>
        <w:shd w:val="clear" w:color="auto" w:fill="FFFFFF"/>
        <w:spacing w:after="0" w:line="360" w:lineRule="auto"/>
        <w:ind w:left="2880"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«  » </w:t>
      </w:r>
      <w:r>
        <w:rPr>
          <w:rFonts w:ascii="GHEA Grapalat" w:eastAsia="Times New Roman" w:hAnsi="GHEA Grapalat" w:cs="Times New Roman"/>
          <w:b/>
          <w:bCs/>
          <w:sz w:val="24"/>
          <w:szCs w:val="24"/>
        </w:rPr>
        <w:t>___________</w:t>
      </w:r>
      <w:r w:rsidRPr="00D463D5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533E3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202</w:t>
      </w:r>
      <w:r w:rsidR="00440EA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թ</w:t>
      </w:r>
      <w:r>
        <w:rPr>
          <w:rFonts w:ascii="Cambria Math" w:eastAsia="Times New Roman" w:hAnsi="Cambria Math" w:cs="Cambria Math"/>
          <w:b/>
          <w:bCs/>
          <w:sz w:val="24"/>
          <w:szCs w:val="24"/>
        </w:rPr>
        <w:t>.</w:t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       </w:t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N      -Ա</w:t>
      </w:r>
    </w:p>
    <w:p w14:paraId="70F98BC8" w14:textId="77777777" w:rsidR="00533E3F" w:rsidRPr="00D463D5" w:rsidRDefault="00533E3F" w:rsidP="00D463D5">
      <w:pPr>
        <w:shd w:val="clear" w:color="auto" w:fill="FFFFFF"/>
        <w:spacing w:after="0" w:line="360" w:lineRule="auto"/>
        <w:ind w:left="2880"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30747B28" w14:textId="77777777" w:rsidR="004E7499" w:rsidRPr="00881718" w:rsidRDefault="00124F43" w:rsidP="004E7499">
      <w:pPr>
        <w:spacing w:before="60" w:after="60" w:line="288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«ՓՈՂԵՐԻ ԼՎԱՑՄԱՆ ԵՎ ԱՀԱԲԵԿՉՈՒԹՅԱՆ ՖԻՆԱՆՍԱՎՈՐՄԱՆ ԴԵՄ ՊԱՅՔԱՐԻ ՄԱՍԻՆ» ՕՐԵՆՔՈՒՄ ՓՈՓՈԽՈՒԹՅՈՒՆՆԵՐ ԵՎ ԼՐԱՑՈՒՄՆԵՐ ԿԱՏԱՐԵԼՈՒ ՄԱՍԻՆ»</w:t>
      </w:r>
      <w:r w:rsidRPr="00124F43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,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«ՎԱՐՉԱԿԱՆ ԻՐԱՎԱԽԱԽՏՈՒՄՆԵՐԻ ՎԵՐԱԲԵՐՅԱԼ ՀԱՅԱՍՏԱՆԻ ՀԱՆՐԱՊԵՏՈՒԹՅԱՆ ՕՐԵՆՍԳՐՔՈՒՄ ՓՈՓՈԽՈՒԹՅՈՒՆՆԵՐ ԵՎ ԼՐԱՑՈՒՄՆԵՐ ԿԱՏԱՐԵԼՈՒ ՄԱՍԻՆ»</w:t>
      </w:r>
      <w:r w:rsidRPr="00124F43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,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«ՎԱՐՉԱԿԱՆ ԻՐԱՎԱԽԱԽՏՈՒՄՆԵՐԻ ՎԵՐԱԲԵՐՅԱԼ ՀԱՅԱՍՏԱՆԻ ՀԱՆՐԱՊԵՏՈՒԹՅԱՆ ՕՐԵՆՍԳՐՔՈՒՄ ԼՐԱՑՈՒՄՆԵՐ ԿԱՏԱՐԵԼՈՒ ՄԱՍԻՆ» ՀՕ-268-Ն ՕՐԵՆՔՈՒՄ ՓՈՓՈԽՈՒԹՅՈՒՆՆԵՐ ԿԱՏԱՐԵԼՈՒ ՄԱՍԻՆ», «ՀԱՅԱՍՏԱՆԻ ՀԱՆՐԱՊԵՏՈՒԹՅԱՆ ԿԵՆՏՐՈՆԱԿԱՆ ԲԱՆԿԻ ՄԱՍԻՆ» ՕՐԵՆՔՈՒՄ ՓՈՓՈԽՈՒԹՅՈՒՆ ԿԱՏԱՐԵԼՈՒ ՄԱՍԻՆ», «ՀԱՅԱՍՏԱՆԻ ՀԱՆՐԱՊԵՏՈՒԹՅԱՆ ՔԱՂԱՔԱՑԻԱԿԱՆ ՕՐԵՆՍԳՐՔՈՒՄ ՓՈՓՈԽՈՒԹՅՈՒՆ ԿԱՏԱՐԵԼՈՒ ՄԱՍԻՆ», </w:t>
      </w:r>
      <w:r w:rsidR="004E7499" w:rsidRPr="0088171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</w:t>
      </w:r>
      <w:r w:rsidR="004E749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ՓԱՍՏԱԲԱՆՈՒԹՅԱՆ ՄԱՍԻՆ</w:t>
      </w:r>
      <w:r w:rsidR="004E7499" w:rsidRPr="0088171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» ՕՐԵՆՔՈՒՄ </w:t>
      </w:r>
      <w:r w:rsidR="004E749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ԼՐԱՑՈՒՄ</w:t>
      </w:r>
      <w:r w:rsidR="004E7499" w:rsidRPr="0088171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ԿԱՏԱՐԵԼՈՒ ՄԱՍԻՆ</w:t>
      </w:r>
      <w:r w:rsidR="004E749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»,</w:t>
      </w:r>
    </w:p>
    <w:p w14:paraId="7FA57EFA" w14:textId="77777777" w:rsidR="00124F43" w:rsidRDefault="004E7499" w:rsidP="004E7499">
      <w:pPr>
        <w:pStyle w:val="Body"/>
        <w:spacing w:before="60" w:after="60" w:line="288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124F43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«ԲԱՆԿԵՐԻ ԵՎ ԲԱՆԿԱՅԻՆ ԳՈՐԾՈՒՆԵՈՒԹՅԱՆ ՄԱՍԻՆ» ՕՐԵՆՔՈՒՄ ԼՐԱՑՈՒՄՆԵՐ ԵՎ ՓՈՓՈԽՈՒԹՅՈՒՆՆԵՐ ԿԱՏԱՐԵԼՈՒ ՄԱՍԻՆ», </w:t>
      </w:r>
      <w:r w:rsidR="00124F43">
        <w:rPr>
          <w:rFonts w:ascii="GHEA Grapalat" w:eastAsia="GHEA Grapalat" w:hAnsi="GHEA Grapalat" w:cs="GHEA Grapalat"/>
          <w:b/>
          <w:bCs/>
          <w:sz w:val="24"/>
          <w:szCs w:val="24"/>
          <w:shd w:val="clear" w:color="auto" w:fill="FFFFFF"/>
          <w:lang w:val="hy-AM"/>
        </w:rPr>
        <w:t xml:space="preserve">«ԱՊԱՀՈՎԱԳՐՈՒԹՅԱՆ ԵՎ ԱՊԱՀՈՎԱԳՐԱԿԱՆ ԳՈՐԾՈՒՆԵՈՒԹՅԱՆ ՄԱՍԻՆ» ՕՐԵՆՔՈՒՄ ՓՈՓՈԽՈՒԹՅՈՒՆՆԵՐ ԵՎ ԼՐԱՑՈՒՄՆԵՐ ԿԱՏԱՐԵԼՈՒ ՄԱՍԻՆ», </w:t>
      </w:r>
      <w:r w:rsidR="00124F43">
        <w:rPr>
          <w:rFonts w:ascii="GHEA Grapalat" w:eastAsia="GHEA Grapalat" w:hAnsi="GHEA Grapalat" w:cs="GHEA Grapalat"/>
          <w:b/>
          <w:bCs/>
          <w:noProof/>
          <w:sz w:val="24"/>
          <w:szCs w:val="24"/>
          <w:shd w:val="clear" w:color="auto" w:fill="FFFFFF"/>
          <w:lang w:val="hy-AM"/>
        </w:rPr>
        <w:t xml:space="preserve">«ԱՐԺԵԹՂԹԵՐԻ ՇՈՒԿԱՅԻ ՄԱՍԻՆ» ՕՐԵՆՔՈՒՄ ՓՈՓՈԽՈՒԹՅՈՒՆՆԵՐ ԵՎ ԼՐԱՑՈՒՄՆԵՐ ԿԱՏԱՐԵԼՈՒ ՄԱՍԻՆ», </w:t>
      </w:r>
      <w:r w:rsidR="00124F43">
        <w:rPr>
          <w:rFonts w:ascii="GHEA Grapalat" w:eastAsia="GHEA Grapalat" w:hAnsi="GHEA Grapalat" w:cs="GHEA Grapalat"/>
          <w:b/>
          <w:bCs/>
          <w:sz w:val="24"/>
          <w:szCs w:val="24"/>
          <w:shd w:val="clear" w:color="auto" w:fill="FFFFFF"/>
          <w:lang w:val="hy-AM"/>
        </w:rPr>
        <w:t>«ԱՐԺՈՒԹԱՅԻՆ</w:t>
      </w:r>
      <w:r w:rsidR="00124F43">
        <w:rPr>
          <w:rFonts w:eastAsia="GHEA Grapalat"/>
          <w:b/>
          <w:bCs/>
          <w:sz w:val="24"/>
          <w:szCs w:val="24"/>
          <w:shd w:val="clear" w:color="auto" w:fill="FFFFFF"/>
          <w:lang w:val="hy-AM"/>
        </w:rPr>
        <w:t> </w:t>
      </w:r>
      <w:r w:rsidR="00124F43">
        <w:rPr>
          <w:rFonts w:ascii="GHEA Grapalat" w:eastAsia="GHEA Grapalat" w:hAnsi="GHEA Grapalat" w:cs="GHEA Grapalat"/>
          <w:b/>
          <w:bCs/>
          <w:sz w:val="24"/>
          <w:szCs w:val="24"/>
          <w:shd w:val="clear" w:color="auto" w:fill="FFFFFF"/>
          <w:lang w:val="hy-AM"/>
        </w:rPr>
        <w:t>ԿԱՐԳԱՎՈՐՄԱՆ ԵՎ</w:t>
      </w:r>
      <w:r w:rsidR="00124F43">
        <w:rPr>
          <w:rFonts w:eastAsia="GHEA Grapalat"/>
          <w:b/>
          <w:bCs/>
          <w:sz w:val="24"/>
          <w:szCs w:val="24"/>
          <w:shd w:val="clear" w:color="auto" w:fill="FFFFFF"/>
          <w:lang w:val="hy-AM"/>
        </w:rPr>
        <w:t> </w:t>
      </w:r>
      <w:r w:rsidR="00124F43">
        <w:rPr>
          <w:rFonts w:ascii="GHEA Grapalat" w:eastAsia="GHEA Grapalat" w:hAnsi="GHEA Grapalat" w:cs="GHEA Grapalat"/>
          <w:b/>
          <w:bCs/>
          <w:sz w:val="24"/>
          <w:szCs w:val="24"/>
          <w:shd w:val="clear" w:color="auto" w:fill="FFFFFF"/>
          <w:lang w:val="hy-AM"/>
        </w:rPr>
        <w:t>ԱՐԺՈՒԹԱՅԻՆ</w:t>
      </w:r>
      <w:r w:rsidR="00124F43">
        <w:rPr>
          <w:rFonts w:eastAsia="GHEA Grapalat"/>
          <w:b/>
          <w:bCs/>
          <w:sz w:val="24"/>
          <w:szCs w:val="24"/>
          <w:shd w:val="clear" w:color="auto" w:fill="FFFFFF"/>
          <w:lang w:val="hy-AM"/>
        </w:rPr>
        <w:t> </w:t>
      </w:r>
      <w:r w:rsidR="00124F43">
        <w:rPr>
          <w:rFonts w:ascii="GHEA Grapalat" w:eastAsia="GHEA Grapalat" w:hAnsi="GHEA Grapalat" w:cs="GHEA Grapalat"/>
          <w:b/>
          <w:bCs/>
          <w:sz w:val="24"/>
          <w:szCs w:val="24"/>
          <w:shd w:val="clear" w:color="auto" w:fill="FFFFFF"/>
          <w:lang w:val="hy-AM"/>
        </w:rPr>
        <w:t>ՎԵՐԱՀՍԿՈՂՈՒԹՅԱՆ</w:t>
      </w:r>
      <w:r w:rsidR="00124F43">
        <w:rPr>
          <w:rFonts w:eastAsia="GHEA Grapalat"/>
          <w:b/>
          <w:bCs/>
          <w:sz w:val="24"/>
          <w:szCs w:val="24"/>
          <w:shd w:val="clear" w:color="auto" w:fill="FFFFFF"/>
          <w:lang w:val="hy-AM"/>
        </w:rPr>
        <w:t> </w:t>
      </w:r>
      <w:r w:rsidR="00124F43">
        <w:rPr>
          <w:rFonts w:ascii="GHEA Grapalat" w:eastAsia="GHEA Grapalat" w:hAnsi="GHEA Grapalat" w:cs="GHEA Grapalat"/>
          <w:b/>
          <w:bCs/>
          <w:sz w:val="24"/>
          <w:szCs w:val="24"/>
          <w:shd w:val="clear" w:color="auto" w:fill="FFFFFF"/>
          <w:lang w:val="hy-AM"/>
        </w:rPr>
        <w:t xml:space="preserve">ՄԱՍԻՆ» ՕՐԵՆՔՈՒՄ ԼՐԱՑՈՒՄՆԵՐ ԿԱՏԱՐԵԼՈՒ ՄԱՍԻՆ», </w:t>
      </w:r>
      <w:r w:rsidR="00124F43">
        <w:rPr>
          <w:rFonts w:ascii="GHEA Grapalat" w:eastAsia="GHEA Grapalat" w:hAnsi="GHEA Grapalat" w:cs="GHEA Grapalat"/>
          <w:b/>
          <w:bCs/>
          <w:noProof/>
          <w:sz w:val="24"/>
          <w:szCs w:val="24"/>
          <w:shd w:val="clear" w:color="auto" w:fill="FFFFFF"/>
          <w:lang w:val="hy-AM"/>
        </w:rPr>
        <w:t xml:space="preserve">«ԳՐԱՎԱՏՆԵՐԻ ԵՎ ԳՐԱՎԱՏՆԱՅԻՆ ԳՈՐԾՈՒՆԵՈՒԹՅԱՆ ՄԱՍԻՆ» ՕՐԵՆՔՈՒՄ ԼՐԱՑՈՒՄՆԵՐ ԵՎ ՓՈՓՈԽՈՒԹՅՈՒՆՆԵՐ ԿԱՏԱՐԵԼՈՒ ՄԱՍԻՆ», «ՆԵՐԴՐՈՒՄԱՅԻՆ ՖՈՆԴԵՐԻ ՄԱՍԻՆ» ՕՐԵՆՔՈՒՄ ՓՈՓՈԽՈՒԹՅՈՒՆՆԵՐ ԵՎ ԼՐԱՑՈՒՄՆԵՐ ԿԱՏԱՐԵԼՈՒ ՄԱՍԻՆ», </w:t>
      </w:r>
      <w:r w:rsidR="00124F43">
        <w:rPr>
          <w:rFonts w:ascii="GHEA Grapalat" w:eastAsia="GHEA Grapalat" w:hAnsi="GHEA Grapalat" w:cs="GHEA Grapalat"/>
          <w:b/>
          <w:bCs/>
          <w:sz w:val="24"/>
          <w:szCs w:val="24"/>
          <w:shd w:val="clear" w:color="auto" w:fill="FFFFFF"/>
          <w:lang w:val="hy-AM"/>
        </w:rPr>
        <w:t xml:space="preserve">«ՎԱՐԿԱՅԻՆ ԿԱԶՄԱԿԵՐՊՈՒԹՅՈՒՆՆԵՐԻ ՄԱՍԻՆ» ՕՐԵՆՔՈՒՄ ԼՐԱՑՈՒՄՆԵՐ ԿԱՏԱՐԵԼՈՒ ՄԱՍԻՆ», </w:t>
      </w:r>
      <w:r w:rsidR="00124F43">
        <w:rPr>
          <w:rFonts w:ascii="GHEA Grapalat" w:eastAsia="GHEA Grapalat" w:hAnsi="GHEA Grapalat" w:cs="GHEA Grapalat"/>
          <w:b/>
          <w:bCs/>
          <w:noProof/>
          <w:sz w:val="24"/>
          <w:szCs w:val="24"/>
          <w:shd w:val="clear" w:color="auto" w:fill="FFFFFF"/>
          <w:lang w:val="hy-AM"/>
        </w:rPr>
        <w:t xml:space="preserve">«ՎՃԱՐԱՀԱՇՎԱՐԿԱՅԻՆ ՀԱՄԱԿԱՐԳԵՐԻ ԵՎ ՎՃԱՐԱՀԱՇՎԱՐԿԱՅԻՆ ԿԱԶՄԱԿԵՐՊՈՒԹՅՈՒՆՆԵՐԻ ՄԱՍԻՆ» ՕՐԵՆՔՈՒՄ ՓՈՓՈԽՈՒԹՅՈՒՆՆԵՐ ԵՎ ԼՐԱՑՈՒՄՆԵՐ ԿԱՏԱՐԵԼՈՒ ՄԱՍԻՆ» </w:t>
      </w:r>
      <w:r w:rsidR="00124F43" w:rsidRPr="00440EAB">
        <w:rPr>
          <w:rFonts w:ascii="GHEA Grapalat" w:eastAsia="Times New Roman" w:hAnsi="GHEA Grapalat" w:cs="Sylfaen"/>
          <w:b/>
          <w:sz w:val="24"/>
          <w:szCs w:val="24"/>
          <w:lang w:val="hy-AM"/>
        </w:rPr>
        <w:t>ՕՐԵՆՔՆԵՐԻ ՆԱԽԱԳԾԵՐԻ</w:t>
      </w:r>
      <w:r w:rsidR="00124F43">
        <w:rPr>
          <w:rFonts w:ascii="GHEA Grapalat" w:eastAsia="Times New Roman" w:hAnsi="GHEA Grapalat" w:cs="Sylfaen"/>
          <w:b/>
          <w:sz w:val="24"/>
          <w:szCs w:val="24"/>
          <w:lang w:val="hy-AM"/>
        </w:rPr>
        <w:t>Ն</w:t>
      </w:r>
      <w:r w:rsidR="00124F43" w:rsidRPr="00477DB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24F43" w:rsidRPr="00FA6F0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ՀԱՎԱՆՈՒԹՅՈՒՆ ՏԱԼՈՒ </w:t>
      </w:r>
      <w:r w:rsidR="00124F43" w:rsidRPr="004E5F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ԵՎ ԱՆՀԵՏԱՁԳԵԼԻ ՀԱՄԱՐԵԼՈՒ </w:t>
      </w:r>
      <w:r w:rsidR="00124F43" w:rsidRPr="00FA6F0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</w:p>
    <w:p w14:paraId="0B0527AC" w14:textId="77777777" w:rsidR="00477DB0" w:rsidRDefault="00477DB0" w:rsidP="00533E3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FCFA5DC" w14:textId="77777777" w:rsidR="008B6533" w:rsidRDefault="008B6533" w:rsidP="009938D3">
      <w:pPr>
        <w:shd w:val="clear" w:color="auto" w:fill="FFFFFF"/>
        <w:spacing w:after="0" w:line="360" w:lineRule="auto"/>
        <w:ind w:firstLine="72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 xml:space="preserve">Հիմք ընդունելով </w:t>
      </w:r>
      <w:r w:rsidR="003D0802" w:rsidRPr="003D080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մասն ու 73-րդ հոդվածը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՝ Հայաստանի Հանրապետության կառավարությունը </w:t>
      </w:r>
      <w:r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val="hy-AM"/>
        </w:rPr>
        <w:t>որոշում է.</w:t>
      </w:r>
      <w:r>
        <w:rPr>
          <w:rFonts w:ascii="Arial Unicode" w:hAnsi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3C1AC17D" w14:textId="77777777" w:rsidR="009938D3" w:rsidRDefault="00312B2A" w:rsidP="009938D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1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Հավանություն տալ</w:t>
      </w:r>
      <w:r w:rsidR="00477DB0" w:rsidRPr="000E1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Start w:id="0" w:name="_Hlk175044585"/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«</w:t>
      </w:r>
      <w:r w:rsid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Փ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ողերի լվացման </w:t>
      </w:r>
      <w:r w:rsid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և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 ահաբեկչության ֆինանսավորման դեմ պայքարի մասին» օրենքում փոփոխություններ </w:t>
      </w:r>
      <w:r w:rsid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և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 լրացումներ կատարելու մասին», «</w:t>
      </w:r>
      <w:r w:rsid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Վ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արչական իրավախախտումների վերաբերյալ </w:t>
      </w:r>
      <w:r w:rsid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Հ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այաստանի </w:t>
      </w:r>
      <w:r w:rsid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Հ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անրապետության օրենսգրքում փոփոխություններ </w:t>
      </w:r>
      <w:r w:rsid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և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 լրացումներ կատարելու մասին», «</w:t>
      </w:r>
      <w:r w:rsid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Վ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արչական իրավախախտումների վերաբերյալ </w:t>
      </w:r>
      <w:r w:rsid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Հ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այաստանի </w:t>
      </w:r>
      <w:r w:rsid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Հ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անրապետության օրենսգրքում լրացումներ կատարելու մասին» </w:t>
      </w:r>
      <w:r w:rsid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ՀՕ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-268-ն օրենքում փոփոխություններ կատարելու մասին», «</w:t>
      </w:r>
      <w:r w:rsid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Հ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այաստանի </w:t>
      </w:r>
      <w:r w:rsid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Հ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անրապետության կենտրոնական բանկի մասին» օրենքում </w:t>
      </w:r>
      <w:r w:rsidR="00AB6E56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լրացում</w:t>
      </w:r>
      <w:r w:rsidR="00AB6E56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 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կատարելու մասին», «</w:t>
      </w:r>
      <w:r w:rsid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Հ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այաստանի </w:t>
      </w:r>
      <w:r w:rsid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Հ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անրապետության քաղաքացիական օրենսգրքում փոփոխություն կատարելու մասին», </w:t>
      </w:r>
      <w:r w:rsidR="004E7499" w:rsidRPr="004E7499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«</w:t>
      </w:r>
      <w:proofErr w:type="spellStart"/>
      <w:r w:rsidR="004E7499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Փ</w:t>
      </w:r>
      <w:r w:rsidR="004E7499" w:rsidRPr="004E7499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աստաբանության</w:t>
      </w:r>
      <w:proofErr w:type="spellEnd"/>
      <w:r w:rsidR="004E7499" w:rsidRPr="004E7499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 մասին» օրենքում լրացում կատարելու մասին</w:t>
      </w:r>
      <w:r w:rsidR="004E7499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»</w:t>
      </w:r>
      <w:r w:rsidR="004E7499" w:rsidRPr="004E7499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 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«</w:t>
      </w:r>
      <w:r w:rsid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Բ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անկերի </w:t>
      </w:r>
      <w:r w:rsid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և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 բանկային գործունեության մասին» օրենքում լրացումներ </w:t>
      </w:r>
      <w:r w:rsid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և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 փոփոխություններ կատարելու մասին», «</w:t>
      </w:r>
      <w:r w:rsid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Ա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պահովագրության </w:t>
      </w:r>
      <w:r w:rsid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և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 ապահովագրական գործունեության մասին» օրենքում փոփոխություններ </w:t>
      </w:r>
      <w:r w:rsid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և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 լրացումներ կատարելու մասին», «</w:t>
      </w:r>
      <w:r w:rsid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Ա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րժեթղթերի շուկայի մասին» օրենքում փոփոխություններ </w:t>
      </w:r>
      <w:r w:rsid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և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 լրացումներ կատարելու մասին», «</w:t>
      </w:r>
      <w:r w:rsid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Ա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րժութային կարգավորման </w:t>
      </w:r>
      <w:r w:rsid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և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 արժութային վերահսկողության մասին» օրենքում լրացումներ կատարելու մասին», «</w:t>
      </w:r>
      <w:r w:rsid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Գ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րավատների </w:t>
      </w:r>
      <w:r w:rsid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և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 </w:t>
      </w:r>
      <w:proofErr w:type="spellStart"/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գրավատնային</w:t>
      </w:r>
      <w:proofErr w:type="spellEnd"/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 գործունեության մասին» օրենքում լրացումներ </w:t>
      </w:r>
      <w:r w:rsid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և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 փոփոխություններ կատարելու մասին», «</w:t>
      </w:r>
      <w:r w:rsid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Ն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երդրումային ֆոնդերի մասին» օրենքում փոփոխություններ </w:t>
      </w:r>
      <w:r w:rsid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և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 լրացումներ կատարելու մասին», «</w:t>
      </w:r>
      <w:r w:rsid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Վ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արկային կազմակերպությունների մասին» օրենքում լրացումներ կատարելու մասին», «</w:t>
      </w:r>
      <w:r w:rsid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Վ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ճարահաշվարկային համակարգերի </w:t>
      </w:r>
      <w:r w:rsid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և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 վճարահաշվարկային կազմակերպությունների մասին» օրենքում փոփոխություններ </w:t>
      </w:r>
      <w:r w:rsid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և</w:t>
      </w:r>
      <w:r w:rsidR="00124F43" w:rsidRPr="00124F43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 լրացումներ կատարելու մասին» </w:t>
      </w:r>
      <w:r w:rsidR="0011450A" w:rsidRPr="0011450A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օրենքների</w:t>
      </w:r>
      <w:r w:rsidR="0011450A" w:rsidRPr="0011450A">
        <w:rPr>
          <w:rFonts w:ascii="GHEA Grapalat" w:eastAsia="Microsoft Sans Serif" w:hAnsi="GHEA Grapalat" w:cs="Microsoft Sans Serif"/>
          <w:color w:val="000000"/>
          <w:sz w:val="21"/>
          <w:szCs w:val="21"/>
          <w:shd w:val="clear" w:color="auto" w:fill="FFFFFF"/>
          <w:lang w:val="hy-AM" w:bidi="en-US"/>
        </w:rPr>
        <w:t xml:space="preserve"> </w:t>
      </w:r>
      <w:r w:rsidR="00477DB0" w:rsidRPr="000E12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նախագծերի</w:t>
      </w:r>
      <w:r w:rsidR="00533E3F" w:rsidRPr="000E12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End w:id="0"/>
      <w:r w:rsidRPr="000E1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վերաբերյալ Հայաստանի Հանրապետության կառավարության օրենսդրական նախաձեռնությանը:</w:t>
      </w:r>
    </w:p>
    <w:p w14:paraId="697DA6B5" w14:textId="77777777" w:rsidR="009938D3" w:rsidRPr="000E120B" w:rsidRDefault="009938D3" w:rsidP="00D463D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․ </w:t>
      </w:r>
      <w:r w:rsidR="008B6533" w:rsidRPr="008B65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ժողով:</w:t>
      </w:r>
    </w:p>
    <w:p w14:paraId="147166D7" w14:textId="77777777" w:rsidR="00477DB0" w:rsidRDefault="00477DB0" w:rsidP="009225D3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14:paraId="5D830DF6" w14:textId="77777777" w:rsidR="009225D3" w:rsidRPr="00462D6A" w:rsidRDefault="009225D3" w:rsidP="009225D3">
      <w:pPr>
        <w:spacing w:after="0" w:line="360" w:lineRule="auto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 ՀԱՆՐԱՊԵՏՈՒԹՅԱՆ</w:t>
      </w:r>
    </w:p>
    <w:p w14:paraId="07BB77A1" w14:textId="77777777" w:rsidR="009225D3" w:rsidRPr="00462D6A" w:rsidRDefault="009225D3" w:rsidP="00C57EDF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lastRenderedPageBreak/>
        <w:t>ՎԱՐՉԱՊԵՏ</w:t>
      </w:r>
      <w:r w:rsidR="00124F4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124F4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124F4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D7523" w:rsidRP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</w:t>
      </w:r>
      <w:r w:rsidRPr="00462D6A">
        <w:rPr>
          <w:rFonts w:ascii="GHEA Grapalat" w:eastAsia="MS Mincho" w:hAnsi="GHEA Grapalat" w:cs="Cambria Math"/>
          <w:b/>
          <w:bCs/>
          <w:sz w:val="24"/>
          <w:szCs w:val="24"/>
          <w:lang w:val="hy-AM"/>
        </w:rPr>
        <w:t xml:space="preserve">. 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ՓԱՇԻՆ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ՅԱՆ</w:t>
      </w:r>
    </w:p>
    <w:p w14:paraId="3DE9061F" w14:textId="77777777" w:rsidR="009225D3" w:rsidRPr="00462D6A" w:rsidRDefault="009225D3" w:rsidP="00124F43">
      <w:pPr>
        <w:spacing w:after="0" w:line="360" w:lineRule="auto"/>
        <w:jc w:val="right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533E3F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«___» _________ 202</w:t>
      </w:r>
      <w:r w:rsidR="0011450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5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թ.</w:t>
      </w:r>
    </w:p>
    <w:p w14:paraId="2F9CBAAA" w14:textId="77777777" w:rsidR="00626FD3" w:rsidRPr="00C57EDF" w:rsidRDefault="00477DB0" w:rsidP="00124F43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ք</w:t>
      </w:r>
      <w:r>
        <w:rPr>
          <w:rFonts w:ascii="Cambria Math" w:eastAsia="Times New Roman" w:hAnsi="Cambria Math" w:cs="Sylfaen"/>
          <w:b/>
          <w:bCs/>
          <w:sz w:val="24"/>
          <w:szCs w:val="24"/>
          <w:lang w:val="hy-AM"/>
        </w:rPr>
        <w:t>․</w:t>
      </w:r>
      <w:r w:rsidR="009225D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proofErr w:type="spellStart"/>
      <w:r w:rsidR="009225D3"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Եր</w:t>
      </w:r>
      <w:r w:rsidR="009225D3"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և</w:t>
      </w:r>
      <w:r w:rsidR="009225D3"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ան</w:t>
      </w:r>
      <w:proofErr w:type="spellEnd"/>
    </w:p>
    <w:sectPr w:rsidR="00626FD3" w:rsidRPr="00C57EDF" w:rsidSect="00741B23">
      <w:pgSz w:w="11906" w:h="16838" w:code="9"/>
      <w:pgMar w:top="993" w:right="656" w:bottom="851" w:left="9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22321"/>
    <w:multiLevelType w:val="hybridMultilevel"/>
    <w:tmpl w:val="A70AB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631937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CA9"/>
    <w:rsid w:val="00003D08"/>
    <w:rsid w:val="00086C8F"/>
    <w:rsid w:val="000C6DDB"/>
    <w:rsid w:val="000E120B"/>
    <w:rsid w:val="0011450A"/>
    <w:rsid w:val="00124F43"/>
    <w:rsid w:val="001F59AF"/>
    <w:rsid w:val="00291529"/>
    <w:rsid w:val="00312B2A"/>
    <w:rsid w:val="00327830"/>
    <w:rsid w:val="00365C27"/>
    <w:rsid w:val="003D0802"/>
    <w:rsid w:val="00422DEE"/>
    <w:rsid w:val="00440EAB"/>
    <w:rsid w:val="00477DB0"/>
    <w:rsid w:val="004E5F9D"/>
    <w:rsid w:val="004E7499"/>
    <w:rsid w:val="00501290"/>
    <w:rsid w:val="005330B2"/>
    <w:rsid w:val="00533E3F"/>
    <w:rsid w:val="00561619"/>
    <w:rsid w:val="00591E40"/>
    <w:rsid w:val="005C1097"/>
    <w:rsid w:val="00616A9A"/>
    <w:rsid w:val="00626FD3"/>
    <w:rsid w:val="006A684E"/>
    <w:rsid w:val="006C61BB"/>
    <w:rsid w:val="006D7E4B"/>
    <w:rsid w:val="0070393F"/>
    <w:rsid w:val="00741B23"/>
    <w:rsid w:val="00760615"/>
    <w:rsid w:val="007C0673"/>
    <w:rsid w:val="007E2D65"/>
    <w:rsid w:val="00851DBA"/>
    <w:rsid w:val="008B6533"/>
    <w:rsid w:val="008D14AC"/>
    <w:rsid w:val="009225D3"/>
    <w:rsid w:val="00960575"/>
    <w:rsid w:val="009938D3"/>
    <w:rsid w:val="00A203E1"/>
    <w:rsid w:val="00A74BA7"/>
    <w:rsid w:val="00A858D4"/>
    <w:rsid w:val="00AB6E56"/>
    <w:rsid w:val="00AD7523"/>
    <w:rsid w:val="00AE117E"/>
    <w:rsid w:val="00C26CA9"/>
    <w:rsid w:val="00C57EDF"/>
    <w:rsid w:val="00C87745"/>
    <w:rsid w:val="00CA333C"/>
    <w:rsid w:val="00D463D5"/>
    <w:rsid w:val="00DC76B9"/>
    <w:rsid w:val="00EB28A9"/>
    <w:rsid w:val="00F77C30"/>
    <w:rsid w:val="00FA6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BA1CF"/>
  <w15:docId w15:val="{7A1E9B00-A987-46FA-86D9-57CB7ADD8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C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12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12B2A"/>
    <w:rPr>
      <w:b/>
      <w:bCs/>
    </w:rPr>
  </w:style>
  <w:style w:type="character" w:styleId="Emphasis">
    <w:name w:val="Emphasis"/>
    <w:basedOn w:val="DefaultParagraphFont"/>
    <w:uiPriority w:val="20"/>
    <w:qFormat/>
    <w:rsid w:val="00312B2A"/>
    <w:rPr>
      <w:i/>
      <w:iCs/>
    </w:rPr>
  </w:style>
  <w:style w:type="paragraph" w:styleId="ListParagraph">
    <w:name w:val="List Paragraph"/>
    <w:basedOn w:val="Normal"/>
    <w:uiPriority w:val="34"/>
    <w:qFormat/>
    <w:rsid w:val="009938D3"/>
    <w:pPr>
      <w:ind w:left="720"/>
      <w:contextualSpacing/>
    </w:pPr>
  </w:style>
  <w:style w:type="paragraph" w:customStyle="1" w:styleId="Body">
    <w:name w:val="Body"/>
    <w:rsid w:val="00124F43"/>
    <w:rPr>
      <w:rFonts w:ascii="Calibri" w:eastAsia="Arial Unicode MS" w:hAnsi="Calibri" w:cs="Arial Unicode MS"/>
      <w:color w:val="00000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3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https:/mul2-mia.gov.am/tasks/4210592/oneclick?token=b1a9bd11af1f17fdfb6b49f8f3889879</cp:keywords>
  <dc:description/>
  <cp:lastModifiedBy>Սվետլաննա Մալերյան</cp:lastModifiedBy>
  <cp:revision>2</cp:revision>
  <dcterms:created xsi:type="dcterms:W3CDTF">2025-05-27T04:36:00Z</dcterms:created>
  <dcterms:modified xsi:type="dcterms:W3CDTF">2025-05-27T04:36:00Z</dcterms:modified>
</cp:coreProperties>
</file>