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00700" w14:textId="77777777" w:rsidR="00AD3D1B" w:rsidRDefault="00AD3D1B" w:rsidP="00AD3D1B">
      <w:pPr>
        <w:tabs>
          <w:tab w:val="left" w:pos="10065"/>
        </w:tabs>
        <w:spacing w:after="0" w:line="300" w:lineRule="auto"/>
        <w:jc w:val="right"/>
        <w:rPr>
          <w:rFonts w:ascii="GHEA Grapalat" w:hAnsi="GHEA Grapalat"/>
          <w:b/>
          <w:i/>
          <w:sz w:val="20"/>
          <w:szCs w:val="20"/>
          <w:u w:val="single"/>
          <w:lang w:val="hy-AM"/>
        </w:rPr>
      </w:pPr>
      <w:r>
        <w:rPr>
          <w:rFonts w:ascii="GHEA Grapalat" w:hAnsi="GHEA Grapalat" w:cs="Sylfaen"/>
          <w:b/>
          <w:i/>
          <w:sz w:val="20"/>
          <w:szCs w:val="20"/>
          <w:u w:val="single"/>
          <w:lang w:val="hy-AM"/>
        </w:rPr>
        <w:t>ՆԱԽԱԳԻԾ</w:t>
      </w:r>
    </w:p>
    <w:p w14:paraId="30994F7C"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048B22A4"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68BC91D7" w14:textId="77777777" w:rsidR="00AD3D1B" w:rsidRDefault="00AD3D1B" w:rsidP="00AD3D1B">
      <w:pPr>
        <w:tabs>
          <w:tab w:val="left" w:pos="10065"/>
        </w:tabs>
        <w:spacing w:after="0" w:line="300" w:lineRule="auto"/>
        <w:jc w:val="center"/>
        <w:rPr>
          <w:rFonts w:ascii="GHEA Grapalat" w:hAnsi="GHEA Grapalat"/>
          <w:b/>
          <w:sz w:val="24"/>
          <w:szCs w:val="24"/>
          <w:lang w:val="hy-AM"/>
        </w:rPr>
      </w:pP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p>
    <w:p w14:paraId="2533E203"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r>
        <w:rPr>
          <w:rFonts w:ascii="GHEA Grapalat" w:hAnsi="GHEA Grapalat" w:cs="Sylfaen"/>
          <w:b/>
          <w:sz w:val="24"/>
          <w:szCs w:val="24"/>
          <w:lang w:val="hy-AM"/>
        </w:rPr>
        <w:t>ՕՐԵՆՔԸ</w:t>
      </w:r>
    </w:p>
    <w:p w14:paraId="52725F10"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08B5B7B7" w14:textId="77777777" w:rsidR="00AD3D1B" w:rsidRDefault="00AD3D1B" w:rsidP="00AD3D1B">
      <w:pPr>
        <w:tabs>
          <w:tab w:val="left" w:pos="10065"/>
        </w:tabs>
        <w:spacing w:after="0" w:line="300" w:lineRule="auto"/>
        <w:jc w:val="center"/>
        <w:rPr>
          <w:rFonts w:ascii="GHEA Grapalat" w:hAnsi="GHEA Grapalat" w:cs="GHEA Grapalat"/>
          <w:b/>
          <w:bCs/>
          <w:sz w:val="24"/>
          <w:szCs w:val="24"/>
          <w:lang w:val="af-ZA"/>
        </w:rPr>
      </w:pPr>
      <w:r>
        <w:rPr>
          <w:rFonts w:ascii="GHEA Grapalat" w:hAnsi="GHEA Grapalat" w:cs="GHEA Grapalat"/>
          <w:b/>
          <w:bCs/>
          <w:sz w:val="24"/>
          <w:szCs w:val="24"/>
          <w:lang w:val="hy-AM"/>
        </w:rPr>
        <w:t>ՀԱՅԱՍՏԱՆԻ</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ՀԱՆՐԱՊԵՏՈՒԹՅԱՆ</w:t>
      </w:r>
      <w:r>
        <w:rPr>
          <w:rFonts w:ascii="GHEA Grapalat" w:hAnsi="GHEA Grapalat" w:cs="GHEA Grapalat"/>
          <w:b/>
          <w:bCs/>
          <w:sz w:val="24"/>
          <w:szCs w:val="24"/>
          <w:lang w:val="af-ZA"/>
        </w:rPr>
        <w:t xml:space="preserve"> ՔԱՂԱՔԱՑԻԱԿԱՆ ԴԱՏԱՎԱՐՈՒԹՅԱՆ </w:t>
      </w:r>
      <w:r>
        <w:rPr>
          <w:rFonts w:ascii="GHEA Grapalat" w:hAnsi="GHEA Grapalat" w:cs="GHEA Grapalat"/>
          <w:b/>
          <w:bCs/>
          <w:sz w:val="24"/>
          <w:szCs w:val="24"/>
          <w:lang w:val="hy-AM"/>
        </w:rPr>
        <w:t>ՕՐԵՆՍԳՐՔՈՒՄ ՓՈՓՈԽՈՒԹՅՈՒՆՆԵՐ</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ԵՎ</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ԼՐԱՑՈՒՄՆԵՐ</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ԿԱՏԱՐԵԼՈՒ</w:t>
      </w:r>
      <w:r>
        <w:rPr>
          <w:rFonts w:ascii="GHEA Grapalat" w:hAnsi="GHEA Grapalat" w:cs="GHEA Grapalat"/>
          <w:b/>
          <w:bCs/>
          <w:sz w:val="24"/>
          <w:szCs w:val="24"/>
          <w:lang w:val="af-ZA"/>
        </w:rPr>
        <w:t xml:space="preserve"> </w:t>
      </w:r>
      <w:r>
        <w:rPr>
          <w:rFonts w:ascii="GHEA Grapalat" w:hAnsi="GHEA Grapalat" w:cs="GHEA Grapalat"/>
          <w:b/>
          <w:bCs/>
          <w:sz w:val="24"/>
          <w:szCs w:val="24"/>
          <w:lang w:val="hy-AM"/>
        </w:rPr>
        <w:t>ՄԱՍԻՆ</w:t>
      </w:r>
    </w:p>
    <w:p w14:paraId="3E55A539" w14:textId="77777777" w:rsidR="00AD3D1B" w:rsidRDefault="00AD3D1B" w:rsidP="00AD3D1B">
      <w:pPr>
        <w:tabs>
          <w:tab w:val="left" w:pos="10065"/>
        </w:tabs>
        <w:spacing w:after="0" w:line="300" w:lineRule="auto"/>
        <w:ind w:firstLine="567"/>
        <w:jc w:val="both"/>
        <w:rPr>
          <w:rFonts w:ascii="GHEA Grapalat" w:hAnsi="GHEA Grapalat" w:cs="GHEA Grapalat"/>
          <w:b/>
          <w:bCs/>
          <w:sz w:val="24"/>
          <w:szCs w:val="24"/>
          <w:lang w:val="af-ZA"/>
        </w:rPr>
      </w:pPr>
    </w:p>
    <w:p w14:paraId="5CDAF0F6" w14:textId="79D6CA82" w:rsidR="0007435D" w:rsidRPr="0007435D" w:rsidRDefault="00AD3D1B" w:rsidP="0007435D">
      <w:pPr>
        <w:tabs>
          <w:tab w:val="left" w:pos="9211"/>
        </w:tabs>
        <w:spacing w:after="0" w:line="300" w:lineRule="auto"/>
        <w:ind w:left="138" w:right="180" w:firstLine="282"/>
        <w:jc w:val="both"/>
        <w:rPr>
          <w:rFonts w:ascii="GHEA Grapalat" w:eastAsia="Times New Roman" w:hAnsi="GHEA Grapalat" w:cstheme="minorHAnsi"/>
          <w:sz w:val="24"/>
          <w:szCs w:val="24"/>
          <w:lang w:val="hy-AM" w:eastAsia="en-GB"/>
        </w:rPr>
      </w:pPr>
      <w:proofErr w:type="spellStart"/>
      <w:r w:rsidRPr="0007435D">
        <w:rPr>
          <w:rFonts w:ascii="GHEA Grapalat" w:hAnsi="GHEA Grapalat" w:cs="GHEA Grapalat"/>
          <w:b/>
          <w:bCs/>
          <w:sz w:val="24"/>
          <w:szCs w:val="24"/>
        </w:rPr>
        <w:t>Հոդված</w:t>
      </w:r>
      <w:proofErr w:type="spellEnd"/>
      <w:r w:rsidRPr="0007435D">
        <w:rPr>
          <w:rFonts w:ascii="GHEA Grapalat" w:hAnsi="GHEA Grapalat" w:cs="GHEA Grapalat"/>
          <w:b/>
          <w:bCs/>
          <w:sz w:val="24"/>
          <w:szCs w:val="24"/>
          <w:lang w:val="af-ZA"/>
        </w:rPr>
        <w:t xml:space="preserve"> 1.</w:t>
      </w:r>
      <w:r w:rsidRPr="0007435D">
        <w:rPr>
          <w:rFonts w:ascii="GHEA Grapalat" w:hAnsi="GHEA Grapalat" w:cs="GHEA Grapalat"/>
          <w:sz w:val="24"/>
          <w:szCs w:val="24"/>
          <w:lang w:val="af-ZA"/>
        </w:rPr>
        <w:t xml:space="preserve"> 2018 </w:t>
      </w:r>
      <w:proofErr w:type="spellStart"/>
      <w:r w:rsidRPr="0007435D">
        <w:rPr>
          <w:rFonts w:ascii="GHEA Grapalat" w:hAnsi="GHEA Grapalat" w:cs="GHEA Grapalat"/>
          <w:sz w:val="24"/>
          <w:szCs w:val="24"/>
          <w:lang w:val="af-ZA"/>
        </w:rPr>
        <w:t>թվականի</w:t>
      </w:r>
      <w:proofErr w:type="spellEnd"/>
      <w:r w:rsidRPr="0007435D">
        <w:rPr>
          <w:rFonts w:ascii="GHEA Grapalat" w:hAnsi="GHEA Grapalat" w:cs="GHEA Grapalat"/>
          <w:sz w:val="24"/>
          <w:szCs w:val="24"/>
          <w:lang w:val="af-ZA"/>
        </w:rPr>
        <w:t xml:space="preserve"> </w:t>
      </w:r>
      <w:proofErr w:type="spellStart"/>
      <w:r w:rsidRPr="0007435D">
        <w:rPr>
          <w:rFonts w:ascii="GHEA Grapalat" w:hAnsi="GHEA Grapalat" w:cs="GHEA Grapalat"/>
          <w:sz w:val="24"/>
          <w:szCs w:val="24"/>
          <w:lang w:val="af-ZA"/>
        </w:rPr>
        <w:t>փետրվարի</w:t>
      </w:r>
      <w:proofErr w:type="spellEnd"/>
      <w:r w:rsidRPr="0007435D">
        <w:rPr>
          <w:rFonts w:ascii="GHEA Grapalat" w:hAnsi="GHEA Grapalat" w:cs="GHEA Grapalat"/>
          <w:sz w:val="24"/>
          <w:szCs w:val="24"/>
          <w:lang w:val="af-ZA"/>
        </w:rPr>
        <w:t xml:space="preserve"> 9-ի </w:t>
      </w:r>
      <w:proofErr w:type="spellStart"/>
      <w:r w:rsidR="00BF2B2B" w:rsidRPr="0007435D">
        <w:rPr>
          <w:rFonts w:ascii="GHEA Grapalat" w:hAnsi="GHEA Grapalat" w:cs="GHEA Grapalat"/>
          <w:sz w:val="24"/>
          <w:szCs w:val="24"/>
          <w:lang w:val="af-ZA"/>
        </w:rPr>
        <w:t>Հայաստանի</w:t>
      </w:r>
      <w:proofErr w:type="spellEnd"/>
      <w:r w:rsidR="00BF2B2B" w:rsidRPr="0007435D">
        <w:rPr>
          <w:rFonts w:ascii="GHEA Grapalat" w:hAnsi="GHEA Grapalat" w:cs="GHEA Grapalat"/>
          <w:sz w:val="24"/>
          <w:szCs w:val="24"/>
          <w:lang w:val="af-ZA"/>
        </w:rPr>
        <w:t xml:space="preserve"> </w:t>
      </w:r>
      <w:proofErr w:type="spellStart"/>
      <w:r w:rsidR="00BF2B2B" w:rsidRPr="0007435D">
        <w:rPr>
          <w:rFonts w:ascii="GHEA Grapalat" w:hAnsi="GHEA Grapalat" w:cs="GHEA Grapalat"/>
          <w:sz w:val="24"/>
          <w:szCs w:val="24"/>
          <w:lang w:val="af-ZA"/>
        </w:rPr>
        <w:t>Հանրապետության</w:t>
      </w:r>
      <w:proofErr w:type="spellEnd"/>
      <w:r w:rsidR="00BF2B2B" w:rsidRPr="0007435D">
        <w:rPr>
          <w:rFonts w:ascii="GHEA Grapalat" w:hAnsi="GHEA Grapalat" w:cs="GHEA Grapalat"/>
          <w:sz w:val="24"/>
          <w:szCs w:val="24"/>
          <w:lang w:val="af-ZA"/>
        </w:rPr>
        <w:t xml:space="preserve"> </w:t>
      </w:r>
      <w:proofErr w:type="spellStart"/>
      <w:r w:rsidRPr="0007435D">
        <w:rPr>
          <w:rFonts w:ascii="GHEA Grapalat" w:hAnsi="GHEA Grapalat" w:cs="GHEA Grapalat"/>
          <w:sz w:val="24"/>
          <w:szCs w:val="24"/>
          <w:lang w:val="af-ZA"/>
        </w:rPr>
        <w:t>քաղաքացիական</w:t>
      </w:r>
      <w:proofErr w:type="spellEnd"/>
      <w:r w:rsidRPr="0007435D">
        <w:rPr>
          <w:rFonts w:ascii="GHEA Grapalat" w:hAnsi="GHEA Grapalat" w:cs="GHEA Grapalat"/>
          <w:sz w:val="24"/>
          <w:szCs w:val="24"/>
          <w:lang w:val="af-ZA"/>
        </w:rPr>
        <w:t xml:space="preserve"> </w:t>
      </w:r>
      <w:proofErr w:type="spellStart"/>
      <w:r w:rsidRPr="0007435D">
        <w:rPr>
          <w:rFonts w:ascii="GHEA Grapalat" w:hAnsi="GHEA Grapalat" w:cs="GHEA Grapalat"/>
          <w:sz w:val="24"/>
          <w:szCs w:val="24"/>
          <w:lang w:val="af-ZA"/>
        </w:rPr>
        <w:t>դատավարության</w:t>
      </w:r>
      <w:proofErr w:type="spellEnd"/>
      <w:r w:rsidRPr="0007435D">
        <w:rPr>
          <w:rFonts w:ascii="GHEA Grapalat" w:hAnsi="GHEA Grapalat" w:cs="GHEA Grapalat"/>
          <w:sz w:val="24"/>
          <w:szCs w:val="24"/>
          <w:lang w:val="af-ZA"/>
        </w:rPr>
        <w:t xml:space="preserve"> օ</w:t>
      </w:r>
      <w:proofErr w:type="spellStart"/>
      <w:r w:rsidRPr="0007435D">
        <w:rPr>
          <w:rFonts w:ascii="GHEA Grapalat" w:hAnsi="GHEA Grapalat" w:cs="GHEA Grapalat"/>
          <w:sz w:val="24"/>
          <w:szCs w:val="24"/>
          <w:lang w:val="hy-AM"/>
        </w:rPr>
        <w:t>րենսգրքի</w:t>
      </w:r>
      <w:proofErr w:type="spellEnd"/>
      <w:r w:rsidRPr="0007435D">
        <w:rPr>
          <w:rFonts w:ascii="GHEA Grapalat" w:hAnsi="GHEA Grapalat" w:cs="GHEA Grapalat"/>
          <w:sz w:val="24"/>
          <w:szCs w:val="24"/>
          <w:lang w:val="hy-AM"/>
        </w:rPr>
        <w:t xml:space="preserve"> (</w:t>
      </w:r>
      <w:proofErr w:type="spellStart"/>
      <w:r w:rsidRPr="0007435D">
        <w:rPr>
          <w:rFonts w:ascii="GHEA Grapalat" w:hAnsi="GHEA Grapalat" w:cs="GHEA Grapalat"/>
          <w:sz w:val="24"/>
          <w:szCs w:val="24"/>
        </w:rPr>
        <w:t>այսուհետ</w:t>
      </w:r>
      <w:proofErr w:type="spellEnd"/>
      <w:r w:rsidRPr="0007435D">
        <w:rPr>
          <w:rFonts w:ascii="GHEA Grapalat" w:hAnsi="GHEA Grapalat" w:cs="GHEA Grapalat"/>
          <w:sz w:val="24"/>
          <w:szCs w:val="24"/>
        </w:rPr>
        <w:t>՝</w:t>
      </w:r>
      <w:r w:rsidRPr="0007435D">
        <w:rPr>
          <w:rFonts w:ascii="GHEA Grapalat" w:hAnsi="GHEA Grapalat" w:cs="GHEA Grapalat"/>
          <w:sz w:val="24"/>
          <w:szCs w:val="24"/>
          <w:lang w:val="af-ZA"/>
        </w:rPr>
        <w:t xml:space="preserve"> </w:t>
      </w:r>
      <w:proofErr w:type="spellStart"/>
      <w:r w:rsidRPr="0007435D">
        <w:rPr>
          <w:rFonts w:ascii="GHEA Grapalat" w:hAnsi="GHEA Grapalat" w:cs="GHEA Grapalat"/>
          <w:sz w:val="24"/>
          <w:szCs w:val="24"/>
        </w:rPr>
        <w:t>Օրենսգիրք</w:t>
      </w:r>
      <w:proofErr w:type="spellEnd"/>
      <w:r w:rsidRPr="0007435D">
        <w:rPr>
          <w:rFonts w:ascii="GHEA Grapalat" w:hAnsi="GHEA Grapalat" w:cs="GHEA Grapalat"/>
          <w:sz w:val="24"/>
          <w:szCs w:val="24"/>
          <w:lang w:val="hy-AM"/>
        </w:rPr>
        <w:t>)</w:t>
      </w:r>
      <w:r w:rsidR="0007435D" w:rsidRPr="0007435D">
        <w:rPr>
          <w:rFonts w:ascii="GHEA Grapalat" w:eastAsia="Times New Roman" w:hAnsi="GHEA Grapalat" w:cstheme="minorHAnsi"/>
          <w:sz w:val="24"/>
          <w:szCs w:val="24"/>
          <w:lang w:val="hy-AM" w:eastAsia="en-GB"/>
        </w:rPr>
        <w:t xml:space="preserve"> 198-րդ հոդվածի 6-րդ մասը շարադրել հետևյալ խմբագրությամբ՝</w:t>
      </w:r>
      <w:r w:rsidR="0007435D" w:rsidRPr="003C537A">
        <w:rPr>
          <w:rFonts w:ascii="GHEA Grapalat" w:eastAsia="Times New Roman" w:hAnsi="GHEA Grapalat" w:cstheme="minorHAnsi"/>
          <w:sz w:val="24"/>
          <w:szCs w:val="24"/>
          <w:lang w:val="af-ZA" w:eastAsia="en-GB"/>
        </w:rPr>
        <w:t xml:space="preserve"> </w:t>
      </w:r>
      <w:r w:rsidR="0007435D" w:rsidRPr="0007435D">
        <w:rPr>
          <w:rFonts w:ascii="GHEA Grapalat" w:eastAsia="Times New Roman" w:hAnsi="GHEA Grapalat" w:cstheme="minorHAnsi"/>
          <w:sz w:val="24"/>
          <w:szCs w:val="24"/>
          <w:lang w:val="hy-AM" w:eastAsia="en-GB"/>
        </w:rPr>
        <w:t>«6. Ալիմենտ բռնագանձելու, կերակրողին կորցնելու դեպքում վնասի հատուցման</w:t>
      </w:r>
      <w:r w:rsidR="00C30321" w:rsidRPr="003C537A">
        <w:rPr>
          <w:rFonts w:ascii="GHEA Grapalat" w:eastAsia="Times New Roman" w:hAnsi="GHEA Grapalat" w:cstheme="minorHAnsi"/>
          <w:sz w:val="24"/>
          <w:szCs w:val="24"/>
          <w:lang w:val="hy-AM" w:eastAsia="en-GB"/>
        </w:rPr>
        <w:t>,</w:t>
      </w:r>
      <w:r w:rsidR="0007435D" w:rsidRPr="0007435D">
        <w:rPr>
          <w:rFonts w:ascii="GHEA Grapalat" w:eastAsia="Times New Roman" w:hAnsi="GHEA Grapalat" w:cstheme="minorHAnsi"/>
          <w:sz w:val="24"/>
          <w:szCs w:val="24"/>
          <w:lang w:val="hy-AM" w:eastAsia="en-GB"/>
        </w:rPr>
        <w:t xml:space="preserve"> ինչպես նաև որդեգրման վերաբերյալ վճիռն օրինական ուժի մեջ է մտնում հրապարակման պահից:»:</w:t>
      </w:r>
    </w:p>
    <w:p w14:paraId="2C2E0D3D" w14:textId="7CCE756B" w:rsidR="00C30321" w:rsidRDefault="00C30321" w:rsidP="0007435D">
      <w:pPr>
        <w:pStyle w:val="NormalWeb"/>
        <w:shd w:val="clear" w:color="auto" w:fill="FFFFFF"/>
        <w:tabs>
          <w:tab w:val="left" w:pos="990"/>
        </w:tabs>
        <w:spacing w:before="0" w:beforeAutospacing="0" w:after="0" w:afterAutospacing="0" w:line="300" w:lineRule="auto"/>
        <w:ind w:left="170" w:right="176" w:firstLine="369"/>
        <w:contextualSpacing/>
        <w:jc w:val="both"/>
        <w:rPr>
          <w:rFonts w:ascii="GHEA Grapalat" w:hAnsi="GHEA Grapalat" w:cstheme="minorHAnsi"/>
          <w:lang w:val="hy-AM" w:eastAsia="en-GB"/>
        </w:rPr>
      </w:pPr>
    </w:p>
    <w:p w14:paraId="177B77CB" w14:textId="77777777" w:rsidR="00C30321" w:rsidRPr="0007435D" w:rsidRDefault="00C30321" w:rsidP="0007435D">
      <w:pPr>
        <w:pStyle w:val="NormalWeb"/>
        <w:shd w:val="clear" w:color="auto" w:fill="FFFFFF"/>
        <w:tabs>
          <w:tab w:val="left" w:pos="990"/>
        </w:tabs>
        <w:spacing w:before="0" w:beforeAutospacing="0" w:after="0" w:afterAutospacing="0" w:line="300" w:lineRule="auto"/>
        <w:ind w:left="170" w:right="176" w:firstLine="369"/>
        <w:contextualSpacing/>
        <w:jc w:val="both"/>
        <w:rPr>
          <w:rFonts w:ascii="GHEA Grapalat" w:hAnsi="GHEA Grapalat" w:cstheme="minorHAnsi"/>
          <w:lang w:val="hy-AM" w:eastAsia="en-GB"/>
        </w:rPr>
      </w:pPr>
    </w:p>
    <w:p w14:paraId="77602926" w14:textId="5F9E915E" w:rsidR="008C38EA" w:rsidRPr="0007435D" w:rsidRDefault="0007435D" w:rsidP="0007435D">
      <w:pPr>
        <w:pStyle w:val="NormalWeb"/>
        <w:shd w:val="clear" w:color="auto" w:fill="FFFFFF"/>
        <w:tabs>
          <w:tab w:val="left" w:pos="990"/>
        </w:tabs>
        <w:spacing w:before="0" w:beforeAutospacing="0" w:after="0" w:afterAutospacing="0" w:line="300" w:lineRule="auto"/>
        <w:ind w:left="170" w:right="176" w:firstLine="369"/>
        <w:contextualSpacing/>
        <w:jc w:val="both"/>
        <w:rPr>
          <w:rFonts w:ascii="GHEA Grapalat" w:hAnsi="GHEA Grapalat" w:cs="GHEAGrapalat-Bold"/>
          <w:bCs/>
          <w:iCs/>
          <w:lang w:val="af-ZA"/>
        </w:rPr>
      </w:pPr>
      <w:r w:rsidRPr="003C537A">
        <w:rPr>
          <w:rFonts w:ascii="GHEA Grapalat" w:hAnsi="GHEA Grapalat" w:cs="GHEA Grapalat"/>
          <w:b/>
          <w:bCs/>
          <w:lang w:val="hy-AM"/>
        </w:rPr>
        <w:t>Հոդված</w:t>
      </w:r>
      <w:r w:rsidRPr="0007435D">
        <w:rPr>
          <w:rFonts w:ascii="GHEA Grapalat" w:hAnsi="GHEA Grapalat" w:cs="GHEA Grapalat"/>
          <w:b/>
          <w:bCs/>
          <w:lang w:val="af-ZA"/>
        </w:rPr>
        <w:t xml:space="preserve"> 2.</w:t>
      </w:r>
      <w:r w:rsidRPr="0007435D">
        <w:rPr>
          <w:rFonts w:ascii="GHEA Grapalat" w:hAnsi="GHEA Grapalat" w:cs="GHEA Grapalat"/>
          <w:lang w:val="af-ZA"/>
        </w:rPr>
        <w:t xml:space="preserve"> Օրենսգրքի </w:t>
      </w:r>
      <w:r w:rsidR="00AD3D1B" w:rsidRPr="0007435D">
        <w:rPr>
          <w:rFonts w:ascii="GHEA Grapalat" w:hAnsi="GHEA Grapalat" w:cs="GHEAGrapalat-Bold"/>
          <w:bCs/>
          <w:iCs/>
          <w:lang w:val="hy-AM"/>
        </w:rPr>
        <w:t>262-րդ հոդված</w:t>
      </w:r>
      <w:r w:rsidR="008C38EA" w:rsidRPr="003C537A">
        <w:rPr>
          <w:rFonts w:ascii="GHEA Grapalat" w:hAnsi="GHEA Grapalat" w:cs="GHEAGrapalat-Bold"/>
          <w:bCs/>
          <w:iCs/>
          <w:lang w:val="hy-AM"/>
        </w:rPr>
        <w:t>ի</w:t>
      </w:r>
      <w:r w:rsidR="008C38EA" w:rsidRPr="0007435D">
        <w:rPr>
          <w:rFonts w:ascii="GHEA Grapalat" w:hAnsi="GHEA Grapalat" w:cs="GHEAGrapalat-Bold"/>
          <w:bCs/>
          <w:iCs/>
          <w:lang w:val="af-ZA"/>
        </w:rPr>
        <w:t xml:space="preserve"> 2-</w:t>
      </w:r>
      <w:r w:rsidR="008C38EA" w:rsidRPr="003C537A">
        <w:rPr>
          <w:rFonts w:ascii="GHEA Grapalat" w:hAnsi="GHEA Grapalat" w:cs="GHEAGrapalat-Bold"/>
          <w:bCs/>
          <w:iCs/>
          <w:lang w:val="hy-AM"/>
        </w:rPr>
        <w:t>րդ</w:t>
      </w:r>
      <w:r w:rsidR="008C38EA" w:rsidRPr="0007435D">
        <w:rPr>
          <w:rFonts w:ascii="GHEA Grapalat" w:hAnsi="GHEA Grapalat" w:cs="GHEAGrapalat-Bold"/>
          <w:bCs/>
          <w:iCs/>
          <w:lang w:val="af-ZA"/>
        </w:rPr>
        <w:t xml:space="preserve"> </w:t>
      </w:r>
      <w:r w:rsidR="008C38EA" w:rsidRPr="003C537A">
        <w:rPr>
          <w:rFonts w:ascii="GHEA Grapalat" w:hAnsi="GHEA Grapalat" w:cs="GHEAGrapalat-Bold"/>
          <w:bCs/>
          <w:iCs/>
          <w:lang w:val="hy-AM"/>
        </w:rPr>
        <w:t>մասում՝</w:t>
      </w:r>
    </w:p>
    <w:p w14:paraId="627C18DE" w14:textId="64C4807C" w:rsidR="008C38EA" w:rsidRPr="0007435D" w:rsidRDefault="00AD3D1B" w:rsidP="0007435D">
      <w:pPr>
        <w:pStyle w:val="NormalWeb"/>
        <w:numPr>
          <w:ilvl w:val="0"/>
          <w:numId w:val="7"/>
        </w:numPr>
        <w:shd w:val="clear" w:color="auto" w:fill="FFFFFF"/>
        <w:tabs>
          <w:tab w:val="left" w:pos="990"/>
        </w:tabs>
        <w:spacing w:before="0" w:beforeAutospacing="0" w:after="0" w:afterAutospacing="0" w:line="300" w:lineRule="auto"/>
        <w:ind w:left="0" w:right="176" w:firstLine="567"/>
        <w:contextualSpacing/>
        <w:jc w:val="both"/>
        <w:rPr>
          <w:rFonts w:ascii="GHEA Grapalat" w:hAnsi="GHEA Grapalat" w:cs="GHEAGrapalat-Bold"/>
          <w:bCs/>
          <w:iCs/>
          <w:lang w:val="af-ZA"/>
        </w:rPr>
      </w:pPr>
      <w:r w:rsidRPr="0007435D">
        <w:rPr>
          <w:rFonts w:ascii="GHEA Grapalat" w:hAnsi="GHEA Grapalat" w:cs="GHEAGrapalat-Bold"/>
          <w:bCs/>
          <w:iCs/>
          <w:lang w:val="hy-AM"/>
        </w:rPr>
        <w:t>3-րդ և 1</w:t>
      </w:r>
      <w:r w:rsidRPr="0007435D">
        <w:rPr>
          <w:rFonts w:ascii="GHEA Grapalat" w:hAnsi="GHEA Grapalat" w:cs="GHEAGrapalat-Bold"/>
          <w:bCs/>
          <w:iCs/>
          <w:lang w:val="af-ZA"/>
        </w:rPr>
        <w:t>1</w:t>
      </w:r>
      <w:r w:rsidRPr="0007435D">
        <w:rPr>
          <w:rFonts w:ascii="GHEA Grapalat" w:hAnsi="GHEA Grapalat" w:cs="GHEAGrapalat-Bold"/>
          <w:bCs/>
          <w:iCs/>
          <w:lang w:val="hy-AM"/>
        </w:rPr>
        <w:t>-</w:t>
      </w:r>
      <w:proofErr w:type="spellStart"/>
      <w:r w:rsidRPr="0007435D">
        <w:rPr>
          <w:rFonts w:ascii="GHEA Grapalat" w:hAnsi="GHEA Grapalat" w:cs="GHEAGrapalat-Bold"/>
          <w:bCs/>
          <w:iCs/>
          <w:lang w:val="hy-AM"/>
        </w:rPr>
        <w:t>րդ</w:t>
      </w:r>
      <w:proofErr w:type="spellEnd"/>
      <w:r w:rsidRPr="0007435D">
        <w:rPr>
          <w:rFonts w:ascii="GHEA Grapalat" w:hAnsi="GHEA Grapalat" w:cs="GHEAGrapalat-Bold"/>
          <w:bCs/>
          <w:iCs/>
          <w:lang w:val="hy-AM"/>
        </w:rPr>
        <w:t xml:space="preserve"> կետեր</w:t>
      </w:r>
      <w:proofErr w:type="spellStart"/>
      <w:r w:rsidRPr="0007435D">
        <w:rPr>
          <w:rFonts w:ascii="GHEA Grapalat" w:hAnsi="GHEA Grapalat" w:cs="GHEAGrapalat-Bold"/>
          <w:bCs/>
          <w:iCs/>
          <w:lang w:val="af-ZA"/>
        </w:rPr>
        <w:t>ում</w:t>
      </w:r>
      <w:proofErr w:type="spellEnd"/>
      <w:r w:rsidRPr="0007435D">
        <w:rPr>
          <w:rFonts w:ascii="GHEA Grapalat" w:hAnsi="GHEA Grapalat" w:cs="GHEAGrapalat-Bold"/>
          <w:bCs/>
          <w:iCs/>
          <w:lang w:val="hy-AM"/>
        </w:rPr>
        <w:t xml:space="preserve"> «10 տարին լրացած երեխայի համաձայնությունը» բառերը փոխարինել «</w:t>
      </w:r>
      <w:proofErr w:type="spellStart"/>
      <w:r w:rsidR="00EC0E36" w:rsidRPr="0007435D">
        <w:rPr>
          <w:rFonts w:ascii="GHEA Grapalat" w:hAnsi="GHEA Grapalat" w:cs="GHEAGrapalat-Bold"/>
          <w:bCs/>
          <w:iCs/>
        </w:rPr>
        <w:t>որդեգրման</w:t>
      </w:r>
      <w:proofErr w:type="spellEnd"/>
      <w:r w:rsidR="00EC0E36" w:rsidRPr="0007435D">
        <w:rPr>
          <w:rFonts w:ascii="GHEA Grapalat" w:hAnsi="GHEA Grapalat" w:cs="GHEAGrapalat-Bold"/>
          <w:bCs/>
          <w:iCs/>
          <w:lang w:val="af-ZA"/>
        </w:rPr>
        <w:t xml:space="preserve"> </w:t>
      </w:r>
      <w:proofErr w:type="spellStart"/>
      <w:r w:rsidR="00EC0E36" w:rsidRPr="0007435D">
        <w:rPr>
          <w:rFonts w:ascii="GHEA Grapalat" w:hAnsi="GHEA Grapalat" w:cs="GHEAGrapalat-Bold"/>
          <w:bCs/>
          <w:iCs/>
        </w:rPr>
        <w:t>մասին</w:t>
      </w:r>
      <w:proofErr w:type="spellEnd"/>
      <w:r w:rsidR="00EC0E36" w:rsidRPr="0007435D">
        <w:rPr>
          <w:rFonts w:ascii="GHEA Grapalat" w:hAnsi="GHEA Grapalat" w:cs="GHEAGrapalat-Bold"/>
          <w:bCs/>
          <w:iCs/>
          <w:lang w:val="af-ZA"/>
        </w:rPr>
        <w:t xml:space="preserve"> </w:t>
      </w:r>
      <w:proofErr w:type="spellStart"/>
      <w:r w:rsidR="00EC0E36" w:rsidRPr="0007435D">
        <w:rPr>
          <w:rFonts w:ascii="GHEA Grapalat" w:hAnsi="GHEA Grapalat" w:cs="GHEAGrapalat-Bold"/>
          <w:bCs/>
          <w:iCs/>
        </w:rPr>
        <w:t>տեղյակ</w:t>
      </w:r>
      <w:proofErr w:type="spellEnd"/>
      <w:r w:rsidR="00EC0E36" w:rsidRPr="0007435D">
        <w:rPr>
          <w:rFonts w:ascii="GHEA Grapalat" w:hAnsi="GHEA Grapalat" w:cs="GHEAGrapalat-Bold"/>
          <w:bCs/>
          <w:iCs/>
          <w:lang w:val="af-ZA"/>
        </w:rPr>
        <w:t xml:space="preserve"> </w:t>
      </w:r>
      <w:r w:rsidRPr="0007435D">
        <w:rPr>
          <w:rFonts w:ascii="GHEA Grapalat" w:hAnsi="GHEA Grapalat" w:cs="GHEAGrapalat-Bold"/>
          <w:bCs/>
          <w:iCs/>
          <w:lang w:val="hy-AM"/>
        </w:rPr>
        <w:t xml:space="preserve">երեխայի համաձայնությունը՝ </w:t>
      </w:r>
      <w:proofErr w:type="spellStart"/>
      <w:r w:rsidRPr="0007435D">
        <w:rPr>
          <w:rFonts w:ascii="GHEA Grapalat" w:hAnsi="GHEA Grapalat" w:cs="GHEAGrapalat-Bold"/>
          <w:bCs/>
          <w:iCs/>
        </w:rPr>
        <w:t>տարիքին</w:t>
      </w:r>
      <w:proofErr w:type="spellEnd"/>
      <w:r w:rsidRPr="0007435D">
        <w:rPr>
          <w:rFonts w:ascii="GHEA Grapalat" w:hAnsi="GHEA Grapalat" w:cs="GHEAGrapalat-Bold"/>
          <w:bCs/>
          <w:iCs/>
          <w:lang w:val="af-ZA"/>
        </w:rPr>
        <w:t xml:space="preserve"> և </w:t>
      </w:r>
      <w:r w:rsidRPr="0007435D">
        <w:rPr>
          <w:rFonts w:ascii="GHEA Grapalat" w:hAnsi="GHEA Grapalat" w:cs="GHEAGrapalat-Bold"/>
          <w:bCs/>
          <w:iCs/>
          <w:lang w:val="hy-AM"/>
        </w:rPr>
        <w:t>հասունության մակարդակին համապատասխան» բառերով</w:t>
      </w:r>
      <w:r w:rsidR="008C38EA" w:rsidRPr="0007435D">
        <w:rPr>
          <w:rFonts w:ascii="GHEA Grapalat" w:hAnsi="GHEA Grapalat" w:cs="GHEAGrapalat-Bold"/>
          <w:bCs/>
          <w:iCs/>
          <w:lang w:val="af-ZA"/>
        </w:rPr>
        <w:t xml:space="preserve">, </w:t>
      </w:r>
    </w:p>
    <w:p w14:paraId="54870C00" w14:textId="4D6AD14B" w:rsidR="00713A9F" w:rsidRPr="00DD3A10" w:rsidRDefault="00713A9F" w:rsidP="0007435D">
      <w:pPr>
        <w:pStyle w:val="NormalWeb"/>
        <w:numPr>
          <w:ilvl w:val="0"/>
          <w:numId w:val="7"/>
        </w:numPr>
        <w:shd w:val="clear" w:color="auto" w:fill="FFFFFF"/>
        <w:tabs>
          <w:tab w:val="left" w:pos="540"/>
          <w:tab w:val="left" w:pos="990"/>
        </w:tabs>
        <w:spacing w:before="0" w:beforeAutospacing="0" w:after="0" w:afterAutospacing="0" w:line="300" w:lineRule="auto"/>
        <w:ind w:left="0" w:right="176" w:firstLine="567"/>
        <w:contextualSpacing/>
        <w:jc w:val="both"/>
        <w:rPr>
          <w:rFonts w:ascii="GHEA Grapalat" w:hAnsi="GHEA Grapalat" w:cs="GHEA Grapalat"/>
          <w:bCs/>
          <w:iCs/>
          <w:lang w:val="hy-AM"/>
        </w:rPr>
      </w:pPr>
      <w:r w:rsidRPr="00DD3A10">
        <w:rPr>
          <w:rFonts w:ascii="GHEA Grapalat" w:hAnsi="GHEA Grapalat" w:cs="GHEA Grapalat"/>
          <w:bCs/>
          <w:iCs/>
          <w:lang w:val="af-ZA"/>
        </w:rPr>
        <w:t xml:space="preserve">3-րդ </w:t>
      </w:r>
      <w:proofErr w:type="spellStart"/>
      <w:r w:rsidRPr="00DD3A10">
        <w:rPr>
          <w:rFonts w:ascii="GHEA Grapalat" w:hAnsi="GHEA Grapalat" w:cs="GHEA Grapalat"/>
          <w:bCs/>
          <w:iCs/>
          <w:lang w:val="af-ZA"/>
        </w:rPr>
        <w:t>կետից</w:t>
      </w:r>
      <w:proofErr w:type="spellEnd"/>
      <w:r w:rsidRPr="00DD3A10">
        <w:rPr>
          <w:rFonts w:ascii="GHEA Grapalat" w:hAnsi="GHEA Grapalat" w:cs="GHEA Grapalat"/>
          <w:bCs/>
          <w:iCs/>
          <w:lang w:val="af-ZA"/>
        </w:rPr>
        <w:t xml:space="preserve"> </w:t>
      </w:r>
      <w:proofErr w:type="spellStart"/>
      <w:r w:rsidRPr="00DD3A10">
        <w:rPr>
          <w:rFonts w:ascii="GHEA Grapalat" w:hAnsi="GHEA Grapalat" w:cs="GHEA Grapalat"/>
          <w:bCs/>
          <w:iCs/>
          <w:lang w:val="af-ZA"/>
        </w:rPr>
        <w:t>հանել</w:t>
      </w:r>
      <w:proofErr w:type="spellEnd"/>
      <w:r w:rsidRPr="00DD3A10">
        <w:rPr>
          <w:rFonts w:ascii="GHEA Grapalat" w:hAnsi="GHEA Grapalat" w:cs="GHEA Grapalat"/>
          <w:bCs/>
          <w:iCs/>
          <w:lang w:val="af-ZA"/>
        </w:rPr>
        <w:t xml:space="preserve"> </w:t>
      </w:r>
      <w:r w:rsidRPr="00DD3A10">
        <w:rPr>
          <w:rFonts w:ascii="GHEA Grapalat" w:hAnsi="GHEA Grapalat"/>
          <w:bCs/>
          <w:iCs/>
          <w:lang w:val="af-ZA"/>
        </w:rPr>
        <w:t>«</w:t>
      </w:r>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Որդեգրմանը</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երեխայի</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համաձայնությունն</w:t>
      </w:r>
      <w:proofErr w:type="spellEnd"/>
      <w:r w:rsidRPr="00DD3A10">
        <w:rPr>
          <w:rFonts w:ascii="GHEA Grapalat" w:hAnsi="GHEA Grapalat"/>
          <w:color w:val="000000"/>
          <w:shd w:val="clear" w:color="auto" w:fill="FFFFFF"/>
          <w:lang w:val="af-ZA"/>
        </w:rPr>
        <w:t xml:space="preserve"> </w:t>
      </w:r>
      <w:r w:rsidRPr="00DD3A10">
        <w:rPr>
          <w:rFonts w:ascii="GHEA Grapalat" w:hAnsi="GHEA Grapalat"/>
          <w:color w:val="000000"/>
          <w:shd w:val="clear" w:color="auto" w:fill="FFFFFF"/>
        </w:rPr>
        <w:t>ի</w:t>
      </w:r>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հայտ</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են</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բերում</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խնամակալության</w:t>
      </w:r>
      <w:proofErr w:type="spellEnd"/>
      <w:r w:rsidRPr="00DD3A10">
        <w:rPr>
          <w:rFonts w:ascii="GHEA Grapalat" w:hAnsi="GHEA Grapalat"/>
          <w:color w:val="000000"/>
          <w:shd w:val="clear" w:color="auto" w:fill="FFFFFF"/>
          <w:lang w:val="af-ZA"/>
        </w:rPr>
        <w:t xml:space="preserve"> </w:t>
      </w:r>
      <w:r w:rsidRPr="00DD3A10">
        <w:rPr>
          <w:rFonts w:ascii="GHEA Grapalat" w:hAnsi="GHEA Grapalat"/>
          <w:color w:val="000000"/>
          <w:shd w:val="clear" w:color="auto" w:fill="FFFFFF"/>
        </w:rPr>
        <w:t>և</w:t>
      </w:r>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հոգաբարձության</w:t>
      </w:r>
      <w:proofErr w:type="spellEnd"/>
      <w:r w:rsidRPr="00DD3A10">
        <w:rPr>
          <w:rFonts w:ascii="GHEA Grapalat" w:hAnsi="GHEA Grapalat"/>
          <w:color w:val="000000"/>
          <w:shd w:val="clear" w:color="auto" w:fill="FFFFFF"/>
          <w:lang w:val="af-ZA"/>
        </w:rPr>
        <w:t xml:space="preserve"> </w:t>
      </w:r>
      <w:proofErr w:type="spellStart"/>
      <w:r w:rsidRPr="00DD3A10">
        <w:rPr>
          <w:rFonts w:ascii="GHEA Grapalat" w:hAnsi="GHEA Grapalat"/>
          <w:color w:val="000000"/>
          <w:shd w:val="clear" w:color="auto" w:fill="FFFFFF"/>
        </w:rPr>
        <w:t>մարմինները</w:t>
      </w:r>
      <w:proofErr w:type="spellEnd"/>
      <w:r w:rsidRPr="00DD3A10">
        <w:rPr>
          <w:rFonts w:ascii="GHEA Grapalat" w:hAnsi="GHEA Grapalat"/>
          <w:bCs/>
          <w:iCs/>
          <w:lang w:val="af-ZA"/>
        </w:rPr>
        <w:t>» բառերը,</w:t>
      </w:r>
    </w:p>
    <w:p w14:paraId="2ED62A22" w14:textId="5BE43DA1" w:rsidR="008C38EA" w:rsidRPr="0007435D" w:rsidRDefault="00713A9F" w:rsidP="0007435D">
      <w:pPr>
        <w:pStyle w:val="NormalWeb"/>
        <w:numPr>
          <w:ilvl w:val="0"/>
          <w:numId w:val="7"/>
        </w:numPr>
        <w:shd w:val="clear" w:color="auto" w:fill="FFFFFF"/>
        <w:tabs>
          <w:tab w:val="left" w:pos="540"/>
          <w:tab w:val="left" w:pos="990"/>
        </w:tabs>
        <w:spacing w:before="0" w:beforeAutospacing="0" w:after="0" w:afterAutospacing="0" w:line="300" w:lineRule="auto"/>
        <w:ind w:left="0" w:right="176" w:firstLine="567"/>
        <w:contextualSpacing/>
        <w:jc w:val="both"/>
        <w:rPr>
          <w:rFonts w:ascii="GHEA Grapalat" w:hAnsi="GHEA Grapalat" w:cs="GHEA Grapalat"/>
          <w:bCs/>
          <w:iCs/>
          <w:lang w:val="hy-AM"/>
        </w:rPr>
      </w:pPr>
      <w:r w:rsidRPr="00E72BA4">
        <w:rPr>
          <w:rFonts w:ascii="GHEA Grapalat" w:hAnsi="GHEA Grapalat" w:cs="GHEA Grapalat"/>
          <w:bCs/>
          <w:iCs/>
          <w:lang w:val="hy-AM"/>
        </w:rPr>
        <w:t xml:space="preserve"> </w:t>
      </w:r>
      <w:r w:rsidR="008C38EA" w:rsidRPr="0007435D">
        <w:rPr>
          <w:rFonts w:ascii="GHEA Grapalat" w:hAnsi="GHEA Grapalat" w:cs="GHEA Grapalat"/>
          <w:bCs/>
          <w:iCs/>
          <w:lang w:val="hy-AM"/>
        </w:rPr>
        <w:t>5-րդ և 6-րդ կետերում «տեղեկանք» բառ</w:t>
      </w:r>
      <w:r w:rsidR="008C38EA" w:rsidRPr="00E72BA4">
        <w:rPr>
          <w:rFonts w:ascii="GHEA Grapalat" w:hAnsi="GHEA Grapalat" w:cs="GHEA Grapalat"/>
          <w:bCs/>
          <w:iCs/>
          <w:lang w:val="hy-AM"/>
        </w:rPr>
        <w:t>եր</w:t>
      </w:r>
      <w:r w:rsidR="008C38EA" w:rsidRPr="0007435D">
        <w:rPr>
          <w:rFonts w:ascii="GHEA Grapalat" w:hAnsi="GHEA Grapalat" w:cs="GHEA Grapalat"/>
          <w:bCs/>
          <w:iCs/>
          <w:lang w:val="hy-AM"/>
        </w:rPr>
        <w:t>ից հետո լրացնել «(պատճենը)» բառ</w:t>
      </w:r>
      <w:r w:rsidR="008C38EA" w:rsidRPr="00E72BA4">
        <w:rPr>
          <w:rFonts w:ascii="GHEA Grapalat" w:hAnsi="GHEA Grapalat" w:cs="GHEA Grapalat"/>
          <w:bCs/>
          <w:iCs/>
          <w:lang w:val="hy-AM"/>
        </w:rPr>
        <w:t>եր</w:t>
      </w:r>
      <w:r w:rsidR="008C38EA" w:rsidRPr="0007435D">
        <w:rPr>
          <w:rFonts w:ascii="GHEA Grapalat" w:hAnsi="GHEA Grapalat" w:cs="GHEA Grapalat"/>
          <w:bCs/>
          <w:iCs/>
          <w:lang w:val="hy-AM"/>
        </w:rPr>
        <w:t>ը,</w:t>
      </w:r>
    </w:p>
    <w:p w14:paraId="691B38FC" w14:textId="267249B9" w:rsidR="008C38EA" w:rsidRPr="0007435D" w:rsidRDefault="008C38EA" w:rsidP="0007435D">
      <w:pPr>
        <w:pStyle w:val="NormalWeb"/>
        <w:numPr>
          <w:ilvl w:val="0"/>
          <w:numId w:val="7"/>
        </w:numPr>
        <w:shd w:val="clear" w:color="auto" w:fill="FFFFFF"/>
        <w:tabs>
          <w:tab w:val="left" w:pos="540"/>
          <w:tab w:val="left" w:pos="990"/>
        </w:tabs>
        <w:spacing w:before="0" w:beforeAutospacing="0" w:after="0" w:afterAutospacing="0" w:line="300" w:lineRule="auto"/>
        <w:ind w:left="0" w:right="176" w:firstLine="567"/>
        <w:contextualSpacing/>
        <w:jc w:val="both"/>
        <w:rPr>
          <w:rFonts w:ascii="GHEA Grapalat" w:hAnsi="GHEA Grapalat" w:cs="GHEA Grapalat"/>
          <w:bCs/>
          <w:iCs/>
          <w:lang w:val="hy-AM"/>
        </w:rPr>
      </w:pPr>
      <w:r w:rsidRPr="0007435D">
        <w:rPr>
          <w:rFonts w:ascii="GHEA Grapalat" w:hAnsi="GHEA Grapalat" w:cs="GHEA Grapalat"/>
          <w:bCs/>
          <w:iCs/>
          <w:lang w:val="hy-AM"/>
        </w:rPr>
        <w:t xml:space="preserve">8-րդ կետը շարադրել հետևյալ խմբագրությամբ՝ </w:t>
      </w:r>
    </w:p>
    <w:p w14:paraId="54660532" w14:textId="4C495673" w:rsidR="008C38EA" w:rsidRPr="0007435D" w:rsidRDefault="008C38EA" w:rsidP="0007435D">
      <w:pPr>
        <w:pStyle w:val="NormalWeb"/>
        <w:shd w:val="clear" w:color="auto" w:fill="FFFFFF"/>
        <w:tabs>
          <w:tab w:val="left" w:pos="709"/>
          <w:tab w:val="left" w:pos="990"/>
        </w:tabs>
        <w:spacing w:before="0" w:beforeAutospacing="0" w:after="0" w:afterAutospacing="0" w:line="300" w:lineRule="auto"/>
        <w:ind w:right="176" w:firstLine="567"/>
        <w:contextualSpacing/>
        <w:jc w:val="both"/>
        <w:rPr>
          <w:rFonts w:ascii="GHEA Grapalat" w:hAnsi="GHEA Grapalat"/>
          <w:iCs/>
          <w:lang w:val="hy-AM"/>
        </w:rPr>
      </w:pPr>
      <w:r w:rsidRPr="0007435D">
        <w:rPr>
          <w:rFonts w:ascii="GHEA Grapalat" w:hAnsi="GHEA Grapalat"/>
          <w:iCs/>
          <w:lang w:val="hy-AM"/>
        </w:rPr>
        <w:t xml:space="preserve">«8) որդեգրման իրավական հիմքերը հաստատող փաստաթղթերի պատճենները՝ </w:t>
      </w:r>
      <w:r w:rsidRPr="0007435D">
        <w:rPr>
          <w:rFonts w:ascii="GHEA Grapalat" w:hAnsi="GHEA Grapalat" w:cs="GHEA Grapalat"/>
          <w:bCs/>
          <w:iCs/>
          <w:lang w:val="hy-AM"/>
        </w:rPr>
        <w:t>որդեգրվող երեխայի ծնողների՝ երեխայի նկատմամբ ծնողական իրավունքներից գրավոր հրաժարում կամ ծնողի՝ երեխային որդեգրման տալու գրավոր համաձայնություն</w:t>
      </w:r>
      <w:r w:rsidRPr="0007435D">
        <w:rPr>
          <w:rFonts w:ascii="GHEA Grapalat" w:hAnsi="GHEA Grapalat"/>
          <w:iCs/>
          <w:lang w:val="hy-AM"/>
        </w:rPr>
        <w:t>, ծնողի (ծնողների) մահվան վկայական (վկայականներ), ծնողին (ծնողներին) ծնողական իրավունքից զրկելու, անգործունակ, անհայտ բացակայող կամ մահացած ճանաչելու մասին դատարանի վճիռ, երեխայի ընկեցիկ լինելու դեպքում՝ փաստը հաստատող տվյալներ</w:t>
      </w:r>
      <w:r w:rsidR="00DB360F" w:rsidRPr="00851F4B">
        <w:rPr>
          <w:rFonts w:ascii="GHEA Grapalat" w:hAnsi="GHEA Grapalat"/>
          <w:iCs/>
          <w:lang w:val="hy-AM"/>
        </w:rPr>
        <w:t>: Պատճեների իսկությունը ստուգելու անհրաժեշտության դեպքում՝ դատարանը կարող է համապատասխան հարցումներ կատարել կամ օրենքով սահմանված այլ միջոցներով պարզել դրանց իսկությունը:</w:t>
      </w:r>
      <w:r w:rsidRPr="0007435D">
        <w:rPr>
          <w:rFonts w:ascii="GHEA Grapalat" w:hAnsi="GHEA Grapalat"/>
          <w:iCs/>
          <w:lang w:val="hy-AM"/>
        </w:rPr>
        <w:t>»,</w:t>
      </w:r>
    </w:p>
    <w:p w14:paraId="59EFB9A2" w14:textId="7EDA749F" w:rsidR="008C38EA" w:rsidRPr="0007435D" w:rsidRDefault="008C38EA" w:rsidP="0007435D">
      <w:pPr>
        <w:pStyle w:val="NormalWeb"/>
        <w:numPr>
          <w:ilvl w:val="0"/>
          <w:numId w:val="7"/>
        </w:numPr>
        <w:shd w:val="clear" w:color="auto" w:fill="FFFFFF"/>
        <w:tabs>
          <w:tab w:val="left" w:pos="540"/>
          <w:tab w:val="left" w:pos="990"/>
        </w:tabs>
        <w:spacing w:before="0" w:beforeAutospacing="0" w:after="0" w:afterAutospacing="0" w:line="300" w:lineRule="auto"/>
        <w:ind w:left="0" w:right="176" w:firstLine="567"/>
        <w:contextualSpacing/>
        <w:jc w:val="both"/>
        <w:rPr>
          <w:rFonts w:ascii="GHEA Grapalat" w:hAnsi="GHEA Grapalat"/>
          <w:iCs/>
          <w:lang w:val="hy-AM"/>
        </w:rPr>
      </w:pPr>
      <w:r w:rsidRPr="0007435D">
        <w:rPr>
          <w:rFonts w:ascii="GHEA Grapalat" w:hAnsi="GHEA Grapalat"/>
          <w:iCs/>
          <w:lang w:val="hy-AM"/>
        </w:rPr>
        <w:t>10-րդ կետ</w:t>
      </w:r>
      <w:r w:rsidR="00C56324" w:rsidRPr="0007435D">
        <w:rPr>
          <w:rFonts w:ascii="GHEA Grapalat" w:hAnsi="GHEA Grapalat"/>
          <w:iCs/>
          <w:lang w:val="hy-AM"/>
        </w:rPr>
        <w:t>ն ուժը կորցրած ճանաչել</w:t>
      </w:r>
      <w:r w:rsidRPr="0007435D">
        <w:rPr>
          <w:rFonts w:ascii="GHEA Grapalat" w:hAnsi="GHEA Grapalat"/>
          <w:iCs/>
          <w:lang w:val="hy-AM"/>
        </w:rPr>
        <w:t>,</w:t>
      </w:r>
      <w:r w:rsidRPr="0007435D">
        <w:rPr>
          <w:rFonts w:ascii="GHEA Grapalat" w:hAnsi="GHEA Grapalat"/>
          <w:iCs/>
          <w:lang w:val="hy-AM"/>
        </w:rPr>
        <w:tab/>
      </w:r>
    </w:p>
    <w:p w14:paraId="63EBC342" w14:textId="09537662" w:rsidR="00AD3D1B" w:rsidRPr="0007435D" w:rsidRDefault="008C38EA" w:rsidP="0007435D">
      <w:pPr>
        <w:pStyle w:val="NormalWeb"/>
        <w:numPr>
          <w:ilvl w:val="0"/>
          <w:numId w:val="7"/>
        </w:numPr>
        <w:shd w:val="clear" w:color="auto" w:fill="FFFFFF"/>
        <w:tabs>
          <w:tab w:val="left" w:pos="540"/>
          <w:tab w:val="left" w:pos="990"/>
        </w:tabs>
        <w:spacing w:before="0" w:beforeAutospacing="0" w:after="0" w:afterAutospacing="0" w:line="300" w:lineRule="auto"/>
        <w:ind w:left="0" w:right="176" w:firstLine="567"/>
        <w:contextualSpacing/>
        <w:jc w:val="both"/>
        <w:rPr>
          <w:rFonts w:ascii="GHEA Grapalat" w:hAnsi="GHEA Grapalat" w:cs="GHEAGrapalat-Bold"/>
          <w:bCs/>
          <w:iCs/>
          <w:lang w:val="hy-AM"/>
        </w:rPr>
      </w:pPr>
      <w:r w:rsidRPr="0007435D">
        <w:rPr>
          <w:rFonts w:ascii="GHEA Grapalat" w:hAnsi="GHEA Grapalat"/>
          <w:iCs/>
          <w:lang w:val="hy-AM"/>
        </w:rPr>
        <w:lastRenderedPageBreak/>
        <w:t>12-րդ կետում «կամ քաղաքացիություն չունեցող անձի» բառերը փոխարինել «</w:t>
      </w:r>
      <w:r w:rsidR="001127A3" w:rsidRPr="0007435D">
        <w:rPr>
          <w:rFonts w:ascii="GHEA Grapalat" w:hAnsi="GHEA Grapalat"/>
          <w:iCs/>
          <w:lang w:val="hy-AM"/>
        </w:rPr>
        <w:t>,</w:t>
      </w:r>
      <w:r w:rsidRPr="0007435D">
        <w:rPr>
          <w:rFonts w:ascii="GHEA Grapalat" w:hAnsi="GHEA Grapalat"/>
          <w:iCs/>
          <w:lang w:val="hy-AM"/>
        </w:rPr>
        <w:t xml:space="preserve"> քաղաքացիություն չունեցող անձանց</w:t>
      </w:r>
      <w:r w:rsidR="001127A3" w:rsidRPr="0007435D">
        <w:rPr>
          <w:rFonts w:ascii="GHEA Grapalat" w:hAnsi="GHEA Grapalat"/>
          <w:iCs/>
          <w:lang w:val="hy-AM"/>
        </w:rPr>
        <w:t xml:space="preserve"> կամ</w:t>
      </w:r>
      <w:r w:rsidRPr="0007435D">
        <w:rPr>
          <w:rFonts w:ascii="GHEA Grapalat" w:hAnsi="GHEA Grapalat"/>
          <w:iCs/>
          <w:lang w:val="hy-AM"/>
        </w:rPr>
        <w:t xml:space="preserve"> Հայաստանի Հանրապետության սահմաններից դուրս բնակվող Հայաստանի Հանրապետության քաղաքացիների» բառերով</w:t>
      </w:r>
      <w:r w:rsidR="00AD3D1B" w:rsidRPr="0007435D">
        <w:rPr>
          <w:rFonts w:ascii="GHEA Grapalat" w:hAnsi="GHEA Grapalat" w:cs="GHEAGrapalat-Bold"/>
          <w:bCs/>
          <w:iCs/>
          <w:lang w:val="hy-AM"/>
        </w:rPr>
        <w:t>։</w:t>
      </w:r>
    </w:p>
    <w:p w14:paraId="66AE9650" w14:textId="1DB8EAB4" w:rsidR="00AD3D1B" w:rsidRPr="0007435D" w:rsidRDefault="00AD3D1B" w:rsidP="0007435D">
      <w:pPr>
        <w:tabs>
          <w:tab w:val="left" w:pos="851"/>
        </w:tabs>
        <w:spacing w:after="0" w:line="300" w:lineRule="auto"/>
        <w:ind w:firstLine="567"/>
        <w:jc w:val="both"/>
        <w:rPr>
          <w:rFonts w:ascii="GHEA Grapalat" w:hAnsi="GHEA Grapalat" w:cs="GHEA Grapalat"/>
          <w:sz w:val="24"/>
          <w:szCs w:val="24"/>
          <w:lang w:val="hy-AM"/>
        </w:rPr>
      </w:pPr>
    </w:p>
    <w:p w14:paraId="5A10C771" w14:textId="77777777" w:rsidR="00C56324" w:rsidRPr="0007435D" w:rsidRDefault="00C56324" w:rsidP="0007435D">
      <w:pPr>
        <w:tabs>
          <w:tab w:val="left" w:pos="851"/>
        </w:tabs>
        <w:spacing w:after="0" w:line="300" w:lineRule="auto"/>
        <w:ind w:firstLine="567"/>
        <w:jc w:val="both"/>
        <w:rPr>
          <w:rFonts w:ascii="GHEA Grapalat" w:hAnsi="GHEA Grapalat" w:cs="GHEA Grapalat"/>
          <w:sz w:val="24"/>
          <w:szCs w:val="24"/>
          <w:lang w:val="hy-AM"/>
        </w:rPr>
      </w:pPr>
    </w:p>
    <w:p w14:paraId="1334F7CA" w14:textId="42D6EF57" w:rsidR="00AD3D1B" w:rsidRPr="0007435D" w:rsidRDefault="00AD3D1B" w:rsidP="0007435D">
      <w:pPr>
        <w:tabs>
          <w:tab w:val="left" w:pos="851"/>
        </w:tabs>
        <w:spacing w:after="0" w:line="300" w:lineRule="auto"/>
        <w:ind w:firstLine="567"/>
        <w:jc w:val="both"/>
        <w:rPr>
          <w:rFonts w:ascii="GHEA Grapalat" w:hAnsi="GHEA Grapalat"/>
          <w:sz w:val="24"/>
          <w:szCs w:val="24"/>
          <w:lang w:val="hy-AM"/>
        </w:rPr>
      </w:pPr>
      <w:r w:rsidRPr="0007435D">
        <w:rPr>
          <w:rFonts w:ascii="GHEA Grapalat" w:hAnsi="GHEA Grapalat" w:cs="GHEA Grapalat"/>
          <w:b/>
          <w:bCs/>
          <w:sz w:val="24"/>
          <w:szCs w:val="24"/>
          <w:lang w:val="hy-AM"/>
        </w:rPr>
        <w:t>Հոդված</w:t>
      </w:r>
      <w:r w:rsidRPr="0007435D">
        <w:rPr>
          <w:rFonts w:ascii="GHEA Grapalat" w:hAnsi="GHEA Grapalat" w:cs="GHEA Grapalat"/>
          <w:b/>
          <w:bCs/>
          <w:sz w:val="24"/>
          <w:szCs w:val="24"/>
          <w:lang w:val="af-ZA"/>
        </w:rPr>
        <w:t xml:space="preserve"> </w:t>
      </w:r>
      <w:r w:rsidR="00C30321">
        <w:rPr>
          <w:rFonts w:ascii="GHEA Grapalat" w:hAnsi="GHEA Grapalat" w:cs="GHEA Grapalat"/>
          <w:b/>
          <w:bCs/>
          <w:sz w:val="24"/>
          <w:szCs w:val="24"/>
          <w:lang w:val="af-ZA"/>
        </w:rPr>
        <w:t>3</w:t>
      </w:r>
      <w:r w:rsidRPr="0007435D">
        <w:rPr>
          <w:rFonts w:ascii="GHEA Grapalat" w:hAnsi="GHEA Grapalat" w:cs="GHEA Grapalat"/>
          <w:b/>
          <w:bCs/>
          <w:sz w:val="24"/>
          <w:szCs w:val="24"/>
          <w:lang w:val="af-ZA"/>
        </w:rPr>
        <w:t>.</w:t>
      </w:r>
      <w:r w:rsidRPr="0007435D">
        <w:rPr>
          <w:rFonts w:ascii="GHEA Grapalat" w:hAnsi="GHEA Grapalat" w:cs="GHEA Grapalat"/>
          <w:sz w:val="24"/>
          <w:szCs w:val="24"/>
          <w:lang w:val="af-ZA"/>
        </w:rPr>
        <w:t xml:space="preserve"> Օրենսգրքի 263</w:t>
      </w:r>
      <w:r w:rsidRPr="0007435D">
        <w:rPr>
          <w:rFonts w:ascii="GHEA Grapalat" w:hAnsi="GHEA Grapalat"/>
          <w:sz w:val="24"/>
          <w:szCs w:val="24"/>
          <w:lang w:val="hy-AM"/>
        </w:rPr>
        <w:t>-րդ հոդվածում՝</w:t>
      </w:r>
    </w:p>
    <w:p w14:paraId="7212AFBC" w14:textId="781299E0" w:rsidR="00AD3D1B" w:rsidRPr="0007435D" w:rsidRDefault="00AD3D1B" w:rsidP="0007435D">
      <w:pPr>
        <w:pStyle w:val="NormalWeb"/>
        <w:numPr>
          <w:ilvl w:val="0"/>
          <w:numId w:val="3"/>
        </w:numPr>
        <w:shd w:val="clear" w:color="auto" w:fill="FFFFFF"/>
        <w:tabs>
          <w:tab w:val="left" w:pos="851"/>
        </w:tabs>
        <w:spacing w:before="0" w:beforeAutospacing="0" w:after="0" w:afterAutospacing="0" w:line="300" w:lineRule="auto"/>
        <w:ind w:left="0" w:firstLine="567"/>
        <w:jc w:val="both"/>
        <w:rPr>
          <w:rFonts w:ascii="GHEA Grapalat" w:hAnsi="GHEA Grapalat"/>
          <w:color w:val="000000"/>
          <w:lang w:val="hy-AM"/>
        </w:rPr>
      </w:pPr>
      <w:r w:rsidRPr="0007435D">
        <w:rPr>
          <w:rFonts w:ascii="GHEA Grapalat" w:hAnsi="GHEA Grapalat"/>
          <w:lang w:val="hy-AM"/>
        </w:rPr>
        <w:t>1-ին մաս</w:t>
      </w:r>
      <w:r w:rsidR="00230698" w:rsidRPr="0007435D">
        <w:rPr>
          <w:rFonts w:ascii="GHEA Grapalat" w:hAnsi="GHEA Grapalat"/>
          <w:lang w:val="hy-AM"/>
        </w:rPr>
        <w:t>ի 1-ին և 2-րդ կետերը</w:t>
      </w:r>
      <w:r w:rsidRPr="0007435D">
        <w:rPr>
          <w:rFonts w:ascii="GHEA Grapalat" w:hAnsi="GHEA Grapalat"/>
          <w:lang w:val="hy-AM"/>
        </w:rPr>
        <w:t xml:space="preserve"> շարադրել հետևյալ նոր խմբագրությամբ՝ </w:t>
      </w:r>
    </w:p>
    <w:p w14:paraId="015070B3" w14:textId="4147BAAC" w:rsidR="00AD3D1B" w:rsidRPr="0007435D" w:rsidRDefault="00AD3D1B" w:rsidP="0007435D">
      <w:pPr>
        <w:pStyle w:val="NormalWeb"/>
        <w:shd w:val="clear" w:color="auto" w:fill="FFFFFF"/>
        <w:tabs>
          <w:tab w:val="left" w:pos="851"/>
        </w:tabs>
        <w:spacing w:before="0" w:beforeAutospacing="0" w:after="0" w:afterAutospacing="0" w:line="300" w:lineRule="auto"/>
        <w:ind w:firstLine="567"/>
        <w:jc w:val="both"/>
        <w:rPr>
          <w:rFonts w:ascii="GHEA Grapalat" w:hAnsi="GHEA Grapalat"/>
          <w:color w:val="000000"/>
          <w:lang w:val="hy-AM"/>
        </w:rPr>
      </w:pPr>
      <w:r w:rsidRPr="0007435D">
        <w:rPr>
          <w:rFonts w:ascii="GHEA Grapalat" w:hAnsi="GHEA Grapalat" w:cstheme="minorHAnsi"/>
          <w:lang w:val="hy-AM"/>
        </w:rPr>
        <w:t>«</w:t>
      </w:r>
      <w:r w:rsidRPr="0007435D">
        <w:rPr>
          <w:rFonts w:ascii="GHEA Grapalat" w:hAnsi="GHEA Grapalat"/>
          <w:color w:val="000000"/>
          <w:lang w:val="hy-AM"/>
        </w:rPr>
        <w:t xml:space="preserve">1) որդեգրել ցանկացող անձի ու խնամակալության և հոգաբարձության մարմնի պարտադիր մասնակցությամբ՝ </w:t>
      </w:r>
      <w:r w:rsidR="00C56324" w:rsidRPr="0007435D">
        <w:rPr>
          <w:rFonts w:ascii="GHEA Grapalat" w:hAnsi="GHEA Grapalat"/>
          <w:lang w:val="hy-AM"/>
        </w:rPr>
        <w:t xml:space="preserve">Հայաստանի Հանրապետությունում մշտապես բնակվող </w:t>
      </w:r>
      <w:r w:rsidRPr="0007435D">
        <w:rPr>
          <w:rFonts w:ascii="GHEA Grapalat" w:hAnsi="GHEA Grapalat"/>
          <w:color w:val="000000"/>
          <w:lang w:val="hy-AM"/>
        </w:rPr>
        <w:t>Հայաստանի Հանրապետության քաղաքացիների կողմից երեխաներ որդեգրելու դեպքում.</w:t>
      </w:r>
    </w:p>
    <w:p w14:paraId="0600439F" w14:textId="77777777" w:rsidR="00AD3D1B" w:rsidRPr="0007435D" w:rsidRDefault="00AD3D1B" w:rsidP="0007435D">
      <w:pPr>
        <w:pStyle w:val="NormalWeb"/>
        <w:shd w:val="clear" w:color="auto" w:fill="FFFFFF"/>
        <w:spacing w:before="0" w:beforeAutospacing="0" w:after="0" w:afterAutospacing="0" w:line="300" w:lineRule="auto"/>
        <w:ind w:firstLine="567"/>
        <w:jc w:val="both"/>
        <w:rPr>
          <w:rFonts w:ascii="GHEA Grapalat" w:hAnsi="GHEA Grapalat"/>
          <w:lang w:val="hy-AM"/>
        </w:rPr>
      </w:pPr>
      <w:r w:rsidRPr="0007435D">
        <w:rPr>
          <w:rFonts w:ascii="GHEA Grapalat" w:hAnsi="GHEA Grapalat"/>
          <w:color w:val="000000"/>
          <w:lang w:val="hy-AM"/>
        </w:rPr>
        <w:t>2) որդեգրել ցանկացող անձի ու «Երեխաների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մարմնի պարտադիր մասնակցությամբ` օտարերկրյա քաղաքացիների և քաղաքացիություն չունեցող անձանց, ինչպես նաև Հայաստանի Հանրապետության սահմաններից դուրս բնակվող Հայաստանի Հանրապետության քաղաքացիների կողմից Հայաստանի Հանրապետության քաղաքացի երեխաներ որդեգրելու դեպքում։</w:t>
      </w:r>
      <w:r w:rsidRPr="0007435D">
        <w:rPr>
          <w:rFonts w:ascii="GHEA Grapalat" w:hAnsi="GHEA Grapalat" w:cstheme="minorHAnsi"/>
          <w:lang w:val="hy-AM"/>
        </w:rPr>
        <w:t>»,</w:t>
      </w:r>
    </w:p>
    <w:p w14:paraId="532ECDE7" w14:textId="5AC0594A" w:rsidR="00AD3D1B" w:rsidRPr="0007435D" w:rsidRDefault="00EC0E36" w:rsidP="0007435D">
      <w:pPr>
        <w:spacing w:after="0" w:line="300" w:lineRule="auto"/>
        <w:ind w:firstLine="567"/>
        <w:jc w:val="both"/>
        <w:rPr>
          <w:rFonts w:ascii="GHEA Grapalat" w:hAnsi="GHEA Grapalat"/>
          <w:sz w:val="24"/>
          <w:szCs w:val="24"/>
          <w:lang w:val="hy-AM"/>
        </w:rPr>
      </w:pPr>
      <w:r w:rsidRPr="0007435D">
        <w:rPr>
          <w:rFonts w:ascii="GHEA Grapalat" w:hAnsi="GHEA Grapalat"/>
          <w:sz w:val="24"/>
          <w:szCs w:val="24"/>
          <w:lang w:val="hy-AM"/>
        </w:rPr>
        <w:t>2)</w:t>
      </w:r>
      <w:r w:rsidR="00AD3D1B" w:rsidRPr="0007435D">
        <w:rPr>
          <w:rFonts w:ascii="GHEA Grapalat" w:hAnsi="GHEA Grapalat"/>
          <w:sz w:val="24"/>
          <w:szCs w:val="24"/>
          <w:lang w:val="hy-AM"/>
        </w:rPr>
        <w:t xml:space="preserve"> 1-ին մասից հետո լրացնել հետևյալ բովանդակությամբ նոր 1.1-ին և 1.2-րդ մասեր.</w:t>
      </w:r>
    </w:p>
    <w:p w14:paraId="459E0386" w14:textId="77777777" w:rsidR="00AD3D1B" w:rsidRPr="0007435D" w:rsidRDefault="00AD3D1B" w:rsidP="0007435D">
      <w:pPr>
        <w:spacing w:after="0" w:line="300" w:lineRule="auto"/>
        <w:ind w:firstLine="567"/>
        <w:jc w:val="both"/>
        <w:rPr>
          <w:rFonts w:ascii="GHEA Grapalat" w:hAnsi="GHEA Grapalat"/>
          <w:color w:val="000000"/>
          <w:sz w:val="24"/>
          <w:szCs w:val="24"/>
          <w:shd w:val="clear" w:color="auto" w:fill="FFFFFF"/>
          <w:lang w:val="hy-AM"/>
        </w:rPr>
      </w:pPr>
      <w:r w:rsidRPr="0007435D">
        <w:rPr>
          <w:rFonts w:ascii="GHEA Grapalat" w:hAnsi="GHEA Grapalat" w:cstheme="minorHAnsi"/>
          <w:sz w:val="24"/>
          <w:szCs w:val="24"/>
          <w:lang w:val="hy-AM"/>
        </w:rPr>
        <w:t>«1.1.</w:t>
      </w:r>
      <w:r w:rsidRPr="0007435D">
        <w:rPr>
          <w:rFonts w:ascii="GHEA Grapalat" w:hAnsi="GHEA Grapalat"/>
          <w:color w:val="000000"/>
          <w:sz w:val="24"/>
          <w:szCs w:val="24"/>
          <w:shd w:val="clear" w:color="auto" w:fill="FFFFFF"/>
          <w:lang w:val="hy-AM"/>
        </w:rPr>
        <w:t xml:space="preserve"> Անհրաժեշտության դեպքում, ելնելով երեխայի լավագույն շահից, դատարանը գործի քննությանը կարող է ներգրավել որդեգրվող երեխային:</w:t>
      </w:r>
    </w:p>
    <w:p w14:paraId="59F9F5C8" w14:textId="56B587E8" w:rsidR="00AD3D1B" w:rsidRPr="0007435D" w:rsidRDefault="00AD3D1B" w:rsidP="0007435D">
      <w:pPr>
        <w:spacing w:after="0" w:line="300" w:lineRule="auto"/>
        <w:ind w:firstLine="567"/>
        <w:jc w:val="both"/>
        <w:rPr>
          <w:rFonts w:ascii="GHEA Grapalat" w:hAnsi="GHEA Grapalat"/>
          <w:sz w:val="24"/>
          <w:szCs w:val="24"/>
          <w:lang w:val="hy-AM"/>
        </w:rPr>
      </w:pPr>
      <w:r w:rsidRPr="0007435D">
        <w:rPr>
          <w:rFonts w:ascii="GHEA Grapalat" w:hAnsi="GHEA Grapalat"/>
          <w:color w:val="000000"/>
          <w:sz w:val="24"/>
          <w:szCs w:val="24"/>
          <w:shd w:val="clear" w:color="auto" w:fill="FFFFFF"/>
          <w:lang w:val="hy-AM"/>
        </w:rPr>
        <w:t xml:space="preserve">1.2. Անկախ որդեգրման գործով երեխայի անմիջական մասնակցությունից՝ որդեգրվող երեխան իրավունք ունի ազատ արտահայտելու իր կարծիքը, որը, դատարանը հաշվի է առնում երեխայի տարիքին և հասունության մակարդակին համապատասխան: Կարծիքը կարող է ներկայացվել գրավոր, բանավոր կամ տեսաձայնագրությամբ: Երեխայի կարծիքը վերարտադրելիս կամ լսելիս դատարանը ներգրավում է մանկական հոգեբանի կամ սոցիալական աշխատողի: Երեխայի գրավոր կարծիքը ներկայացվում է մանկական հոգեբանի կամ սոցիալական աշխատողի գրավոր կարծիքի հետ միասին, </w:t>
      </w:r>
      <w:r w:rsidRPr="0007435D">
        <w:rPr>
          <w:rFonts w:ascii="GHEA Grapalat" w:hAnsi="GHEA Grapalat"/>
          <w:color w:val="000000"/>
          <w:sz w:val="24"/>
          <w:szCs w:val="24"/>
          <w:shd w:val="clear" w:color="auto" w:fill="FFFFFF"/>
          <w:lang w:val="af-ZA"/>
        </w:rPr>
        <w:t xml:space="preserve">իսկ բանավոր և տեսաձայնագրությամբ ներկայացվող կարծիքն ուղեկցվում է </w:t>
      </w:r>
      <w:r w:rsidRPr="0007435D">
        <w:rPr>
          <w:rFonts w:ascii="GHEA Grapalat" w:hAnsi="GHEA Grapalat"/>
          <w:color w:val="000000"/>
          <w:sz w:val="24"/>
          <w:szCs w:val="24"/>
          <w:shd w:val="clear" w:color="auto" w:fill="FFFFFF"/>
          <w:lang w:val="hy-AM"/>
        </w:rPr>
        <w:t>մանկական հոգեբանի կամ սոցիալական աշխատողի</w:t>
      </w:r>
      <w:r w:rsidRPr="0007435D">
        <w:rPr>
          <w:rFonts w:ascii="GHEA Grapalat" w:hAnsi="GHEA Grapalat"/>
          <w:color w:val="000000"/>
          <w:sz w:val="24"/>
          <w:szCs w:val="24"/>
          <w:shd w:val="clear" w:color="auto" w:fill="FFFFFF"/>
          <w:lang w:val="af-ZA"/>
        </w:rPr>
        <w:t xml:space="preserve"> բանավոր կամ տեսաձայնագրությամբ կարծիքով, ինչի մասին համապատասխան նշում կատարվում է արձանագրության մեջ:</w:t>
      </w:r>
      <w:r w:rsidRPr="0007435D">
        <w:rPr>
          <w:rFonts w:ascii="GHEA Grapalat" w:hAnsi="GHEA Grapalat" w:cstheme="minorHAnsi"/>
          <w:sz w:val="24"/>
          <w:szCs w:val="24"/>
          <w:lang w:val="hy-AM"/>
        </w:rPr>
        <w:t>»</w:t>
      </w:r>
      <w:r w:rsidRPr="0007435D">
        <w:rPr>
          <w:rFonts w:ascii="GHEA Grapalat" w:hAnsi="GHEA Grapalat"/>
          <w:sz w:val="24"/>
          <w:szCs w:val="24"/>
          <w:lang w:val="hy-AM"/>
        </w:rPr>
        <w:t xml:space="preserve">, </w:t>
      </w:r>
    </w:p>
    <w:p w14:paraId="2F8773FE" w14:textId="567DD7CD" w:rsidR="00025530" w:rsidRPr="0007435D" w:rsidRDefault="00AD3D1B" w:rsidP="0007435D">
      <w:pPr>
        <w:spacing w:after="0" w:line="300" w:lineRule="auto"/>
        <w:ind w:firstLine="567"/>
        <w:jc w:val="both"/>
        <w:rPr>
          <w:rFonts w:ascii="GHEA Grapalat" w:hAnsi="GHEA Grapalat"/>
          <w:sz w:val="24"/>
          <w:szCs w:val="24"/>
          <w:lang w:val="hy-AM"/>
        </w:rPr>
      </w:pPr>
      <w:r w:rsidRPr="0007435D">
        <w:rPr>
          <w:rFonts w:ascii="GHEA Grapalat" w:hAnsi="GHEA Grapalat"/>
          <w:sz w:val="24"/>
          <w:szCs w:val="24"/>
          <w:lang w:val="hy-AM"/>
        </w:rPr>
        <w:t>3) 2-րդ մասում հանել «</w:t>
      </w:r>
      <w:r w:rsidRPr="0007435D">
        <w:rPr>
          <w:rFonts w:ascii="GHEA Grapalat" w:hAnsi="GHEA Grapalat"/>
          <w:color w:val="000000"/>
          <w:sz w:val="24"/>
          <w:szCs w:val="24"/>
          <w:shd w:val="clear" w:color="auto" w:fill="FFFFFF"/>
          <w:lang w:val="hy-AM"/>
        </w:rPr>
        <w:t>հաշվի առնելով</w:t>
      </w:r>
      <w:r w:rsidR="007673D7" w:rsidRPr="003C537A">
        <w:rPr>
          <w:rFonts w:ascii="GHEA Grapalat" w:hAnsi="GHEA Grapalat"/>
          <w:color w:val="000000"/>
          <w:sz w:val="24"/>
          <w:szCs w:val="24"/>
          <w:shd w:val="clear" w:color="auto" w:fill="FFFFFF"/>
          <w:lang w:val="hy-AM"/>
        </w:rPr>
        <w:t>՝</w:t>
      </w:r>
      <w:r w:rsidRPr="0007435D">
        <w:rPr>
          <w:rFonts w:ascii="GHEA Grapalat" w:hAnsi="GHEA Grapalat"/>
          <w:color w:val="000000"/>
          <w:sz w:val="24"/>
          <w:szCs w:val="24"/>
          <w:shd w:val="clear" w:color="auto" w:fill="FFFFFF"/>
          <w:lang w:val="hy-AM"/>
        </w:rPr>
        <w:t xml:space="preserve"> նրա տարիքը և հասունության մակարդակը</w:t>
      </w:r>
      <w:r w:rsidRPr="0007435D">
        <w:rPr>
          <w:rFonts w:ascii="GHEA Grapalat" w:hAnsi="GHEA Grapalat"/>
          <w:sz w:val="24"/>
          <w:szCs w:val="24"/>
          <w:lang w:val="hy-AM"/>
        </w:rPr>
        <w:t>» բառերը</w:t>
      </w:r>
      <w:r w:rsidR="00025530" w:rsidRPr="0007435D">
        <w:rPr>
          <w:rFonts w:ascii="GHEA Grapalat" w:hAnsi="GHEA Grapalat"/>
          <w:sz w:val="24"/>
          <w:szCs w:val="24"/>
          <w:lang w:val="hy-AM"/>
        </w:rPr>
        <w:t xml:space="preserve">, </w:t>
      </w:r>
    </w:p>
    <w:p w14:paraId="55AB4AB4" w14:textId="6E4A7624" w:rsidR="00C56324" w:rsidRPr="0007435D" w:rsidRDefault="00C56324" w:rsidP="0007435D">
      <w:pPr>
        <w:spacing w:after="0" w:line="300" w:lineRule="auto"/>
        <w:ind w:firstLine="567"/>
        <w:jc w:val="both"/>
        <w:rPr>
          <w:rFonts w:ascii="GHEA Grapalat" w:hAnsi="GHEA Grapalat"/>
          <w:sz w:val="24"/>
          <w:szCs w:val="24"/>
          <w:lang w:val="hy-AM"/>
        </w:rPr>
      </w:pPr>
      <w:r w:rsidRPr="0007435D">
        <w:rPr>
          <w:rFonts w:ascii="GHEA Grapalat" w:hAnsi="GHEA Grapalat"/>
          <w:sz w:val="24"/>
          <w:szCs w:val="24"/>
          <w:lang w:val="hy-AM"/>
        </w:rPr>
        <w:t>4) լրացնել հետևյալ բովանդակությամբ նոր 2.1-ին և 2.2-րդ մասեր՝</w:t>
      </w:r>
    </w:p>
    <w:p w14:paraId="38754C97" w14:textId="3A485DFC" w:rsidR="00C56324" w:rsidRPr="0007435D" w:rsidRDefault="00C56324" w:rsidP="0007435D">
      <w:pPr>
        <w:pStyle w:val="NormalWeb"/>
        <w:shd w:val="clear" w:color="auto" w:fill="FFFFFF"/>
        <w:tabs>
          <w:tab w:val="left" w:pos="540"/>
          <w:tab w:val="left" w:pos="990"/>
        </w:tabs>
        <w:spacing w:before="0" w:beforeAutospacing="0" w:after="0" w:afterAutospacing="0" w:line="300" w:lineRule="auto"/>
        <w:ind w:right="176" w:firstLine="567"/>
        <w:contextualSpacing/>
        <w:jc w:val="both"/>
        <w:rPr>
          <w:rFonts w:ascii="GHEA Grapalat" w:hAnsi="GHEA Grapalat"/>
          <w:lang w:val="hy-AM"/>
        </w:rPr>
      </w:pPr>
      <w:r w:rsidRPr="0007435D">
        <w:rPr>
          <w:rFonts w:ascii="GHEA Grapalat" w:hAnsi="GHEA Grapalat" w:cs="GHEA Grapalat"/>
          <w:bCs/>
          <w:lang w:val="hy-AM"/>
        </w:rPr>
        <w:t xml:space="preserve">«2.1. Սույն հոդվածի 1-ին մասի 1-ին կետով նախատեսված դեպքում խնամակալության և հոգաբարձության մարմնի կողմից դատարանին ներկայացվում է </w:t>
      </w:r>
      <w:r w:rsidRPr="0007435D">
        <w:rPr>
          <w:rFonts w:ascii="GHEA Grapalat" w:hAnsi="GHEA Grapalat"/>
          <w:lang w:val="hy-AM"/>
        </w:rPr>
        <w:t xml:space="preserve">Հայաստանի </w:t>
      </w:r>
      <w:r w:rsidRPr="0007435D">
        <w:rPr>
          <w:rFonts w:ascii="GHEA Grapalat" w:hAnsi="GHEA Grapalat"/>
          <w:lang w:val="hy-AM"/>
        </w:rPr>
        <w:lastRenderedPageBreak/>
        <w:t xml:space="preserve">Հանրապետության </w:t>
      </w:r>
      <w:r w:rsidR="0002154A">
        <w:rPr>
          <w:rFonts w:ascii="GHEA Grapalat" w:hAnsi="GHEA Grapalat"/>
          <w:lang w:val="hy-AM"/>
        </w:rPr>
        <w:t>մարզպետի աշխատակազմի</w:t>
      </w:r>
      <w:r w:rsidRPr="0007435D">
        <w:rPr>
          <w:rFonts w:ascii="GHEA Grapalat" w:hAnsi="GHEA Grapalat"/>
          <w:lang w:val="hy-AM"/>
        </w:rPr>
        <w:t xml:space="preserve"> (Երևանի քաղաքապետարանի) եզրակացությունը` որդեգրման հիմնավորվածության և այդ որդեգրումը որդեգրվող երեխայի շահերին համապատասխանելու մասին` նշելով որդեգրվող երեխայի և որդեգրողի (որդեգրողների) անձնական շփումների փաստի վերաբերյալ տեղեկություններ:</w:t>
      </w:r>
    </w:p>
    <w:p w14:paraId="37E4F48F" w14:textId="77777777" w:rsidR="00C56324" w:rsidRPr="0007435D" w:rsidRDefault="00C56324" w:rsidP="0007435D">
      <w:pPr>
        <w:spacing w:after="0" w:line="300" w:lineRule="auto"/>
        <w:ind w:firstLine="567"/>
        <w:jc w:val="both"/>
        <w:rPr>
          <w:rFonts w:ascii="GHEA Grapalat" w:hAnsi="GHEA Grapalat" w:cs="GHEA Grapalat"/>
          <w:bCs/>
          <w:sz w:val="24"/>
          <w:szCs w:val="24"/>
          <w:lang w:val="hy-AM"/>
        </w:rPr>
      </w:pPr>
      <w:r w:rsidRPr="0007435D">
        <w:rPr>
          <w:rFonts w:ascii="GHEA Grapalat" w:hAnsi="GHEA Grapalat"/>
          <w:sz w:val="24"/>
          <w:szCs w:val="24"/>
          <w:lang w:val="hy-AM"/>
        </w:rPr>
        <w:t>2.2. Սույն հոդվածի 1-ին մասի 2-րդ կետով նախատեսված դեպքում կենտրոնական մարմնի կողմից դատարանին ներկայացվում է կենտրոնական մարմնի եզրակացությունը` որդեգրման հիմնավորվածության և այդ որդեգրումը որդեգրվող երեխայի շահերին համապատասխանելու մասին:</w:t>
      </w:r>
      <w:r w:rsidRPr="0007435D">
        <w:rPr>
          <w:rFonts w:ascii="GHEA Grapalat" w:hAnsi="GHEA Grapalat" w:cs="GHEA Grapalat"/>
          <w:bCs/>
          <w:sz w:val="24"/>
          <w:szCs w:val="24"/>
          <w:lang w:val="hy-AM"/>
        </w:rPr>
        <w:t>»,</w:t>
      </w:r>
    </w:p>
    <w:p w14:paraId="280318F0" w14:textId="0B0E29AE" w:rsidR="000225A2" w:rsidRPr="0007435D" w:rsidRDefault="00C56324" w:rsidP="0007435D">
      <w:pPr>
        <w:pStyle w:val="NormalWeb"/>
        <w:shd w:val="clear" w:color="auto" w:fill="FFFFFF"/>
        <w:tabs>
          <w:tab w:val="left" w:pos="540"/>
          <w:tab w:val="left" w:pos="990"/>
        </w:tabs>
        <w:spacing w:before="0" w:beforeAutospacing="0" w:after="0" w:afterAutospacing="0" w:line="300" w:lineRule="auto"/>
        <w:ind w:left="180" w:right="176" w:firstLine="540"/>
        <w:contextualSpacing/>
        <w:jc w:val="both"/>
        <w:rPr>
          <w:rFonts w:ascii="GHEA Grapalat" w:hAnsi="GHEA Grapalat"/>
          <w:lang w:val="hy-AM"/>
        </w:rPr>
      </w:pPr>
      <w:r w:rsidRPr="003C537A">
        <w:rPr>
          <w:rFonts w:ascii="GHEA Grapalat" w:hAnsi="GHEA Grapalat"/>
          <w:lang w:val="hy-AM"/>
        </w:rPr>
        <w:t>5</w:t>
      </w:r>
      <w:r w:rsidR="00025530" w:rsidRPr="0007435D">
        <w:rPr>
          <w:rFonts w:ascii="GHEA Grapalat" w:hAnsi="GHEA Grapalat"/>
          <w:lang w:val="hy-AM"/>
        </w:rPr>
        <w:t xml:space="preserve">) </w:t>
      </w:r>
      <w:r w:rsidR="000225A2" w:rsidRPr="0007435D">
        <w:rPr>
          <w:rFonts w:ascii="GHEA Grapalat" w:hAnsi="GHEA Grapalat" w:cs="GHEA Grapalat"/>
          <w:bCs/>
          <w:lang w:val="hy-AM"/>
        </w:rPr>
        <w:t>3-րդ մաս</w:t>
      </w:r>
      <w:r w:rsidR="000225A2" w:rsidRPr="003C537A">
        <w:rPr>
          <w:rFonts w:ascii="GHEA Grapalat" w:hAnsi="GHEA Grapalat" w:cs="GHEA Grapalat"/>
          <w:bCs/>
          <w:lang w:val="hy-AM"/>
        </w:rPr>
        <w:t>ում</w:t>
      </w:r>
      <w:r w:rsidR="000225A2" w:rsidRPr="0007435D">
        <w:rPr>
          <w:rFonts w:ascii="GHEA Grapalat" w:hAnsi="GHEA Grapalat" w:cs="GHEA Grapalat"/>
          <w:bCs/>
          <w:lang w:val="hy-AM"/>
        </w:rPr>
        <w:t xml:space="preserve"> լրացնել </w:t>
      </w:r>
      <w:r w:rsidR="000225A2" w:rsidRPr="003C537A">
        <w:rPr>
          <w:rFonts w:ascii="GHEA Grapalat" w:hAnsi="GHEA Grapalat" w:cs="GHEA Grapalat"/>
          <w:bCs/>
          <w:lang w:val="hy-AM"/>
        </w:rPr>
        <w:t xml:space="preserve">հետևյալ բովանդակությամբ </w:t>
      </w:r>
      <w:r w:rsidR="000225A2" w:rsidRPr="0007435D">
        <w:rPr>
          <w:rFonts w:ascii="GHEA Grapalat" w:hAnsi="GHEA Grapalat" w:cs="GHEA Grapalat"/>
          <w:bCs/>
          <w:lang w:val="hy-AM"/>
        </w:rPr>
        <w:t xml:space="preserve">նոր </w:t>
      </w:r>
      <w:r w:rsidR="000225A2" w:rsidRPr="003C537A">
        <w:rPr>
          <w:rFonts w:ascii="GHEA Grapalat" w:hAnsi="GHEA Grapalat" w:cs="GHEA Grapalat"/>
          <w:bCs/>
          <w:lang w:val="hy-AM"/>
        </w:rPr>
        <w:t xml:space="preserve">երկրորդ </w:t>
      </w:r>
      <w:r w:rsidR="000225A2" w:rsidRPr="0007435D">
        <w:rPr>
          <w:rFonts w:ascii="GHEA Grapalat" w:hAnsi="GHEA Grapalat" w:cs="GHEA Grapalat"/>
          <w:bCs/>
          <w:lang w:val="hy-AM"/>
        </w:rPr>
        <w:t>նախադասությ</w:t>
      </w:r>
      <w:r w:rsidR="000225A2" w:rsidRPr="003C537A">
        <w:rPr>
          <w:rFonts w:ascii="GHEA Grapalat" w:hAnsi="GHEA Grapalat" w:cs="GHEA Grapalat"/>
          <w:bCs/>
          <w:lang w:val="hy-AM"/>
        </w:rPr>
        <w:t>ուն</w:t>
      </w:r>
      <w:r w:rsidR="000225A2" w:rsidRPr="0007435D">
        <w:rPr>
          <w:rFonts w:ascii="GHEA Grapalat" w:hAnsi="GHEA Grapalat" w:cs="GHEA Grapalat"/>
          <w:bCs/>
          <w:lang w:val="hy-AM"/>
        </w:rPr>
        <w:t>՝ «Սույն մասում նշված դեպքում ծնողների (ծնողի) ներգրավվածության ապահովումը հնարավոր է, եթե նրանք չեն հրաժարվել երեխայի նկատմամբ ծնողական իրավունքներից</w:t>
      </w:r>
      <w:r w:rsidR="000225A2" w:rsidRPr="003C537A">
        <w:rPr>
          <w:rFonts w:ascii="GHEA Grapalat" w:hAnsi="GHEA Grapalat" w:cs="GHEA Grapalat"/>
          <w:bCs/>
          <w:lang w:val="hy-AM"/>
        </w:rPr>
        <w:t xml:space="preserve"> կամ</w:t>
      </w:r>
      <w:r w:rsidR="000225A2" w:rsidRPr="0007435D">
        <w:rPr>
          <w:rFonts w:ascii="GHEA Grapalat" w:hAnsi="GHEA Grapalat" w:cs="GHEA Grapalat"/>
          <w:bCs/>
          <w:lang w:val="hy-AM"/>
        </w:rPr>
        <w:t xml:space="preserve"> դատարանի՝ օրինական ուժի մեջ մտած վճռով չեն զրկվել ծնողական իրավունքներից:»</w:t>
      </w:r>
      <w:r w:rsidR="000225A2" w:rsidRPr="003C537A">
        <w:rPr>
          <w:rFonts w:ascii="GHEA Grapalat" w:hAnsi="GHEA Grapalat" w:cs="GHEA Grapalat"/>
          <w:bCs/>
          <w:lang w:val="hy-AM"/>
        </w:rPr>
        <w:t>,</w:t>
      </w:r>
    </w:p>
    <w:p w14:paraId="262C01DA" w14:textId="26A5B284" w:rsidR="00025530" w:rsidRPr="0007435D" w:rsidRDefault="000225A2" w:rsidP="0007435D">
      <w:pPr>
        <w:spacing w:after="0" w:line="300" w:lineRule="auto"/>
        <w:ind w:firstLine="567"/>
        <w:jc w:val="both"/>
        <w:rPr>
          <w:rFonts w:ascii="GHEA Grapalat" w:hAnsi="GHEA Grapalat"/>
          <w:sz w:val="24"/>
          <w:szCs w:val="24"/>
          <w:lang w:val="hy-AM"/>
        </w:rPr>
      </w:pPr>
      <w:r w:rsidRPr="0007435D">
        <w:rPr>
          <w:rFonts w:ascii="GHEA Grapalat" w:hAnsi="GHEA Grapalat"/>
          <w:sz w:val="24"/>
          <w:szCs w:val="24"/>
          <w:lang w:val="hy-AM"/>
        </w:rPr>
        <w:t xml:space="preserve">6) </w:t>
      </w:r>
      <w:r w:rsidR="00025530" w:rsidRPr="0007435D">
        <w:rPr>
          <w:rFonts w:ascii="GHEA Grapalat" w:hAnsi="GHEA Grapalat"/>
          <w:sz w:val="24"/>
          <w:szCs w:val="24"/>
          <w:lang w:val="hy-AM"/>
        </w:rPr>
        <w:t>լրացնել հետևյալ բովանդակությամբ նոր 4.1-ին մաս՝</w:t>
      </w:r>
    </w:p>
    <w:p w14:paraId="6556EC25" w14:textId="1C1A0F50" w:rsidR="00AD3D1B" w:rsidRPr="0007435D" w:rsidRDefault="00025530" w:rsidP="0007435D">
      <w:pPr>
        <w:spacing w:after="0" w:line="300" w:lineRule="auto"/>
        <w:ind w:firstLine="567"/>
        <w:jc w:val="both"/>
        <w:rPr>
          <w:rFonts w:ascii="GHEA Grapalat" w:hAnsi="GHEA Grapalat"/>
          <w:sz w:val="24"/>
          <w:szCs w:val="24"/>
          <w:lang w:val="hy-AM"/>
        </w:rPr>
      </w:pPr>
      <w:r w:rsidRPr="0007435D">
        <w:rPr>
          <w:rFonts w:ascii="GHEA Grapalat" w:hAnsi="GHEA Grapalat"/>
          <w:sz w:val="24"/>
          <w:szCs w:val="24"/>
          <w:lang w:val="hy-AM"/>
        </w:rPr>
        <w:t xml:space="preserve">«4.1. </w:t>
      </w:r>
      <w:r w:rsidRPr="0007435D">
        <w:rPr>
          <w:rFonts w:ascii="GHEA Grapalat" w:hAnsi="GHEA Grapalat"/>
          <w:color w:val="000000"/>
          <w:sz w:val="24"/>
          <w:szCs w:val="24"/>
          <w:shd w:val="clear" w:color="auto" w:fill="FFFFFF"/>
          <w:lang w:val="hy-AM"/>
        </w:rPr>
        <w:t>Դատարանը վճիռ է կայացնում դիմումը ստանալուց հետո՝ ե</w:t>
      </w:r>
      <w:r w:rsidR="00CC4D09" w:rsidRPr="0007435D">
        <w:rPr>
          <w:rFonts w:ascii="GHEA Grapalat" w:hAnsi="GHEA Grapalat"/>
          <w:color w:val="000000"/>
          <w:sz w:val="24"/>
          <w:szCs w:val="24"/>
          <w:shd w:val="clear" w:color="auto" w:fill="FFFFFF"/>
          <w:lang w:val="hy-AM"/>
        </w:rPr>
        <w:t>րկ</w:t>
      </w:r>
      <w:r w:rsidRPr="0007435D">
        <w:rPr>
          <w:rFonts w:ascii="GHEA Grapalat" w:hAnsi="GHEA Grapalat"/>
          <w:color w:val="000000"/>
          <w:sz w:val="24"/>
          <w:szCs w:val="24"/>
          <w:shd w:val="clear" w:color="auto" w:fill="FFFFFF"/>
          <w:lang w:val="hy-AM"/>
        </w:rPr>
        <w:t>ամսյա ժամկետում։</w:t>
      </w:r>
      <w:r w:rsidRPr="0007435D">
        <w:rPr>
          <w:rFonts w:ascii="GHEA Grapalat" w:hAnsi="GHEA Grapalat"/>
          <w:sz w:val="24"/>
          <w:szCs w:val="24"/>
          <w:lang w:val="hy-AM"/>
        </w:rPr>
        <w:t>»</w:t>
      </w:r>
      <w:r w:rsidR="00AD3D1B" w:rsidRPr="0007435D">
        <w:rPr>
          <w:rFonts w:ascii="GHEA Grapalat" w:hAnsi="GHEA Grapalat"/>
          <w:sz w:val="24"/>
          <w:szCs w:val="24"/>
          <w:lang w:val="hy-AM"/>
        </w:rPr>
        <w:t>:</w:t>
      </w:r>
    </w:p>
    <w:p w14:paraId="52AE3642" w14:textId="77777777" w:rsidR="00AD3D1B" w:rsidRPr="0007435D" w:rsidRDefault="00AD3D1B" w:rsidP="0007435D">
      <w:pPr>
        <w:spacing w:after="0" w:line="300" w:lineRule="auto"/>
        <w:ind w:firstLine="567"/>
        <w:jc w:val="both"/>
        <w:rPr>
          <w:rFonts w:ascii="GHEA Grapalat" w:hAnsi="GHEA Grapalat"/>
          <w:sz w:val="24"/>
          <w:szCs w:val="24"/>
          <w:lang w:val="hy-AM"/>
        </w:rPr>
      </w:pPr>
    </w:p>
    <w:p w14:paraId="19DF697C" w14:textId="65FF217F" w:rsidR="00E851ED" w:rsidRPr="00623830" w:rsidRDefault="00AD3D1B" w:rsidP="00E851ED">
      <w:pPr>
        <w:tabs>
          <w:tab w:val="left" w:pos="709"/>
          <w:tab w:val="left" w:pos="851"/>
        </w:tabs>
        <w:spacing w:after="0" w:line="276" w:lineRule="auto"/>
        <w:ind w:left="567"/>
        <w:jc w:val="both"/>
        <w:rPr>
          <w:rFonts w:ascii="GHEA Grapalat" w:hAnsi="GHEA Grapalat"/>
          <w:sz w:val="24"/>
          <w:szCs w:val="24"/>
          <w:lang w:val="hy-AM"/>
        </w:rPr>
      </w:pPr>
      <w:r w:rsidRPr="0007435D">
        <w:rPr>
          <w:rFonts w:ascii="GHEA Grapalat" w:hAnsi="GHEA Grapalat" w:cs="GHEA Grapalat"/>
          <w:b/>
          <w:bCs/>
          <w:sz w:val="24"/>
          <w:szCs w:val="24"/>
          <w:lang w:val="hy-AM"/>
        </w:rPr>
        <w:t>Հոդված</w:t>
      </w:r>
      <w:r w:rsidRPr="0007435D">
        <w:rPr>
          <w:rFonts w:ascii="GHEA Grapalat" w:hAnsi="GHEA Grapalat" w:cs="GHEA Grapalat"/>
          <w:b/>
          <w:bCs/>
          <w:sz w:val="24"/>
          <w:szCs w:val="24"/>
          <w:lang w:val="af-ZA"/>
        </w:rPr>
        <w:t xml:space="preserve"> </w:t>
      </w:r>
      <w:r w:rsidR="00C30321">
        <w:rPr>
          <w:rFonts w:ascii="GHEA Grapalat" w:hAnsi="GHEA Grapalat" w:cs="GHEA Grapalat"/>
          <w:b/>
          <w:bCs/>
          <w:sz w:val="24"/>
          <w:szCs w:val="24"/>
          <w:lang w:val="af-ZA"/>
        </w:rPr>
        <w:t>4</w:t>
      </w:r>
      <w:r w:rsidRPr="0007435D">
        <w:rPr>
          <w:rFonts w:ascii="GHEA Grapalat" w:hAnsi="GHEA Grapalat" w:cs="GHEA Grapalat"/>
          <w:b/>
          <w:bCs/>
          <w:sz w:val="24"/>
          <w:szCs w:val="24"/>
          <w:lang w:val="af-ZA"/>
        </w:rPr>
        <w:t>.</w:t>
      </w:r>
      <w:r w:rsidRPr="0007435D">
        <w:rPr>
          <w:rFonts w:ascii="GHEA Grapalat" w:hAnsi="GHEA Grapalat" w:cs="GHEA Grapalat"/>
          <w:sz w:val="24"/>
          <w:szCs w:val="24"/>
          <w:lang w:val="af-ZA"/>
        </w:rPr>
        <w:t xml:space="preserve"> </w:t>
      </w:r>
      <w:r w:rsidR="00246706" w:rsidRPr="00246706">
        <w:rPr>
          <w:rFonts w:ascii="GHEA Grapalat" w:hAnsi="GHEA Grapalat" w:cs="Sylfaen"/>
          <w:bCs/>
          <w:iCs/>
          <w:sz w:val="24"/>
          <w:szCs w:val="24"/>
          <w:lang w:val="hy-AM"/>
        </w:rPr>
        <w:t xml:space="preserve">Սույն օրենքն ուժի մեջ է մտնում </w:t>
      </w:r>
      <w:r w:rsidR="00246706" w:rsidRPr="00246706">
        <w:rPr>
          <w:rFonts w:ascii="GHEA Grapalat" w:hAnsi="GHEA Grapalat" w:cs="Sylfaen"/>
          <w:sz w:val="24"/>
          <w:szCs w:val="24"/>
          <w:lang w:val="hy-AM"/>
        </w:rPr>
        <w:t>պաշտոնական հրապարակման հաջորդող տաս</w:t>
      </w:r>
      <w:r w:rsidR="0041698C">
        <w:rPr>
          <w:rFonts w:ascii="GHEA Grapalat" w:hAnsi="GHEA Grapalat" w:cs="Sylfaen"/>
          <w:sz w:val="24"/>
          <w:szCs w:val="24"/>
          <w:lang w:val="hy-AM"/>
        </w:rPr>
        <w:t>ն</w:t>
      </w:r>
      <w:r w:rsidR="00246706" w:rsidRPr="00246706">
        <w:rPr>
          <w:rFonts w:ascii="GHEA Grapalat" w:hAnsi="GHEA Grapalat" w:cs="Sylfaen"/>
          <w:sz w:val="24"/>
          <w:szCs w:val="24"/>
          <w:lang w:val="hy-AM"/>
        </w:rPr>
        <w:t>երորդ օրը</w:t>
      </w:r>
      <w:r w:rsidR="00E851ED" w:rsidRPr="1C28FBD6">
        <w:rPr>
          <w:rFonts w:ascii="GHEA Grapalat" w:hAnsi="GHEA Grapalat"/>
          <w:sz w:val="24"/>
          <w:szCs w:val="24"/>
          <w:lang w:val="hy-AM"/>
        </w:rPr>
        <w:t>:</w:t>
      </w:r>
      <w:bookmarkStart w:id="0" w:name="_GoBack"/>
      <w:bookmarkEnd w:id="0"/>
    </w:p>
    <w:p w14:paraId="28DAA7CB" w14:textId="4FEEDE9F" w:rsidR="00AD3D1B" w:rsidRPr="0007435D" w:rsidRDefault="00AD3D1B" w:rsidP="0007435D">
      <w:pPr>
        <w:tabs>
          <w:tab w:val="left" w:pos="851"/>
        </w:tabs>
        <w:spacing w:after="0" w:line="300" w:lineRule="auto"/>
        <w:ind w:firstLine="567"/>
        <w:jc w:val="both"/>
        <w:rPr>
          <w:rFonts w:ascii="GHEA Grapalat" w:hAnsi="GHEA Grapalat"/>
          <w:bCs/>
          <w:iCs/>
          <w:sz w:val="24"/>
          <w:szCs w:val="24"/>
          <w:lang w:val="hy-AM"/>
        </w:rPr>
      </w:pPr>
    </w:p>
    <w:p w14:paraId="6763DAC8" w14:textId="77777777" w:rsidR="00AD3D1B" w:rsidRPr="0007435D" w:rsidRDefault="00AD3D1B" w:rsidP="0007435D">
      <w:pPr>
        <w:tabs>
          <w:tab w:val="left" w:pos="10065"/>
        </w:tabs>
        <w:spacing w:after="0" w:line="300" w:lineRule="auto"/>
        <w:jc w:val="center"/>
        <w:rPr>
          <w:rFonts w:ascii="GHEA Grapalat" w:hAnsi="GHEA Grapalat" w:cs="Sylfaen"/>
          <w:b/>
          <w:sz w:val="24"/>
          <w:szCs w:val="24"/>
          <w:lang w:val="hy-AM"/>
        </w:rPr>
      </w:pPr>
    </w:p>
    <w:p w14:paraId="7CCD102E" w14:textId="77777777" w:rsidR="00AD3D1B" w:rsidRPr="0007435D" w:rsidRDefault="00AD3D1B" w:rsidP="0007435D">
      <w:pPr>
        <w:tabs>
          <w:tab w:val="left" w:pos="10065"/>
        </w:tabs>
        <w:spacing w:after="0" w:line="300" w:lineRule="auto"/>
        <w:jc w:val="center"/>
        <w:rPr>
          <w:rFonts w:ascii="GHEA Grapalat" w:hAnsi="GHEA Grapalat" w:cs="Sylfaen"/>
          <w:b/>
          <w:sz w:val="24"/>
          <w:szCs w:val="24"/>
          <w:lang w:val="hy-AM"/>
        </w:rPr>
      </w:pPr>
    </w:p>
    <w:p w14:paraId="61F2B9A2"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37C85EAF"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1CE52975"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1E7424BA"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68B1C863"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07616F7C"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3FFEA2A4"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26B24911"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20A9E2B3"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306AB87B"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09341D28"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2F4F2C2C"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0B5E6702"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p w14:paraId="3FA27518" w14:textId="77777777" w:rsidR="00AD3D1B" w:rsidRDefault="00AD3D1B" w:rsidP="00AD3D1B">
      <w:pPr>
        <w:tabs>
          <w:tab w:val="left" w:pos="10065"/>
        </w:tabs>
        <w:spacing w:after="0" w:line="300" w:lineRule="auto"/>
        <w:jc w:val="center"/>
        <w:rPr>
          <w:rFonts w:ascii="GHEA Grapalat" w:hAnsi="GHEA Grapalat" w:cs="Sylfaen"/>
          <w:b/>
          <w:sz w:val="24"/>
          <w:szCs w:val="24"/>
          <w:lang w:val="hy-AM"/>
        </w:rPr>
      </w:pPr>
    </w:p>
    <w:sectPr w:rsidR="00AD3D1B" w:rsidSect="00DD3A10">
      <w:pgSz w:w="12240" w:h="15840" w:code="1"/>
      <w:pgMar w:top="360"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Bold">
    <w:panose1 w:val="00000000000000000000"/>
    <w:charset w:val="CC"/>
    <w:family w:val="swiss"/>
    <w:notTrueType/>
    <w:pitch w:val="default"/>
    <w:sig w:usb0="00000201" w:usb1="00000000" w:usb2="00000000" w:usb3="00000000" w:csb0="00000004"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97521"/>
    <w:multiLevelType w:val="hybridMultilevel"/>
    <w:tmpl w:val="A1C224A2"/>
    <w:lvl w:ilvl="0" w:tplc="04090011">
      <w:start w:val="1"/>
      <w:numFmt w:val="decimal"/>
      <w:lvlText w:val="%1)"/>
      <w:lvlJc w:val="left"/>
      <w:pPr>
        <w:ind w:left="1259" w:hanging="360"/>
      </w:p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1" w15:restartNumberingAfterBreak="0">
    <w:nsid w:val="2A7D2646"/>
    <w:multiLevelType w:val="hybridMultilevel"/>
    <w:tmpl w:val="6512D012"/>
    <w:lvl w:ilvl="0" w:tplc="5FEC78E6">
      <w:start w:val="1"/>
      <w:numFmt w:val="decimal"/>
      <w:lvlText w:val="%1."/>
      <w:lvlJc w:val="left"/>
      <w:pPr>
        <w:ind w:left="900" w:hanging="360"/>
      </w:pPr>
    </w:lvl>
    <w:lvl w:ilvl="1" w:tplc="08090019">
      <w:start w:val="1"/>
      <w:numFmt w:val="lowerLetter"/>
      <w:lvlText w:val="%2."/>
      <w:lvlJc w:val="left"/>
      <w:pPr>
        <w:ind w:left="1620" w:hanging="360"/>
      </w:pPr>
    </w:lvl>
    <w:lvl w:ilvl="2" w:tplc="0809001B">
      <w:start w:val="1"/>
      <w:numFmt w:val="lowerRoman"/>
      <w:lvlText w:val="%3."/>
      <w:lvlJc w:val="right"/>
      <w:pPr>
        <w:ind w:left="2340" w:hanging="180"/>
      </w:pPr>
    </w:lvl>
    <w:lvl w:ilvl="3" w:tplc="0809000F">
      <w:start w:val="1"/>
      <w:numFmt w:val="decimal"/>
      <w:lvlText w:val="%4."/>
      <w:lvlJc w:val="left"/>
      <w:pPr>
        <w:ind w:left="3060" w:hanging="360"/>
      </w:pPr>
    </w:lvl>
    <w:lvl w:ilvl="4" w:tplc="08090019">
      <w:start w:val="1"/>
      <w:numFmt w:val="lowerLetter"/>
      <w:lvlText w:val="%5."/>
      <w:lvlJc w:val="left"/>
      <w:pPr>
        <w:ind w:left="3780" w:hanging="360"/>
      </w:pPr>
    </w:lvl>
    <w:lvl w:ilvl="5" w:tplc="0809001B">
      <w:start w:val="1"/>
      <w:numFmt w:val="lowerRoman"/>
      <w:lvlText w:val="%6."/>
      <w:lvlJc w:val="right"/>
      <w:pPr>
        <w:ind w:left="4500" w:hanging="180"/>
      </w:pPr>
    </w:lvl>
    <w:lvl w:ilvl="6" w:tplc="0809000F">
      <w:start w:val="1"/>
      <w:numFmt w:val="decimal"/>
      <w:lvlText w:val="%7."/>
      <w:lvlJc w:val="left"/>
      <w:pPr>
        <w:ind w:left="5220" w:hanging="360"/>
      </w:pPr>
    </w:lvl>
    <w:lvl w:ilvl="7" w:tplc="08090019">
      <w:start w:val="1"/>
      <w:numFmt w:val="lowerLetter"/>
      <w:lvlText w:val="%8."/>
      <w:lvlJc w:val="left"/>
      <w:pPr>
        <w:ind w:left="5940" w:hanging="360"/>
      </w:pPr>
    </w:lvl>
    <w:lvl w:ilvl="8" w:tplc="0809001B">
      <w:start w:val="1"/>
      <w:numFmt w:val="lowerRoman"/>
      <w:lvlText w:val="%9."/>
      <w:lvlJc w:val="right"/>
      <w:pPr>
        <w:ind w:left="6660" w:hanging="180"/>
      </w:pPr>
    </w:lvl>
  </w:abstractNum>
  <w:abstractNum w:abstractNumId="2" w15:restartNumberingAfterBreak="0">
    <w:nsid w:val="3D702AC5"/>
    <w:multiLevelType w:val="hybridMultilevel"/>
    <w:tmpl w:val="E990E012"/>
    <w:lvl w:ilvl="0" w:tplc="0809000F">
      <w:start w:val="1"/>
      <w:numFmt w:val="decimal"/>
      <w:lvlText w:val="%1."/>
      <w:lvlJc w:val="left"/>
      <w:pPr>
        <w:ind w:left="1260" w:hanging="360"/>
      </w:pPr>
    </w:lvl>
    <w:lvl w:ilvl="1" w:tplc="08090003">
      <w:start w:val="1"/>
      <w:numFmt w:val="bullet"/>
      <w:lvlText w:val="o"/>
      <w:lvlJc w:val="left"/>
      <w:pPr>
        <w:ind w:left="1980" w:hanging="360"/>
      </w:pPr>
      <w:rPr>
        <w:rFonts w:ascii="Courier New" w:hAnsi="Courier New" w:cs="Courier New" w:hint="default"/>
      </w:rPr>
    </w:lvl>
    <w:lvl w:ilvl="2" w:tplc="08090005">
      <w:start w:val="1"/>
      <w:numFmt w:val="bullet"/>
      <w:lvlText w:val=""/>
      <w:lvlJc w:val="left"/>
      <w:pPr>
        <w:ind w:left="2700" w:hanging="360"/>
      </w:pPr>
      <w:rPr>
        <w:rFonts w:ascii="Wingdings" w:hAnsi="Wingdings" w:hint="default"/>
      </w:rPr>
    </w:lvl>
    <w:lvl w:ilvl="3" w:tplc="08090001">
      <w:start w:val="1"/>
      <w:numFmt w:val="bullet"/>
      <w:lvlText w:val=""/>
      <w:lvlJc w:val="left"/>
      <w:pPr>
        <w:ind w:left="3420" w:hanging="360"/>
      </w:pPr>
      <w:rPr>
        <w:rFonts w:ascii="Symbol" w:hAnsi="Symbol" w:hint="default"/>
      </w:rPr>
    </w:lvl>
    <w:lvl w:ilvl="4" w:tplc="08090003">
      <w:start w:val="1"/>
      <w:numFmt w:val="bullet"/>
      <w:lvlText w:val="o"/>
      <w:lvlJc w:val="left"/>
      <w:pPr>
        <w:ind w:left="4140" w:hanging="360"/>
      </w:pPr>
      <w:rPr>
        <w:rFonts w:ascii="Courier New" w:hAnsi="Courier New" w:cs="Courier New" w:hint="default"/>
      </w:rPr>
    </w:lvl>
    <w:lvl w:ilvl="5" w:tplc="08090005">
      <w:start w:val="1"/>
      <w:numFmt w:val="bullet"/>
      <w:lvlText w:val=""/>
      <w:lvlJc w:val="left"/>
      <w:pPr>
        <w:ind w:left="4860" w:hanging="360"/>
      </w:pPr>
      <w:rPr>
        <w:rFonts w:ascii="Wingdings" w:hAnsi="Wingdings" w:hint="default"/>
      </w:rPr>
    </w:lvl>
    <w:lvl w:ilvl="6" w:tplc="08090001">
      <w:start w:val="1"/>
      <w:numFmt w:val="bullet"/>
      <w:lvlText w:val=""/>
      <w:lvlJc w:val="left"/>
      <w:pPr>
        <w:ind w:left="5580" w:hanging="360"/>
      </w:pPr>
      <w:rPr>
        <w:rFonts w:ascii="Symbol" w:hAnsi="Symbol" w:hint="default"/>
      </w:rPr>
    </w:lvl>
    <w:lvl w:ilvl="7" w:tplc="08090003">
      <w:start w:val="1"/>
      <w:numFmt w:val="bullet"/>
      <w:lvlText w:val="o"/>
      <w:lvlJc w:val="left"/>
      <w:pPr>
        <w:ind w:left="6300" w:hanging="360"/>
      </w:pPr>
      <w:rPr>
        <w:rFonts w:ascii="Courier New" w:hAnsi="Courier New" w:cs="Courier New" w:hint="default"/>
      </w:rPr>
    </w:lvl>
    <w:lvl w:ilvl="8" w:tplc="08090005">
      <w:start w:val="1"/>
      <w:numFmt w:val="bullet"/>
      <w:lvlText w:val=""/>
      <w:lvlJc w:val="left"/>
      <w:pPr>
        <w:ind w:left="7020" w:hanging="360"/>
      </w:pPr>
      <w:rPr>
        <w:rFonts w:ascii="Wingdings" w:hAnsi="Wingdings" w:hint="default"/>
      </w:rPr>
    </w:lvl>
  </w:abstractNum>
  <w:abstractNum w:abstractNumId="3" w15:restartNumberingAfterBreak="0">
    <w:nsid w:val="6080506C"/>
    <w:multiLevelType w:val="hybridMultilevel"/>
    <w:tmpl w:val="28A25B1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6AA8706E"/>
    <w:multiLevelType w:val="hybridMultilevel"/>
    <w:tmpl w:val="2A8CC48A"/>
    <w:lvl w:ilvl="0" w:tplc="52B0BECC">
      <w:start w:val="1"/>
      <w:numFmt w:val="decimal"/>
      <w:lvlText w:val="%1."/>
      <w:lvlJc w:val="left"/>
      <w:pPr>
        <w:ind w:left="293" w:hanging="360"/>
      </w:pPr>
    </w:lvl>
    <w:lvl w:ilvl="1" w:tplc="04190019">
      <w:start w:val="1"/>
      <w:numFmt w:val="lowerLetter"/>
      <w:lvlText w:val="%2."/>
      <w:lvlJc w:val="left"/>
      <w:pPr>
        <w:ind w:left="1013" w:hanging="360"/>
      </w:pPr>
    </w:lvl>
    <w:lvl w:ilvl="2" w:tplc="0419001B">
      <w:start w:val="1"/>
      <w:numFmt w:val="lowerRoman"/>
      <w:lvlText w:val="%3."/>
      <w:lvlJc w:val="right"/>
      <w:pPr>
        <w:ind w:left="1733" w:hanging="180"/>
      </w:pPr>
    </w:lvl>
    <w:lvl w:ilvl="3" w:tplc="0419000F">
      <w:start w:val="1"/>
      <w:numFmt w:val="decimal"/>
      <w:lvlText w:val="%4."/>
      <w:lvlJc w:val="left"/>
      <w:pPr>
        <w:ind w:left="2453" w:hanging="360"/>
      </w:pPr>
    </w:lvl>
    <w:lvl w:ilvl="4" w:tplc="04190019">
      <w:start w:val="1"/>
      <w:numFmt w:val="lowerLetter"/>
      <w:lvlText w:val="%5."/>
      <w:lvlJc w:val="left"/>
      <w:pPr>
        <w:ind w:left="3173" w:hanging="360"/>
      </w:pPr>
    </w:lvl>
    <w:lvl w:ilvl="5" w:tplc="0419001B">
      <w:start w:val="1"/>
      <w:numFmt w:val="lowerRoman"/>
      <w:lvlText w:val="%6."/>
      <w:lvlJc w:val="right"/>
      <w:pPr>
        <w:ind w:left="3893" w:hanging="180"/>
      </w:pPr>
    </w:lvl>
    <w:lvl w:ilvl="6" w:tplc="0419000F">
      <w:start w:val="1"/>
      <w:numFmt w:val="decimal"/>
      <w:lvlText w:val="%7."/>
      <w:lvlJc w:val="left"/>
      <w:pPr>
        <w:ind w:left="4613" w:hanging="360"/>
      </w:pPr>
    </w:lvl>
    <w:lvl w:ilvl="7" w:tplc="04190019">
      <w:start w:val="1"/>
      <w:numFmt w:val="lowerLetter"/>
      <w:lvlText w:val="%8."/>
      <w:lvlJc w:val="left"/>
      <w:pPr>
        <w:ind w:left="5333" w:hanging="360"/>
      </w:pPr>
    </w:lvl>
    <w:lvl w:ilvl="8" w:tplc="0419001B">
      <w:start w:val="1"/>
      <w:numFmt w:val="lowerRoman"/>
      <w:lvlText w:val="%9."/>
      <w:lvlJc w:val="right"/>
      <w:pPr>
        <w:ind w:left="6053" w:hanging="180"/>
      </w:pPr>
    </w:lvl>
  </w:abstractNum>
  <w:abstractNum w:abstractNumId="5" w15:restartNumberingAfterBreak="0">
    <w:nsid w:val="747504AE"/>
    <w:multiLevelType w:val="hybridMultilevel"/>
    <w:tmpl w:val="63927554"/>
    <w:lvl w:ilvl="0" w:tplc="177C3B88">
      <w:start w:val="2"/>
      <w:numFmt w:val="bullet"/>
      <w:lvlText w:val="-"/>
      <w:lvlJc w:val="left"/>
      <w:pPr>
        <w:ind w:left="735" w:hanging="360"/>
      </w:pPr>
      <w:rPr>
        <w:rFonts w:ascii="GHEA Grapalat" w:eastAsia="Times New Roman" w:hAnsi="GHEA Grapalat"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6" w15:restartNumberingAfterBreak="0">
    <w:nsid w:val="7E1E117B"/>
    <w:multiLevelType w:val="hybridMultilevel"/>
    <w:tmpl w:val="9F807D4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5FD"/>
    <w:rsid w:val="00013302"/>
    <w:rsid w:val="0002154A"/>
    <w:rsid w:val="000225A2"/>
    <w:rsid w:val="00025530"/>
    <w:rsid w:val="000565FD"/>
    <w:rsid w:val="0007435D"/>
    <w:rsid w:val="001127A3"/>
    <w:rsid w:val="001E7E02"/>
    <w:rsid w:val="00230698"/>
    <w:rsid w:val="00246706"/>
    <w:rsid w:val="00321944"/>
    <w:rsid w:val="003C537A"/>
    <w:rsid w:val="0041698C"/>
    <w:rsid w:val="00505B0E"/>
    <w:rsid w:val="00532026"/>
    <w:rsid w:val="00567064"/>
    <w:rsid w:val="00713514"/>
    <w:rsid w:val="00713A9F"/>
    <w:rsid w:val="007673D7"/>
    <w:rsid w:val="00827960"/>
    <w:rsid w:val="00851F4B"/>
    <w:rsid w:val="00861983"/>
    <w:rsid w:val="00892523"/>
    <w:rsid w:val="008C38EA"/>
    <w:rsid w:val="00924609"/>
    <w:rsid w:val="00925ABC"/>
    <w:rsid w:val="00934F85"/>
    <w:rsid w:val="00935391"/>
    <w:rsid w:val="00AA3C17"/>
    <w:rsid w:val="00AD3D1B"/>
    <w:rsid w:val="00AE59F7"/>
    <w:rsid w:val="00B16F20"/>
    <w:rsid w:val="00BF2B2B"/>
    <w:rsid w:val="00C30321"/>
    <w:rsid w:val="00C56324"/>
    <w:rsid w:val="00CC4D09"/>
    <w:rsid w:val="00D024CF"/>
    <w:rsid w:val="00DA5D41"/>
    <w:rsid w:val="00DB360F"/>
    <w:rsid w:val="00DD3A10"/>
    <w:rsid w:val="00E5358B"/>
    <w:rsid w:val="00E72BA4"/>
    <w:rsid w:val="00E74B16"/>
    <w:rsid w:val="00E851ED"/>
    <w:rsid w:val="00EC0E36"/>
    <w:rsid w:val="00F63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350F7"/>
  <w15:chartTrackingRefBased/>
  <w15:docId w15:val="{FF3A0776-45AB-4310-A286-7278662D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D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Обычный (веб),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style>
  <w:style w:type="paragraph" w:styleId="BalloonText">
    <w:name w:val="Balloon Text"/>
    <w:basedOn w:val="Normal"/>
    <w:link w:val="BalloonTextChar"/>
    <w:uiPriority w:val="99"/>
    <w:semiHidden/>
    <w:unhideWhenUsed/>
    <w:rsid w:val="008619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1983"/>
    <w:rPr>
      <w:rFonts w:ascii="Segoe UI" w:hAnsi="Segoe UI" w:cs="Segoe UI"/>
      <w:sz w:val="18"/>
      <w:szCs w:val="18"/>
    </w:rPr>
  </w:style>
  <w:style w:type="paragraph" w:styleId="Revision">
    <w:name w:val="Revision"/>
    <w:hidden/>
    <w:uiPriority w:val="99"/>
    <w:semiHidden/>
    <w:rsid w:val="00D024CF"/>
    <w:pPr>
      <w:spacing w:after="0" w:line="240" w:lineRule="auto"/>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D024CF"/>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DA5D41"/>
    <w:rPr>
      <w:sz w:val="16"/>
      <w:szCs w:val="16"/>
    </w:rPr>
  </w:style>
  <w:style w:type="paragraph" w:styleId="CommentText">
    <w:name w:val="annotation text"/>
    <w:basedOn w:val="Normal"/>
    <w:link w:val="CommentTextChar"/>
    <w:uiPriority w:val="99"/>
    <w:semiHidden/>
    <w:unhideWhenUsed/>
    <w:rsid w:val="00DA5D41"/>
    <w:pPr>
      <w:spacing w:line="240" w:lineRule="auto"/>
    </w:pPr>
    <w:rPr>
      <w:sz w:val="20"/>
      <w:szCs w:val="20"/>
    </w:rPr>
  </w:style>
  <w:style w:type="character" w:customStyle="1" w:styleId="CommentTextChar">
    <w:name w:val="Comment Text Char"/>
    <w:basedOn w:val="DefaultParagraphFont"/>
    <w:link w:val="CommentText"/>
    <w:uiPriority w:val="99"/>
    <w:semiHidden/>
    <w:rsid w:val="00DA5D41"/>
    <w:rPr>
      <w:sz w:val="20"/>
      <w:szCs w:val="20"/>
    </w:rPr>
  </w:style>
  <w:style w:type="paragraph" w:styleId="CommentSubject">
    <w:name w:val="annotation subject"/>
    <w:basedOn w:val="CommentText"/>
    <w:next w:val="CommentText"/>
    <w:link w:val="CommentSubjectChar"/>
    <w:uiPriority w:val="99"/>
    <w:semiHidden/>
    <w:unhideWhenUsed/>
    <w:rsid w:val="00DA5D41"/>
    <w:rPr>
      <w:b/>
      <w:bCs/>
    </w:rPr>
  </w:style>
  <w:style w:type="character" w:customStyle="1" w:styleId="CommentSubjectChar">
    <w:name w:val="Comment Subject Char"/>
    <w:basedOn w:val="CommentTextChar"/>
    <w:link w:val="CommentSubject"/>
    <w:uiPriority w:val="99"/>
    <w:semiHidden/>
    <w:rsid w:val="00DA5D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7610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28BE6-64D2-4B29-931D-2C932644F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724</Words>
  <Characters>4129</Characters>
  <Application>Microsoft Office Word</Application>
  <DocSecurity>0</DocSecurity>
  <Lines>34</Lines>
  <Paragraphs>9</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Tumasyan</dc:creator>
  <cp:keywords>https://mul2.gov.am/tasks/1158740/oneclick?token=dfde9f829e921677d2cc57da155c6fa3</cp:keywords>
  <dc:description/>
  <cp:lastModifiedBy>Margarita Margaryan</cp:lastModifiedBy>
  <cp:revision>9</cp:revision>
  <dcterms:created xsi:type="dcterms:W3CDTF">2024-08-23T17:23:00Z</dcterms:created>
  <dcterms:modified xsi:type="dcterms:W3CDTF">2025-05-26T12:49:00Z</dcterms:modified>
</cp:coreProperties>
</file>