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6EE" w:rsidRDefault="00D816EE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16EE" w:rsidRDefault="00D816EE" w:rsidP="00A71CED">
      <w:pPr>
        <w:jc w:val="center"/>
      </w:pPr>
    </w:p>
    <w:p w:rsidR="00D816EE" w:rsidRDefault="00D816EE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816EE" w:rsidRDefault="00D816EE" w:rsidP="00A71CED">
      <w:pPr>
        <w:pStyle w:val="mechtex"/>
        <w:rPr>
          <w:rFonts w:ascii="GHEA Mariam" w:hAnsi="GHEA Mariam"/>
          <w:b/>
        </w:rPr>
      </w:pPr>
    </w:p>
    <w:p w:rsidR="00D816EE" w:rsidRDefault="00D816EE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816EE" w:rsidRPr="008E1B5A" w:rsidRDefault="00D816EE" w:rsidP="00A71CED">
      <w:pPr>
        <w:jc w:val="center"/>
        <w:rPr>
          <w:rFonts w:ascii="GHEA Mariam" w:hAnsi="GHEA Mariam"/>
          <w:sz w:val="24"/>
          <w:szCs w:val="24"/>
        </w:rPr>
      </w:pPr>
    </w:p>
    <w:p w:rsidR="00D816EE" w:rsidRPr="00691610" w:rsidRDefault="00D816EE" w:rsidP="00A71CED">
      <w:pPr>
        <w:jc w:val="center"/>
        <w:rPr>
          <w:rFonts w:ascii="GHEA Mariam" w:hAnsi="GHEA Mariam"/>
          <w:sz w:val="12"/>
          <w:szCs w:val="24"/>
        </w:rPr>
      </w:pPr>
    </w:p>
    <w:p w:rsidR="00D816EE" w:rsidRPr="008E1B5A" w:rsidRDefault="00D816EE" w:rsidP="00A71CED">
      <w:pPr>
        <w:jc w:val="center"/>
        <w:rPr>
          <w:rFonts w:ascii="GHEA Mariam" w:hAnsi="GHEA Mariam"/>
          <w:sz w:val="24"/>
          <w:szCs w:val="24"/>
        </w:rPr>
      </w:pPr>
    </w:p>
    <w:p w:rsidR="00D816EE" w:rsidRPr="000F4671" w:rsidRDefault="00D816E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29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մայիս</w:t>
      </w:r>
      <w:r w:rsidRPr="000C02CC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2025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</w:t>
      </w:r>
      <w:r w:rsidR="00BD177F">
        <w:rPr>
          <w:rFonts w:ascii="GHEA Mariam" w:hAnsi="GHEA Mariam"/>
          <w:sz w:val="24"/>
          <w:szCs w:val="24"/>
          <w:lang w:val="fr-FR"/>
        </w:rPr>
        <w:t xml:space="preserve">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BD177F">
        <w:rPr>
          <w:rFonts w:ascii="GHEA Mariam" w:hAnsi="GHEA Mariam"/>
          <w:sz w:val="24"/>
          <w:szCs w:val="24"/>
          <w:lang w:val="fr-FR"/>
        </w:rPr>
        <w:t>-</w:t>
      </w:r>
      <w:r w:rsidRPr="00CB62E0">
        <w:rPr>
          <w:rFonts w:ascii="GHEA Mariam" w:hAnsi="GHEA Mariam"/>
          <w:sz w:val="24"/>
          <w:szCs w:val="24"/>
        </w:rPr>
        <w:t>Ն</w:t>
      </w:r>
    </w:p>
    <w:p w:rsidR="00D816EE" w:rsidRDefault="00D816E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816EE" w:rsidRPr="000F4671" w:rsidRDefault="00D816E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816EE" w:rsidRDefault="00D816E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816EE" w:rsidRDefault="00D816EE" w:rsidP="00D816EE">
      <w:pPr>
        <w:pStyle w:val="mechtex"/>
        <w:rPr>
          <w:rFonts w:ascii="GHEA Mariam" w:hAnsi="GHEA Mariam" w:cs="Sylfaen"/>
          <w:sz w:val="24"/>
          <w:shd w:val="clear" w:color="auto" w:fill="FFFFFF"/>
          <w:lang w:val="hy-AM"/>
        </w:rPr>
      </w:pPr>
      <w:r w:rsidRPr="00D816EE">
        <w:rPr>
          <w:rFonts w:ascii="GHEA Mariam" w:hAnsi="GHEA Mariam" w:cs="Sylfaen"/>
          <w:sz w:val="24"/>
          <w:shd w:val="clear" w:color="auto" w:fill="FFFFFF"/>
          <w:lang w:val="hy-AM"/>
        </w:rPr>
        <w:t>ՀԱՇՎԱՐԿԱՅԻՆ</w:t>
      </w:r>
      <w:r>
        <w:rPr>
          <w:rFonts w:ascii="GHEA Mariam" w:hAnsi="GHEA Mariam" w:cs="Sylfaen"/>
          <w:sz w:val="24"/>
          <w:shd w:val="clear" w:color="auto" w:fill="FFFFFF"/>
          <w:lang w:val="hy-AM"/>
        </w:rPr>
        <w:t xml:space="preserve"> </w:t>
      </w:r>
      <w:r w:rsidRPr="00D816E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816EE">
        <w:rPr>
          <w:rFonts w:ascii="GHEA Mariam" w:hAnsi="GHEA Mariam" w:cs="Sylfaen"/>
          <w:sz w:val="24"/>
          <w:shd w:val="clear" w:color="auto" w:fill="FFFFFF"/>
          <w:lang w:val="hy-AM"/>
        </w:rPr>
        <w:t>ՓԱՍՏԱԹՂԹԵՐՈՒՄ</w:t>
      </w:r>
      <w:r>
        <w:rPr>
          <w:rFonts w:ascii="GHEA Mariam" w:hAnsi="GHEA Mariam" w:cs="Sylfaen"/>
          <w:sz w:val="24"/>
          <w:shd w:val="clear" w:color="auto" w:fill="FFFFFF"/>
          <w:lang w:val="hy-AM"/>
        </w:rPr>
        <w:t xml:space="preserve">   </w:t>
      </w:r>
      <w:r w:rsidRPr="00D816E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816EE">
        <w:rPr>
          <w:rFonts w:ascii="GHEA Mariam" w:hAnsi="GHEA Mariam" w:cs="Sylfaen"/>
          <w:sz w:val="24"/>
          <w:shd w:val="clear" w:color="auto" w:fill="FFFFFF"/>
          <w:lang w:val="hy-AM"/>
        </w:rPr>
        <w:t>ԱՊՐԱՆՔՆԵՐԻ</w:t>
      </w:r>
      <w:r w:rsidRPr="00D816E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hd w:val="clear" w:color="auto" w:fill="FFFFFF"/>
          <w:lang w:val="hy-AM"/>
        </w:rPr>
        <w:t xml:space="preserve">   </w:t>
      </w:r>
      <w:r w:rsidRPr="00D816EE">
        <w:rPr>
          <w:rFonts w:ascii="GHEA Mariam" w:hAnsi="GHEA Mariam" w:cs="Sylfaen"/>
          <w:sz w:val="24"/>
          <w:shd w:val="clear" w:color="auto" w:fill="FFFFFF"/>
          <w:lang w:val="hy-AM"/>
        </w:rPr>
        <w:t>ԱՐՏԱՔԻՆ</w:t>
      </w:r>
      <w:r w:rsidRPr="00D816E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816EE">
        <w:rPr>
          <w:rFonts w:ascii="GHEA Mariam" w:hAnsi="GHEA Mariam" w:cs="Sylfaen"/>
          <w:sz w:val="24"/>
          <w:shd w:val="clear" w:color="auto" w:fill="FFFFFF"/>
          <w:lang w:val="hy-AM"/>
        </w:rPr>
        <w:t>ՏՆՏԵՍԱԿԱՆ</w:t>
      </w:r>
      <w:r w:rsidRPr="00D816E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816EE">
        <w:rPr>
          <w:rFonts w:ascii="GHEA Mariam" w:hAnsi="GHEA Mariam" w:cs="Sylfaen"/>
          <w:sz w:val="24"/>
          <w:shd w:val="clear" w:color="auto" w:fill="FFFFFF"/>
          <w:lang w:val="hy-AM"/>
        </w:rPr>
        <w:t>ԳՈՐԾՈՒՆԵՈՒԹՅԱՆ</w:t>
      </w:r>
      <w:r w:rsidRPr="00D816E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816EE">
        <w:rPr>
          <w:rFonts w:ascii="GHEA Mariam" w:hAnsi="GHEA Mariam" w:cs="Sylfaen"/>
          <w:sz w:val="24"/>
          <w:shd w:val="clear" w:color="auto" w:fill="FFFFFF"/>
          <w:lang w:val="hy-AM"/>
        </w:rPr>
        <w:t>ԱՊՐԱՆՔԱՅԻՆ</w:t>
      </w:r>
      <w:r w:rsidRPr="00D816E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816EE">
        <w:rPr>
          <w:rFonts w:ascii="GHEA Mariam" w:hAnsi="GHEA Mariam" w:cs="Sylfaen"/>
          <w:sz w:val="24"/>
          <w:shd w:val="clear" w:color="auto" w:fill="FFFFFF"/>
          <w:lang w:val="hy-AM"/>
        </w:rPr>
        <w:t>ԱՆՎԱՆԱՑԱՆԿԻ</w:t>
      </w:r>
      <w:r w:rsidRPr="00D816E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816EE">
        <w:rPr>
          <w:rFonts w:ascii="GHEA Mariam" w:hAnsi="GHEA Mariam" w:cs="Sylfaen"/>
          <w:sz w:val="24"/>
          <w:shd w:val="clear" w:color="auto" w:fill="FFFFFF"/>
          <w:lang w:val="hy-AM"/>
        </w:rPr>
        <w:t>ԾԱԾԿԱԳՐԵՐԸ</w:t>
      </w:r>
      <w:r w:rsidRPr="00D816E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816EE">
        <w:rPr>
          <w:rFonts w:ascii="GHEA Mariam" w:hAnsi="GHEA Mariam" w:cs="Sylfaen"/>
          <w:sz w:val="24"/>
          <w:shd w:val="clear" w:color="auto" w:fill="FFFFFF"/>
          <w:lang w:val="hy-AM"/>
        </w:rPr>
        <w:t>ՆԵՐԱՌԵԼՈՒ</w:t>
      </w:r>
      <w:r w:rsidRPr="00D816E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816EE">
        <w:rPr>
          <w:rFonts w:ascii="GHEA Mariam" w:hAnsi="GHEA Mariam" w:cs="Sylfaen"/>
          <w:sz w:val="24"/>
          <w:shd w:val="clear" w:color="auto" w:fill="FFFFFF"/>
          <w:lang w:val="hy-AM"/>
        </w:rPr>
        <w:t>ԴԵՊՔԵՐԸ</w:t>
      </w:r>
      <w:r w:rsidRPr="00D816EE">
        <w:rPr>
          <w:rFonts w:ascii="GHEA Mariam" w:hAnsi="GHEA Mariam"/>
          <w:sz w:val="24"/>
          <w:shd w:val="clear" w:color="auto" w:fill="FFFFFF"/>
          <w:lang w:val="hy-AM"/>
        </w:rPr>
        <w:t xml:space="preserve">, </w:t>
      </w:r>
      <w:r w:rsidRPr="00D816EE">
        <w:rPr>
          <w:rFonts w:ascii="GHEA Mariam" w:hAnsi="GHEA Mariam" w:cs="Sylfaen"/>
          <w:sz w:val="24"/>
          <w:shd w:val="clear" w:color="auto" w:fill="FFFFFF"/>
          <w:lang w:val="hy-AM"/>
        </w:rPr>
        <w:t>ԿԱՐԳԸ</w:t>
      </w:r>
      <w:r w:rsidRPr="00D816E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816EE">
        <w:rPr>
          <w:rFonts w:ascii="GHEA Mariam" w:hAnsi="GHEA Mariam" w:cs="Sylfaen"/>
          <w:sz w:val="24"/>
          <w:shd w:val="clear" w:color="auto" w:fill="FFFFFF"/>
          <w:lang w:val="hy-AM"/>
        </w:rPr>
        <w:t>ԵՎ</w:t>
      </w:r>
      <w:r w:rsidRPr="00D816E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816EE">
        <w:rPr>
          <w:rFonts w:ascii="GHEA Mariam" w:hAnsi="GHEA Mariam" w:cs="Sylfaen"/>
          <w:sz w:val="24"/>
          <w:shd w:val="clear" w:color="auto" w:fill="FFFFFF"/>
          <w:lang w:val="hy-AM"/>
        </w:rPr>
        <w:t>ԺԱՄԿԵՏՆԵՐԸ</w:t>
      </w:r>
      <w:r w:rsidRPr="00D816E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816EE">
        <w:rPr>
          <w:rFonts w:ascii="GHEA Mariam" w:hAnsi="GHEA Mariam" w:cs="Sylfaen"/>
          <w:sz w:val="24"/>
          <w:shd w:val="clear" w:color="auto" w:fill="FFFFFF"/>
          <w:lang w:val="hy-AM"/>
        </w:rPr>
        <w:t>ՍԱՀՄԱՆԵԼՈՒ</w:t>
      </w:r>
      <w:r w:rsidRPr="00D816E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816EE">
        <w:rPr>
          <w:rFonts w:ascii="GHEA Mariam" w:hAnsi="GHEA Mariam" w:cs="Sylfaen"/>
          <w:sz w:val="24"/>
          <w:shd w:val="clear" w:color="auto" w:fill="FFFFFF"/>
          <w:lang w:val="hy-AM"/>
        </w:rPr>
        <w:t>ՄԱՍԻՆ</w:t>
      </w:r>
    </w:p>
    <w:p w:rsidR="00D816EE" w:rsidRPr="00BD177F" w:rsidRDefault="00D816EE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</w:p>
    <w:p w:rsidR="00D816EE" w:rsidRDefault="00D816EE" w:rsidP="00D816EE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</w:p>
    <w:p w:rsidR="00D816EE" w:rsidRPr="00D816EE" w:rsidRDefault="00D816EE" w:rsidP="00D816EE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</w:p>
    <w:p w:rsidR="00D816EE" w:rsidRPr="00D816EE" w:rsidRDefault="00D816EE" w:rsidP="00D816EE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D816EE">
        <w:rPr>
          <w:rFonts w:ascii="GHEA Mariam" w:hAnsi="GHEA Mariam"/>
          <w:sz w:val="24"/>
          <w:szCs w:val="24"/>
          <w:lang w:val="hy-AM"/>
        </w:rPr>
        <w:t xml:space="preserve">Հիմք ընդունելով Հայաստանի Հանրապետության հարկային օրենսգրքի 55-րդ հոդվածի 4-րդ մասի 7.1-ին և 57-րդ հոդվածի 5-րդ մասի 7-րդ և 8-րդ կետերը՝ </w:t>
      </w:r>
      <w:r w:rsidRPr="00D816EE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D816E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816EE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D816E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816EE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D816EE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D816EE">
        <w:rPr>
          <w:rFonts w:ascii="GHEA Mariam" w:hAnsi="GHEA Mariam" w:cs="Sylfaen"/>
          <w:sz w:val="24"/>
          <w:szCs w:val="24"/>
          <w:lang w:val="de-DE"/>
        </w:rPr>
        <w:t>ո</w:t>
      </w:r>
      <w:r w:rsidRPr="00D816E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816EE">
        <w:rPr>
          <w:rFonts w:ascii="GHEA Mariam" w:hAnsi="GHEA Mariam" w:cs="Sylfaen"/>
          <w:sz w:val="24"/>
          <w:szCs w:val="24"/>
          <w:lang w:val="de-DE"/>
        </w:rPr>
        <w:t>ր</w:t>
      </w:r>
      <w:r w:rsidRPr="00D816E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816EE">
        <w:rPr>
          <w:rFonts w:ascii="GHEA Mariam" w:hAnsi="GHEA Mariam" w:cs="Sylfaen"/>
          <w:sz w:val="24"/>
          <w:szCs w:val="24"/>
          <w:lang w:val="de-DE"/>
        </w:rPr>
        <w:t>ո</w:t>
      </w:r>
      <w:r w:rsidRPr="00D816E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816EE">
        <w:rPr>
          <w:rFonts w:ascii="GHEA Mariam" w:hAnsi="GHEA Mariam" w:cs="Sylfaen"/>
          <w:sz w:val="24"/>
          <w:szCs w:val="24"/>
          <w:lang w:val="de-DE"/>
        </w:rPr>
        <w:t>շ</w:t>
      </w:r>
      <w:r w:rsidRPr="00D816E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816EE">
        <w:rPr>
          <w:rFonts w:ascii="GHEA Mariam" w:hAnsi="GHEA Mariam" w:cs="Sylfaen"/>
          <w:sz w:val="24"/>
          <w:szCs w:val="24"/>
          <w:lang w:val="de-DE"/>
        </w:rPr>
        <w:t>ու</w:t>
      </w:r>
      <w:r w:rsidRPr="00D816E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816EE">
        <w:rPr>
          <w:rFonts w:ascii="GHEA Mariam" w:hAnsi="GHEA Mariam" w:cs="Sylfaen"/>
          <w:sz w:val="24"/>
          <w:szCs w:val="24"/>
          <w:lang w:val="de-DE"/>
        </w:rPr>
        <w:t>մ</w:t>
      </w:r>
      <w:r w:rsidRPr="00D816EE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D816EE">
        <w:rPr>
          <w:rFonts w:ascii="GHEA Mariam" w:hAnsi="GHEA Mariam" w:cs="Sylfaen"/>
          <w:sz w:val="24"/>
          <w:szCs w:val="24"/>
          <w:lang w:val="de-DE"/>
        </w:rPr>
        <w:t>է</w:t>
      </w:r>
      <w:r w:rsidRPr="00D816EE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D816EE" w:rsidRPr="00D816EE" w:rsidRDefault="00D816EE" w:rsidP="00D816E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lang w:val="hy-AM"/>
        </w:rPr>
      </w:pPr>
      <w:r w:rsidRPr="00D816EE">
        <w:rPr>
          <w:rFonts w:ascii="GHEA Mariam" w:hAnsi="GHEA Mariam"/>
          <w:lang w:val="hy-AM"/>
        </w:rPr>
        <w:t xml:space="preserve">1. Սահմանել հաշվարկային փաստաթղթերում ապրանքների </w:t>
      </w:r>
      <w:r w:rsidRPr="00D816EE">
        <w:rPr>
          <w:rFonts w:ascii="GHEA Mariam" w:hAnsi="GHEA Mariam" w:cs="GHEA Grapalat"/>
          <w:bCs/>
          <w:shd w:val="clear" w:color="auto" w:fill="FFFFFF"/>
          <w:lang w:val="hy-AM"/>
        </w:rPr>
        <w:t xml:space="preserve">արտաքին </w:t>
      </w:r>
      <w:r w:rsidRPr="00D816EE">
        <w:rPr>
          <w:rFonts w:ascii="GHEA Mariam" w:hAnsi="GHEA Mariam" w:cs="GHEA Grapalat"/>
          <w:bCs/>
          <w:spacing w:val="-8"/>
          <w:shd w:val="clear" w:color="auto" w:fill="FFFFFF"/>
          <w:lang w:val="hy-AM"/>
        </w:rPr>
        <w:t>տնտեսական գործունեության ապրանքային անվանացանկի ծածկագրերը</w:t>
      </w:r>
      <w:r w:rsidRPr="00D816EE">
        <w:rPr>
          <w:rFonts w:ascii="GHEA Mariam" w:hAnsi="GHEA Mariam"/>
          <w:lang w:val="hy-AM"/>
        </w:rPr>
        <w:t xml:space="preserve"> ներառելու դեպքերը, կարգը և </w:t>
      </w:r>
      <w:r w:rsidRPr="00D816EE">
        <w:rPr>
          <w:rFonts w:ascii="GHEA Mariam" w:hAnsi="GHEA Mariam" w:cs="GHEA Grapalat"/>
          <w:lang w:val="hy-AM"/>
        </w:rPr>
        <w:t>ժամկետները՝</w:t>
      </w:r>
      <w:r w:rsidRPr="00D816EE">
        <w:rPr>
          <w:rFonts w:ascii="GHEA Mariam" w:hAnsi="GHEA Mariam"/>
          <w:lang w:val="hy-AM"/>
        </w:rPr>
        <w:t xml:space="preserve"> </w:t>
      </w:r>
      <w:r w:rsidRPr="00D816EE">
        <w:rPr>
          <w:rFonts w:ascii="GHEA Mariam" w:hAnsi="GHEA Mariam" w:cs="GHEA Grapalat"/>
          <w:lang w:val="hy-AM"/>
        </w:rPr>
        <w:t>համաձայն հավելվածի:</w:t>
      </w:r>
    </w:p>
    <w:p w:rsidR="00D816EE" w:rsidRPr="00D816EE" w:rsidRDefault="00D816EE" w:rsidP="00D816E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D816EE">
        <w:rPr>
          <w:rFonts w:ascii="GHEA Mariam" w:hAnsi="GHEA Mariam" w:cs="GHEA Grapalat"/>
          <w:lang w:val="hy-AM"/>
        </w:rPr>
        <w:t>2. Սույն որոշումն ուժի մեջ է մտնում 2025 թվականի սեպտեմբերի 1-ից:</w:t>
      </w:r>
    </w:p>
    <w:p w:rsidR="00D816EE" w:rsidRPr="00D816EE" w:rsidRDefault="00D816EE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816EE" w:rsidRPr="00B45A61" w:rsidRDefault="00D816EE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D816EE" w:rsidRPr="00B45A61" w:rsidRDefault="00D816EE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D816EE" w:rsidRPr="000F4671" w:rsidRDefault="00D816EE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D816EE" w:rsidRPr="000F4671" w:rsidRDefault="00D816E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816EE" w:rsidRPr="000F4671" w:rsidRDefault="00D816EE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D816EE" w:rsidRPr="000F4671" w:rsidRDefault="00D816EE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D816EE" w:rsidRPr="000F4671" w:rsidRDefault="00D816EE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0952F6" w:rsidRPr="00BD177F" w:rsidRDefault="00D816EE" w:rsidP="00D816EE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0952F6" w:rsidRPr="00BD177F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0952F6" w:rsidRPr="00BD177F" w:rsidRDefault="000952F6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</w:t>
      </w:r>
      <w:r w:rsidRPr="00BD177F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</w:p>
    <w:p w:rsidR="000952F6" w:rsidRPr="00BD177F" w:rsidRDefault="000952F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BD177F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BD177F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0952F6" w:rsidRPr="00BD177F" w:rsidRDefault="000952F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BD177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D177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D177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D177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D177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D177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="00BD177F">
        <w:rPr>
          <w:rFonts w:ascii="GHEA Mariam" w:hAnsi="GHEA Mariam"/>
          <w:spacing w:val="-2"/>
          <w:sz w:val="24"/>
          <w:szCs w:val="24"/>
        </w:rPr>
        <w:t xml:space="preserve">        </w:t>
      </w:r>
      <w:r>
        <w:rPr>
          <w:rFonts w:ascii="GHEA Mariam" w:hAnsi="GHEA Mariam"/>
          <w:spacing w:val="-2"/>
          <w:sz w:val="24"/>
          <w:szCs w:val="24"/>
          <w:lang w:val="hy-AM"/>
        </w:rPr>
        <w:t>մայիս</w:t>
      </w:r>
      <w:r w:rsidRPr="00033317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D177F">
        <w:rPr>
          <w:rFonts w:ascii="GHEA Mariam" w:hAnsi="GHEA Mariam"/>
          <w:spacing w:val="-2"/>
          <w:sz w:val="24"/>
          <w:szCs w:val="24"/>
          <w:lang w:val="hy-AM"/>
        </w:rPr>
        <w:t>ի N</w:t>
      </w:r>
      <w:r w:rsidR="00BD177F">
        <w:rPr>
          <w:rFonts w:ascii="GHEA Mariam" w:hAnsi="GHEA Mariam"/>
          <w:spacing w:val="-2"/>
          <w:sz w:val="24"/>
          <w:szCs w:val="24"/>
          <w:lang w:val="hy-AM"/>
        </w:rPr>
        <w:t xml:space="preserve"> -Ն </w:t>
      </w:r>
      <w:r w:rsidRPr="00BD177F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0952F6" w:rsidRPr="00BD177F" w:rsidRDefault="000952F6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952F6" w:rsidRPr="00BD177F" w:rsidRDefault="000952F6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BD177F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0952F6" w:rsidRPr="000952F6" w:rsidRDefault="000952F6" w:rsidP="000952F6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  <w:r w:rsidRPr="000952F6">
        <w:rPr>
          <w:rFonts w:ascii="GHEA Mariam" w:hAnsi="GHEA Mariam" w:cs="Sylfaen"/>
          <w:sz w:val="24"/>
          <w:shd w:val="clear" w:color="auto" w:fill="FFFFFF"/>
          <w:lang w:val="hy-AM"/>
        </w:rPr>
        <w:t>ՀԱՇՎԱՐԿԱՅԻՆ</w:t>
      </w:r>
      <w:r>
        <w:rPr>
          <w:rFonts w:ascii="GHEA Mariam" w:hAnsi="GHEA Mariam" w:cs="Sylfaen"/>
          <w:sz w:val="24"/>
          <w:shd w:val="clear" w:color="auto" w:fill="FFFFFF"/>
          <w:lang w:val="hy-AM"/>
        </w:rPr>
        <w:t xml:space="preserve">   </w:t>
      </w:r>
      <w:r w:rsidRPr="000952F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952F6">
        <w:rPr>
          <w:rFonts w:ascii="GHEA Mariam" w:hAnsi="GHEA Mariam" w:cs="Sylfaen"/>
          <w:sz w:val="24"/>
          <w:shd w:val="clear" w:color="auto" w:fill="FFFFFF"/>
          <w:lang w:val="hy-AM"/>
        </w:rPr>
        <w:t>ՓԱՍՏԱԹՂԹԵՐՈՒՄ</w:t>
      </w:r>
      <w:r>
        <w:rPr>
          <w:rFonts w:ascii="GHEA Mariam" w:hAnsi="GHEA Mariam" w:cs="Sylfaen"/>
          <w:sz w:val="24"/>
          <w:shd w:val="clear" w:color="auto" w:fill="FFFFFF"/>
          <w:lang w:val="hy-AM"/>
        </w:rPr>
        <w:t xml:space="preserve">   </w:t>
      </w:r>
      <w:r w:rsidRPr="000952F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952F6">
        <w:rPr>
          <w:rFonts w:ascii="GHEA Mariam" w:hAnsi="GHEA Mariam" w:cs="Sylfaen"/>
          <w:sz w:val="24"/>
          <w:shd w:val="clear" w:color="auto" w:fill="FFFFFF"/>
          <w:lang w:val="hy-AM"/>
        </w:rPr>
        <w:t>ԱՊՐԱՆՔՆԵՐԻ</w:t>
      </w:r>
      <w:r>
        <w:rPr>
          <w:rFonts w:ascii="GHEA Mariam" w:hAnsi="GHEA Mariam" w:cs="Sylfaen"/>
          <w:sz w:val="24"/>
          <w:shd w:val="clear" w:color="auto" w:fill="FFFFFF"/>
          <w:lang w:val="hy-AM"/>
        </w:rPr>
        <w:t xml:space="preserve">  </w:t>
      </w:r>
      <w:r w:rsidRPr="000952F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952F6">
        <w:rPr>
          <w:rFonts w:ascii="GHEA Mariam" w:hAnsi="GHEA Mariam" w:cs="Sylfaen"/>
          <w:sz w:val="24"/>
          <w:shd w:val="clear" w:color="auto" w:fill="FFFFFF"/>
          <w:lang w:val="hy-AM"/>
        </w:rPr>
        <w:t>ԱՐՏԱՔԻՆ</w:t>
      </w:r>
      <w:r w:rsidRPr="000952F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952F6">
        <w:rPr>
          <w:rFonts w:ascii="GHEA Mariam" w:hAnsi="GHEA Mariam" w:cs="Sylfaen"/>
          <w:sz w:val="24"/>
          <w:shd w:val="clear" w:color="auto" w:fill="FFFFFF"/>
          <w:lang w:val="hy-AM"/>
        </w:rPr>
        <w:t>ՏՆՏԵՍԱԿԱՆ</w:t>
      </w:r>
      <w:r w:rsidRPr="000952F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952F6">
        <w:rPr>
          <w:rFonts w:ascii="GHEA Mariam" w:hAnsi="GHEA Mariam" w:cs="Sylfaen"/>
          <w:sz w:val="24"/>
          <w:shd w:val="clear" w:color="auto" w:fill="FFFFFF"/>
          <w:lang w:val="hy-AM"/>
        </w:rPr>
        <w:t>ԳՈՐԾՈՒՆԵՈՒԹՅԱՆ</w:t>
      </w:r>
      <w:r w:rsidRPr="000952F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952F6">
        <w:rPr>
          <w:rFonts w:ascii="GHEA Mariam" w:hAnsi="GHEA Mariam" w:cs="Sylfaen"/>
          <w:sz w:val="24"/>
          <w:shd w:val="clear" w:color="auto" w:fill="FFFFFF"/>
          <w:lang w:val="hy-AM"/>
        </w:rPr>
        <w:t>ԱՊՐԱՆՔԱՅԻՆ</w:t>
      </w:r>
      <w:r w:rsidRPr="000952F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952F6">
        <w:rPr>
          <w:rFonts w:ascii="GHEA Mariam" w:hAnsi="GHEA Mariam" w:cs="Sylfaen"/>
          <w:sz w:val="24"/>
          <w:shd w:val="clear" w:color="auto" w:fill="FFFFFF"/>
          <w:lang w:val="hy-AM"/>
        </w:rPr>
        <w:t>ԱՆՎԱՆԱՑԱՆԿԻ</w:t>
      </w:r>
      <w:r w:rsidRPr="000952F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952F6">
        <w:rPr>
          <w:rFonts w:ascii="GHEA Mariam" w:hAnsi="GHEA Mariam" w:cs="Sylfaen"/>
          <w:sz w:val="24"/>
          <w:shd w:val="clear" w:color="auto" w:fill="FFFFFF"/>
          <w:lang w:val="hy-AM"/>
        </w:rPr>
        <w:t>ԾԱԾԿԱԳՐԵՐԸ</w:t>
      </w:r>
      <w:r w:rsidRPr="000952F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952F6">
        <w:rPr>
          <w:rFonts w:ascii="GHEA Mariam" w:hAnsi="GHEA Mariam" w:cs="Sylfaen"/>
          <w:sz w:val="24"/>
          <w:shd w:val="clear" w:color="auto" w:fill="FFFFFF"/>
          <w:lang w:val="hy-AM"/>
        </w:rPr>
        <w:t>ՆԵՐԱՌԵԼՈՒ</w:t>
      </w:r>
      <w:r w:rsidRPr="000952F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952F6">
        <w:rPr>
          <w:rFonts w:ascii="GHEA Mariam" w:hAnsi="GHEA Mariam" w:cs="Sylfaen"/>
          <w:sz w:val="24"/>
          <w:shd w:val="clear" w:color="auto" w:fill="FFFFFF"/>
          <w:lang w:val="hy-AM"/>
        </w:rPr>
        <w:t>ԴԵՊՔԵՐԸ</w:t>
      </w:r>
      <w:r w:rsidRPr="000952F6">
        <w:rPr>
          <w:rFonts w:ascii="GHEA Mariam" w:hAnsi="GHEA Mariam"/>
          <w:sz w:val="24"/>
          <w:shd w:val="clear" w:color="auto" w:fill="FFFFFF"/>
          <w:lang w:val="hy-AM"/>
        </w:rPr>
        <w:t xml:space="preserve">, </w:t>
      </w:r>
      <w:r w:rsidRPr="000952F6">
        <w:rPr>
          <w:rFonts w:ascii="GHEA Mariam" w:hAnsi="GHEA Mariam" w:cs="Sylfaen"/>
          <w:sz w:val="24"/>
          <w:shd w:val="clear" w:color="auto" w:fill="FFFFFF"/>
          <w:lang w:val="hy-AM"/>
        </w:rPr>
        <w:t>ԿԱՐԳԸ</w:t>
      </w:r>
      <w:r w:rsidRPr="000952F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952F6">
        <w:rPr>
          <w:rFonts w:ascii="GHEA Mariam" w:hAnsi="GHEA Mariam" w:cs="Sylfaen"/>
          <w:sz w:val="24"/>
          <w:shd w:val="clear" w:color="auto" w:fill="FFFFFF"/>
          <w:lang w:val="hy-AM"/>
        </w:rPr>
        <w:t>ԵՎ</w:t>
      </w:r>
      <w:r w:rsidRPr="000952F6">
        <w:rPr>
          <w:rFonts w:ascii="GHEA Mariam" w:hAnsi="GHEA Mariam" w:cs="Calibri"/>
          <w:sz w:val="24"/>
          <w:shd w:val="clear" w:color="auto" w:fill="FFFFFF"/>
          <w:lang w:val="hy-AM"/>
        </w:rPr>
        <w:t xml:space="preserve"> </w:t>
      </w:r>
      <w:r w:rsidRPr="000952F6">
        <w:rPr>
          <w:rFonts w:ascii="GHEA Mariam" w:hAnsi="GHEA Mariam" w:cs="Sylfaen"/>
          <w:sz w:val="24"/>
          <w:shd w:val="clear" w:color="auto" w:fill="FFFFFF"/>
          <w:lang w:val="hy-AM"/>
        </w:rPr>
        <w:t>ԺԱՄԿԵՏՆԵՐԸ</w:t>
      </w:r>
    </w:p>
    <w:p w:rsidR="000952F6" w:rsidRDefault="000952F6" w:rsidP="000952F6">
      <w:pPr>
        <w:pStyle w:val="mechtex"/>
        <w:rPr>
          <w:rFonts w:ascii="GHEA Mariam" w:hAnsi="GHEA Mariam"/>
          <w:sz w:val="24"/>
          <w:lang w:val="hy-AM"/>
        </w:rPr>
      </w:pPr>
    </w:p>
    <w:p w:rsidR="000952F6" w:rsidRPr="000952F6" w:rsidRDefault="000952F6" w:rsidP="000952F6">
      <w:pPr>
        <w:pStyle w:val="mechtex"/>
        <w:rPr>
          <w:rFonts w:ascii="GHEA Mariam" w:hAnsi="GHEA Mariam"/>
          <w:sz w:val="24"/>
          <w:lang w:val="hy-AM"/>
        </w:rPr>
      </w:pPr>
    </w:p>
    <w:p w:rsidR="000952F6" w:rsidRPr="000952F6" w:rsidRDefault="000952F6" w:rsidP="000952F6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0952F6">
        <w:rPr>
          <w:rFonts w:ascii="GHEA Mariam" w:hAnsi="GHEA Mariam" w:cs="Sylfaen"/>
          <w:spacing w:val="-8"/>
          <w:sz w:val="24"/>
          <w:szCs w:val="24"/>
          <w:lang w:val="hy-AM"/>
        </w:rPr>
        <w:t>1</w:t>
      </w:r>
      <w:r w:rsidRPr="000952F6">
        <w:rPr>
          <w:rFonts w:ascii="MS Mincho" w:eastAsia="MS Mincho" w:hAnsi="MS Mincho" w:cs="MS Mincho" w:hint="eastAsia"/>
          <w:spacing w:val="-8"/>
          <w:sz w:val="24"/>
          <w:szCs w:val="24"/>
          <w:lang w:val="hy-AM"/>
        </w:rPr>
        <w:t>․</w:t>
      </w:r>
      <w:r w:rsidRPr="000952F6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Սույն հավելվածով կանոնակարգվում են Հայաստանի</w:t>
      </w:r>
      <w:r w:rsidRPr="000952F6">
        <w:rPr>
          <w:rFonts w:ascii="GHEA Mariam" w:hAnsi="GHEA Mariam" w:cs="Sylfaen"/>
          <w:sz w:val="24"/>
          <w:szCs w:val="24"/>
          <w:lang w:val="hy-AM"/>
        </w:rPr>
        <w:t xml:space="preserve"> Հանրապետության հարկային օրենսգրքի (այսուհետ` օրենսգիրք) 55-րդ հոդվածի 4-րդ մասի 7.1-ին և </w:t>
      </w:r>
      <w:r w:rsidRPr="000952F6">
        <w:rPr>
          <w:rFonts w:ascii="GHEA Mariam" w:hAnsi="GHEA Mariam" w:cs="Sylfaen"/>
          <w:spacing w:val="-8"/>
          <w:sz w:val="24"/>
          <w:szCs w:val="24"/>
          <w:lang w:val="hy-AM"/>
        </w:rPr>
        <w:t>57-րդ հոդվածի 5-րդ մասի 7-րդ և 8-րդ կետերին համապատասխան</w:t>
      </w:r>
      <w:r w:rsidRPr="000952F6">
        <w:rPr>
          <w:rFonts w:ascii="GHEA Mariam" w:hAnsi="GHEA Mariam" w:cs="Sylfaen"/>
          <w:sz w:val="24"/>
          <w:szCs w:val="24"/>
          <w:lang w:val="hy-AM"/>
        </w:rPr>
        <w:t xml:space="preserve"> հաշվարկային </w:t>
      </w:r>
      <w:r w:rsidRPr="000952F6">
        <w:rPr>
          <w:rFonts w:ascii="GHEA Mariam" w:hAnsi="GHEA Mariam" w:cs="Sylfaen"/>
          <w:spacing w:val="-8"/>
          <w:sz w:val="24"/>
          <w:szCs w:val="24"/>
          <w:lang w:val="hy-AM"/>
        </w:rPr>
        <w:t>փաստաթղթերում ապրանքների արտաքին տնտեսական գործունեության</w:t>
      </w:r>
      <w:r w:rsidRPr="000952F6">
        <w:rPr>
          <w:rFonts w:ascii="GHEA Mariam" w:hAnsi="GHEA Mariam" w:cs="Sylfaen"/>
          <w:sz w:val="24"/>
          <w:szCs w:val="24"/>
          <w:lang w:val="hy-AM"/>
        </w:rPr>
        <w:t xml:space="preserve"> ապրան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0952F6">
        <w:rPr>
          <w:rFonts w:ascii="GHEA Mariam" w:hAnsi="GHEA Mariam" w:cs="Sylfaen"/>
          <w:sz w:val="24"/>
          <w:szCs w:val="24"/>
          <w:lang w:val="hy-AM"/>
        </w:rPr>
        <w:t>քային անվանացանկի (այսուհետ` ԱՏԳ ԱԱ) ծածկագրերը ներառելու դեպքերի, կարգի և ժամկետների հետ կապված հարաբերությունները։</w:t>
      </w:r>
    </w:p>
    <w:p w:rsidR="000952F6" w:rsidRPr="000952F6" w:rsidRDefault="000952F6" w:rsidP="000952F6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0952F6">
        <w:rPr>
          <w:rFonts w:ascii="GHEA Mariam" w:hAnsi="GHEA Mariam" w:cs="Sylfaen"/>
          <w:sz w:val="24"/>
          <w:szCs w:val="24"/>
          <w:lang w:val="hy-AM"/>
        </w:rPr>
        <w:t>2. Ապրանքների, բացառությամբ անշարժ գույքի և օրենսգրքի 55-րդ հոդ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0952F6">
        <w:rPr>
          <w:rFonts w:ascii="GHEA Mariam" w:hAnsi="GHEA Mariam" w:cs="Sylfaen"/>
          <w:sz w:val="24"/>
          <w:szCs w:val="24"/>
          <w:lang w:val="hy-AM"/>
        </w:rPr>
        <w:t>վածի 4-րդ մասի 11-րդ կետով սահմանված ապրանքների, մատակարարման գործարքների դեպքում օրենսգրքի 56-րդ հոդվածով սահմանված պահանջներին համապատասխան դուրս գրվող հարկային հաշվում, ճշգրտող հարկային հաշվում, հաշիվ վավերագրում, ճշգրտող հաշիվ վավերագրում (այսուհետ` հաշվարկային փաստաթուղթ) պարտադիր ներառվում է գործարքի առարկա հանդիսացող ապրանքի ԱՏԳ ԱԱ ծածկագիրը։</w:t>
      </w:r>
    </w:p>
    <w:p w:rsidR="000952F6" w:rsidRPr="000952F6" w:rsidRDefault="000952F6" w:rsidP="000952F6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0952F6">
        <w:rPr>
          <w:rFonts w:ascii="GHEA Mariam" w:hAnsi="GHEA Mariam" w:cs="Sylfaen"/>
          <w:sz w:val="24"/>
          <w:szCs w:val="24"/>
          <w:lang w:val="hy-AM"/>
        </w:rPr>
        <w:t>3. Ապրանքների, բացառությամբ անշարժ գույքի, հիմնական միջոց համար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0952F6">
        <w:rPr>
          <w:rFonts w:ascii="GHEA Mariam" w:hAnsi="GHEA Mariam" w:cs="Sylfaen"/>
          <w:sz w:val="24"/>
          <w:szCs w:val="24"/>
          <w:lang w:val="hy-AM"/>
        </w:rPr>
        <w:t>վող շարժական գույքի և օրենսգրքի 55-րդ հոդվածի 4-րդ մասի 11-րդ կետով սահմանված ապրանքների, տեղափոխման դեպքում օրենսգրքի 56-րդ հոդվածով սահմանված պահանջներին համապատասխան դուրս գրվող ապրանքի տեղափոխության բեռնագրում (այսուհետ՝ բեռնագիր) պարտադիր ներառվում է տեղափոխվող ապրանքի ԱՏԳ ԱԱ ծածկագիրը։</w:t>
      </w:r>
    </w:p>
    <w:p w:rsidR="000952F6" w:rsidRPr="000952F6" w:rsidRDefault="000952F6" w:rsidP="000952F6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0952F6">
        <w:rPr>
          <w:rFonts w:ascii="GHEA Mariam" w:hAnsi="GHEA Mariam" w:cs="Sylfaen"/>
          <w:sz w:val="24"/>
          <w:szCs w:val="24"/>
          <w:lang w:val="hy-AM"/>
        </w:rPr>
        <w:t xml:space="preserve">4. Հաշվարկային փաստաթղթում կամ բեռնագրում ապրանքի ԱՏԳ ԱԱ ծածկագիրը ներառելու համար հիմք է ընդունվում Եվրասիական տնտեսական հանձնաժողովի խորհրդի 2021 թվականի սեպտեմբերի 14-ի թիվ 80 որոշմամբ </w:t>
      </w:r>
      <w:r w:rsidRPr="000952F6">
        <w:rPr>
          <w:rFonts w:ascii="GHEA Mariam" w:hAnsi="GHEA Mariam" w:cs="Sylfaen"/>
          <w:sz w:val="24"/>
          <w:szCs w:val="24"/>
          <w:lang w:val="hy-AM"/>
        </w:rPr>
        <w:lastRenderedPageBreak/>
        <w:t xml:space="preserve">հաստատված` Եվրասիական տնտեսական միության արտաքին տնտեսական գործունեության միասնական ապրանքային անվանացանկը: </w:t>
      </w:r>
    </w:p>
    <w:p w:rsidR="000952F6" w:rsidRPr="000952F6" w:rsidRDefault="000952F6" w:rsidP="000952F6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0952F6">
        <w:rPr>
          <w:rFonts w:ascii="GHEA Mariam" w:hAnsi="GHEA Mariam" w:cs="Sylfaen"/>
          <w:sz w:val="24"/>
          <w:szCs w:val="24"/>
          <w:lang w:val="hy-AM"/>
        </w:rPr>
        <w:t xml:space="preserve">5. Հայաստանի Հանրապետության կառավարության 2017 թվականի </w:t>
      </w:r>
      <w:r w:rsidRPr="000952F6">
        <w:rPr>
          <w:rFonts w:ascii="GHEA Mariam" w:hAnsi="GHEA Mariam" w:cs="Sylfaen"/>
          <w:spacing w:val="-8"/>
          <w:sz w:val="24"/>
          <w:szCs w:val="24"/>
          <w:lang w:val="hy-AM"/>
        </w:rPr>
        <w:t>հոկտեմբերի 5-ի N 1257-Ն որոշմանը համապատասխան էլեկտրոնային</w:t>
      </w:r>
      <w:r w:rsidRPr="000952F6">
        <w:rPr>
          <w:rFonts w:ascii="GHEA Mariam" w:hAnsi="GHEA Mariam" w:cs="Sylfaen"/>
          <w:sz w:val="24"/>
          <w:szCs w:val="24"/>
          <w:lang w:val="hy-AM"/>
        </w:rPr>
        <w:t xml:space="preserve"> եղանակով դուրս գրվող հաշվարկային փաստաթղթում կամ բեռնագրում ապրանքի ԱՏԳ ԱԱ </w:t>
      </w:r>
      <w:r w:rsidRPr="000952F6">
        <w:rPr>
          <w:rFonts w:ascii="GHEA Mariam" w:hAnsi="GHEA Mariam" w:cs="Sylfaen"/>
          <w:spacing w:val="-8"/>
          <w:sz w:val="24"/>
          <w:szCs w:val="24"/>
          <w:lang w:val="hy-AM"/>
        </w:rPr>
        <w:t>ծածկագիրը ներառվում է առանձին սյունակով` 4 նիշի մակարդակով:</w:t>
      </w:r>
      <w:r w:rsidRPr="000952F6">
        <w:rPr>
          <w:rFonts w:ascii="GHEA Mariam" w:hAnsi="GHEA Mariam" w:cs="Sylfaen"/>
          <w:sz w:val="24"/>
          <w:szCs w:val="24"/>
          <w:lang w:val="hy-AM"/>
        </w:rPr>
        <w:t xml:space="preserve"> Հաշվարկային </w:t>
      </w:r>
      <w:r w:rsidRPr="000952F6">
        <w:rPr>
          <w:rFonts w:ascii="GHEA Mariam" w:hAnsi="GHEA Mariam" w:cs="Sylfaen"/>
          <w:spacing w:val="-8"/>
          <w:sz w:val="24"/>
          <w:szCs w:val="24"/>
          <w:lang w:val="hy-AM"/>
        </w:rPr>
        <w:t>փաստաթղթում կամ բեռնագրում ապրանքի անվանումը լրացվում է հարկ</w:t>
      </w:r>
      <w:r w:rsidRPr="000952F6">
        <w:rPr>
          <w:rFonts w:ascii="GHEA Mariam" w:hAnsi="GHEA Mariam" w:cs="Sylfaen"/>
          <w:sz w:val="24"/>
          <w:szCs w:val="24"/>
          <w:lang w:val="hy-AM"/>
        </w:rPr>
        <w:t xml:space="preserve"> վճարողի կողմից: Ապրանքների նույնականացման ապահովման համար դուրս գրվող </w:t>
      </w:r>
      <w:r w:rsidRPr="000952F6">
        <w:rPr>
          <w:rFonts w:ascii="GHEA Mariam" w:hAnsi="GHEA Mariam" w:cs="Sylfaen"/>
          <w:spacing w:val="-8"/>
          <w:sz w:val="24"/>
          <w:szCs w:val="24"/>
          <w:lang w:val="hy-AM"/>
        </w:rPr>
        <w:t>հաշվարկային փաստաթղթում կամ բեռնագրում հարկ վճարողի կողմից լրացվում</w:t>
      </w:r>
      <w:r w:rsidRPr="000952F6">
        <w:rPr>
          <w:rFonts w:ascii="GHEA Mariam" w:hAnsi="GHEA Mariam" w:cs="Sylfaen"/>
          <w:sz w:val="24"/>
          <w:szCs w:val="24"/>
          <w:lang w:val="hy-AM"/>
        </w:rPr>
        <w:t xml:space="preserve"> է ապրանքի հստակ անվանումը` հաշվի առնելով 4 նիշի մակարդակով ԱՏԳ ԱԱ ծածկագրում ներառված տվյալ ապրանքի ամբողջական նկարագրությունը։ </w:t>
      </w:r>
    </w:p>
    <w:p w:rsidR="000952F6" w:rsidRPr="000952F6" w:rsidRDefault="000952F6" w:rsidP="000952F6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0952F6">
        <w:rPr>
          <w:rFonts w:ascii="GHEA Mariam" w:hAnsi="GHEA Mariam" w:cs="Sylfaen"/>
          <w:sz w:val="24"/>
          <w:szCs w:val="24"/>
          <w:lang w:val="hy-AM"/>
        </w:rPr>
        <w:t xml:space="preserve">6. Դուրս գրվող հաշվարկային փաստաթղթում կամ բեռնագրում ապրանքի </w:t>
      </w:r>
      <w:r w:rsidRPr="000952F6">
        <w:rPr>
          <w:rFonts w:ascii="GHEA Mariam" w:hAnsi="GHEA Mariam" w:cs="Sylfaen"/>
          <w:spacing w:val="-8"/>
          <w:sz w:val="24"/>
          <w:szCs w:val="24"/>
          <w:lang w:val="hy-AM"/>
        </w:rPr>
        <w:t>ԱՏԳ ԱԱ ծածկագիրը պարտադիր ներառվում է հետևյալ դեպքերում և ժամկետներում</w:t>
      </w:r>
      <w:r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</w:p>
    <w:p w:rsidR="000952F6" w:rsidRPr="000952F6" w:rsidRDefault="000952F6" w:rsidP="000952F6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0952F6">
        <w:rPr>
          <w:rFonts w:ascii="GHEA Mariam" w:hAnsi="GHEA Mariam" w:cs="Sylfaen"/>
          <w:sz w:val="24"/>
          <w:szCs w:val="24"/>
          <w:lang w:val="hy-AM"/>
        </w:rPr>
        <w:t>1) 2025 թվականի սեպտեմբերի 1-ից իրականացվող ապրանքների մատա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0952F6">
        <w:rPr>
          <w:rFonts w:ascii="GHEA Mariam" w:hAnsi="GHEA Mariam" w:cs="Sylfaen"/>
          <w:sz w:val="24"/>
          <w:szCs w:val="24"/>
          <w:lang w:val="hy-AM"/>
        </w:rPr>
        <w:t>կարարման կամ ապրանքների տեղափոխման այն դեպքերում, երբ՝</w:t>
      </w:r>
    </w:p>
    <w:p w:rsidR="000952F6" w:rsidRPr="000952F6" w:rsidRDefault="000952F6" w:rsidP="000952F6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0952F6">
        <w:rPr>
          <w:rFonts w:ascii="GHEA Mariam" w:hAnsi="GHEA Mariam" w:cs="Sylfaen"/>
          <w:spacing w:val="-8"/>
          <w:sz w:val="24"/>
          <w:szCs w:val="24"/>
          <w:lang w:val="hy-AM"/>
        </w:rPr>
        <w:t>ա</w:t>
      </w:r>
      <w:r w:rsidRPr="000952F6">
        <w:rPr>
          <w:rFonts w:ascii="MS Mincho" w:eastAsia="MS Mincho" w:hAnsi="MS Mincho" w:cs="MS Mincho" w:hint="eastAsia"/>
          <w:spacing w:val="-8"/>
          <w:sz w:val="24"/>
          <w:szCs w:val="24"/>
          <w:lang w:val="hy-AM"/>
        </w:rPr>
        <w:t>․</w:t>
      </w:r>
      <w:r w:rsidRPr="000952F6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մատակարարվող կամ տեղափոխվող ապրանքները Հայաստանի</w:t>
      </w:r>
      <w:r w:rsidRPr="000952F6">
        <w:rPr>
          <w:rFonts w:ascii="GHEA Mariam" w:hAnsi="GHEA Mariam" w:cs="Sylfaen"/>
          <w:sz w:val="24"/>
          <w:szCs w:val="24"/>
          <w:lang w:val="hy-AM"/>
        </w:rPr>
        <w:t xml:space="preserve"> Հանրա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0952F6">
        <w:rPr>
          <w:rFonts w:ascii="GHEA Mariam" w:hAnsi="GHEA Mariam" w:cs="Sylfaen"/>
          <w:sz w:val="24"/>
          <w:szCs w:val="24"/>
          <w:lang w:val="hy-AM"/>
        </w:rPr>
        <w:t>պետություն են ներմուծվել «Բաց թողնում՝ ներքին սպառման համար» մաքսային ընթացակարգով և այդ ապրանքները մատակարարվում կամ տեղափոխվում են այդ ապրանքները ներմուծող հարկ վճարողների կողմից,</w:t>
      </w:r>
    </w:p>
    <w:p w:rsidR="000952F6" w:rsidRPr="000952F6" w:rsidRDefault="000952F6" w:rsidP="000952F6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0952F6">
        <w:rPr>
          <w:rFonts w:ascii="GHEA Mariam" w:hAnsi="GHEA Mariam" w:cs="Sylfaen"/>
          <w:sz w:val="24"/>
          <w:szCs w:val="24"/>
          <w:lang w:val="hy-AM"/>
        </w:rPr>
        <w:t>բ</w:t>
      </w:r>
      <w:r w:rsidRPr="000952F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0952F6">
        <w:rPr>
          <w:rFonts w:ascii="GHEA Mariam" w:hAnsi="GHEA Mariam" w:cs="Sylfaen"/>
          <w:sz w:val="24"/>
          <w:szCs w:val="24"/>
          <w:lang w:val="hy-AM"/>
        </w:rPr>
        <w:t xml:space="preserve"> մատակարարվող կամ տեղափոխվող </w:t>
      </w:r>
      <w:r w:rsidRPr="000952F6">
        <w:rPr>
          <w:rFonts w:ascii="GHEA Mariam" w:hAnsi="GHEA Mariam"/>
          <w:sz w:val="24"/>
          <w:szCs w:val="24"/>
          <w:shd w:val="clear" w:color="auto" w:fill="FFFFFF"/>
          <w:lang w:val="hy-AM"/>
        </w:rPr>
        <w:t>ԵՏՄ ապրանքի կարգավիճակ ունեցող</w:t>
      </w:r>
      <w:r w:rsidRPr="000952F6">
        <w:rPr>
          <w:rFonts w:ascii="GHEA Mariam" w:hAnsi="GHEA Mariam" w:cs="Sylfaen"/>
          <w:sz w:val="24"/>
          <w:szCs w:val="24"/>
          <w:lang w:val="hy-AM"/>
        </w:rPr>
        <w:t xml:space="preserve"> ապրանքները Հայաստանի Հանրապետություն են ներմուծվել ԵՏՄ անդամ պետությունից և այդ ապրանքները մատակարարվում կամ տեղափոխվում են այդ ապրանքները ներմուծող հարկ վճարողների կողմից,</w:t>
      </w:r>
    </w:p>
    <w:p w:rsidR="000952F6" w:rsidRPr="000952F6" w:rsidRDefault="000952F6" w:rsidP="000952F6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0952F6">
        <w:rPr>
          <w:rFonts w:ascii="GHEA Mariam" w:hAnsi="GHEA Mariam" w:cs="Sylfaen"/>
          <w:sz w:val="24"/>
          <w:szCs w:val="24"/>
          <w:lang w:val="hy-AM"/>
        </w:rPr>
        <w:t xml:space="preserve">գ. մատակարարվում կամ տեղափոխվում են հսկիչ (նույնականացման) նշաններով պարտադիր դրոշմավորման ենթակա ԱՏԳ ԱԱ </w:t>
      </w:r>
      <w:r w:rsidRPr="000952F6">
        <w:rPr>
          <w:rFonts w:ascii="GHEA Mariam" w:hAnsi="GHEA Mariam"/>
          <w:color w:val="000000"/>
          <w:sz w:val="24"/>
          <w:szCs w:val="24"/>
          <w:lang w:val="hy-AM"/>
        </w:rPr>
        <w:t>2402, 2404 11 000 9, 2404 12 000 0, 2404 19 000 ծածկագրերին դասվող ծխախոտային արտադրանք և 2204, 2205, 2206 00, 2207, 2208 ծածկագրերին դասվող ալկոհոլային արտադրանք</w:t>
      </w:r>
      <w:r w:rsidR="00DB4B3D">
        <w:rPr>
          <w:rFonts w:ascii="GHEA Mariam" w:hAnsi="GHEA Mariam" w:cs="Sylfaen"/>
          <w:sz w:val="24"/>
          <w:szCs w:val="24"/>
          <w:lang w:val="hy-AM"/>
        </w:rPr>
        <w:t>.</w:t>
      </w:r>
    </w:p>
    <w:p w:rsidR="000952F6" w:rsidRPr="000952F6" w:rsidRDefault="000952F6" w:rsidP="000952F6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0952F6">
        <w:rPr>
          <w:rFonts w:ascii="GHEA Mariam" w:hAnsi="GHEA Mariam" w:cs="Sylfaen"/>
          <w:spacing w:val="-8"/>
          <w:sz w:val="24"/>
          <w:szCs w:val="24"/>
          <w:lang w:val="hy-AM"/>
        </w:rPr>
        <w:t>2) 2025 թվականի նոյեմբերի 1-ից իրականացվող ապրանքների</w:t>
      </w:r>
      <w:r w:rsidRPr="000952F6">
        <w:rPr>
          <w:rFonts w:ascii="GHEA Mariam" w:hAnsi="GHEA Mariam" w:cs="Sylfaen"/>
          <w:sz w:val="24"/>
          <w:szCs w:val="24"/>
          <w:lang w:val="hy-AM"/>
        </w:rPr>
        <w:t xml:space="preserve"> մատակա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0952F6">
        <w:rPr>
          <w:rFonts w:ascii="GHEA Mariam" w:hAnsi="GHEA Mariam" w:cs="Sylfaen"/>
          <w:sz w:val="24"/>
          <w:szCs w:val="24"/>
          <w:lang w:val="hy-AM"/>
        </w:rPr>
        <w:t xml:space="preserve">րարման կամ ապրանքների տեղափոխման այն դեպքերում, երբ մատակարարվող </w:t>
      </w:r>
      <w:r w:rsidR="00DB4B3D">
        <w:rPr>
          <w:rFonts w:ascii="GHEA Mariam" w:hAnsi="GHEA Mariam" w:cs="Sylfaen"/>
          <w:sz w:val="24"/>
          <w:szCs w:val="24"/>
          <w:lang w:val="hy-AM"/>
        </w:rPr>
        <w:lastRenderedPageBreak/>
        <w:t>կամ տեղափոխվող ապրանքներն</w:t>
      </w:r>
      <w:r w:rsidRPr="000952F6">
        <w:rPr>
          <w:rFonts w:ascii="GHEA Mariam" w:hAnsi="GHEA Mariam" w:cs="Sylfaen"/>
          <w:sz w:val="24"/>
          <w:szCs w:val="24"/>
          <w:lang w:val="hy-AM"/>
        </w:rPr>
        <w:t xml:space="preserve"> արտադրվել են Հայաստանի Հանրապե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0952F6">
        <w:rPr>
          <w:rFonts w:ascii="GHEA Mariam" w:hAnsi="GHEA Mariam" w:cs="Sylfaen"/>
          <w:sz w:val="24"/>
          <w:szCs w:val="24"/>
          <w:lang w:val="hy-AM"/>
        </w:rPr>
        <w:t>տու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0952F6">
        <w:rPr>
          <w:rFonts w:ascii="GHEA Mariam" w:hAnsi="GHEA Mariam" w:cs="Sylfaen"/>
          <w:sz w:val="24"/>
          <w:szCs w:val="24"/>
          <w:lang w:val="hy-AM"/>
        </w:rPr>
        <w:t xml:space="preserve">թյունում և այդ ապրանքները մատակարարվում կամ տեղափոխվում են այդ ապրանքներն արտադրող հարկ վճարողների կողմից, բացառությամբ սույն կետի 1-ին ենթակետի «գ» </w:t>
      </w:r>
      <w:r w:rsidR="00DB4B3D">
        <w:rPr>
          <w:rFonts w:ascii="GHEA Mariam" w:hAnsi="GHEA Mariam" w:cs="Sylfaen"/>
          <w:sz w:val="24"/>
          <w:szCs w:val="24"/>
          <w:lang w:val="hy-AM"/>
        </w:rPr>
        <w:t>պարբերությամբ սահմանված դեպքերի.</w:t>
      </w:r>
    </w:p>
    <w:p w:rsidR="000952F6" w:rsidRPr="000952F6" w:rsidRDefault="000952F6" w:rsidP="000952F6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0952F6">
        <w:rPr>
          <w:rFonts w:ascii="GHEA Mariam" w:hAnsi="GHEA Mariam" w:cs="Sylfaen"/>
          <w:sz w:val="24"/>
          <w:szCs w:val="24"/>
          <w:lang w:val="hy-AM"/>
        </w:rPr>
        <w:t>3) 2026 թվականի հունվարի 1-ից իրականացվող ապ</w:t>
      </w:r>
      <w:bookmarkStart w:id="0" w:name="_GoBack"/>
      <w:bookmarkEnd w:id="0"/>
      <w:r w:rsidRPr="000952F6">
        <w:rPr>
          <w:rFonts w:ascii="GHEA Mariam" w:hAnsi="GHEA Mariam" w:cs="Sylfaen"/>
          <w:sz w:val="24"/>
          <w:szCs w:val="24"/>
          <w:lang w:val="hy-AM"/>
        </w:rPr>
        <w:t>րանքների մատակա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0952F6">
        <w:rPr>
          <w:rFonts w:ascii="GHEA Mariam" w:hAnsi="GHEA Mariam" w:cs="Sylfaen"/>
          <w:sz w:val="24"/>
          <w:szCs w:val="24"/>
          <w:lang w:val="hy-AM"/>
        </w:rPr>
        <w:t>րարման կամ ապրանքների տեղափոխման սույն կետի 1-2-րդ ենթակետերով չնշված դեպքերից տարբերվող այլ դեպքերում։</w:t>
      </w:r>
    </w:p>
    <w:p w:rsidR="000952F6" w:rsidRPr="000952F6" w:rsidRDefault="000952F6" w:rsidP="000952F6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952F6">
        <w:rPr>
          <w:rFonts w:ascii="GHEA Mariam" w:hAnsi="GHEA Mariam" w:cs="Sylfaen"/>
          <w:spacing w:val="-8"/>
          <w:sz w:val="24"/>
          <w:szCs w:val="24"/>
          <w:lang w:val="hy-AM"/>
        </w:rPr>
        <w:t>7. Անկախ սույն հավելվածի 6-րդ կետի 2-րդ և 3-րդ ենթակետերով</w:t>
      </w:r>
      <w:r w:rsidRPr="000952F6">
        <w:rPr>
          <w:rFonts w:ascii="GHEA Mariam" w:hAnsi="GHEA Mariam" w:cs="Sylfaen"/>
          <w:sz w:val="24"/>
          <w:szCs w:val="24"/>
          <w:lang w:val="hy-AM"/>
        </w:rPr>
        <w:t xml:space="preserve"> սահմանված ժամկետներից` հարկ վճարողները 2025 թվականի սեպտեմբերի 1-ից դուրս գրվող հաշվարկային փաստաթղթերում կարող են ներառել ԱՏԳ ԱԱ ծածկագրերը:</w:t>
      </w:r>
    </w:p>
    <w:p w:rsidR="000952F6" w:rsidRPr="000952F6" w:rsidRDefault="000952F6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0952F6" w:rsidRPr="000952F6" w:rsidRDefault="000952F6" w:rsidP="000D4CB0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  <w:lang w:val="hy-AM"/>
        </w:rPr>
      </w:pPr>
    </w:p>
    <w:p w:rsidR="000952F6" w:rsidRPr="000952F6" w:rsidRDefault="000952F6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952F6" w:rsidRPr="00BD177F" w:rsidRDefault="000952F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D177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D177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D177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952F6" w:rsidRPr="00BD177F" w:rsidRDefault="000952F6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BD177F">
        <w:rPr>
          <w:rFonts w:ascii="GHEA Mariam" w:hAnsi="GHEA Mariam"/>
          <w:sz w:val="24"/>
          <w:szCs w:val="24"/>
          <w:lang w:val="hy-AM"/>
        </w:rPr>
        <w:t xml:space="preserve">  </w:t>
      </w:r>
      <w:r w:rsidRPr="00BD177F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D816EE" w:rsidRDefault="000952F6" w:rsidP="00D816EE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BD177F">
        <w:rPr>
          <w:rFonts w:ascii="GHEA Mariam" w:hAnsi="GHEA Mariam" w:cs="Sylfaen"/>
          <w:sz w:val="24"/>
          <w:szCs w:val="24"/>
          <w:lang w:val="hy-AM"/>
        </w:rPr>
        <w:t xml:space="preserve">               ՂԵԿԱՎԱՐ</w:t>
      </w:r>
      <w:r w:rsidRPr="00BD177F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BD177F">
        <w:rPr>
          <w:rFonts w:ascii="GHEA Mariam" w:hAnsi="GHEA Mariam" w:cs="Sylfaen"/>
          <w:sz w:val="24"/>
          <w:szCs w:val="24"/>
          <w:lang w:val="hy-AM"/>
        </w:rPr>
        <w:t>.</w:t>
      </w:r>
      <w:r w:rsidRPr="00BD177F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BD177F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D816EE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0157" w:rsidRDefault="002D0157">
      <w:r>
        <w:separator/>
      </w:r>
    </w:p>
  </w:endnote>
  <w:endnote w:type="continuationSeparator" w:id="0">
    <w:p w:rsidR="002D0157" w:rsidRDefault="002D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0157" w:rsidRDefault="002D0157">
      <w:r>
        <w:separator/>
      </w:r>
    </w:p>
  </w:footnote>
  <w:footnote w:type="continuationSeparator" w:id="0">
    <w:p w:rsidR="002D0157" w:rsidRDefault="002D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B4B3D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6E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2F6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6D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157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77F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599D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7F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2C6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6EE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B3D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98513F0"/>
  <w15:chartTrackingRefBased/>
  <w15:docId w15:val="{AEEFAC64-BAA2-4D30-B7EF-42909F2D1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816E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816EE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816EE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D816E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755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https:/mul2.gov.am/tasks/1150952/oneclick?token=b7d6222be143c55ef7d22b879f31ffc9</cp:keywords>
  <dc:description/>
  <cp:lastModifiedBy>Anna Hakobyan</cp:lastModifiedBy>
  <cp:revision>7</cp:revision>
  <dcterms:created xsi:type="dcterms:W3CDTF">2025-05-26T11:42:00Z</dcterms:created>
  <dcterms:modified xsi:type="dcterms:W3CDTF">2025-05-26T11:55:00Z</dcterms:modified>
</cp:coreProperties>
</file>