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A100B" w14:textId="77777777" w:rsidR="00A32759" w:rsidRPr="00210C1D" w:rsidRDefault="00A32759" w:rsidP="00A32759">
      <w:pPr>
        <w:tabs>
          <w:tab w:val="left" w:pos="1700"/>
        </w:tabs>
        <w:spacing w:line="360" w:lineRule="auto"/>
        <w:jc w:val="right"/>
        <w:rPr>
          <w:rFonts w:ascii="GHEA Grapalat" w:hAnsi="GHEA Grapalat"/>
          <w:b/>
          <w:bCs/>
          <w:szCs w:val="22"/>
          <w:u w:val="single"/>
        </w:rPr>
      </w:pPr>
      <w:r w:rsidRPr="00210C1D">
        <w:rPr>
          <w:rFonts w:ascii="GHEA Grapalat" w:hAnsi="GHEA Grapalat" w:cs="Sylfaen"/>
          <w:b/>
          <w:bCs/>
          <w:sz w:val="24"/>
          <w:u w:val="single"/>
        </w:rPr>
        <w:t>ՆԱԽԱԳԻԾ</w:t>
      </w:r>
    </w:p>
    <w:p w14:paraId="090662CC" w14:textId="77777777" w:rsidR="00A32759" w:rsidRPr="00210C1D" w:rsidRDefault="00A32759" w:rsidP="00A32759">
      <w:pPr>
        <w:spacing w:line="360" w:lineRule="auto"/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5508D5B2" w14:textId="77777777" w:rsidR="00A32759" w:rsidRPr="00210C1D" w:rsidRDefault="00A32759" w:rsidP="00A32759">
      <w:pPr>
        <w:spacing w:line="360" w:lineRule="auto"/>
        <w:jc w:val="both"/>
        <w:rPr>
          <w:rFonts w:ascii="GHEA Grapalat" w:hAnsi="GHEA Grapalat"/>
          <w:b/>
          <w:bCs/>
          <w:szCs w:val="22"/>
        </w:rPr>
      </w:pPr>
    </w:p>
    <w:p w14:paraId="4EFAE03C" w14:textId="77777777" w:rsidR="00A32759" w:rsidRPr="00210C1D" w:rsidRDefault="00A32759" w:rsidP="00A32759">
      <w:pPr>
        <w:spacing w:line="360" w:lineRule="auto"/>
        <w:jc w:val="center"/>
        <w:rPr>
          <w:rFonts w:ascii="GHEA Grapalat" w:hAnsi="GHEA Grapalat"/>
          <w:b/>
          <w:bCs/>
          <w:sz w:val="24"/>
        </w:rPr>
      </w:pPr>
      <w:r w:rsidRPr="00210C1D">
        <w:rPr>
          <w:rFonts w:ascii="GHEA Grapalat" w:hAnsi="GHEA Grapalat" w:cs="Sylfaen"/>
          <w:b/>
          <w:bCs/>
          <w:sz w:val="24"/>
        </w:rPr>
        <w:t>ՀԱՅԱՍՏԱՆԻ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ՀԱՆՐԱՊԵՏՈՒԹՅԱՆ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ԿԱՌԱՎԱՐՈՒԹՅՈՒՆ</w:t>
      </w:r>
    </w:p>
    <w:p w14:paraId="09793E15" w14:textId="77777777" w:rsidR="00A32759" w:rsidRPr="00210C1D" w:rsidRDefault="00A32759" w:rsidP="00A32759">
      <w:pPr>
        <w:spacing w:line="360" w:lineRule="auto"/>
        <w:jc w:val="center"/>
        <w:rPr>
          <w:rFonts w:ascii="GHEA Grapalat" w:hAnsi="GHEA Grapalat"/>
          <w:b/>
          <w:bCs/>
          <w:sz w:val="24"/>
        </w:rPr>
      </w:pPr>
      <w:r w:rsidRPr="00210C1D">
        <w:rPr>
          <w:rFonts w:ascii="GHEA Grapalat" w:hAnsi="GHEA Grapalat" w:cs="Sylfaen"/>
          <w:b/>
          <w:bCs/>
          <w:sz w:val="24"/>
        </w:rPr>
        <w:t>Ո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Ր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Ո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Շ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ՈՒ</w:t>
      </w:r>
      <w:r w:rsidRPr="00210C1D">
        <w:rPr>
          <w:rFonts w:ascii="GHEA Grapalat" w:hAnsi="GHEA Grapalat" w:cs="Arial LatArm"/>
          <w:b/>
          <w:bCs/>
          <w:sz w:val="24"/>
        </w:rPr>
        <w:t xml:space="preserve"> </w:t>
      </w:r>
      <w:r w:rsidRPr="00210C1D">
        <w:rPr>
          <w:rFonts w:ascii="GHEA Grapalat" w:hAnsi="GHEA Grapalat" w:cs="Sylfaen"/>
          <w:b/>
          <w:bCs/>
          <w:sz w:val="24"/>
        </w:rPr>
        <w:t>Մ</w:t>
      </w:r>
    </w:p>
    <w:p w14:paraId="0B4F6EC5" w14:textId="77777777" w:rsidR="00A32759" w:rsidRPr="00210C1D" w:rsidRDefault="00A32759" w:rsidP="00A32759">
      <w:pPr>
        <w:spacing w:line="360" w:lineRule="auto"/>
        <w:jc w:val="both"/>
        <w:rPr>
          <w:rFonts w:ascii="GHEA Grapalat" w:hAnsi="GHEA Grapalat"/>
          <w:b/>
          <w:bCs/>
          <w:szCs w:val="22"/>
        </w:rPr>
      </w:pPr>
    </w:p>
    <w:p w14:paraId="01592575" w14:textId="77777777" w:rsidR="00A32759" w:rsidRPr="00210C1D" w:rsidRDefault="00A32759" w:rsidP="00A32759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210C1D">
        <w:rPr>
          <w:rFonts w:ascii="GHEA Grapalat" w:hAnsi="GHEA Grapalat" w:cs="Arial LatArm"/>
          <w:b/>
          <w:sz w:val="24"/>
        </w:rPr>
        <w:t xml:space="preserve">«         »                    2025 </w:t>
      </w:r>
      <w:r w:rsidRPr="00210C1D">
        <w:rPr>
          <w:rFonts w:ascii="GHEA Grapalat" w:hAnsi="GHEA Grapalat" w:cs="Sylfaen"/>
          <w:b/>
          <w:sz w:val="24"/>
        </w:rPr>
        <w:t>թ</w:t>
      </w:r>
      <w:r w:rsidRPr="00210C1D">
        <w:rPr>
          <w:rFonts w:ascii="GHEA Grapalat" w:hAnsi="GHEA Grapalat" w:cs="Arial LatArm"/>
          <w:b/>
          <w:sz w:val="24"/>
        </w:rPr>
        <w:t>. N     -</w:t>
      </w:r>
      <w:r w:rsidRPr="00210C1D">
        <w:rPr>
          <w:rFonts w:ascii="GHEA Grapalat" w:hAnsi="GHEA Grapalat" w:cs="Sylfaen"/>
          <w:b/>
          <w:sz w:val="24"/>
        </w:rPr>
        <w:t>Ա</w:t>
      </w:r>
    </w:p>
    <w:p w14:paraId="53FE9B39" w14:textId="77777777" w:rsidR="00A32759" w:rsidRPr="00210C1D" w:rsidRDefault="00A32759" w:rsidP="00A32759">
      <w:pPr>
        <w:pStyle w:val="mechtex"/>
        <w:spacing w:line="360" w:lineRule="auto"/>
        <w:jc w:val="left"/>
        <w:rPr>
          <w:rFonts w:ascii="GHEA Grapalat" w:hAnsi="GHEA Grapalat" w:cs="Arial"/>
          <w:lang w:val="hy-AM"/>
        </w:rPr>
      </w:pPr>
    </w:p>
    <w:p w14:paraId="6995A981" w14:textId="77777777" w:rsidR="00A32759" w:rsidRPr="00210C1D" w:rsidRDefault="00A32759" w:rsidP="00A32759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10C1D">
        <w:rPr>
          <w:rFonts w:ascii="GHEA Grapalat" w:hAnsi="GHEA Grapalat"/>
          <w:sz w:val="24"/>
          <w:szCs w:val="24"/>
          <w:lang w:val="hy-AM"/>
        </w:rPr>
        <w:t>202</w:t>
      </w:r>
      <w:r w:rsidRPr="00210C1D">
        <w:rPr>
          <w:rFonts w:ascii="GHEA Grapalat" w:hAnsi="GHEA Grapalat"/>
          <w:sz w:val="24"/>
          <w:szCs w:val="24"/>
        </w:rPr>
        <w:t>5</w:t>
      </w:r>
      <w:r w:rsidRPr="00210C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ԳԱՐՆԱՆԸ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ՈՌՈԳԵԼԻ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ԱՂԱԿԱԼՎԱԾ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ՀՈՂԵՐԻ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2D94B054" w14:textId="77777777" w:rsidR="00A32759" w:rsidRPr="00210C1D" w:rsidRDefault="00A32759" w:rsidP="00A32759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ԼՎԱՑՄԱՆ</w:t>
      </w:r>
      <w:r w:rsidRPr="00210C1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ԵՎ</w:t>
      </w:r>
      <w:r w:rsidRPr="00210C1D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ԽՈՆԱՎԱԼԻՑՔ</w:t>
      </w:r>
      <w:r w:rsidRPr="00210C1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ՀԱՂՈՐԴԵԼՈՒ</w:t>
      </w:r>
      <w:r w:rsidRPr="00210C1D">
        <w:rPr>
          <w:rFonts w:ascii="GHEA Grapalat" w:hAnsi="GHEA Grapalat"/>
          <w:spacing w:val="-2"/>
          <w:sz w:val="24"/>
          <w:szCs w:val="24"/>
          <w:lang w:val="hy-AM"/>
        </w:rPr>
        <w:t xml:space="preserve">, </w:t>
      </w: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ԻՆՉՊԵՍ</w:t>
      </w:r>
      <w:r w:rsidRPr="00210C1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pacing w:val="-2"/>
          <w:sz w:val="24"/>
          <w:szCs w:val="24"/>
          <w:lang w:val="hy-AM"/>
        </w:rPr>
        <w:t>ՆԱԵՎ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ՋՐՕԳՏԱԳՈՐԾՈՂՆԵՐԻՆ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ՈՌՈԳՄԱՆ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ՋՈՒՐ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3C3D40A9" w14:textId="77777777" w:rsidR="00A32759" w:rsidRPr="00210C1D" w:rsidRDefault="00A32759" w:rsidP="00A32759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10C1D">
        <w:rPr>
          <w:rFonts w:ascii="GHEA Grapalat" w:hAnsi="GHEA Grapalat" w:cs="Arial"/>
          <w:sz w:val="24"/>
          <w:szCs w:val="24"/>
          <w:lang w:val="hy-AM"/>
        </w:rPr>
        <w:t>ՄԱՏԱԿԱՐԱՐԵԼՈՒ</w:t>
      </w:r>
      <w:r w:rsidRPr="00210C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10C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4E66B70" w14:textId="77777777" w:rsidR="00A32759" w:rsidRPr="00210C1D" w:rsidRDefault="00A32759" w:rsidP="00A32759">
      <w:pPr>
        <w:pStyle w:val="mechtex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210C1D">
        <w:rPr>
          <w:rFonts w:ascii="GHEA Grapalat" w:hAnsi="GHEA Grapalat"/>
          <w:bCs/>
          <w:sz w:val="24"/>
          <w:szCs w:val="24"/>
          <w:lang w:val="hy-AM"/>
        </w:rPr>
        <w:t>------------------------------------------------------------------------------------------------</w:t>
      </w:r>
    </w:p>
    <w:p w14:paraId="66B46B92" w14:textId="77777777" w:rsidR="00A32759" w:rsidRPr="00210C1D" w:rsidRDefault="00A32759" w:rsidP="00A32759">
      <w:pPr>
        <w:pStyle w:val="norm"/>
        <w:spacing w:line="360" w:lineRule="auto"/>
        <w:rPr>
          <w:rFonts w:ascii="GHEA Grapalat" w:hAnsi="GHEA Grapalat"/>
          <w:sz w:val="28"/>
          <w:szCs w:val="24"/>
          <w:lang w:val="de-DE"/>
        </w:rPr>
      </w:pPr>
      <w:r w:rsidRPr="00210C1D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Հիմք ընդունելով Հայաստանի Հանրապետության ջրային օրենսգրքի 26-րդ հոդվածը, 61.2-րդ հոդվածի առաջին մասը, ինչպես նաև նպատակ ունենալով աջակցել գյուղացիական տնտեսություններին՝ </w:t>
      </w:r>
      <w:proofErr w:type="spellStart"/>
      <w:r w:rsidRPr="00210C1D">
        <w:rPr>
          <w:rFonts w:ascii="GHEA Grapalat" w:hAnsi="GHEA Grapalat" w:cs="Sylfaen"/>
          <w:sz w:val="24"/>
          <w:szCs w:val="22"/>
          <w:lang w:val="de-DE"/>
        </w:rPr>
        <w:t>Հայաստանի</w:t>
      </w:r>
      <w:proofErr w:type="spellEnd"/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2"/>
          <w:lang w:val="de-DE"/>
        </w:rPr>
        <w:t>Հանրապետության</w:t>
      </w:r>
      <w:proofErr w:type="spellEnd"/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2"/>
          <w:lang w:val="de-DE"/>
        </w:rPr>
        <w:t>կառավա</w:t>
      </w:r>
      <w:r w:rsidRPr="00210C1D">
        <w:rPr>
          <w:rFonts w:ascii="GHEA Grapalat" w:hAnsi="GHEA Grapalat" w:cs="Sylfaen"/>
          <w:sz w:val="24"/>
          <w:szCs w:val="22"/>
          <w:lang w:val="de-DE"/>
        </w:rPr>
        <w:softHyphen/>
        <w:t>րու</w:t>
      </w:r>
      <w:r w:rsidRPr="00210C1D">
        <w:rPr>
          <w:rFonts w:ascii="GHEA Grapalat" w:hAnsi="GHEA Grapalat" w:cs="Sylfaen"/>
          <w:sz w:val="24"/>
          <w:szCs w:val="22"/>
          <w:lang w:val="de-DE"/>
        </w:rPr>
        <w:softHyphen/>
        <w:t>թյունը</w:t>
      </w:r>
      <w:proofErr w:type="spellEnd"/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   </w:t>
      </w:r>
      <w:r w:rsidRPr="00210C1D">
        <w:rPr>
          <w:rFonts w:ascii="GHEA Grapalat" w:hAnsi="GHEA Grapalat" w:cs="Sylfaen"/>
          <w:sz w:val="24"/>
          <w:szCs w:val="22"/>
          <w:lang w:val="de-DE"/>
        </w:rPr>
        <w:t>ո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210C1D">
        <w:rPr>
          <w:rFonts w:ascii="GHEA Grapalat" w:hAnsi="GHEA Grapalat" w:cs="Sylfaen"/>
          <w:sz w:val="24"/>
          <w:szCs w:val="22"/>
          <w:lang w:val="de-DE"/>
        </w:rPr>
        <w:t>ր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210C1D">
        <w:rPr>
          <w:rFonts w:ascii="GHEA Grapalat" w:hAnsi="GHEA Grapalat" w:cs="Sylfaen"/>
          <w:sz w:val="24"/>
          <w:szCs w:val="22"/>
          <w:lang w:val="de-DE"/>
        </w:rPr>
        <w:t>ո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210C1D">
        <w:rPr>
          <w:rFonts w:ascii="GHEA Grapalat" w:hAnsi="GHEA Grapalat" w:cs="Sylfaen"/>
          <w:sz w:val="24"/>
          <w:szCs w:val="22"/>
          <w:lang w:val="de-DE"/>
        </w:rPr>
        <w:t>շ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2"/>
          <w:lang w:val="de-DE"/>
        </w:rPr>
        <w:t>ու</w:t>
      </w:r>
      <w:proofErr w:type="spellEnd"/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210C1D">
        <w:rPr>
          <w:rFonts w:ascii="GHEA Grapalat" w:hAnsi="GHEA Grapalat" w:cs="Sylfaen"/>
          <w:sz w:val="24"/>
          <w:szCs w:val="22"/>
          <w:lang w:val="de-DE"/>
        </w:rPr>
        <w:t>մ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 xml:space="preserve">     </w:t>
      </w:r>
      <w:r w:rsidRPr="00210C1D">
        <w:rPr>
          <w:rFonts w:ascii="GHEA Grapalat" w:hAnsi="GHEA Grapalat" w:cs="Sylfaen"/>
          <w:sz w:val="24"/>
          <w:szCs w:val="22"/>
          <w:lang w:val="de-DE"/>
        </w:rPr>
        <w:t>է</w:t>
      </w:r>
      <w:r w:rsidRPr="00210C1D">
        <w:rPr>
          <w:rFonts w:ascii="GHEA Grapalat" w:hAnsi="GHEA Grapalat" w:cs="Arial Armenian"/>
          <w:sz w:val="24"/>
          <w:szCs w:val="22"/>
          <w:lang w:val="de-DE"/>
        </w:rPr>
        <w:t>.</w:t>
      </w:r>
    </w:p>
    <w:p w14:paraId="328FAF9C" w14:textId="77777777" w:rsidR="00A32759" w:rsidRPr="00210C1D" w:rsidRDefault="00A32759" w:rsidP="00A32759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Թույլատրել</w:t>
      </w:r>
      <w:r w:rsidRPr="00210C1D">
        <w:rPr>
          <w:rFonts w:ascii="GHEA Grapalat" w:hAnsi="GHEA Grapalat" w:cs="Arial LatArm"/>
          <w:spacing w:val="-4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pacing w:val="-4"/>
          <w:sz w:val="24"/>
          <w:szCs w:val="24"/>
          <w:lang w:val="hy-AM"/>
        </w:rPr>
        <w:t>«</w:t>
      </w:r>
      <w:proofErr w:type="spellStart"/>
      <w:r w:rsidRPr="00210C1D">
        <w:rPr>
          <w:rFonts w:ascii="GHEA Grapalat" w:hAnsi="GHEA Grapalat" w:cs="Arial"/>
          <w:spacing w:val="-4"/>
          <w:sz w:val="24"/>
          <w:szCs w:val="24"/>
          <w:lang w:val="hy-AM"/>
        </w:rPr>
        <w:t>Ջ</w:t>
      </w:r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րառ</w:t>
      </w:r>
      <w:proofErr w:type="spellEnd"/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»</w:t>
      </w:r>
      <w:r w:rsidRPr="00210C1D">
        <w:rPr>
          <w:rFonts w:ascii="GHEA Grapalat" w:hAnsi="GHEA Grapalat" w:cs="Arial LatArm"/>
          <w:spacing w:val="-4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փակ</w:t>
      </w:r>
      <w:r w:rsidRPr="00210C1D">
        <w:rPr>
          <w:rFonts w:ascii="GHEA Grapalat" w:hAnsi="GHEA Grapalat" w:cs="Arial LatArm"/>
          <w:spacing w:val="-4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բաժնետիրական</w:t>
      </w:r>
      <w:r w:rsidRPr="00210C1D">
        <w:rPr>
          <w:rFonts w:ascii="GHEA Grapalat" w:hAnsi="GHEA Grapalat" w:cs="Arial LatArm"/>
          <w:spacing w:val="-4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pacing w:val="-4"/>
          <w:sz w:val="24"/>
          <w:szCs w:val="24"/>
          <w:lang w:val="hy-AM"/>
        </w:rPr>
        <w:t>ընկերությանը լիազոր մարմնի</w:t>
      </w:r>
      <w:r w:rsidRPr="00210C1D">
        <w:rPr>
          <w:rFonts w:ascii="GHEA Grapalat" w:hAnsi="GHEA Grapalat" w:cs="Sylfaen"/>
          <w:sz w:val="24"/>
          <w:szCs w:val="24"/>
          <w:lang w:val="hy-AM"/>
        </w:rPr>
        <w:t xml:space="preserve"> կողմից տրված ջրօգտագործման թույլտվությամբ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` </w:t>
      </w:r>
      <w:bookmarkStart w:id="0" w:name="_Hlk69381714"/>
      <w:proofErr w:type="spellStart"/>
      <w:r w:rsidRPr="00210C1D">
        <w:rPr>
          <w:rFonts w:ascii="GHEA Grapalat" w:hAnsi="GHEA Grapalat" w:cs="Arial LatArm"/>
          <w:sz w:val="24"/>
          <w:szCs w:val="24"/>
          <w:lang w:val="hy-AM"/>
        </w:rPr>
        <w:t>մինչև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202</w:t>
      </w:r>
      <w:r w:rsidRPr="00210C1D">
        <w:rPr>
          <w:rFonts w:ascii="GHEA Grapalat" w:hAnsi="GHEA Grapalat" w:cs="Arial LatArm"/>
          <w:sz w:val="24"/>
          <w:szCs w:val="24"/>
          <w:lang w:val="de-DE"/>
        </w:rPr>
        <w:t>5</w:t>
      </w:r>
      <w:r w:rsidRPr="00210C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մայիսի 1-ն ընկած ժամանակահատվածը,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bookmarkEnd w:id="0"/>
      <w:r w:rsidRPr="00210C1D">
        <w:rPr>
          <w:rFonts w:ascii="GHEA Grapalat" w:hAnsi="GHEA Grapalat" w:cs="Sylfaen"/>
          <w:sz w:val="24"/>
          <w:szCs w:val="24"/>
          <w:lang w:val="hy-AM"/>
        </w:rPr>
        <w:t>ոռոգելի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աղակալված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հողերի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լվացման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և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խոնավալիցք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հաղորդելու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նպատակով,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բացառապես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ինքնահոս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հաշվառված և ոչ ջրամբարներից բաց թողնված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Arial LatArm"/>
          <w:sz w:val="24"/>
          <w:szCs w:val="24"/>
        </w:rPr>
        <w:t>մատակարարված</w:t>
      </w:r>
      <w:proofErr w:type="spellEnd"/>
      <w:r w:rsidRPr="00210C1D">
        <w:rPr>
          <w:rFonts w:ascii="GHEA Grapalat" w:hAnsi="GHEA Grapalat" w:cs="Sylfaen"/>
          <w:sz w:val="24"/>
          <w:szCs w:val="24"/>
          <w:lang w:val="hy-AM"/>
        </w:rPr>
        <w:t xml:space="preserve"> ջուրը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Arial LatArm"/>
          <w:sz w:val="24"/>
          <w:szCs w:val="24"/>
        </w:rPr>
        <w:t>համարել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de-DE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>:</w:t>
      </w:r>
    </w:p>
    <w:p w14:paraId="4D50B8E8" w14:textId="77777777" w:rsidR="00A32759" w:rsidRPr="00210C1D" w:rsidRDefault="00A32759" w:rsidP="00A32759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0C1D">
        <w:rPr>
          <w:rFonts w:ascii="GHEA Grapalat" w:hAnsi="GHEA Grapalat" w:cs="Sylfaen"/>
          <w:sz w:val="24"/>
          <w:szCs w:val="24"/>
          <w:lang w:val="hy-AM"/>
        </w:rPr>
        <w:t>Գետերի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վարարումների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հեղեղումները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կանխելու</w:t>
      </w:r>
      <w:r w:rsidRPr="00210C1D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Pr="00210C1D">
        <w:rPr>
          <w:rFonts w:ascii="GHEA Grapalat" w:hAnsi="GHEA Grapalat" w:cs="Arial"/>
          <w:sz w:val="24"/>
          <w:szCs w:val="24"/>
          <w:lang w:val="hy-AM"/>
        </w:rPr>
        <w:t>Ջ</w:t>
      </w:r>
      <w:r w:rsidRPr="00210C1D">
        <w:rPr>
          <w:rFonts w:ascii="GHEA Grapalat" w:hAnsi="GHEA Grapalat" w:cs="Sylfaen"/>
          <w:sz w:val="24"/>
          <w:szCs w:val="24"/>
          <w:lang w:val="hy-AM"/>
        </w:rPr>
        <w:t>րառ</w:t>
      </w:r>
      <w:proofErr w:type="spellEnd"/>
      <w:r w:rsidRPr="00210C1D">
        <w:rPr>
          <w:rFonts w:ascii="GHEA Grapalat" w:hAnsi="GHEA Grapalat" w:cs="Sylfaen"/>
          <w:sz w:val="24"/>
          <w:szCs w:val="24"/>
          <w:lang w:val="hy-AM"/>
        </w:rPr>
        <w:t>»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փակ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210C1D">
        <w:rPr>
          <w:rFonts w:ascii="GHEA Grapalat" w:hAnsi="GHEA Grapalat"/>
          <w:sz w:val="24"/>
          <w:szCs w:val="24"/>
          <w:lang w:val="hy-AM"/>
        </w:rPr>
        <w:t xml:space="preserve"> 2025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մայիս ամսվա ընթացքում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գետերի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վարարումները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մայր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ջրանցքների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 xml:space="preserve">բեռնաթափել, ինչպես նաև ջրամբարների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/>
        </w:rPr>
        <w:t>լցվածության</w:t>
      </w:r>
      <w:proofErr w:type="spellEnd"/>
      <w:r w:rsidRPr="00210C1D">
        <w:rPr>
          <w:rFonts w:ascii="GHEA Grapalat" w:hAnsi="GHEA Grapalat" w:cs="Sylfaen"/>
          <w:sz w:val="24"/>
          <w:szCs w:val="24"/>
          <w:lang w:val="hy-AM"/>
        </w:rPr>
        <w:t xml:space="preserve"> դեպքերում առաջացած ավելցուկային ջրերը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ջրօգտագործողների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ընկերություններին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մատակարարել</w:t>
      </w:r>
      <w:r w:rsidRPr="00210C1D">
        <w:rPr>
          <w:rFonts w:ascii="GHEA Grapalat" w:hAnsi="GHEA Grapalat" w:cs="Arial LatArm"/>
          <w:sz w:val="24"/>
          <w:szCs w:val="24"/>
          <w:lang w:val="hy-AM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210C1D">
        <w:rPr>
          <w:rFonts w:ascii="GHEA Grapalat" w:hAnsi="GHEA Grapalat"/>
          <w:sz w:val="24"/>
          <w:szCs w:val="24"/>
          <w:lang w:val="hy-AM"/>
        </w:rPr>
        <w:t>:</w:t>
      </w:r>
    </w:p>
    <w:p w14:paraId="2CD26FD4" w14:textId="77777777" w:rsidR="00A32759" w:rsidRPr="00210C1D" w:rsidRDefault="00A32759" w:rsidP="00A32759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lastRenderedPageBreak/>
        <w:t>Առաջարկել</w:t>
      </w:r>
      <w:r w:rsidRPr="00210C1D">
        <w:rPr>
          <w:rFonts w:ascii="GHEA Grapalat" w:hAnsi="GHEA Grapalat" w:cs="Arial LatArm"/>
          <w:spacing w:val="-2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t>ջրօգտագործողների</w:t>
      </w:r>
      <w:r w:rsidRPr="00210C1D">
        <w:rPr>
          <w:rFonts w:ascii="GHEA Grapalat" w:hAnsi="GHEA Grapalat" w:cs="Arial LatArm"/>
          <w:spacing w:val="-2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t>ընկերություններին</w:t>
      </w:r>
      <w:r w:rsidRPr="00210C1D">
        <w:rPr>
          <w:rFonts w:ascii="GHEA Grapalat" w:hAnsi="GHEA Grapalat" w:cs="Arial LatArm"/>
          <w:spacing w:val="-2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t>սույն</w:t>
      </w:r>
      <w:r w:rsidRPr="00210C1D">
        <w:rPr>
          <w:rFonts w:ascii="GHEA Grapalat" w:hAnsi="GHEA Grapalat" w:cs="Arial LatArm"/>
          <w:spacing w:val="-2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t>որոշման</w:t>
      </w:r>
      <w:r w:rsidRPr="00210C1D">
        <w:rPr>
          <w:rFonts w:ascii="GHEA Grapalat" w:hAnsi="GHEA Grapalat" w:cs="Arial LatArm"/>
          <w:spacing w:val="-2"/>
          <w:sz w:val="24"/>
          <w:szCs w:val="24"/>
          <w:lang w:val="hy-AM" w:bidi="he-IL"/>
        </w:rPr>
        <w:t xml:space="preserve"> 1-</w:t>
      </w:r>
      <w:r w:rsidRPr="00210C1D">
        <w:rPr>
          <w:rFonts w:ascii="GHEA Grapalat" w:hAnsi="GHEA Grapalat" w:cs="Sylfaen"/>
          <w:spacing w:val="-2"/>
          <w:sz w:val="24"/>
          <w:szCs w:val="24"/>
          <w:lang w:val="hy-AM" w:bidi="he-IL"/>
        </w:rPr>
        <w:t>ին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և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2-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րդ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կետերով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նախատեսված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դեպքերում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(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բացառությամբ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մեխանիկական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եղանակով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մատակարարվող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ջրի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)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 w:bidi="he-IL"/>
        </w:rPr>
        <w:t>մինչև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10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հեկտար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հողատարածք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ունեցող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proofErr w:type="spellStart"/>
      <w:r w:rsidRPr="00210C1D">
        <w:rPr>
          <w:rFonts w:ascii="GHEA Grapalat" w:hAnsi="GHEA Grapalat" w:cs="Sylfaen"/>
          <w:sz w:val="24"/>
          <w:szCs w:val="24"/>
          <w:lang w:val="hy-AM" w:bidi="he-IL"/>
        </w:rPr>
        <w:t>ջրօգտա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softHyphen/>
        <w:t>գործողներին</w:t>
      </w:r>
      <w:proofErr w:type="spellEnd"/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ոռոգման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ջուրը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մատակարարել</w:t>
      </w:r>
      <w:r w:rsidRPr="00210C1D">
        <w:rPr>
          <w:rFonts w:ascii="GHEA Grapalat" w:hAnsi="GHEA Grapalat" w:cs="Arial LatArm"/>
          <w:sz w:val="24"/>
          <w:szCs w:val="24"/>
          <w:lang w:val="hy-AM" w:bidi="he-IL"/>
        </w:rPr>
        <w:t xml:space="preserve"> </w:t>
      </w:r>
      <w:r w:rsidRPr="00210C1D">
        <w:rPr>
          <w:rFonts w:ascii="GHEA Grapalat" w:hAnsi="GHEA Grapalat" w:cs="Sylfaen"/>
          <w:sz w:val="24"/>
          <w:szCs w:val="24"/>
          <w:lang w:val="hy-AM" w:bidi="he-IL"/>
        </w:rPr>
        <w:t>անհատույց</w:t>
      </w:r>
      <w:r w:rsidRPr="00210C1D">
        <w:rPr>
          <w:rFonts w:ascii="GHEA Grapalat" w:hAnsi="GHEA Grapalat"/>
          <w:sz w:val="24"/>
          <w:szCs w:val="24"/>
          <w:lang w:val="hy-AM" w:bidi="he-IL"/>
        </w:rPr>
        <w:t>:</w:t>
      </w:r>
    </w:p>
    <w:p w14:paraId="2018DFCD" w14:textId="77777777" w:rsidR="00A32759" w:rsidRPr="00210C1D" w:rsidRDefault="00A32759" w:rsidP="00A32759">
      <w:pPr>
        <w:tabs>
          <w:tab w:val="left" w:pos="1134"/>
        </w:tabs>
        <w:spacing w:line="360" w:lineRule="auto"/>
        <w:ind w:right="27"/>
        <w:jc w:val="both"/>
        <w:rPr>
          <w:rFonts w:ascii="GHEA Grapalat" w:hAnsi="GHEA Grapalat"/>
          <w:sz w:val="24"/>
          <w:szCs w:val="24"/>
          <w:lang w:val="hy-AM" w:bidi="he-IL"/>
        </w:rPr>
      </w:pPr>
    </w:p>
    <w:p w14:paraId="754E6F65" w14:textId="77777777" w:rsidR="00A32759" w:rsidRPr="00210C1D" w:rsidRDefault="00A32759" w:rsidP="00A32759">
      <w:pPr>
        <w:tabs>
          <w:tab w:val="left" w:pos="9781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D14712C" w14:textId="77777777" w:rsidR="00A32759" w:rsidRPr="00210C1D" w:rsidRDefault="00A32759" w:rsidP="00A32759">
      <w:pPr>
        <w:tabs>
          <w:tab w:val="left" w:pos="9781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4468C02" w14:textId="77777777" w:rsidR="00A32759" w:rsidRPr="00210C1D" w:rsidRDefault="00A32759" w:rsidP="00A32759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lang w:val="af-ZA"/>
        </w:rPr>
      </w:pPr>
      <w:r w:rsidRPr="00210C1D">
        <w:rPr>
          <w:rFonts w:ascii="GHEA Grapalat" w:hAnsi="GHEA Grapalat" w:cs="Sylfaen"/>
          <w:sz w:val="24"/>
          <w:lang w:val="hy-AM"/>
        </w:rPr>
        <w:t>ՀԱՅԱՍՏԱՆԻ</w:t>
      </w:r>
      <w:r w:rsidRPr="00210C1D">
        <w:rPr>
          <w:rFonts w:ascii="GHEA Grapalat" w:hAnsi="GHEA Grapalat" w:cs="Arial Armenian"/>
          <w:sz w:val="24"/>
          <w:lang w:val="af-ZA"/>
        </w:rPr>
        <w:t xml:space="preserve">  </w:t>
      </w:r>
      <w:r w:rsidRPr="00210C1D">
        <w:rPr>
          <w:rFonts w:ascii="GHEA Grapalat" w:hAnsi="GHEA Grapalat" w:cs="Sylfaen"/>
          <w:sz w:val="24"/>
          <w:lang w:val="hy-AM"/>
        </w:rPr>
        <w:t>ՀԱՆՐԱՊԵՏՈՒԹՅԱՆ</w:t>
      </w:r>
    </w:p>
    <w:p w14:paraId="51761F90" w14:textId="77777777" w:rsidR="00A32759" w:rsidRPr="00210C1D" w:rsidRDefault="00A32759" w:rsidP="00A32759">
      <w:pPr>
        <w:pStyle w:val="mechtex"/>
        <w:spacing w:line="360" w:lineRule="auto"/>
        <w:ind w:firstLine="720"/>
        <w:rPr>
          <w:rFonts w:ascii="GHEA Grapalat" w:hAnsi="GHEA Grapalat" w:cs="Arial Armenian"/>
          <w:sz w:val="24"/>
          <w:lang w:val="af-ZA"/>
        </w:rPr>
      </w:pPr>
      <w:r w:rsidRPr="00210C1D">
        <w:rPr>
          <w:rFonts w:ascii="GHEA Grapalat" w:hAnsi="GHEA Grapalat"/>
          <w:sz w:val="24"/>
          <w:lang w:val="af-ZA"/>
        </w:rPr>
        <w:t xml:space="preserve">      </w:t>
      </w:r>
      <w:r w:rsidRPr="00210C1D">
        <w:rPr>
          <w:rFonts w:ascii="GHEA Grapalat" w:hAnsi="GHEA Grapalat" w:cs="Sylfaen"/>
          <w:sz w:val="24"/>
          <w:lang w:val="hy-AM"/>
        </w:rPr>
        <w:t>ՎԱՐՉԱՊԵՏ</w:t>
      </w:r>
      <w:r w:rsidRPr="00210C1D">
        <w:rPr>
          <w:rFonts w:ascii="GHEA Grapalat" w:hAnsi="GHEA Grapalat" w:cs="Arial Armenian"/>
          <w:sz w:val="24"/>
          <w:lang w:val="af-ZA"/>
        </w:rPr>
        <w:tab/>
      </w:r>
      <w:r w:rsidRPr="00210C1D">
        <w:rPr>
          <w:rFonts w:ascii="GHEA Grapalat" w:hAnsi="GHEA Grapalat" w:cs="Arial Armenian"/>
          <w:sz w:val="24"/>
          <w:lang w:val="af-ZA"/>
        </w:rPr>
        <w:tab/>
      </w:r>
      <w:r w:rsidRPr="00210C1D">
        <w:rPr>
          <w:rFonts w:ascii="GHEA Grapalat" w:hAnsi="GHEA Grapalat" w:cs="Arial Armenian"/>
          <w:sz w:val="24"/>
          <w:lang w:val="af-ZA"/>
        </w:rPr>
        <w:tab/>
      </w:r>
      <w:r w:rsidRPr="00210C1D">
        <w:rPr>
          <w:rFonts w:ascii="GHEA Grapalat" w:hAnsi="GHEA Grapalat" w:cs="Arial Armenian"/>
          <w:sz w:val="24"/>
          <w:lang w:val="af-ZA"/>
        </w:rPr>
        <w:tab/>
      </w:r>
      <w:r w:rsidRPr="00210C1D">
        <w:rPr>
          <w:rFonts w:ascii="GHEA Grapalat" w:hAnsi="GHEA Grapalat" w:cs="Arial Armenian"/>
          <w:sz w:val="24"/>
          <w:lang w:val="af-ZA"/>
        </w:rPr>
        <w:tab/>
      </w:r>
      <w:r w:rsidRPr="00210C1D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210C1D">
        <w:rPr>
          <w:rFonts w:ascii="GHEA Grapalat" w:hAnsi="GHEA Grapalat" w:cs="Arial Armenian"/>
          <w:sz w:val="24"/>
          <w:lang w:val="hy-AM"/>
        </w:rPr>
        <w:t>Ն</w:t>
      </w:r>
      <w:r w:rsidRPr="00210C1D">
        <w:rPr>
          <w:rFonts w:ascii="GHEA Grapalat" w:hAnsi="GHEA Grapalat" w:cs="Sylfaen"/>
          <w:sz w:val="24"/>
          <w:lang w:val="af-ZA"/>
        </w:rPr>
        <w:t>.</w:t>
      </w:r>
      <w:r w:rsidRPr="00210C1D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210C1D">
        <w:rPr>
          <w:rFonts w:ascii="GHEA Grapalat" w:hAnsi="GHEA Grapalat" w:cs="Sylfaen"/>
          <w:sz w:val="24"/>
          <w:lang w:val="hy-AM"/>
        </w:rPr>
        <w:t>ՅԱՆ</w:t>
      </w:r>
    </w:p>
    <w:p w14:paraId="3BA5B473" w14:textId="77777777" w:rsidR="00A32759" w:rsidRPr="00210C1D" w:rsidRDefault="00A32759" w:rsidP="00A32759">
      <w:pPr>
        <w:pStyle w:val="mechtex"/>
        <w:spacing w:line="360" w:lineRule="auto"/>
        <w:jc w:val="left"/>
        <w:rPr>
          <w:rFonts w:ascii="GHEA Grapalat" w:hAnsi="GHEA Grapalat" w:cs="Sylfaen"/>
          <w:sz w:val="24"/>
          <w:lang w:val="hy-AM"/>
        </w:rPr>
      </w:pPr>
    </w:p>
    <w:p w14:paraId="5F087126" w14:textId="77777777" w:rsidR="00A32759" w:rsidRPr="00210C1D" w:rsidRDefault="00A32759" w:rsidP="00A32759">
      <w:pPr>
        <w:tabs>
          <w:tab w:val="left" w:pos="9781"/>
        </w:tabs>
        <w:spacing w:line="360" w:lineRule="auto"/>
        <w:rPr>
          <w:rFonts w:ascii="GHEA Grapalat" w:hAnsi="GHEA Grapalat" w:cs="Arial"/>
          <w:lang w:val="hy-AM"/>
        </w:rPr>
      </w:pPr>
      <w:proofErr w:type="spellStart"/>
      <w:r w:rsidRPr="00210C1D">
        <w:rPr>
          <w:rFonts w:ascii="GHEA Grapalat" w:hAnsi="GHEA Grapalat" w:cs="Sylfaen"/>
          <w:sz w:val="24"/>
          <w:lang w:val="hy-AM"/>
        </w:rPr>
        <w:t>Երևան</w:t>
      </w:r>
      <w:proofErr w:type="spellEnd"/>
    </w:p>
    <w:p w14:paraId="19115068" w14:textId="3B9275B2" w:rsidR="001F225D" w:rsidRPr="00A32759" w:rsidRDefault="001F225D" w:rsidP="00A32759">
      <w:pPr>
        <w:rPr>
          <w:lang w:val="hy-AM"/>
        </w:rPr>
      </w:pPr>
      <w:bookmarkStart w:id="1" w:name="_GoBack"/>
      <w:bookmarkEnd w:id="1"/>
    </w:p>
    <w:sectPr w:rsidR="001F225D" w:rsidRPr="00A32759" w:rsidSect="006A6358">
      <w:headerReference w:type="even" r:id="rId7"/>
      <w:headerReference w:type="default" r:id="rId8"/>
      <w:footerReference w:type="even" r:id="rId9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8493" w14:textId="77777777" w:rsidR="00F24A16" w:rsidRDefault="00F24A16">
      <w:r>
        <w:separator/>
      </w:r>
    </w:p>
  </w:endnote>
  <w:endnote w:type="continuationSeparator" w:id="0">
    <w:p w14:paraId="180EBA5A" w14:textId="77777777" w:rsidR="00F24A16" w:rsidRDefault="00F2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9AB7E" w14:textId="137AF184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62AA">
      <w:rPr>
        <w:noProof/>
        <w:sz w:val="18"/>
      </w:rPr>
      <w:t>voroshum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4DE3B" w14:textId="77777777" w:rsidR="00F24A16" w:rsidRDefault="00F24A16">
      <w:r>
        <w:separator/>
      </w:r>
    </w:p>
  </w:footnote>
  <w:footnote w:type="continuationSeparator" w:id="0">
    <w:p w14:paraId="3CBB5A11" w14:textId="77777777" w:rsidR="00F24A16" w:rsidRDefault="00F24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3E77C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B04626D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3DEA4" w14:textId="1A3E1F33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2759">
      <w:rPr>
        <w:rStyle w:val="PageNumber"/>
        <w:noProof/>
      </w:rPr>
      <w:t>2</w:t>
    </w:r>
    <w:r>
      <w:rPr>
        <w:rStyle w:val="PageNumber"/>
      </w:rPr>
      <w:fldChar w:fldCharType="end"/>
    </w:r>
  </w:p>
  <w:p w14:paraId="35910C26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46E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1B2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2AA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7E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18D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C39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759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1DD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3B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1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F11893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175</Words>
  <Characters>1372</Characters>
  <Application>Microsoft Office Word</Application>
  <DocSecurity>0</DocSecurity>
  <Lines>40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https://mul2.gov.am/tasks/1149130/oneclick?token=9ac813c6284314b8e6ecfb1b2b39e4fc</cp:keywords>
  <dc:description/>
  <cp:lastModifiedBy>Marina Vardanyan</cp:lastModifiedBy>
  <cp:revision>11</cp:revision>
  <cp:lastPrinted>2025-04-30T07:22:00Z</cp:lastPrinted>
  <dcterms:created xsi:type="dcterms:W3CDTF">2024-04-16T05:26:00Z</dcterms:created>
  <dcterms:modified xsi:type="dcterms:W3CDTF">2025-05-26T05:23:00Z</dcterms:modified>
</cp:coreProperties>
</file>