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6E75D" w14:textId="77777777" w:rsidR="00837671" w:rsidRDefault="00837671" w:rsidP="00837671">
      <w:pPr>
        <w:pStyle w:val="NormalWeb"/>
        <w:spacing w:after="0" w:line="360" w:lineRule="auto"/>
        <w:ind w:firstLine="360"/>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ՀԻՄՆԱՎՈՐՈՒՄ</w:t>
      </w:r>
    </w:p>
    <w:p w14:paraId="04869768" w14:textId="1C8E35BE" w:rsidR="00837671" w:rsidRPr="00CD1160" w:rsidRDefault="00350724" w:rsidP="00350724">
      <w:pPr>
        <w:spacing w:after="0" w:line="360" w:lineRule="auto"/>
        <w:jc w:val="center"/>
        <w:rPr>
          <w:rFonts w:ascii="GHEA Grapalat" w:hAnsi="GHEA Grapalat"/>
          <w:b/>
          <w:i/>
          <w:sz w:val="24"/>
          <w:szCs w:val="24"/>
          <w:lang w:val="pt-BR"/>
        </w:rPr>
      </w:pPr>
      <w:r w:rsidRPr="00CD1160">
        <w:rPr>
          <w:rFonts w:ascii="GHEA Grapalat" w:hAnsi="GHEA Grapalat"/>
          <w:b/>
          <w:bCs/>
          <w:color w:val="000000"/>
          <w:sz w:val="24"/>
          <w:szCs w:val="24"/>
          <w:lang w:val="hy-AM"/>
        </w:rPr>
        <w:t>«</w:t>
      </w:r>
      <w:bookmarkStart w:id="0" w:name="_Hlk191902620"/>
      <w:r w:rsidRPr="00CD1160">
        <w:rPr>
          <w:rFonts w:ascii="GHEA Grapalat" w:hAnsi="GHEA Grapalat"/>
          <w:b/>
          <w:bCs/>
          <w:color w:val="000000"/>
          <w:sz w:val="24"/>
          <w:szCs w:val="24"/>
          <w:lang w:val="hy-AM"/>
        </w:rPr>
        <w:t>Անշարժ գույք հետ վերցնելու</w:t>
      </w:r>
      <w:r w:rsidR="00E1705D" w:rsidRPr="00E1705D">
        <w:rPr>
          <w:rFonts w:ascii="GHEA Grapalat" w:hAnsi="GHEA Grapalat"/>
          <w:b/>
          <w:bCs/>
          <w:color w:val="000000"/>
          <w:sz w:val="24"/>
          <w:szCs w:val="24"/>
          <w:lang w:val="hy-AM"/>
        </w:rPr>
        <w:t xml:space="preserve"> և </w:t>
      </w:r>
      <w:r w:rsidRPr="00CD1160">
        <w:rPr>
          <w:rFonts w:ascii="GHEA Grapalat" w:hAnsi="GHEA Grapalat"/>
          <w:b/>
          <w:bCs/>
          <w:color w:val="000000"/>
          <w:sz w:val="24"/>
          <w:szCs w:val="24"/>
          <w:lang w:val="hy-AM"/>
        </w:rPr>
        <w:t>ամրացնելու</w:t>
      </w:r>
      <w:r w:rsidR="00E1705D" w:rsidRPr="00E1705D">
        <w:rPr>
          <w:rFonts w:ascii="GHEA Grapalat" w:hAnsi="GHEA Grapalat"/>
          <w:b/>
          <w:bCs/>
          <w:color w:val="000000"/>
          <w:sz w:val="24"/>
          <w:szCs w:val="24"/>
          <w:lang w:val="hy-AM"/>
        </w:rPr>
        <w:t xml:space="preserve"> </w:t>
      </w:r>
      <w:r w:rsidRPr="00CD1160">
        <w:rPr>
          <w:rFonts w:ascii="GHEA Grapalat" w:hAnsi="GHEA Grapalat"/>
          <w:b/>
          <w:bCs/>
          <w:color w:val="000000"/>
          <w:sz w:val="24"/>
          <w:szCs w:val="24"/>
          <w:lang w:val="hy-AM"/>
        </w:rPr>
        <w:t>մասին</w:t>
      </w:r>
      <w:bookmarkEnd w:id="0"/>
      <w:r w:rsidRPr="00CD1160">
        <w:rPr>
          <w:rFonts w:ascii="GHEA Grapalat" w:hAnsi="GHEA Grapalat"/>
          <w:b/>
          <w:bCs/>
          <w:color w:val="000000"/>
          <w:sz w:val="24"/>
          <w:szCs w:val="24"/>
          <w:lang w:val="hy-AM"/>
        </w:rPr>
        <w:t xml:space="preserve">» </w:t>
      </w:r>
      <w:r w:rsidR="00837671" w:rsidRPr="00CD1160">
        <w:rPr>
          <w:rFonts w:ascii="GHEA Grapalat" w:hAnsi="GHEA Grapalat"/>
          <w:b/>
          <w:bCs/>
          <w:color w:val="000000"/>
          <w:sz w:val="24"/>
          <w:szCs w:val="24"/>
          <w:lang w:val="hy-AM"/>
        </w:rPr>
        <w:t>Հայաստանի Հանրապետության կառավարության որոշման ընդունման անհրաժեշտության մասին</w:t>
      </w:r>
    </w:p>
    <w:p w14:paraId="68523A70" w14:textId="77777777" w:rsidR="00E40ADB" w:rsidRDefault="00E40ADB" w:rsidP="000E68F6">
      <w:pPr>
        <w:spacing w:line="360" w:lineRule="auto"/>
        <w:ind w:left="0" w:firstLine="547"/>
        <w:contextualSpacing/>
        <w:jc w:val="both"/>
        <w:rPr>
          <w:rFonts w:ascii="GHEA Grapalat" w:hAnsi="GHEA Grapalat"/>
          <w:sz w:val="24"/>
          <w:szCs w:val="24"/>
          <w:lang w:val="hy-AM"/>
        </w:rPr>
      </w:pPr>
    </w:p>
    <w:p w14:paraId="446414EF" w14:textId="68D1211B" w:rsidR="00DB338A" w:rsidRDefault="00107900" w:rsidP="000E68F6">
      <w:pPr>
        <w:spacing w:line="360" w:lineRule="auto"/>
        <w:ind w:left="0" w:firstLine="547"/>
        <w:contextualSpacing/>
        <w:jc w:val="both"/>
        <w:rPr>
          <w:rFonts w:ascii="GHEA Grapalat" w:hAnsi="GHEA Grapalat"/>
          <w:sz w:val="24"/>
          <w:szCs w:val="24"/>
          <w:lang w:val="hy-AM"/>
        </w:rPr>
      </w:pPr>
      <w:r w:rsidRPr="00107900">
        <w:rPr>
          <w:rFonts w:ascii="GHEA Grapalat" w:hAnsi="GHEA Grapalat"/>
          <w:sz w:val="24"/>
          <w:szCs w:val="24"/>
          <w:lang w:val="hy-AM"/>
        </w:rPr>
        <w:t>Հ</w:t>
      </w:r>
      <w:r w:rsidR="004F5D4E" w:rsidRPr="000E68F6">
        <w:rPr>
          <w:rFonts w:ascii="GHEA Grapalat" w:hAnsi="GHEA Grapalat"/>
          <w:sz w:val="24"/>
          <w:szCs w:val="24"/>
          <w:lang w:val="hy-AM"/>
        </w:rPr>
        <w:t>այտնում ե</w:t>
      </w:r>
      <w:r w:rsidRPr="00107900">
        <w:rPr>
          <w:rFonts w:ascii="GHEA Grapalat" w:hAnsi="GHEA Grapalat"/>
          <w:sz w:val="24"/>
          <w:szCs w:val="24"/>
          <w:lang w:val="hy-AM"/>
        </w:rPr>
        <w:t>ն</w:t>
      </w:r>
      <w:r w:rsidRPr="00FC10F0">
        <w:rPr>
          <w:rFonts w:ascii="GHEA Grapalat" w:hAnsi="GHEA Grapalat"/>
          <w:sz w:val="24"/>
          <w:szCs w:val="24"/>
          <w:lang w:val="hy-AM"/>
        </w:rPr>
        <w:t>ք</w:t>
      </w:r>
      <w:r w:rsidR="004F5D4E" w:rsidRPr="000E68F6">
        <w:rPr>
          <w:rFonts w:ascii="GHEA Grapalat" w:hAnsi="GHEA Grapalat"/>
          <w:sz w:val="24"/>
          <w:szCs w:val="24"/>
          <w:lang w:val="hy-AM"/>
        </w:rPr>
        <w:t xml:space="preserve">, որ </w:t>
      </w:r>
      <w:r w:rsidR="00DB338A" w:rsidRPr="00DB338A">
        <w:rPr>
          <w:rFonts w:ascii="GHEA Grapalat" w:hAnsi="GHEA Grapalat"/>
          <w:sz w:val="24"/>
          <w:szCs w:val="24"/>
          <w:lang w:val="hy-AM"/>
        </w:rPr>
        <w:t xml:space="preserve">հիմք ընդունելով ՀՀ կադաստրի կոմիտեի տնօրինության </w:t>
      </w:r>
      <w:r w:rsidR="00DB338A">
        <w:rPr>
          <w:rFonts w:ascii="GHEA Grapalat" w:hAnsi="GHEA Grapalat"/>
          <w:sz w:val="24"/>
          <w:szCs w:val="24"/>
          <w:lang w:val="hy-AM"/>
        </w:rPr>
        <w:t xml:space="preserve">ՀՀ Տավուշի մարզ, քաղաք Նոյեմբերյան, Զորավար Անդրանիկի 14/3 հասցեում գտնվող </w:t>
      </w:r>
      <w:r w:rsidR="00DB338A" w:rsidRPr="00DB338A">
        <w:rPr>
          <w:rFonts w:ascii="GHEA Grapalat" w:hAnsi="GHEA Grapalat"/>
          <w:sz w:val="24"/>
          <w:szCs w:val="24"/>
          <w:lang w:val="hy-AM"/>
        </w:rPr>
        <w:t>անշարժ գույքից տարածքներ վարձակալության տրամադրելու վերաբերյալ Պետական գույքի կառավարման կոմիտե (այսուհետ՝ Կոմիտե) մու</w:t>
      </w:r>
      <w:r w:rsidR="00E02256" w:rsidRPr="00E02256">
        <w:rPr>
          <w:rFonts w:ascii="GHEA Grapalat" w:hAnsi="GHEA Grapalat"/>
          <w:sz w:val="24"/>
          <w:szCs w:val="24"/>
          <w:lang w:val="hy-AM"/>
        </w:rPr>
        <w:t>տ</w:t>
      </w:r>
      <w:r w:rsidR="00DB338A" w:rsidRPr="00DB338A">
        <w:rPr>
          <w:rFonts w:ascii="GHEA Grapalat" w:hAnsi="GHEA Grapalat"/>
          <w:sz w:val="24"/>
          <w:szCs w:val="24"/>
          <w:lang w:val="hy-AM"/>
        </w:rPr>
        <w:t xml:space="preserve">քագրված դիմումները՝ Կոմիտեն սահմանված կարգով դիմել է Կադաստրի կոմիտեին՝ համաձայնության դեպքում ՀՀ կառավարության </w:t>
      </w:r>
      <w:r w:rsidR="00DB338A" w:rsidRPr="00A76B0D">
        <w:rPr>
          <w:rFonts w:ascii="GHEA Grapalat" w:hAnsi="GHEA Grapalat"/>
          <w:sz w:val="24"/>
          <w:szCs w:val="24"/>
          <w:lang w:val="hy-AM"/>
        </w:rPr>
        <w:t>2020 թվականի հունիսի 4-ի թիվ 914-Ն որոշմամբ սահմանված կարգին համապատասխան հայտ</w:t>
      </w:r>
      <w:r w:rsidR="00DB338A" w:rsidRPr="00DB338A">
        <w:rPr>
          <w:rFonts w:ascii="GHEA Grapalat" w:hAnsi="GHEA Grapalat"/>
          <w:sz w:val="24"/>
          <w:szCs w:val="24"/>
          <w:lang w:val="hy-AM"/>
        </w:rPr>
        <w:t>եր ներկայացնելու առաջարկով</w:t>
      </w:r>
      <w:r w:rsidR="00DB338A">
        <w:rPr>
          <w:rFonts w:ascii="GHEA Grapalat" w:hAnsi="GHEA Grapalat"/>
          <w:sz w:val="24"/>
          <w:szCs w:val="24"/>
          <w:lang w:val="hy-AM"/>
        </w:rPr>
        <w:t>։</w:t>
      </w:r>
    </w:p>
    <w:p w14:paraId="2ACDAC58" w14:textId="76FC9B51" w:rsidR="00E878AE" w:rsidRDefault="00DB338A" w:rsidP="00E878AE">
      <w:pPr>
        <w:spacing w:line="360" w:lineRule="auto"/>
        <w:ind w:left="0" w:firstLine="547"/>
        <w:contextualSpacing/>
        <w:jc w:val="both"/>
        <w:rPr>
          <w:rFonts w:ascii="GHEA Grapalat" w:hAnsi="GHEA Grapalat"/>
          <w:sz w:val="24"/>
          <w:szCs w:val="24"/>
          <w:lang w:val="hy-AM"/>
        </w:rPr>
      </w:pPr>
      <w:r w:rsidRPr="00DB338A">
        <w:rPr>
          <w:rFonts w:ascii="GHEA Grapalat" w:hAnsi="GHEA Grapalat"/>
          <w:sz w:val="24"/>
          <w:szCs w:val="24"/>
          <w:lang w:val="hy-AM"/>
        </w:rPr>
        <w:t xml:space="preserve">Ելնելով վերոգրյալից և հաշվի առնելով, որ Կադաստրի կոմիտեն 01.04.2025թ. N ՍԹ/5799-2025 գրությամբ տեղեկացրել է, որ Կադաստրի կոմիտեի </w:t>
      </w:r>
      <w:r w:rsidRPr="00BF5A31">
        <w:rPr>
          <w:rFonts w:ascii="GHEA Grapalat" w:hAnsi="GHEA Grapalat"/>
          <w:sz w:val="24"/>
          <w:szCs w:val="24"/>
          <w:lang w:val="hy-AM"/>
        </w:rPr>
        <w:t xml:space="preserve">Նոյեմբերյանի սպասարկման գրասենյակի գործունեությունը դադարեցվել է, </w:t>
      </w:r>
      <w:r w:rsidR="00BF5A31" w:rsidRPr="00BF5A31">
        <w:rPr>
          <w:rFonts w:ascii="GHEA Grapalat" w:hAnsi="GHEA Grapalat"/>
          <w:sz w:val="24"/>
          <w:szCs w:val="24"/>
          <w:lang w:val="hy-AM"/>
        </w:rPr>
        <w:t>և</w:t>
      </w:r>
      <w:r w:rsidRPr="00BF5A31">
        <w:rPr>
          <w:rFonts w:ascii="GHEA Grapalat" w:hAnsi="GHEA Grapalat"/>
          <w:sz w:val="24"/>
          <w:szCs w:val="24"/>
          <w:lang w:val="hy-AM"/>
        </w:rPr>
        <w:t xml:space="preserve"> առաջարկե</w:t>
      </w:r>
      <w:r w:rsidR="00BF5A31" w:rsidRPr="00BF5A31">
        <w:rPr>
          <w:rFonts w:ascii="GHEA Grapalat" w:hAnsi="GHEA Grapalat"/>
          <w:sz w:val="24"/>
          <w:szCs w:val="24"/>
          <w:lang w:val="hy-AM"/>
        </w:rPr>
        <w:t>լ է</w:t>
      </w:r>
      <w:r w:rsidRPr="00BF5A31">
        <w:rPr>
          <w:rFonts w:ascii="GHEA Grapalat" w:hAnsi="GHEA Grapalat"/>
          <w:sz w:val="24"/>
          <w:szCs w:val="24"/>
          <w:lang w:val="hy-AM"/>
        </w:rPr>
        <w:t xml:space="preserve"> ՀՀ, Տավուշի մարզ, քաղաք Նոյեմբերյան, Զորավար Անդրանիկի 14/3 հասցեում գտնվող, սեփականության իրավունքով պատկանող տարածքը (N 2620418 վկայական)</w:t>
      </w:r>
      <w:r w:rsidR="00BF5A31" w:rsidRPr="00BF5A31">
        <w:rPr>
          <w:rFonts w:ascii="GHEA Grapalat" w:hAnsi="GHEA Grapalat"/>
          <w:sz w:val="24"/>
          <w:szCs w:val="24"/>
          <w:lang w:val="hy-AM"/>
        </w:rPr>
        <w:t xml:space="preserve"> ամ</w:t>
      </w:r>
      <w:r w:rsidR="006C45E6" w:rsidRPr="006C45E6">
        <w:rPr>
          <w:rFonts w:ascii="GHEA Grapalat" w:hAnsi="GHEA Grapalat"/>
          <w:sz w:val="24"/>
          <w:szCs w:val="24"/>
          <w:lang w:val="hy-AM"/>
        </w:rPr>
        <w:t>ր</w:t>
      </w:r>
      <w:r w:rsidR="00BF5A31" w:rsidRPr="00BF5A31">
        <w:rPr>
          <w:rFonts w:ascii="GHEA Grapalat" w:hAnsi="GHEA Grapalat"/>
          <w:sz w:val="24"/>
          <w:szCs w:val="24"/>
          <w:lang w:val="hy-AM"/>
        </w:rPr>
        <w:t>ացնել</w:t>
      </w:r>
      <w:r w:rsidRPr="00BF5A31">
        <w:rPr>
          <w:rFonts w:ascii="GHEA Grapalat" w:hAnsi="GHEA Grapalat"/>
          <w:sz w:val="24"/>
          <w:szCs w:val="24"/>
          <w:lang w:val="hy-AM"/>
        </w:rPr>
        <w:t xml:space="preserve"> ՀՀ տարածքային կառավարման և ենթակառուցվածքների նախարարության պետական գույքի կառավարման կոմիտեին</w:t>
      </w:r>
      <w:r w:rsidR="00BF5A31" w:rsidRPr="00BF5A31">
        <w:rPr>
          <w:rFonts w:ascii="GHEA Grapalat" w:hAnsi="GHEA Grapalat"/>
          <w:sz w:val="24"/>
          <w:szCs w:val="24"/>
          <w:lang w:val="hy-AM"/>
        </w:rPr>
        <w:t>, Կոմիտեի կողմից մշակվել է «Անշարժ գույք հետ վերցնելու և ամրացնելու մասին» ՀՀ կառավարության որոշման նախագիծը, որով առաջարկվում է վերը նշված հասցեում գտնվող 147.59 քառ.մետր մակերեսով գլխավոր մասնաշենքը, 48.0 քառ.մետր մակերեսով կիսակառույցը և դրանց զբաղեցրած օգտագործման ու սպասարկման համար անհրաժեշտ 0.030 հա հողամասը հետ վերցնել Կադաստրի կոմիտեից և ամրացնել Կոմիտեի</w:t>
      </w:r>
      <w:r w:rsidR="00E878AE" w:rsidRPr="00E878AE">
        <w:rPr>
          <w:rFonts w:ascii="GHEA Grapalat" w:hAnsi="GHEA Grapalat"/>
          <w:sz w:val="24"/>
          <w:szCs w:val="24"/>
          <w:lang w:val="hy-AM"/>
        </w:rPr>
        <w:t>ն:</w:t>
      </w:r>
    </w:p>
    <w:p w14:paraId="7A499423" w14:textId="6F898169" w:rsidR="00856AF1" w:rsidRPr="009E7116" w:rsidRDefault="00E536FE" w:rsidP="00856AF1">
      <w:pPr>
        <w:spacing w:before="0" w:after="0" w:line="360" w:lineRule="auto"/>
        <w:ind w:left="0" w:firstLine="708"/>
        <w:jc w:val="both"/>
        <w:rPr>
          <w:rFonts w:ascii="GHEA Grapalat" w:hAnsi="GHEA Grapalat" w:cs="Sylfaen"/>
          <w:i/>
          <w:noProof/>
          <w:color w:val="000000"/>
          <w:sz w:val="24"/>
          <w:szCs w:val="24"/>
          <w:lang w:val="hy-AM"/>
        </w:rPr>
      </w:pPr>
      <w:bookmarkStart w:id="1" w:name="_GoBack"/>
      <w:bookmarkEnd w:id="1"/>
      <w:r w:rsidRPr="00F6613F">
        <w:rPr>
          <w:rFonts w:ascii="GHEA Grapalat" w:hAnsi="GHEA Grapalat"/>
          <w:sz w:val="24"/>
          <w:szCs w:val="24"/>
          <w:lang w:val="hy-AM"/>
        </w:rPr>
        <w:t>«Անշարժ գույք հետ վերցնելու</w:t>
      </w:r>
      <w:r w:rsidR="00BF5A31" w:rsidRPr="00BF5A31">
        <w:rPr>
          <w:rFonts w:ascii="GHEA Grapalat" w:hAnsi="GHEA Grapalat"/>
          <w:sz w:val="24"/>
          <w:szCs w:val="24"/>
          <w:lang w:val="hy-AM"/>
        </w:rPr>
        <w:t xml:space="preserve"> և</w:t>
      </w:r>
      <w:r w:rsidRPr="00F6613F">
        <w:rPr>
          <w:rFonts w:ascii="GHEA Grapalat" w:hAnsi="GHEA Grapalat"/>
          <w:sz w:val="24"/>
          <w:szCs w:val="24"/>
          <w:lang w:val="hy-AM"/>
        </w:rPr>
        <w:t xml:space="preserve"> ամրացնելու մասին»</w:t>
      </w:r>
      <w:r w:rsidR="002F36B2" w:rsidRPr="009857DC">
        <w:rPr>
          <w:rFonts w:ascii="GHEA Grapalat" w:hAnsi="GHEA Grapalat"/>
          <w:b/>
          <w:bCs/>
          <w:color w:val="FF0000"/>
          <w:shd w:val="clear" w:color="auto" w:fill="FFFFFF"/>
          <w:lang w:val="hy-AM"/>
        </w:rPr>
        <w:t xml:space="preserve"> </w:t>
      </w:r>
      <w:r w:rsidR="00837671" w:rsidRPr="002A2166">
        <w:rPr>
          <w:rFonts w:ascii="GHEA Grapalat" w:hAnsi="GHEA Grapalat"/>
          <w:sz w:val="24"/>
          <w:szCs w:val="24"/>
          <w:lang w:val="hy-AM"/>
        </w:rPr>
        <w:t>Հայաստանի</w:t>
      </w:r>
      <w:r w:rsidR="00837671" w:rsidRPr="002A2166">
        <w:rPr>
          <w:rFonts w:ascii="GHEA Grapalat" w:hAnsi="GHEA Grapalat"/>
          <w:sz w:val="24"/>
          <w:szCs w:val="24"/>
          <w:lang w:val="af-ZA"/>
        </w:rPr>
        <w:t xml:space="preserve"> </w:t>
      </w:r>
      <w:r w:rsidR="00837671" w:rsidRPr="002A2166">
        <w:rPr>
          <w:rFonts w:ascii="GHEA Grapalat" w:hAnsi="GHEA Grapalat"/>
          <w:sz w:val="24"/>
          <w:szCs w:val="24"/>
          <w:lang w:val="hy-AM"/>
        </w:rPr>
        <w:t>Հանրապետության</w:t>
      </w:r>
      <w:r w:rsidR="00837671" w:rsidRPr="002A2166">
        <w:rPr>
          <w:rFonts w:ascii="GHEA Grapalat" w:hAnsi="GHEA Grapalat"/>
          <w:sz w:val="24"/>
          <w:szCs w:val="24"/>
          <w:lang w:val="af-ZA"/>
        </w:rPr>
        <w:t xml:space="preserve"> </w:t>
      </w:r>
      <w:r w:rsidR="00837671" w:rsidRPr="002A2166">
        <w:rPr>
          <w:rFonts w:ascii="GHEA Grapalat" w:hAnsi="GHEA Grapalat"/>
          <w:sz w:val="24"/>
          <w:szCs w:val="24"/>
          <w:lang w:val="hy-AM"/>
        </w:rPr>
        <w:t>կառավարության</w:t>
      </w:r>
      <w:r w:rsidR="00837671" w:rsidRPr="002A2166">
        <w:rPr>
          <w:rFonts w:ascii="GHEA Grapalat" w:hAnsi="GHEA Grapalat"/>
          <w:sz w:val="24"/>
          <w:szCs w:val="24"/>
          <w:lang w:val="af-ZA"/>
        </w:rPr>
        <w:t xml:space="preserve"> </w:t>
      </w:r>
      <w:r w:rsidR="00837671" w:rsidRPr="002A2166">
        <w:rPr>
          <w:rFonts w:ascii="GHEA Grapalat" w:hAnsi="GHEA Grapalat"/>
          <w:sz w:val="24"/>
          <w:szCs w:val="24"/>
          <w:lang w:val="hy-AM"/>
        </w:rPr>
        <w:t>որոշման</w:t>
      </w:r>
      <w:r w:rsidR="00837671" w:rsidRPr="002A2166">
        <w:rPr>
          <w:rFonts w:ascii="GHEA Grapalat" w:hAnsi="GHEA Grapalat"/>
          <w:sz w:val="24"/>
          <w:szCs w:val="24"/>
          <w:lang w:val="af-ZA"/>
        </w:rPr>
        <w:t xml:space="preserve"> </w:t>
      </w:r>
      <w:r w:rsidR="00837671" w:rsidRPr="002A2166">
        <w:rPr>
          <w:rFonts w:ascii="GHEA Grapalat" w:hAnsi="GHEA Grapalat"/>
          <w:sz w:val="24"/>
          <w:szCs w:val="24"/>
          <w:lang w:val="hy-AM"/>
        </w:rPr>
        <w:t>նախագծի</w:t>
      </w:r>
      <w:r w:rsidR="00837671" w:rsidRPr="002A2166">
        <w:rPr>
          <w:rFonts w:ascii="GHEA Grapalat" w:hAnsi="GHEA Grapalat"/>
          <w:sz w:val="24"/>
          <w:szCs w:val="24"/>
          <w:lang w:val="af-ZA"/>
        </w:rPr>
        <w:t xml:space="preserve"> </w:t>
      </w:r>
      <w:r w:rsidR="00837671" w:rsidRPr="002A2166">
        <w:rPr>
          <w:rFonts w:ascii="GHEA Grapalat" w:hAnsi="GHEA Grapalat"/>
          <w:noProof/>
          <w:sz w:val="24"/>
          <w:szCs w:val="24"/>
          <w:lang w:val="hy-AM"/>
        </w:rPr>
        <w:t>ընդունման</w:t>
      </w:r>
      <w:r w:rsidR="00837671" w:rsidRPr="002A2166">
        <w:rPr>
          <w:rFonts w:ascii="GHEA Grapalat" w:hAnsi="GHEA Grapalat"/>
          <w:noProof/>
          <w:sz w:val="24"/>
          <w:szCs w:val="24"/>
          <w:lang w:val="af-ZA"/>
        </w:rPr>
        <w:t xml:space="preserve"> </w:t>
      </w:r>
      <w:r w:rsidR="00CE1DB0">
        <w:rPr>
          <w:rFonts w:ascii="GHEA Grapalat" w:hAnsi="GHEA Grapalat"/>
          <w:noProof/>
          <w:sz w:val="24"/>
          <w:szCs w:val="24"/>
          <w:lang w:val="hy-AM"/>
        </w:rPr>
        <w:t>դեպքում</w:t>
      </w:r>
      <w:r w:rsidR="00837671" w:rsidRPr="002A2166">
        <w:rPr>
          <w:rFonts w:ascii="GHEA Grapalat" w:hAnsi="GHEA Grapalat"/>
          <w:noProof/>
          <w:sz w:val="24"/>
          <w:szCs w:val="24"/>
          <w:lang w:val="af-ZA"/>
        </w:rPr>
        <w:t xml:space="preserve"> </w:t>
      </w:r>
      <w:r w:rsidR="00856AF1" w:rsidRPr="009E7116">
        <w:rPr>
          <w:rFonts w:ascii="GHEA Grapalat" w:hAnsi="GHEA Grapalat"/>
          <w:noProof/>
          <w:sz w:val="24"/>
          <w:szCs w:val="24"/>
          <w:lang w:val="hy-AM"/>
        </w:rPr>
        <w:t>պետական</w:t>
      </w:r>
      <w:r w:rsidR="00BF5A31" w:rsidRPr="00BF5A31">
        <w:rPr>
          <w:rFonts w:ascii="GHEA Grapalat" w:hAnsi="GHEA Grapalat"/>
          <w:noProof/>
          <w:sz w:val="24"/>
          <w:szCs w:val="24"/>
          <w:lang w:val="hy-AM"/>
        </w:rPr>
        <w:t xml:space="preserve"> կամ տեղական ինքնակառավարման </w:t>
      </w:r>
      <w:r w:rsidR="00856AF1" w:rsidRPr="009E7116">
        <w:rPr>
          <w:rFonts w:ascii="GHEA Grapalat" w:hAnsi="GHEA Grapalat"/>
          <w:noProof/>
          <w:sz w:val="24"/>
          <w:szCs w:val="24"/>
          <w:lang w:val="hy-AM"/>
        </w:rPr>
        <w:t>բյուջե</w:t>
      </w:r>
      <w:r w:rsidR="00BF5A31" w:rsidRPr="00BF5A31">
        <w:rPr>
          <w:rFonts w:ascii="GHEA Grapalat" w:hAnsi="GHEA Grapalat"/>
          <w:noProof/>
          <w:sz w:val="24"/>
          <w:szCs w:val="24"/>
          <w:lang w:val="hy-AM"/>
        </w:rPr>
        <w:t>ներում</w:t>
      </w:r>
      <w:r w:rsidR="00856AF1" w:rsidRPr="009E7116">
        <w:rPr>
          <w:rFonts w:ascii="GHEA Grapalat" w:hAnsi="GHEA Grapalat"/>
          <w:noProof/>
          <w:sz w:val="24"/>
          <w:szCs w:val="24"/>
          <w:lang w:val="af-ZA"/>
        </w:rPr>
        <w:t xml:space="preserve"> </w:t>
      </w:r>
      <w:r w:rsidR="00856AF1" w:rsidRPr="009E7116">
        <w:rPr>
          <w:rFonts w:ascii="GHEA Grapalat" w:hAnsi="GHEA Grapalat"/>
          <w:noProof/>
          <w:sz w:val="24"/>
          <w:szCs w:val="24"/>
          <w:lang w:val="hy-AM"/>
        </w:rPr>
        <w:t>ծախսերի</w:t>
      </w:r>
      <w:r w:rsidR="00BF5A31" w:rsidRPr="00BF5A31">
        <w:rPr>
          <w:rFonts w:ascii="GHEA Grapalat" w:hAnsi="GHEA Grapalat"/>
          <w:noProof/>
          <w:sz w:val="24"/>
          <w:szCs w:val="24"/>
          <w:lang w:val="hy-AM"/>
        </w:rPr>
        <w:t xml:space="preserve"> և եկամուտների</w:t>
      </w:r>
      <w:r w:rsidR="00856AF1" w:rsidRPr="009E7116">
        <w:rPr>
          <w:rFonts w:ascii="GHEA Grapalat" w:hAnsi="GHEA Grapalat"/>
          <w:noProof/>
          <w:sz w:val="24"/>
          <w:szCs w:val="24"/>
          <w:lang w:val="af-ZA"/>
        </w:rPr>
        <w:t xml:space="preserve"> </w:t>
      </w:r>
      <w:r w:rsidR="00856AF1" w:rsidRPr="009E7116">
        <w:rPr>
          <w:rFonts w:ascii="GHEA Grapalat" w:hAnsi="GHEA Grapalat"/>
          <w:noProof/>
          <w:sz w:val="24"/>
          <w:szCs w:val="24"/>
          <w:lang w:val="hy-AM"/>
        </w:rPr>
        <w:t>ավելացում</w:t>
      </w:r>
      <w:r w:rsidR="00BF5A31" w:rsidRPr="00BF5A31">
        <w:rPr>
          <w:rFonts w:ascii="GHEA Grapalat" w:hAnsi="GHEA Grapalat"/>
          <w:noProof/>
          <w:sz w:val="24"/>
          <w:szCs w:val="24"/>
          <w:lang w:val="hy-AM"/>
        </w:rPr>
        <w:t xml:space="preserve"> կամ նվազեցում չի նախատեսվում</w:t>
      </w:r>
      <w:r w:rsidR="00856AF1" w:rsidRPr="009E7116">
        <w:rPr>
          <w:rFonts w:ascii="GHEA Grapalat" w:hAnsi="GHEA Grapalat"/>
          <w:noProof/>
          <w:sz w:val="24"/>
          <w:szCs w:val="24"/>
          <w:lang w:val="pt-BR"/>
        </w:rPr>
        <w:t>:</w:t>
      </w:r>
    </w:p>
    <w:p w14:paraId="3237DF18" w14:textId="73C4F008" w:rsidR="00C454EB" w:rsidRDefault="00C454EB" w:rsidP="00856AF1">
      <w:pPr>
        <w:spacing w:before="0" w:after="0" w:line="360" w:lineRule="auto"/>
        <w:ind w:left="0" w:firstLine="708"/>
        <w:jc w:val="both"/>
        <w:rPr>
          <w:rFonts w:ascii="GHEA Grapalat" w:hAnsi="GHEA Grapalat"/>
          <w:sz w:val="24"/>
          <w:szCs w:val="24"/>
          <w:lang w:val="hy-AM"/>
        </w:rPr>
      </w:pPr>
      <w:r>
        <w:rPr>
          <w:rFonts w:ascii="GHEA Grapalat" w:hAnsi="GHEA Grapalat"/>
          <w:sz w:val="24"/>
          <w:szCs w:val="24"/>
          <w:lang w:val="pt-BR"/>
        </w:rPr>
        <w:t>«</w:t>
      </w:r>
      <w:r>
        <w:rPr>
          <w:rFonts w:ascii="GHEA Grapalat" w:hAnsi="GHEA Grapalat"/>
          <w:sz w:val="24"/>
          <w:szCs w:val="24"/>
          <w:lang w:val="hy-AM"/>
        </w:rPr>
        <w:t>Կապը</w:t>
      </w:r>
      <w:r>
        <w:rPr>
          <w:rFonts w:ascii="GHEA Grapalat" w:hAnsi="GHEA Grapalat"/>
          <w:sz w:val="24"/>
          <w:szCs w:val="24"/>
          <w:lang w:val="pt-BR"/>
        </w:rPr>
        <w:t xml:space="preserve"> </w:t>
      </w:r>
      <w:r>
        <w:rPr>
          <w:rFonts w:ascii="GHEA Grapalat" w:hAnsi="GHEA Grapalat"/>
          <w:sz w:val="24"/>
          <w:szCs w:val="24"/>
          <w:lang w:val="hy-AM"/>
        </w:rPr>
        <w:t>ռազմավարական</w:t>
      </w:r>
      <w:r>
        <w:rPr>
          <w:rFonts w:ascii="GHEA Grapalat" w:hAnsi="GHEA Grapalat"/>
          <w:sz w:val="24"/>
          <w:szCs w:val="24"/>
          <w:lang w:val="pt-BR"/>
        </w:rPr>
        <w:t xml:space="preserve"> </w:t>
      </w:r>
      <w:r>
        <w:rPr>
          <w:rFonts w:ascii="GHEA Grapalat" w:hAnsi="GHEA Grapalat"/>
          <w:sz w:val="24"/>
          <w:szCs w:val="24"/>
          <w:lang w:val="hy-AM"/>
        </w:rPr>
        <w:t>փաստաթղթերի</w:t>
      </w:r>
      <w:r>
        <w:rPr>
          <w:rFonts w:ascii="GHEA Grapalat" w:hAnsi="GHEA Grapalat"/>
          <w:sz w:val="24"/>
          <w:szCs w:val="24"/>
          <w:lang w:val="pt-BR"/>
        </w:rPr>
        <w:t xml:space="preserve"> </w:t>
      </w:r>
      <w:r>
        <w:rPr>
          <w:rFonts w:ascii="GHEA Grapalat" w:hAnsi="GHEA Grapalat"/>
          <w:sz w:val="24"/>
          <w:szCs w:val="24"/>
          <w:lang w:val="hy-AM"/>
        </w:rPr>
        <w:t>հետ</w:t>
      </w:r>
      <w:r>
        <w:rPr>
          <w:rFonts w:ascii="GHEA Grapalat" w:hAnsi="GHEA Grapalat"/>
          <w:sz w:val="24"/>
          <w:szCs w:val="24"/>
          <w:lang w:val="pt-BR"/>
        </w:rPr>
        <w:t xml:space="preserve">. </w:t>
      </w:r>
      <w:r>
        <w:rPr>
          <w:rFonts w:ascii="GHEA Grapalat" w:hAnsi="GHEA Grapalat"/>
          <w:sz w:val="24"/>
          <w:szCs w:val="24"/>
          <w:lang w:val="hy-AM"/>
        </w:rPr>
        <w:t>Հայաստանի</w:t>
      </w:r>
      <w:r>
        <w:rPr>
          <w:rFonts w:ascii="GHEA Grapalat" w:hAnsi="GHEA Grapalat"/>
          <w:sz w:val="24"/>
          <w:szCs w:val="24"/>
          <w:lang w:val="pt-BR"/>
        </w:rPr>
        <w:t xml:space="preserve"> </w:t>
      </w:r>
      <w:r>
        <w:rPr>
          <w:rFonts w:ascii="GHEA Grapalat" w:hAnsi="GHEA Grapalat"/>
          <w:sz w:val="24"/>
          <w:szCs w:val="24"/>
          <w:lang w:val="hy-AM"/>
        </w:rPr>
        <w:t>վերափոխման</w:t>
      </w:r>
      <w:r>
        <w:rPr>
          <w:rFonts w:ascii="GHEA Grapalat" w:hAnsi="GHEA Grapalat"/>
          <w:sz w:val="24"/>
          <w:szCs w:val="24"/>
          <w:lang w:val="pt-BR"/>
        </w:rPr>
        <w:t xml:space="preserve"> </w:t>
      </w:r>
      <w:r>
        <w:rPr>
          <w:rFonts w:ascii="GHEA Grapalat" w:hAnsi="GHEA Grapalat"/>
          <w:sz w:val="24"/>
          <w:szCs w:val="24"/>
          <w:lang w:val="hy-AM"/>
        </w:rPr>
        <w:t>ռազմավարություն</w:t>
      </w:r>
      <w:r>
        <w:rPr>
          <w:rFonts w:ascii="GHEA Grapalat" w:hAnsi="GHEA Grapalat"/>
          <w:sz w:val="24"/>
          <w:szCs w:val="24"/>
          <w:lang w:val="pt-BR"/>
        </w:rPr>
        <w:t xml:space="preserve"> 2050, </w:t>
      </w:r>
      <w:r>
        <w:rPr>
          <w:rFonts w:ascii="GHEA Grapalat" w:hAnsi="GHEA Grapalat"/>
          <w:sz w:val="24"/>
          <w:szCs w:val="24"/>
          <w:lang w:val="hy-AM"/>
        </w:rPr>
        <w:t>Կառավարության</w:t>
      </w:r>
      <w:r>
        <w:rPr>
          <w:rFonts w:ascii="GHEA Grapalat" w:hAnsi="GHEA Grapalat"/>
          <w:sz w:val="24"/>
          <w:szCs w:val="24"/>
          <w:lang w:val="pt-BR"/>
        </w:rPr>
        <w:t xml:space="preserve"> 2021-2026</w:t>
      </w:r>
      <w:r>
        <w:rPr>
          <w:rFonts w:ascii="GHEA Grapalat" w:hAnsi="GHEA Grapalat"/>
          <w:sz w:val="24"/>
          <w:szCs w:val="24"/>
          <w:lang w:val="hy-AM"/>
        </w:rPr>
        <w:t>թթ</w:t>
      </w:r>
      <w:r>
        <w:rPr>
          <w:rFonts w:ascii="GHEA Grapalat" w:hAnsi="GHEA Grapalat"/>
          <w:sz w:val="24"/>
          <w:szCs w:val="24"/>
          <w:lang w:val="pt-BR"/>
        </w:rPr>
        <w:t xml:space="preserve">. </w:t>
      </w:r>
      <w:r>
        <w:rPr>
          <w:rFonts w:ascii="GHEA Grapalat" w:hAnsi="GHEA Grapalat"/>
          <w:sz w:val="24"/>
          <w:szCs w:val="24"/>
          <w:lang w:val="hy-AM"/>
        </w:rPr>
        <w:t>ծրագիր</w:t>
      </w:r>
      <w:r>
        <w:rPr>
          <w:rFonts w:ascii="GHEA Grapalat" w:hAnsi="GHEA Grapalat"/>
          <w:sz w:val="24"/>
          <w:szCs w:val="24"/>
          <w:lang w:val="pt-BR"/>
        </w:rPr>
        <w:t xml:space="preserve">, </w:t>
      </w:r>
      <w:r>
        <w:rPr>
          <w:rFonts w:ascii="GHEA Grapalat" w:hAnsi="GHEA Grapalat"/>
          <w:sz w:val="24"/>
          <w:szCs w:val="24"/>
          <w:lang w:val="hy-AM"/>
        </w:rPr>
        <w:t>ոլորտային</w:t>
      </w:r>
      <w:r>
        <w:rPr>
          <w:rFonts w:ascii="GHEA Grapalat" w:hAnsi="GHEA Grapalat"/>
          <w:sz w:val="24"/>
          <w:szCs w:val="24"/>
          <w:lang w:val="pt-BR"/>
        </w:rPr>
        <w:t xml:space="preserve"> </w:t>
      </w:r>
      <w:r>
        <w:rPr>
          <w:rFonts w:ascii="GHEA Grapalat" w:hAnsi="GHEA Grapalat"/>
          <w:sz w:val="24"/>
          <w:szCs w:val="24"/>
          <w:lang w:val="hy-AM"/>
        </w:rPr>
        <w:t>և</w:t>
      </w:r>
      <w:r>
        <w:rPr>
          <w:rFonts w:ascii="GHEA Grapalat" w:hAnsi="GHEA Grapalat"/>
          <w:sz w:val="24"/>
          <w:szCs w:val="24"/>
          <w:lang w:val="pt-BR"/>
        </w:rPr>
        <w:t>/</w:t>
      </w:r>
      <w:r>
        <w:rPr>
          <w:rFonts w:ascii="GHEA Grapalat" w:hAnsi="GHEA Grapalat"/>
          <w:sz w:val="24"/>
          <w:szCs w:val="24"/>
          <w:lang w:val="hy-AM"/>
        </w:rPr>
        <w:t>կամ</w:t>
      </w:r>
      <w:r>
        <w:rPr>
          <w:rFonts w:ascii="GHEA Grapalat" w:hAnsi="GHEA Grapalat"/>
          <w:sz w:val="24"/>
          <w:szCs w:val="24"/>
          <w:lang w:val="pt-BR"/>
        </w:rPr>
        <w:t xml:space="preserve"> </w:t>
      </w:r>
      <w:r>
        <w:rPr>
          <w:rFonts w:ascii="GHEA Grapalat" w:hAnsi="GHEA Grapalat"/>
          <w:sz w:val="24"/>
          <w:szCs w:val="24"/>
          <w:lang w:val="hy-AM"/>
        </w:rPr>
        <w:t>այլ</w:t>
      </w:r>
      <w:r>
        <w:rPr>
          <w:rFonts w:ascii="GHEA Grapalat" w:hAnsi="GHEA Grapalat"/>
          <w:sz w:val="24"/>
          <w:szCs w:val="24"/>
          <w:lang w:val="pt-BR"/>
        </w:rPr>
        <w:t xml:space="preserve"> </w:t>
      </w:r>
      <w:r>
        <w:rPr>
          <w:rFonts w:ascii="GHEA Grapalat" w:hAnsi="GHEA Grapalat"/>
          <w:sz w:val="24"/>
          <w:szCs w:val="24"/>
          <w:lang w:val="hy-AM"/>
        </w:rPr>
        <w:t>ռազմավարություններ</w:t>
      </w:r>
      <w:r>
        <w:rPr>
          <w:rFonts w:ascii="GHEA Grapalat" w:hAnsi="GHEA Grapalat"/>
          <w:sz w:val="24"/>
          <w:szCs w:val="24"/>
          <w:lang w:val="pt-BR"/>
        </w:rPr>
        <w:t xml:space="preserve">». </w:t>
      </w:r>
      <w:r>
        <w:rPr>
          <w:rFonts w:ascii="GHEA Grapalat" w:hAnsi="GHEA Grapalat"/>
          <w:sz w:val="24"/>
          <w:szCs w:val="24"/>
          <w:lang w:val="hy-AM"/>
        </w:rPr>
        <w:t xml:space="preserve">Որոշման նախագիծը բխում է Կառավարության 2021-2026թթ. ծրագրի </w:t>
      </w:r>
      <w:r>
        <w:rPr>
          <w:rFonts w:ascii="GHEA Grapalat" w:hAnsi="GHEA Grapalat"/>
          <w:sz w:val="24"/>
          <w:szCs w:val="24"/>
          <w:lang w:val="hy-AM"/>
        </w:rPr>
        <w:lastRenderedPageBreak/>
        <w:t>6.7 կետով սահմանված Պետական գույքի արդյունավետ կառավարման դրույթներից. մասնավորապես՝ բացահայտվելու են պետական գույքի օգտագործումը կանոնակարգող իրավական ակտերի պահանջներից շեղումները, խախտումները և դրանց պատճառած վնասը, ինչպես նաև օգտագործման արդյունավետության մակարդակը և դրա միտումները</w:t>
      </w:r>
      <w:r>
        <w:rPr>
          <w:rFonts w:ascii="Cambria Math" w:hAnsi="Cambria Math" w:cs="Cambria Math"/>
          <w:sz w:val="24"/>
          <w:szCs w:val="24"/>
          <w:lang w:val="hy-AM"/>
        </w:rPr>
        <w:t>․</w:t>
      </w:r>
      <w:r>
        <w:rPr>
          <w:rFonts w:ascii="GHEA Grapalat" w:hAnsi="GHEA Grapalat"/>
          <w:sz w:val="24"/>
          <w:szCs w:val="24"/>
          <w:lang w:val="hy-AM"/>
        </w:rPr>
        <w:t xml:space="preserve"> առաջարկություններ են ներկայացվելու պետական գույքի արդյունավետության բարձրացման վերաբերյալ, սահմանվելու է պետության գործառույթների իրականացման համար անհրաժեշտ օտարման ոչ ենթակա անշարժ գույքի կազմը և նախընտրելի կառուցվածքը։</w:t>
      </w:r>
    </w:p>
    <w:p w14:paraId="653FEFA1" w14:textId="77777777" w:rsidR="00837671" w:rsidRPr="00916538" w:rsidRDefault="00837671" w:rsidP="00837671">
      <w:pPr>
        <w:spacing w:line="360" w:lineRule="auto"/>
        <w:ind w:firstLine="540"/>
        <w:jc w:val="both"/>
        <w:rPr>
          <w:rFonts w:ascii="GHEA Grapalat" w:hAnsi="GHEA Grapalat"/>
          <w:i/>
          <w:noProof/>
          <w:lang w:val="hy-AM"/>
        </w:rPr>
      </w:pPr>
    </w:p>
    <w:p w14:paraId="60D8EE85" w14:textId="77777777" w:rsidR="00837671" w:rsidRPr="00916538" w:rsidRDefault="00837671" w:rsidP="00837671">
      <w:pPr>
        <w:spacing w:line="360" w:lineRule="auto"/>
        <w:ind w:firstLine="540"/>
        <w:jc w:val="both"/>
        <w:rPr>
          <w:rFonts w:asciiTheme="minorHAnsi" w:hAnsiTheme="minorHAnsi"/>
          <w:lang w:val="hy-AM"/>
        </w:rPr>
      </w:pPr>
    </w:p>
    <w:p w14:paraId="7D4347E5" w14:textId="77777777" w:rsidR="0089598A" w:rsidRPr="00916538" w:rsidRDefault="0089598A" w:rsidP="00837671">
      <w:pPr>
        <w:rPr>
          <w:lang w:val="hy-AM"/>
        </w:rPr>
      </w:pPr>
    </w:p>
    <w:p w14:paraId="3B160CB6" w14:textId="77777777" w:rsidR="009507B8" w:rsidRPr="00916538" w:rsidRDefault="009507B8">
      <w:pPr>
        <w:rPr>
          <w:lang w:val="hy-AM"/>
        </w:rPr>
      </w:pPr>
    </w:p>
    <w:sectPr w:rsidR="009507B8" w:rsidRPr="00916538" w:rsidSect="000E68F6">
      <w:pgSz w:w="12240" w:h="15840"/>
      <w:pgMar w:top="567" w:right="900" w:bottom="72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16022" w14:textId="77777777" w:rsidR="00A7279E" w:rsidRDefault="00A7279E" w:rsidP="00552734">
      <w:pPr>
        <w:spacing w:before="0" w:after="0"/>
      </w:pPr>
      <w:r>
        <w:separator/>
      </w:r>
    </w:p>
  </w:endnote>
  <w:endnote w:type="continuationSeparator" w:id="0">
    <w:p w14:paraId="729ED60A" w14:textId="77777777" w:rsidR="00A7279E" w:rsidRDefault="00A7279E" w:rsidP="005527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19B06" w14:textId="77777777" w:rsidR="00A7279E" w:rsidRDefault="00A7279E" w:rsidP="00552734">
      <w:pPr>
        <w:spacing w:before="0" w:after="0"/>
      </w:pPr>
      <w:r>
        <w:separator/>
      </w:r>
    </w:p>
  </w:footnote>
  <w:footnote w:type="continuationSeparator" w:id="0">
    <w:p w14:paraId="7B48E23B" w14:textId="77777777" w:rsidR="00A7279E" w:rsidRDefault="00A7279E" w:rsidP="005527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3347"/>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76BF3"/>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6E500E"/>
    <w:multiLevelType w:val="hybridMultilevel"/>
    <w:tmpl w:val="9752AE2E"/>
    <w:lvl w:ilvl="0" w:tplc="FE1ACF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8A2452A"/>
    <w:multiLevelType w:val="hybridMultilevel"/>
    <w:tmpl w:val="9BD4A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D20363"/>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2B8553A5"/>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32233699"/>
    <w:multiLevelType w:val="hybridMultilevel"/>
    <w:tmpl w:val="2C4CA578"/>
    <w:lvl w:ilvl="0" w:tplc="40FA0996">
      <w:start w:val="6"/>
      <w:numFmt w:val="bullet"/>
      <w:lvlText w:val="-"/>
      <w:lvlJc w:val="left"/>
      <w:pPr>
        <w:ind w:left="1143" w:hanging="360"/>
      </w:pPr>
      <w:rPr>
        <w:rFonts w:ascii="GHEA Grapalat" w:eastAsia="Calibri" w:hAnsi="GHEA Grapalat" w:cs="Sylfaen"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7" w15:restartNumberingAfterBreak="0">
    <w:nsid w:val="35D90CC6"/>
    <w:multiLevelType w:val="hybridMultilevel"/>
    <w:tmpl w:val="55E8035A"/>
    <w:lvl w:ilvl="0" w:tplc="A1826ACA">
      <w:start w:val="1"/>
      <w:numFmt w:val="decimal"/>
      <w:lvlText w:val="%1)"/>
      <w:lvlJc w:val="left"/>
      <w:pPr>
        <w:ind w:left="1428" w:hanging="360"/>
      </w:pPr>
      <w:rPr>
        <w:rFonts w:cs="Arial" w:hint="default"/>
        <w:color w:val="auto"/>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8" w15:restartNumberingAfterBreak="0">
    <w:nsid w:val="3F182F9B"/>
    <w:multiLevelType w:val="hybridMultilevel"/>
    <w:tmpl w:val="2512AFB2"/>
    <w:lvl w:ilvl="0" w:tplc="C40EEEA0">
      <w:start w:val="1"/>
      <w:numFmt w:val="decimal"/>
      <w:lvlText w:val="%1."/>
      <w:lvlJc w:val="left"/>
      <w:pPr>
        <w:ind w:left="1095"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9" w15:restartNumberingAfterBreak="0">
    <w:nsid w:val="447A4573"/>
    <w:multiLevelType w:val="hybridMultilevel"/>
    <w:tmpl w:val="9B4A0446"/>
    <w:lvl w:ilvl="0" w:tplc="6BD43192">
      <w:start w:val="1"/>
      <w:numFmt w:val="decimal"/>
      <w:lvlText w:val="%1."/>
      <w:lvlJc w:val="left"/>
      <w:pPr>
        <w:ind w:left="117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49AE55CD"/>
    <w:multiLevelType w:val="hybridMultilevel"/>
    <w:tmpl w:val="62027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487A31"/>
    <w:multiLevelType w:val="hybridMultilevel"/>
    <w:tmpl w:val="3886DC82"/>
    <w:lvl w:ilvl="0" w:tplc="EA7AF512">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3" w15:restartNumberingAfterBreak="0">
    <w:nsid w:val="58AB5ED7"/>
    <w:multiLevelType w:val="hybridMultilevel"/>
    <w:tmpl w:val="05000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D80F27"/>
    <w:multiLevelType w:val="hybridMultilevel"/>
    <w:tmpl w:val="D0B0AB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4A5320E"/>
    <w:multiLevelType w:val="hybridMultilevel"/>
    <w:tmpl w:val="2C1EF37C"/>
    <w:lvl w:ilvl="0" w:tplc="5DA0365E">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6" w15:restartNumberingAfterBreak="0">
    <w:nsid w:val="7D5B710F"/>
    <w:multiLevelType w:val="hybridMultilevel"/>
    <w:tmpl w:val="9752AE2E"/>
    <w:lvl w:ilvl="0" w:tplc="FE1ACF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9"/>
  </w:num>
  <w:num w:numId="2">
    <w:abstractNumId w:val="8"/>
  </w:num>
  <w:num w:numId="3">
    <w:abstractNumId w:val="10"/>
  </w:num>
  <w:num w:numId="4">
    <w:abstractNumId w:val="15"/>
  </w:num>
  <w:num w:numId="5">
    <w:abstractNumId w:val="13"/>
  </w:num>
  <w:num w:numId="6">
    <w:abstractNumId w:val="7"/>
  </w:num>
  <w:num w:numId="7">
    <w:abstractNumId w:val="5"/>
  </w:num>
  <w:num w:numId="8">
    <w:abstractNumId w:val="0"/>
  </w:num>
  <w:num w:numId="9">
    <w:abstractNumId w:val="14"/>
  </w:num>
  <w:num w:numId="10">
    <w:abstractNumId w:val="12"/>
  </w:num>
  <w:num w:numId="11">
    <w:abstractNumId w:val="4"/>
  </w:num>
  <w:num w:numId="12">
    <w:abstractNumId w:val="1"/>
  </w:num>
  <w:num w:numId="13">
    <w:abstractNumId w:val="3"/>
  </w:num>
  <w:num w:numId="14">
    <w:abstractNumId w:val="11"/>
  </w:num>
  <w:num w:numId="15">
    <w:abstractNumId w:val="2"/>
  </w:num>
  <w:num w:numId="16">
    <w:abstractNumId w:val="1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27"/>
    <w:rsid w:val="0000580D"/>
    <w:rsid w:val="0000670C"/>
    <w:rsid w:val="000111D1"/>
    <w:rsid w:val="00012C02"/>
    <w:rsid w:val="00012E7D"/>
    <w:rsid w:val="00020223"/>
    <w:rsid w:val="000342E7"/>
    <w:rsid w:val="000364C8"/>
    <w:rsid w:val="00037527"/>
    <w:rsid w:val="00041E38"/>
    <w:rsid w:val="00055ADF"/>
    <w:rsid w:val="000640B6"/>
    <w:rsid w:val="0007090E"/>
    <w:rsid w:val="000753A5"/>
    <w:rsid w:val="00092927"/>
    <w:rsid w:val="00094B5D"/>
    <w:rsid w:val="000952CF"/>
    <w:rsid w:val="000A0368"/>
    <w:rsid w:val="000A22AB"/>
    <w:rsid w:val="000A2B5B"/>
    <w:rsid w:val="000A2E6E"/>
    <w:rsid w:val="000A3FF0"/>
    <w:rsid w:val="000B27D8"/>
    <w:rsid w:val="000B3236"/>
    <w:rsid w:val="000C2A67"/>
    <w:rsid w:val="000C7823"/>
    <w:rsid w:val="000D0C56"/>
    <w:rsid w:val="000D18F5"/>
    <w:rsid w:val="000D2E9A"/>
    <w:rsid w:val="000D34FD"/>
    <w:rsid w:val="000E27E7"/>
    <w:rsid w:val="000E2DCF"/>
    <w:rsid w:val="000E68F6"/>
    <w:rsid w:val="00101015"/>
    <w:rsid w:val="00104930"/>
    <w:rsid w:val="00106BB0"/>
    <w:rsid w:val="00107900"/>
    <w:rsid w:val="00126D23"/>
    <w:rsid w:val="0012778B"/>
    <w:rsid w:val="00135602"/>
    <w:rsid w:val="0014348F"/>
    <w:rsid w:val="00144FA0"/>
    <w:rsid w:val="00146E9C"/>
    <w:rsid w:val="0015379B"/>
    <w:rsid w:val="0016356D"/>
    <w:rsid w:val="00164E6C"/>
    <w:rsid w:val="00166252"/>
    <w:rsid w:val="001715B3"/>
    <w:rsid w:val="001730D1"/>
    <w:rsid w:val="00175A44"/>
    <w:rsid w:val="00176A65"/>
    <w:rsid w:val="00177149"/>
    <w:rsid w:val="0018237B"/>
    <w:rsid w:val="0018422F"/>
    <w:rsid w:val="00184C68"/>
    <w:rsid w:val="001859AD"/>
    <w:rsid w:val="001876E7"/>
    <w:rsid w:val="00187833"/>
    <w:rsid w:val="001906BF"/>
    <w:rsid w:val="00191620"/>
    <w:rsid w:val="00193603"/>
    <w:rsid w:val="00197404"/>
    <w:rsid w:val="00197570"/>
    <w:rsid w:val="001A4532"/>
    <w:rsid w:val="001B234D"/>
    <w:rsid w:val="001B2EF9"/>
    <w:rsid w:val="001B3938"/>
    <w:rsid w:val="001B59ED"/>
    <w:rsid w:val="001B77B5"/>
    <w:rsid w:val="001C1D66"/>
    <w:rsid w:val="001C60C1"/>
    <w:rsid w:val="001C6DED"/>
    <w:rsid w:val="001C7466"/>
    <w:rsid w:val="001D59AB"/>
    <w:rsid w:val="001D77CE"/>
    <w:rsid w:val="001E014C"/>
    <w:rsid w:val="001E0729"/>
    <w:rsid w:val="001E2609"/>
    <w:rsid w:val="001E3447"/>
    <w:rsid w:val="001E4C41"/>
    <w:rsid w:val="001E50F8"/>
    <w:rsid w:val="001E5156"/>
    <w:rsid w:val="001E55CD"/>
    <w:rsid w:val="001E701E"/>
    <w:rsid w:val="001F0187"/>
    <w:rsid w:val="001F3BA0"/>
    <w:rsid w:val="001F3E10"/>
    <w:rsid w:val="002065FC"/>
    <w:rsid w:val="00214BEF"/>
    <w:rsid w:val="00222CEC"/>
    <w:rsid w:val="00226959"/>
    <w:rsid w:val="00231776"/>
    <w:rsid w:val="00231F6E"/>
    <w:rsid w:val="0023428C"/>
    <w:rsid w:val="0023432A"/>
    <w:rsid w:val="00240382"/>
    <w:rsid w:val="002425B4"/>
    <w:rsid w:val="002444A4"/>
    <w:rsid w:val="00245946"/>
    <w:rsid w:val="00247257"/>
    <w:rsid w:val="002476F0"/>
    <w:rsid w:val="0025108F"/>
    <w:rsid w:val="002522E8"/>
    <w:rsid w:val="00253A6C"/>
    <w:rsid w:val="00257C6E"/>
    <w:rsid w:val="00263DFA"/>
    <w:rsid w:val="00264C77"/>
    <w:rsid w:val="0026732B"/>
    <w:rsid w:val="00270934"/>
    <w:rsid w:val="00273D77"/>
    <w:rsid w:val="002765E1"/>
    <w:rsid w:val="00282B31"/>
    <w:rsid w:val="00284EF5"/>
    <w:rsid w:val="00285EC5"/>
    <w:rsid w:val="0029748D"/>
    <w:rsid w:val="00297DE0"/>
    <w:rsid w:val="002A2166"/>
    <w:rsid w:val="002A364C"/>
    <w:rsid w:val="002A6A9F"/>
    <w:rsid w:val="002B36DA"/>
    <w:rsid w:val="002B75C6"/>
    <w:rsid w:val="002B76DC"/>
    <w:rsid w:val="002C2499"/>
    <w:rsid w:val="002D0376"/>
    <w:rsid w:val="002D0528"/>
    <w:rsid w:val="002D49B8"/>
    <w:rsid w:val="002D54DF"/>
    <w:rsid w:val="002D6940"/>
    <w:rsid w:val="002E1418"/>
    <w:rsid w:val="002E429F"/>
    <w:rsid w:val="002F36B2"/>
    <w:rsid w:val="003013C8"/>
    <w:rsid w:val="00301BE2"/>
    <w:rsid w:val="00302746"/>
    <w:rsid w:val="00303814"/>
    <w:rsid w:val="00310E24"/>
    <w:rsid w:val="00314E06"/>
    <w:rsid w:val="00315870"/>
    <w:rsid w:val="003159C4"/>
    <w:rsid w:val="0031617D"/>
    <w:rsid w:val="0032358C"/>
    <w:rsid w:val="00340C6E"/>
    <w:rsid w:val="003449EC"/>
    <w:rsid w:val="00345289"/>
    <w:rsid w:val="003471C2"/>
    <w:rsid w:val="00350724"/>
    <w:rsid w:val="003550AB"/>
    <w:rsid w:val="00355417"/>
    <w:rsid w:val="00355591"/>
    <w:rsid w:val="00357975"/>
    <w:rsid w:val="00362FCD"/>
    <w:rsid w:val="003653C4"/>
    <w:rsid w:val="003661A1"/>
    <w:rsid w:val="00366FBE"/>
    <w:rsid w:val="0037171D"/>
    <w:rsid w:val="00374406"/>
    <w:rsid w:val="0037615F"/>
    <w:rsid w:val="003911E4"/>
    <w:rsid w:val="0039205B"/>
    <w:rsid w:val="003A28F0"/>
    <w:rsid w:val="003A5C34"/>
    <w:rsid w:val="003A6FBD"/>
    <w:rsid w:val="003B3482"/>
    <w:rsid w:val="003B358D"/>
    <w:rsid w:val="003B5387"/>
    <w:rsid w:val="003C3C80"/>
    <w:rsid w:val="003D0B24"/>
    <w:rsid w:val="003D28DF"/>
    <w:rsid w:val="003D3343"/>
    <w:rsid w:val="003E2AD1"/>
    <w:rsid w:val="003E2CC3"/>
    <w:rsid w:val="003E3299"/>
    <w:rsid w:val="003F7C1E"/>
    <w:rsid w:val="00400F27"/>
    <w:rsid w:val="0040546B"/>
    <w:rsid w:val="00416A63"/>
    <w:rsid w:val="00425A09"/>
    <w:rsid w:val="00426D6A"/>
    <w:rsid w:val="00427F50"/>
    <w:rsid w:val="00432A66"/>
    <w:rsid w:val="00434EB3"/>
    <w:rsid w:val="00434FB6"/>
    <w:rsid w:val="00442721"/>
    <w:rsid w:val="00443A54"/>
    <w:rsid w:val="00447977"/>
    <w:rsid w:val="00453C28"/>
    <w:rsid w:val="00457F1E"/>
    <w:rsid w:val="004623C2"/>
    <w:rsid w:val="0047378C"/>
    <w:rsid w:val="00477AA0"/>
    <w:rsid w:val="004805FD"/>
    <w:rsid w:val="00484B9F"/>
    <w:rsid w:val="00486546"/>
    <w:rsid w:val="00493397"/>
    <w:rsid w:val="004A088F"/>
    <w:rsid w:val="004A3EF1"/>
    <w:rsid w:val="004A61C3"/>
    <w:rsid w:val="004A6B53"/>
    <w:rsid w:val="004A6B68"/>
    <w:rsid w:val="004B0B1F"/>
    <w:rsid w:val="004B319B"/>
    <w:rsid w:val="004B43FE"/>
    <w:rsid w:val="004C0791"/>
    <w:rsid w:val="004C07A4"/>
    <w:rsid w:val="004C08CC"/>
    <w:rsid w:val="004C09F3"/>
    <w:rsid w:val="004C3C36"/>
    <w:rsid w:val="004C4F18"/>
    <w:rsid w:val="004D2E35"/>
    <w:rsid w:val="004D5A6B"/>
    <w:rsid w:val="004D6029"/>
    <w:rsid w:val="004D6617"/>
    <w:rsid w:val="004E0DD9"/>
    <w:rsid w:val="004E1DF9"/>
    <w:rsid w:val="004E3CA9"/>
    <w:rsid w:val="004F1F67"/>
    <w:rsid w:val="004F3417"/>
    <w:rsid w:val="004F47D4"/>
    <w:rsid w:val="004F5D4E"/>
    <w:rsid w:val="004F6A60"/>
    <w:rsid w:val="004F6E30"/>
    <w:rsid w:val="004F760F"/>
    <w:rsid w:val="004F7C0E"/>
    <w:rsid w:val="005033B7"/>
    <w:rsid w:val="005052ED"/>
    <w:rsid w:val="00506F62"/>
    <w:rsid w:val="0051663E"/>
    <w:rsid w:val="0052130A"/>
    <w:rsid w:val="0052743A"/>
    <w:rsid w:val="0053527B"/>
    <w:rsid w:val="005379D1"/>
    <w:rsid w:val="00546D83"/>
    <w:rsid w:val="005517A2"/>
    <w:rsid w:val="00552734"/>
    <w:rsid w:val="0055684E"/>
    <w:rsid w:val="0056528D"/>
    <w:rsid w:val="00566F10"/>
    <w:rsid w:val="0058477C"/>
    <w:rsid w:val="0059325A"/>
    <w:rsid w:val="005A271D"/>
    <w:rsid w:val="005A4E6C"/>
    <w:rsid w:val="005B3192"/>
    <w:rsid w:val="005B3897"/>
    <w:rsid w:val="005C3AFB"/>
    <w:rsid w:val="005D28C7"/>
    <w:rsid w:val="005D2D14"/>
    <w:rsid w:val="005E69BE"/>
    <w:rsid w:val="005E7FC1"/>
    <w:rsid w:val="005F0391"/>
    <w:rsid w:val="005F145A"/>
    <w:rsid w:val="005F3208"/>
    <w:rsid w:val="005F5938"/>
    <w:rsid w:val="00600232"/>
    <w:rsid w:val="00601111"/>
    <w:rsid w:val="0060111E"/>
    <w:rsid w:val="0060534E"/>
    <w:rsid w:val="00606FBA"/>
    <w:rsid w:val="00610B1B"/>
    <w:rsid w:val="00613DAD"/>
    <w:rsid w:val="0061427A"/>
    <w:rsid w:val="00616BDB"/>
    <w:rsid w:val="00626B39"/>
    <w:rsid w:val="00626BA3"/>
    <w:rsid w:val="00626D76"/>
    <w:rsid w:val="00627349"/>
    <w:rsid w:val="00630935"/>
    <w:rsid w:val="006312EA"/>
    <w:rsid w:val="006403A6"/>
    <w:rsid w:val="00640B15"/>
    <w:rsid w:val="00641414"/>
    <w:rsid w:val="0065269A"/>
    <w:rsid w:val="006562E2"/>
    <w:rsid w:val="00672B08"/>
    <w:rsid w:val="00673A30"/>
    <w:rsid w:val="006750FF"/>
    <w:rsid w:val="006754F5"/>
    <w:rsid w:val="0067738A"/>
    <w:rsid w:val="006777CD"/>
    <w:rsid w:val="00680497"/>
    <w:rsid w:val="00680FC5"/>
    <w:rsid w:val="00683D62"/>
    <w:rsid w:val="006870B6"/>
    <w:rsid w:val="006872F8"/>
    <w:rsid w:val="006938BA"/>
    <w:rsid w:val="00694C2E"/>
    <w:rsid w:val="006A1AA0"/>
    <w:rsid w:val="006A270F"/>
    <w:rsid w:val="006A5BC8"/>
    <w:rsid w:val="006C2659"/>
    <w:rsid w:val="006C26E2"/>
    <w:rsid w:val="006C2802"/>
    <w:rsid w:val="006C45E6"/>
    <w:rsid w:val="006D40B9"/>
    <w:rsid w:val="006E0D92"/>
    <w:rsid w:val="006E5034"/>
    <w:rsid w:val="006F0772"/>
    <w:rsid w:val="006F5699"/>
    <w:rsid w:val="0070645B"/>
    <w:rsid w:val="00706D0A"/>
    <w:rsid w:val="00713722"/>
    <w:rsid w:val="007147CF"/>
    <w:rsid w:val="00714B9C"/>
    <w:rsid w:val="007239C4"/>
    <w:rsid w:val="007257B1"/>
    <w:rsid w:val="0072750A"/>
    <w:rsid w:val="0073095A"/>
    <w:rsid w:val="007327DF"/>
    <w:rsid w:val="007329DB"/>
    <w:rsid w:val="00732D70"/>
    <w:rsid w:val="0074204E"/>
    <w:rsid w:val="00742A07"/>
    <w:rsid w:val="00743CCE"/>
    <w:rsid w:val="00743F07"/>
    <w:rsid w:val="00744E89"/>
    <w:rsid w:val="007517B6"/>
    <w:rsid w:val="007535FE"/>
    <w:rsid w:val="00753901"/>
    <w:rsid w:val="00756C5E"/>
    <w:rsid w:val="00763A4A"/>
    <w:rsid w:val="00764416"/>
    <w:rsid w:val="00772245"/>
    <w:rsid w:val="00774641"/>
    <w:rsid w:val="0077730E"/>
    <w:rsid w:val="007865FF"/>
    <w:rsid w:val="00791AD8"/>
    <w:rsid w:val="00795614"/>
    <w:rsid w:val="007A26B0"/>
    <w:rsid w:val="007A3895"/>
    <w:rsid w:val="007A67DB"/>
    <w:rsid w:val="007B195A"/>
    <w:rsid w:val="007B6D81"/>
    <w:rsid w:val="007C35AC"/>
    <w:rsid w:val="007C53C4"/>
    <w:rsid w:val="007C7AA3"/>
    <w:rsid w:val="007D02B4"/>
    <w:rsid w:val="00802057"/>
    <w:rsid w:val="00813335"/>
    <w:rsid w:val="0081420B"/>
    <w:rsid w:val="00822F76"/>
    <w:rsid w:val="0083244C"/>
    <w:rsid w:val="00833551"/>
    <w:rsid w:val="00837671"/>
    <w:rsid w:val="00843AF9"/>
    <w:rsid w:val="00846F4B"/>
    <w:rsid w:val="0085176D"/>
    <w:rsid w:val="00852B48"/>
    <w:rsid w:val="00856AF1"/>
    <w:rsid w:val="00856E1F"/>
    <w:rsid w:val="00856F68"/>
    <w:rsid w:val="00857CFA"/>
    <w:rsid w:val="008621BA"/>
    <w:rsid w:val="00862CC5"/>
    <w:rsid w:val="00866A81"/>
    <w:rsid w:val="0087410F"/>
    <w:rsid w:val="00875127"/>
    <w:rsid w:val="008762D8"/>
    <w:rsid w:val="00876869"/>
    <w:rsid w:val="008778D3"/>
    <w:rsid w:val="00890FB4"/>
    <w:rsid w:val="00891C02"/>
    <w:rsid w:val="0089598A"/>
    <w:rsid w:val="008A2AC8"/>
    <w:rsid w:val="008B491F"/>
    <w:rsid w:val="008B53A5"/>
    <w:rsid w:val="008B6E12"/>
    <w:rsid w:val="008B7C1C"/>
    <w:rsid w:val="008B7CD3"/>
    <w:rsid w:val="008C0975"/>
    <w:rsid w:val="008C0CEA"/>
    <w:rsid w:val="008C416F"/>
    <w:rsid w:val="008C586B"/>
    <w:rsid w:val="008C6CEB"/>
    <w:rsid w:val="008C7214"/>
    <w:rsid w:val="008D0902"/>
    <w:rsid w:val="008D7454"/>
    <w:rsid w:val="008E074E"/>
    <w:rsid w:val="008E493A"/>
    <w:rsid w:val="008F2E27"/>
    <w:rsid w:val="008F562F"/>
    <w:rsid w:val="008F6B72"/>
    <w:rsid w:val="009046A3"/>
    <w:rsid w:val="00905097"/>
    <w:rsid w:val="009100E5"/>
    <w:rsid w:val="009103B0"/>
    <w:rsid w:val="00912076"/>
    <w:rsid w:val="00912DEA"/>
    <w:rsid w:val="0091380E"/>
    <w:rsid w:val="00914A09"/>
    <w:rsid w:val="00916538"/>
    <w:rsid w:val="0092117F"/>
    <w:rsid w:val="00944A63"/>
    <w:rsid w:val="00945BC3"/>
    <w:rsid w:val="00947E40"/>
    <w:rsid w:val="009507B8"/>
    <w:rsid w:val="00952100"/>
    <w:rsid w:val="00952A39"/>
    <w:rsid w:val="00960D9B"/>
    <w:rsid w:val="0096241F"/>
    <w:rsid w:val="00964E18"/>
    <w:rsid w:val="00966F6E"/>
    <w:rsid w:val="00971FB0"/>
    <w:rsid w:val="009802F9"/>
    <w:rsid w:val="00982C47"/>
    <w:rsid w:val="0098533A"/>
    <w:rsid w:val="009857DC"/>
    <w:rsid w:val="00986506"/>
    <w:rsid w:val="009870E9"/>
    <w:rsid w:val="00995D88"/>
    <w:rsid w:val="009A0134"/>
    <w:rsid w:val="009A3C0D"/>
    <w:rsid w:val="009B35C9"/>
    <w:rsid w:val="009B546B"/>
    <w:rsid w:val="009B60AE"/>
    <w:rsid w:val="009B71AC"/>
    <w:rsid w:val="009C2569"/>
    <w:rsid w:val="009C4955"/>
    <w:rsid w:val="009D04D3"/>
    <w:rsid w:val="009E0E79"/>
    <w:rsid w:val="009E2464"/>
    <w:rsid w:val="009F575D"/>
    <w:rsid w:val="00A00D45"/>
    <w:rsid w:val="00A0487A"/>
    <w:rsid w:val="00A05E21"/>
    <w:rsid w:val="00A076AB"/>
    <w:rsid w:val="00A1182F"/>
    <w:rsid w:val="00A205AA"/>
    <w:rsid w:val="00A2755F"/>
    <w:rsid w:val="00A306F5"/>
    <w:rsid w:val="00A30942"/>
    <w:rsid w:val="00A30D9B"/>
    <w:rsid w:val="00A32FCC"/>
    <w:rsid w:val="00A36E29"/>
    <w:rsid w:val="00A51E01"/>
    <w:rsid w:val="00A5325E"/>
    <w:rsid w:val="00A54101"/>
    <w:rsid w:val="00A55FF6"/>
    <w:rsid w:val="00A64466"/>
    <w:rsid w:val="00A717B9"/>
    <w:rsid w:val="00A7279E"/>
    <w:rsid w:val="00A76F3B"/>
    <w:rsid w:val="00A83E4F"/>
    <w:rsid w:val="00A93E06"/>
    <w:rsid w:val="00A93E19"/>
    <w:rsid w:val="00A970D2"/>
    <w:rsid w:val="00AA6106"/>
    <w:rsid w:val="00AA6546"/>
    <w:rsid w:val="00AB6C7F"/>
    <w:rsid w:val="00AB738B"/>
    <w:rsid w:val="00AB75CE"/>
    <w:rsid w:val="00AC0BD0"/>
    <w:rsid w:val="00AC2866"/>
    <w:rsid w:val="00AC2E85"/>
    <w:rsid w:val="00AD2CCC"/>
    <w:rsid w:val="00AD44C8"/>
    <w:rsid w:val="00AD48BD"/>
    <w:rsid w:val="00AD60EE"/>
    <w:rsid w:val="00AE666E"/>
    <w:rsid w:val="00AF19C5"/>
    <w:rsid w:val="00AF2FFB"/>
    <w:rsid w:val="00AF41F7"/>
    <w:rsid w:val="00B002E4"/>
    <w:rsid w:val="00B02D41"/>
    <w:rsid w:val="00B044C3"/>
    <w:rsid w:val="00B051C1"/>
    <w:rsid w:val="00B12216"/>
    <w:rsid w:val="00B1764F"/>
    <w:rsid w:val="00B2030B"/>
    <w:rsid w:val="00B22B2C"/>
    <w:rsid w:val="00B30930"/>
    <w:rsid w:val="00B319BE"/>
    <w:rsid w:val="00B32412"/>
    <w:rsid w:val="00B47020"/>
    <w:rsid w:val="00B50032"/>
    <w:rsid w:val="00B50862"/>
    <w:rsid w:val="00B509E3"/>
    <w:rsid w:val="00B50C74"/>
    <w:rsid w:val="00B514D6"/>
    <w:rsid w:val="00B51803"/>
    <w:rsid w:val="00B53408"/>
    <w:rsid w:val="00B62EB6"/>
    <w:rsid w:val="00B63D29"/>
    <w:rsid w:val="00B6678A"/>
    <w:rsid w:val="00B66DD7"/>
    <w:rsid w:val="00B77161"/>
    <w:rsid w:val="00B80E1C"/>
    <w:rsid w:val="00B82043"/>
    <w:rsid w:val="00B82289"/>
    <w:rsid w:val="00B82F65"/>
    <w:rsid w:val="00B84108"/>
    <w:rsid w:val="00B84AF3"/>
    <w:rsid w:val="00B84F9B"/>
    <w:rsid w:val="00B9511B"/>
    <w:rsid w:val="00B96DC6"/>
    <w:rsid w:val="00BA0E6E"/>
    <w:rsid w:val="00BA117C"/>
    <w:rsid w:val="00BB127E"/>
    <w:rsid w:val="00BB1875"/>
    <w:rsid w:val="00BC4D87"/>
    <w:rsid w:val="00BC75EB"/>
    <w:rsid w:val="00BE00BD"/>
    <w:rsid w:val="00BE4BCE"/>
    <w:rsid w:val="00BF1EA1"/>
    <w:rsid w:val="00BF2070"/>
    <w:rsid w:val="00BF2856"/>
    <w:rsid w:val="00BF3B98"/>
    <w:rsid w:val="00BF5A31"/>
    <w:rsid w:val="00C0188A"/>
    <w:rsid w:val="00C12DB8"/>
    <w:rsid w:val="00C276D4"/>
    <w:rsid w:val="00C363AA"/>
    <w:rsid w:val="00C37311"/>
    <w:rsid w:val="00C454EB"/>
    <w:rsid w:val="00C54A86"/>
    <w:rsid w:val="00C57EAB"/>
    <w:rsid w:val="00C61B91"/>
    <w:rsid w:val="00C66105"/>
    <w:rsid w:val="00C6757E"/>
    <w:rsid w:val="00C74A2F"/>
    <w:rsid w:val="00C7504C"/>
    <w:rsid w:val="00C76533"/>
    <w:rsid w:val="00C84F25"/>
    <w:rsid w:val="00C91CF6"/>
    <w:rsid w:val="00C93BE2"/>
    <w:rsid w:val="00CA0EB5"/>
    <w:rsid w:val="00CA1812"/>
    <w:rsid w:val="00CA3250"/>
    <w:rsid w:val="00CA75D9"/>
    <w:rsid w:val="00CB76C7"/>
    <w:rsid w:val="00CC03B9"/>
    <w:rsid w:val="00CC571F"/>
    <w:rsid w:val="00CD1160"/>
    <w:rsid w:val="00CD3F59"/>
    <w:rsid w:val="00CD55FE"/>
    <w:rsid w:val="00CD7C44"/>
    <w:rsid w:val="00CE0563"/>
    <w:rsid w:val="00CE0C54"/>
    <w:rsid w:val="00CE1DB0"/>
    <w:rsid w:val="00CF0B09"/>
    <w:rsid w:val="00CF1241"/>
    <w:rsid w:val="00CF14C1"/>
    <w:rsid w:val="00CF1C21"/>
    <w:rsid w:val="00CF1F70"/>
    <w:rsid w:val="00CF27FD"/>
    <w:rsid w:val="00CF5CC9"/>
    <w:rsid w:val="00D0162F"/>
    <w:rsid w:val="00D07047"/>
    <w:rsid w:val="00D0764A"/>
    <w:rsid w:val="00D11951"/>
    <w:rsid w:val="00D17A2D"/>
    <w:rsid w:val="00D271B3"/>
    <w:rsid w:val="00D304CB"/>
    <w:rsid w:val="00D306A5"/>
    <w:rsid w:val="00D31CBC"/>
    <w:rsid w:val="00D44C10"/>
    <w:rsid w:val="00D62FE1"/>
    <w:rsid w:val="00D654E7"/>
    <w:rsid w:val="00D660BC"/>
    <w:rsid w:val="00D661EA"/>
    <w:rsid w:val="00D6732A"/>
    <w:rsid w:val="00D67F6B"/>
    <w:rsid w:val="00D72437"/>
    <w:rsid w:val="00D85020"/>
    <w:rsid w:val="00D8589D"/>
    <w:rsid w:val="00D86155"/>
    <w:rsid w:val="00D9127B"/>
    <w:rsid w:val="00D94A36"/>
    <w:rsid w:val="00DA01E8"/>
    <w:rsid w:val="00DA1EEE"/>
    <w:rsid w:val="00DA2058"/>
    <w:rsid w:val="00DA6CE5"/>
    <w:rsid w:val="00DA6DD7"/>
    <w:rsid w:val="00DA7005"/>
    <w:rsid w:val="00DA7055"/>
    <w:rsid w:val="00DB338A"/>
    <w:rsid w:val="00DB3A7A"/>
    <w:rsid w:val="00DB6B7F"/>
    <w:rsid w:val="00DC1A08"/>
    <w:rsid w:val="00DC4898"/>
    <w:rsid w:val="00DC6BF7"/>
    <w:rsid w:val="00DD337C"/>
    <w:rsid w:val="00DD34E4"/>
    <w:rsid w:val="00DD5449"/>
    <w:rsid w:val="00DD79BD"/>
    <w:rsid w:val="00DE2F08"/>
    <w:rsid w:val="00DE5AF3"/>
    <w:rsid w:val="00DE758D"/>
    <w:rsid w:val="00DF74F6"/>
    <w:rsid w:val="00E02256"/>
    <w:rsid w:val="00E045D1"/>
    <w:rsid w:val="00E07AC2"/>
    <w:rsid w:val="00E15415"/>
    <w:rsid w:val="00E1705D"/>
    <w:rsid w:val="00E35F4B"/>
    <w:rsid w:val="00E40ADB"/>
    <w:rsid w:val="00E44915"/>
    <w:rsid w:val="00E464B7"/>
    <w:rsid w:val="00E512B4"/>
    <w:rsid w:val="00E536FE"/>
    <w:rsid w:val="00E71506"/>
    <w:rsid w:val="00E72B91"/>
    <w:rsid w:val="00E74818"/>
    <w:rsid w:val="00E75C2D"/>
    <w:rsid w:val="00E84327"/>
    <w:rsid w:val="00E878AE"/>
    <w:rsid w:val="00E92751"/>
    <w:rsid w:val="00E93DEE"/>
    <w:rsid w:val="00E94CF1"/>
    <w:rsid w:val="00E97FFE"/>
    <w:rsid w:val="00EA3BCA"/>
    <w:rsid w:val="00EA61AF"/>
    <w:rsid w:val="00EC3357"/>
    <w:rsid w:val="00EC3C65"/>
    <w:rsid w:val="00EC4AE2"/>
    <w:rsid w:val="00EC7002"/>
    <w:rsid w:val="00EE0F53"/>
    <w:rsid w:val="00EE44D9"/>
    <w:rsid w:val="00EF42AF"/>
    <w:rsid w:val="00EF6F69"/>
    <w:rsid w:val="00EF7A7C"/>
    <w:rsid w:val="00F005BC"/>
    <w:rsid w:val="00F049CD"/>
    <w:rsid w:val="00F14A51"/>
    <w:rsid w:val="00F16E37"/>
    <w:rsid w:val="00F21772"/>
    <w:rsid w:val="00F21C1C"/>
    <w:rsid w:val="00F319C1"/>
    <w:rsid w:val="00F369CB"/>
    <w:rsid w:val="00F45762"/>
    <w:rsid w:val="00F50E35"/>
    <w:rsid w:val="00F53770"/>
    <w:rsid w:val="00F54CA1"/>
    <w:rsid w:val="00F60DEF"/>
    <w:rsid w:val="00F6296A"/>
    <w:rsid w:val="00F636B5"/>
    <w:rsid w:val="00F64AC5"/>
    <w:rsid w:val="00F656B2"/>
    <w:rsid w:val="00F6613F"/>
    <w:rsid w:val="00F70F44"/>
    <w:rsid w:val="00F81F27"/>
    <w:rsid w:val="00F90C27"/>
    <w:rsid w:val="00F9460B"/>
    <w:rsid w:val="00F97485"/>
    <w:rsid w:val="00F97B2D"/>
    <w:rsid w:val="00FA08FC"/>
    <w:rsid w:val="00FA14FE"/>
    <w:rsid w:val="00FA412B"/>
    <w:rsid w:val="00FB097B"/>
    <w:rsid w:val="00FB40F2"/>
    <w:rsid w:val="00FC10F0"/>
    <w:rsid w:val="00FC14AB"/>
    <w:rsid w:val="00FC16AB"/>
    <w:rsid w:val="00FC36FC"/>
    <w:rsid w:val="00FC5D47"/>
    <w:rsid w:val="00FC7259"/>
    <w:rsid w:val="00FD014F"/>
    <w:rsid w:val="00FD2DA1"/>
    <w:rsid w:val="00FD3504"/>
    <w:rsid w:val="00FD3982"/>
    <w:rsid w:val="00FD4900"/>
    <w:rsid w:val="00FE0275"/>
    <w:rsid w:val="00FE2301"/>
    <w:rsid w:val="00FE751D"/>
    <w:rsid w:val="00FF294B"/>
    <w:rsid w:val="00FF3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9ED7D"/>
  <w15:docId w15:val="{1E43F3ED-32EE-46FE-9F9B-6080BD231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 w:type="character" w:customStyle="1" w:styleId="BodyTextChar">
    <w:name w:val="Body Text Char"/>
    <w:aliases w:val="(Main Text) Char,date Char,Body Text (Main text) Char"/>
    <w:basedOn w:val="DefaultParagraphFont"/>
    <w:link w:val="BodyText"/>
    <w:locked/>
    <w:rsid w:val="00B514D6"/>
    <w:rPr>
      <w:rFonts w:ascii="Times LatArm" w:hAnsi="Times LatArm"/>
      <w:b/>
      <w:bCs/>
      <w:sz w:val="40"/>
      <w:lang w:val="en-GB" w:eastAsia="x-none"/>
    </w:rPr>
  </w:style>
  <w:style w:type="paragraph" w:styleId="BodyText">
    <w:name w:val="Body Text"/>
    <w:aliases w:val="(Main Text),date,Body Text (Main text)"/>
    <w:basedOn w:val="Normal"/>
    <w:link w:val="BodyTextChar"/>
    <w:unhideWhenUsed/>
    <w:rsid w:val="00B514D6"/>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eastAsia="x-none"/>
    </w:rPr>
  </w:style>
  <w:style w:type="character" w:customStyle="1" w:styleId="BodyTextChar1">
    <w:name w:val="Body Text Char1"/>
    <w:basedOn w:val="DefaultParagraphFont"/>
    <w:uiPriority w:val="99"/>
    <w:semiHidden/>
    <w:rsid w:val="00B514D6"/>
    <w:rPr>
      <w:rFonts w:ascii="Calibri" w:eastAsia="Calibri" w:hAnsi="Calibri" w:cs="Times New Roman"/>
    </w:rPr>
  </w:style>
  <w:style w:type="paragraph" w:styleId="BalloonText">
    <w:name w:val="Balloon Text"/>
    <w:basedOn w:val="Normal"/>
    <w:link w:val="BalloonTextChar"/>
    <w:uiPriority w:val="99"/>
    <w:semiHidden/>
    <w:unhideWhenUsed/>
    <w:rsid w:val="0017714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149"/>
    <w:rPr>
      <w:rFonts w:ascii="Segoe UI" w:eastAsia="Calibri" w:hAnsi="Segoe UI" w:cs="Segoe UI"/>
      <w:sz w:val="18"/>
      <w:szCs w:val="18"/>
    </w:rPr>
  </w:style>
  <w:style w:type="paragraph" w:customStyle="1" w:styleId="norm">
    <w:name w:val="norm"/>
    <w:basedOn w:val="Normal"/>
    <w:link w:val="normChar"/>
    <w:qFormat/>
    <w:rsid w:val="002D49B8"/>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locked/>
    <w:rsid w:val="002D49B8"/>
    <w:rPr>
      <w:rFonts w:ascii="Arial Armenian" w:eastAsia="Times New Roman" w:hAnsi="Arial Armenian" w:cs="Times New Roman"/>
      <w:szCs w:val="20"/>
      <w:lang w:eastAsia="ru-RU"/>
    </w:rPr>
  </w:style>
  <w:style w:type="paragraph" w:styleId="ListParagraph">
    <w:name w:val="List Paragraph"/>
    <w:basedOn w:val="Normal"/>
    <w:uiPriority w:val="34"/>
    <w:qFormat/>
    <w:rsid w:val="008D7454"/>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EF6F69"/>
    <w:pPr>
      <w:spacing w:before="100" w:beforeAutospacing="1" w:after="100" w:afterAutospacing="1"/>
      <w:ind w:left="0" w:firstLine="0"/>
    </w:pPr>
    <w:rPr>
      <w:rFonts w:ascii="Times New Roman" w:eastAsia="Times New Roman" w:hAnsi="Times New Roman"/>
      <w:sz w:val="24"/>
      <w:szCs w:val="24"/>
    </w:rPr>
  </w:style>
  <w:style w:type="paragraph" w:styleId="Header">
    <w:name w:val="header"/>
    <w:aliases w:val="h,Header Char Char Char Char,Header Char Char Char,Header Char Char"/>
    <w:basedOn w:val="Normal"/>
    <w:link w:val="HeaderChar"/>
    <w:unhideWhenUsed/>
    <w:qFormat/>
    <w:rsid w:val="00552734"/>
    <w:pPr>
      <w:tabs>
        <w:tab w:val="center" w:pos="4680"/>
        <w:tab w:val="right" w:pos="9360"/>
      </w:tabs>
      <w:spacing w:before="0" w:after="0"/>
    </w:pPr>
  </w:style>
  <w:style w:type="character" w:customStyle="1" w:styleId="HeaderChar">
    <w:name w:val="Header Char"/>
    <w:aliases w:val="h Char,Header Char Char Char Char Char,Header Char Char Char Char1,Header Char Char Char1"/>
    <w:basedOn w:val="DefaultParagraphFont"/>
    <w:link w:val="Header"/>
    <w:rsid w:val="00552734"/>
    <w:rPr>
      <w:rFonts w:ascii="Calibri" w:eastAsia="Calibri" w:hAnsi="Calibri" w:cs="Times New Roman"/>
    </w:rPr>
  </w:style>
  <w:style w:type="paragraph" w:styleId="Footer">
    <w:name w:val="footer"/>
    <w:basedOn w:val="Normal"/>
    <w:link w:val="FooterChar"/>
    <w:uiPriority w:val="99"/>
    <w:unhideWhenUsed/>
    <w:rsid w:val="00552734"/>
    <w:pPr>
      <w:tabs>
        <w:tab w:val="center" w:pos="4680"/>
        <w:tab w:val="right" w:pos="9360"/>
      </w:tabs>
      <w:spacing w:before="0" w:after="0"/>
    </w:pPr>
  </w:style>
  <w:style w:type="character" w:customStyle="1" w:styleId="FooterChar">
    <w:name w:val="Footer Char"/>
    <w:basedOn w:val="DefaultParagraphFont"/>
    <w:link w:val="Footer"/>
    <w:uiPriority w:val="99"/>
    <w:rsid w:val="00552734"/>
    <w:rPr>
      <w:rFonts w:ascii="Calibri" w:eastAsia="Calibri" w:hAnsi="Calibri" w:cs="Times New Roman"/>
    </w:rPr>
  </w:style>
  <w:style w:type="paragraph" w:customStyle="1" w:styleId="Armenian">
    <w:name w:val="Armenian"/>
    <w:basedOn w:val="Normal"/>
    <w:rsid w:val="00A93E19"/>
    <w:pPr>
      <w:autoSpaceDE w:val="0"/>
      <w:autoSpaceDN w:val="0"/>
      <w:spacing w:before="0" w:after="0"/>
      <w:ind w:left="0" w:firstLine="0"/>
    </w:pPr>
    <w:rPr>
      <w:rFonts w:ascii="Agg_Times1" w:eastAsia="Times New Roman" w:hAnsi="Agg_Times1"/>
      <w:sz w:val="24"/>
      <w:szCs w:val="24"/>
      <w:lang w:val="en-GB" w:eastAsia="ru-RU"/>
    </w:rPr>
  </w:style>
  <w:style w:type="paragraph" w:customStyle="1" w:styleId="mechtex">
    <w:name w:val="mechtex"/>
    <w:basedOn w:val="Normal"/>
    <w:link w:val="mechtexChar"/>
    <w:rsid w:val="007C7AA3"/>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7C7AA3"/>
    <w:rPr>
      <w:rFonts w:ascii="Arial Armenian" w:eastAsia="Times New Roman" w:hAnsi="Arial Armenian" w:cs="Times New Roman"/>
      <w:lang w:eastAsia="ru-RU"/>
    </w:rPr>
  </w:style>
  <w:style w:type="paragraph" w:styleId="BodyText3">
    <w:name w:val="Body Text 3"/>
    <w:basedOn w:val="Normal"/>
    <w:link w:val="BodyText3Char"/>
    <w:uiPriority w:val="99"/>
    <w:unhideWhenUsed/>
    <w:rsid w:val="00BE4BCE"/>
    <w:pPr>
      <w:spacing w:after="120"/>
    </w:pPr>
    <w:rPr>
      <w:sz w:val="16"/>
      <w:szCs w:val="16"/>
    </w:rPr>
  </w:style>
  <w:style w:type="character" w:customStyle="1" w:styleId="BodyText3Char">
    <w:name w:val="Body Text 3 Char"/>
    <w:basedOn w:val="DefaultParagraphFont"/>
    <w:link w:val="BodyText3"/>
    <w:uiPriority w:val="99"/>
    <w:rsid w:val="00BE4BCE"/>
    <w:rPr>
      <w:rFonts w:ascii="Calibri" w:eastAsia="Calibri" w:hAnsi="Calibri" w:cs="Times New Roman"/>
      <w:sz w:val="16"/>
      <w:szCs w:val="16"/>
    </w:rPr>
  </w:style>
  <w:style w:type="paragraph" w:styleId="NoSpacing">
    <w:name w:val="No Spacing"/>
    <w:link w:val="NoSpacingChar"/>
    <w:uiPriority w:val="99"/>
    <w:qFormat/>
    <w:rsid w:val="00C66105"/>
    <w:pPr>
      <w:spacing w:after="0" w:line="240" w:lineRule="auto"/>
      <w:ind w:left="576" w:hanging="576"/>
    </w:pPr>
    <w:rPr>
      <w:rFonts w:ascii="Calibri" w:eastAsia="Calibri" w:hAnsi="Calibri" w:cs="Times New Roman"/>
    </w:rPr>
  </w:style>
  <w:style w:type="character" w:customStyle="1" w:styleId="NoSpacingChar">
    <w:name w:val="No Spacing Char"/>
    <w:link w:val="NoSpacing"/>
    <w:uiPriority w:val="99"/>
    <w:locked/>
    <w:rsid w:val="00C66105"/>
    <w:rPr>
      <w:rFonts w:ascii="Calibri" w:eastAsia="Calibri" w:hAnsi="Calibri" w:cs="Times New Roman"/>
    </w:rPr>
  </w:style>
  <w:style w:type="character" w:styleId="Emphasis">
    <w:name w:val="Emphasis"/>
    <w:basedOn w:val="DefaultParagraphFont"/>
    <w:uiPriority w:val="20"/>
    <w:qFormat/>
    <w:rsid w:val="004C3C36"/>
    <w:rPr>
      <w:i/>
      <w:iCs/>
    </w:rPr>
  </w:style>
  <w:style w:type="table" w:styleId="TableGrid">
    <w:name w:val="Table Grid"/>
    <w:basedOn w:val="TableNormal"/>
    <w:uiPriority w:val="59"/>
    <w:rsid w:val="004F5D4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F6613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877559">
      <w:bodyDiv w:val="1"/>
      <w:marLeft w:val="0"/>
      <w:marRight w:val="0"/>
      <w:marTop w:val="0"/>
      <w:marBottom w:val="0"/>
      <w:divBdr>
        <w:top w:val="none" w:sz="0" w:space="0" w:color="auto"/>
        <w:left w:val="none" w:sz="0" w:space="0" w:color="auto"/>
        <w:bottom w:val="none" w:sz="0" w:space="0" w:color="auto"/>
        <w:right w:val="none" w:sz="0" w:space="0" w:color="auto"/>
      </w:divBdr>
    </w:div>
    <w:div w:id="589046709">
      <w:bodyDiv w:val="1"/>
      <w:marLeft w:val="0"/>
      <w:marRight w:val="0"/>
      <w:marTop w:val="0"/>
      <w:marBottom w:val="0"/>
      <w:divBdr>
        <w:top w:val="none" w:sz="0" w:space="0" w:color="auto"/>
        <w:left w:val="none" w:sz="0" w:space="0" w:color="auto"/>
        <w:bottom w:val="none" w:sz="0" w:space="0" w:color="auto"/>
        <w:right w:val="none" w:sz="0" w:space="0" w:color="auto"/>
      </w:divBdr>
    </w:div>
    <w:div w:id="790319469">
      <w:bodyDiv w:val="1"/>
      <w:marLeft w:val="0"/>
      <w:marRight w:val="0"/>
      <w:marTop w:val="0"/>
      <w:marBottom w:val="0"/>
      <w:divBdr>
        <w:top w:val="none" w:sz="0" w:space="0" w:color="auto"/>
        <w:left w:val="none" w:sz="0" w:space="0" w:color="auto"/>
        <w:bottom w:val="none" w:sz="0" w:space="0" w:color="auto"/>
        <w:right w:val="none" w:sz="0" w:space="0" w:color="auto"/>
      </w:divBdr>
    </w:div>
    <w:div w:id="842890666">
      <w:bodyDiv w:val="1"/>
      <w:marLeft w:val="0"/>
      <w:marRight w:val="0"/>
      <w:marTop w:val="0"/>
      <w:marBottom w:val="0"/>
      <w:divBdr>
        <w:top w:val="none" w:sz="0" w:space="0" w:color="auto"/>
        <w:left w:val="none" w:sz="0" w:space="0" w:color="auto"/>
        <w:bottom w:val="none" w:sz="0" w:space="0" w:color="auto"/>
        <w:right w:val="none" w:sz="0" w:space="0" w:color="auto"/>
      </w:divBdr>
    </w:div>
    <w:div w:id="885290210">
      <w:bodyDiv w:val="1"/>
      <w:marLeft w:val="0"/>
      <w:marRight w:val="0"/>
      <w:marTop w:val="0"/>
      <w:marBottom w:val="0"/>
      <w:divBdr>
        <w:top w:val="none" w:sz="0" w:space="0" w:color="auto"/>
        <w:left w:val="none" w:sz="0" w:space="0" w:color="auto"/>
        <w:bottom w:val="none" w:sz="0" w:space="0" w:color="auto"/>
        <w:right w:val="none" w:sz="0" w:space="0" w:color="auto"/>
      </w:divBdr>
    </w:div>
    <w:div w:id="906301801">
      <w:bodyDiv w:val="1"/>
      <w:marLeft w:val="0"/>
      <w:marRight w:val="0"/>
      <w:marTop w:val="0"/>
      <w:marBottom w:val="0"/>
      <w:divBdr>
        <w:top w:val="none" w:sz="0" w:space="0" w:color="auto"/>
        <w:left w:val="none" w:sz="0" w:space="0" w:color="auto"/>
        <w:bottom w:val="none" w:sz="0" w:space="0" w:color="auto"/>
        <w:right w:val="none" w:sz="0" w:space="0" w:color="auto"/>
      </w:divBdr>
    </w:div>
    <w:div w:id="1174803529">
      <w:bodyDiv w:val="1"/>
      <w:marLeft w:val="0"/>
      <w:marRight w:val="0"/>
      <w:marTop w:val="0"/>
      <w:marBottom w:val="0"/>
      <w:divBdr>
        <w:top w:val="none" w:sz="0" w:space="0" w:color="auto"/>
        <w:left w:val="none" w:sz="0" w:space="0" w:color="auto"/>
        <w:bottom w:val="none" w:sz="0" w:space="0" w:color="auto"/>
        <w:right w:val="none" w:sz="0" w:space="0" w:color="auto"/>
      </w:divBdr>
    </w:div>
    <w:div w:id="1236668191">
      <w:bodyDiv w:val="1"/>
      <w:marLeft w:val="0"/>
      <w:marRight w:val="0"/>
      <w:marTop w:val="0"/>
      <w:marBottom w:val="0"/>
      <w:divBdr>
        <w:top w:val="none" w:sz="0" w:space="0" w:color="auto"/>
        <w:left w:val="none" w:sz="0" w:space="0" w:color="auto"/>
        <w:bottom w:val="none" w:sz="0" w:space="0" w:color="auto"/>
        <w:right w:val="none" w:sz="0" w:space="0" w:color="auto"/>
      </w:divBdr>
    </w:div>
    <w:div w:id="1299451759">
      <w:bodyDiv w:val="1"/>
      <w:marLeft w:val="0"/>
      <w:marRight w:val="0"/>
      <w:marTop w:val="0"/>
      <w:marBottom w:val="0"/>
      <w:divBdr>
        <w:top w:val="none" w:sz="0" w:space="0" w:color="auto"/>
        <w:left w:val="none" w:sz="0" w:space="0" w:color="auto"/>
        <w:bottom w:val="none" w:sz="0" w:space="0" w:color="auto"/>
        <w:right w:val="none" w:sz="0" w:space="0" w:color="auto"/>
      </w:divBdr>
    </w:div>
    <w:div w:id="1708752863">
      <w:bodyDiv w:val="1"/>
      <w:marLeft w:val="0"/>
      <w:marRight w:val="0"/>
      <w:marTop w:val="0"/>
      <w:marBottom w:val="0"/>
      <w:divBdr>
        <w:top w:val="none" w:sz="0" w:space="0" w:color="auto"/>
        <w:left w:val="none" w:sz="0" w:space="0" w:color="auto"/>
        <w:bottom w:val="none" w:sz="0" w:space="0" w:color="auto"/>
        <w:right w:val="none" w:sz="0" w:space="0" w:color="auto"/>
      </w:divBdr>
    </w:div>
    <w:div w:id="213020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BBF28-8014-4CDC-9067-284B7BAFA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Pages>
  <Words>357</Words>
  <Characters>2041</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 Khakhamyan</dc:creator>
  <cp:keywords>https://mul2-spm.gov.am/tasks/477492/oneclick?token=561dab92f56d876a7c899b3f84da1c74</cp:keywords>
  <cp:lastModifiedBy>Anna Vardazaryan</cp:lastModifiedBy>
  <cp:revision>75</cp:revision>
  <cp:lastPrinted>2021-01-15T06:21:00Z</cp:lastPrinted>
  <dcterms:created xsi:type="dcterms:W3CDTF">2022-11-22T08:59:00Z</dcterms:created>
  <dcterms:modified xsi:type="dcterms:W3CDTF">2025-05-21T07:29:00Z</dcterms:modified>
</cp:coreProperties>
</file>