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BBD68" w14:textId="14DEA78C" w:rsidR="00C12E08" w:rsidRPr="00F32D36" w:rsidRDefault="006B6FC7" w:rsidP="00316829">
      <w:pPr>
        <w:spacing w:line="276" w:lineRule="auto"/>
        <w:ind w:left="-630" w:right="-630"/>
        <w:jc w:val="center"/>
        <w:rPr>
          <w:rFonts w:ascii="GHEA Grapalat" w:hAnsi="GHEA Grapalat"/>
          <w:b/>
          <w:bCs/>
          <w:lang w:val="hy-AM"/>
        </w:rPr>
      </w:pPr>
      <w:r w:rsidRPr="00F32D36">
        <w:rPr>
          <w:rFonts w:ascii="GHEA Grapalat" w:hAnsi="GHEA Grapalat"/>
          <w:b/>
          <w:bCs/>
          <w:lang w:val="hy-AM"/>
        </w:rPr>
        <w:t>Հիմնավորում</w:t>
      </w:r>
    </w:p>
    <w:p w14:paraId="57B90255" w14:textId="77777777" w:rsidR="006B6FC7" w:rsidRPr="00F32D36" w:rsidRDefault="006B6FC7" w:rsidP="00316829">
      <w:pPr>
        <w:spacing w:line="276" w:lineRule="auto"/>
        <w:ind w:left="-630" w:right="-630"/>
        <w:jc w:val="center"/>
        <w:rPr>
          <w:rFonts w:ascii="GHEA Grapalat" w:hAnsi="GHEA Grapalat"/>
          <w:b/>
          <w:bCs/>
          <w:lang w:val="hy-AM"/>
        </w:rPr>
      </w:pPr>
    </w:p>
    <w:p w14:paraId="3799504E" w14:textId="1C48C218" w:rsidR="006B6FC7" w:rsidRPr="00BD1DED" w:rsidRDefault="00BD1DED" w:rsidP="00316829">
      <w:pPr>
        <w:spacing w:line="276" w:lineRule="auto"/>
        <w:ind w:left="-630" w:right="-630"/>
        <w:jc w:val="center"/>
        <w:rPr>
          <w:rFonts w:ascii="GHEA Grapalat" w:hAnsi="GHEA Grapalat"/>
          <w:b/>
          <w:bCs/>
          <w:lang w:val="hy-AM"/>
        </w:rPr>
      </w:pPr>
      <w:bookmarkStart w:id="0" w:name="_Hlk175044585"/>
      <w:r w:rsidRPr="00BD1DED">
        <w:rPr>
          <w:rFonts w:ascii="GHEA Grapalat" w:eastAsia="Microsoft Sans Serif" w:hAnsi="GHEA Grapalat" w:cs="Microsoft Sans Serif"/>
          <w:b/>
          <w:bCs/>
          <w:color w:val="000000"/>
          <w:shd w:val="clear" w:color="auto" w:fill="FFFFFF"/>
          <w:lang w:val="hy-AM" w:bidi="en-US"/>
        </w:rPr>
        <w:t>«Հայաստանի Հանրապետության քրեական օրենսգրքում փոփոխություններ և լրացում</w:t>
      </w:r>
      <w:r w:rsidR="003E46BE">
        <w:rPr>
          <w:rFonts w:ascii="GHEA Grapalat" w:eastAsia="Microsoft Sans Serif" w:hAnsi="GHEA Grapalat" w:cs="Microsoft Sans Serif"/>
          <w:b/>
          <w:bCs/>
          <w:color w:val="000000"/>
          <w:shd w:val="clear" w:color="auto" w:fill="FFFFFF"/>
          <w:lang w:val="hy-AM" w:bidi="en-US"/>
        </w:rPr>
        <w:t>ներ</w:t>
      </w:r>
      <w:r w:rsidRPr="00BD1DED">
        <w:rPr>
          <w:rFonts w:ascii="GHEA Grapalat" w:eastAsia="Microsoft Sans Serif" w:hAnsi="GHEA Grapalat" w:cs="Microsoft Sans Serif"/>
          <w:b/>
          <w:bCs/>
          <w:color w:val="000000"/>
          <w:shd w:val="clear" w:color="auto" w:fill="FFFFFF"/>
          <w:lang w:val="hy-AM" w:bidi="en-US"/>
        </w:rPr>
        <w:t xml:space="preserve"> կատարելու մասին», «Առևտրի և ծառայությունների մասին» օրենքում լրացում կատարելու մասին», «Հայաստանի Հանրապետության աշխատանքային օրենսգրքում լրացում կատարելու մասին», «Երեխայի իրավունքների մասին» օրենքում լրացում կատարելու մասին», «Ոստիկանության մասին» օրենքում լրացում կատարելու մասին», «Ճանապարհային երթևեկության անվտանգության ապահովման մասին» օրենքում փոփոխություններ և լրացումներ կատարելու մասին» և «Վարչական իրավախախտումների վերաբերյալ Հայաստանի Հանրապետության օրենսգրքում փոփոխություններ և լրացումներ կատարելու մասին» օրենքների</w:t>
      </w:r>
      <w:r w:rsidRPr="00BD1DED">
        <w:rPr>
          <w:rFonts w:ascii="GHEA Grapalat" w:eastAsia="Microsoft Sans Serif" w:hAnsi="GHEA Grapalat" w:cs="Microsoft Sans Serif"/>
          <w:b/>
          <w:bCs/>
          <w:color w:val="000000"/>
          <w:sz w:val="21"/>
          <w:szCs w:val="21"/>
          <w:shd w:val="clear" w:color="auto" w:fill="FFFFFF"/>
          <w:lang w:val="hy-AM" w:bidi="en-US"/>
        </w:rPr>
        <w:t xml:space="preserve"> </w:t>
      </w:r>
      <w:r w:rsidRPr="00BD1DED">
        <w:rPr>
          <w:rFonts w:ascii="GHEA Grapalat" w:hAnsi="GHEA Grapalat"/>
          <w:b/>
          <w:bCs/>
          <w:color w:val="000000"/>
          <w:shd w:val="clear" w:color="auto" w:fill="FFFFFF"/>
          <w:lang w:val="hy-AM"/>
        </w:rPr>
        <w:t xml:space="preserve">նախագծերի </w:t>
      </w:r>
      <w:bookmarkEnd w:id="0"/>
      <w:r w:rsidR="003B0032" w:rsidRPr="00BD1DED">
        <w:rPr>
          <w:rFonts w:ascii="GHEA Grapalat" w:hAnsi="GHEA Grapalat"/>
          <w:b/>
          <w:bCs/>
          <w:lang w:val="hy-AM"/>
        </w:rPr>
        <w:t>ընդունման</w:t>
      </w:r>
      <w:r w:rsidR="006B6FC7" w:rsidRPr="00BD1DED">
        <w:rPr>
          <w:rFonts w:ascii="GHEA Grapalat" w:hAnsi="GHEA Grapalat"/>
          <w:b/>
          <w:bCs/>
          <w:lang w:val="hy-AM"/>
        </w:rPr>
        <w:t xml:space="preserve"> անհետաձգելիության վերաբերյալ</w:t>
      </w:r>
    </w:p>
    <w:p w14:paraId="30280529" w14:textId="77777777" w:rsidR="006B6FC7" w:rsidRPr="00F32D36" w:rsidRDefault="006B6FC7" w:rsidP="00316829">
      <w:pPr>
        <w:spacing w:line="276" w:lineRule="auto"/>
        <w:ind w:left="-630" w:right="-630"/>
        <w:jc w:val="center"/>
        <w:rPr>
          <w:rFonts w:ascii="GHEA Grapalat" w:hAnsi="GHEA Grapalat"/>
          <w:b/>
          <w:bCs/>
          <w:lang w:val="hy-AM"/>
        </w:rPr>
      </w:pPr>
    </w:p>
    <w:p w14:paraId="6A9E5C8E" w14:textId="77777777" w:rsidR="00BD1DED" w:rsidRDefault="00BD1DED" w:rsidP="00316829">
      <w:pPr>
        <w:spacing w:line="276" w:lineRule="auto"/>
        <w:ind w:left="-630" w:right="-630" w:firstLine="450"/>
        <w:contextualSpacing/>
        <w:jc w:val="both"/>
        <w:rPr>
          <w:rFonts w:ascii="GHEA Grapalat" w:hAnsi="GHEA Grapalat"/>
          <w:b/>
          <w:bCs/>
          <w:iCs/>
          <w:lang w:val="hy-AM"/>
        </w:rPr>
      </w:pPr>
    </w:p>
    <w:p w14:paraId="0BA2DA56" w14:textId="1A033A72" w:rsidR="0014647E" w:rsidRDefault="00BD1DED" w:rsidP="00316829">
      <w:pPr>
        <w:spacing w:line="276" w:lineRule="auto"/>
        <w:ind w:left="-630" w:right="-630" w:firstLine="450"/>
        <w:contextualSpacing/>
        <w:jc w:val="both"/>
        <w:rPr>
          <w:rFonts w:ascii="GHEA Grapalat" w:hAnsi="GHEA Grapalat"/>
          <w:lang w:val="hy-AM"/>
        </w:rPr>
      </w:pPr>
      <w:r w:rsidRPr="00BD1DED">
        <w:rPr>
          <w:rFonts w:ascii="GHEA Grapalat" w:hAnsi="GHEA Grapalat"/>
          <w:b/>
          <w:bCs/>
          <w:iCs/>
          <w:lang w:val="hy-AM"/>
        </w:rPr>
        <w:t>«Հայաստանի Հանրապետության քրեական օրենսգրքում փոփոխություններ և լրացում</w:t>
      </w:r>
      <w:r w:rsidR="003E46BE">
        <w:rPr>
          <w:rFonts w:ascii="GHEA Grapalat" w:hAnsi="GHEA Grapalat"/>
          <w:b/>
          <w:bCs/>
          <w:iCs/>
          <w:lang w:val="hy-AM"/>
        </w:rPr>
        <w:t>ներ</w:t>
      </w:r>
      <w:r w:rsidRPr="00BD1DED">
        <w:rPr>
          <w:rFonts w:ascii="GHEA Grapalat" w:hAnsi="GHEA Grapalat"/>
          <w:b/>
          <w:bCs/>
          <w:iCs/>
          <w:lang w:val="hy-AM"/>
        </w:rPr>
        <w:t xml:space="preserve"> կատարելու մասին», «Առևտրի և ծառայությունների մասին» օրենքում լրացում կատարելու մասին», «Հայաստանի Հանրապետության աշխատանքային օրենսգրքում լրացում կատարելու մասին», «Երեխայի իրավունքների մասին» օրենքում լրացում կատարելու մասին», «Ոստիկանության մասին» օրենքում լրացում կատարելու մասին», «Ճանապարհային երթևեկության անվտանգության ապահովման մասին» օրենքում փոփոխություններ և լրացումներ կատարելու մասին» և «Վարչական իրավախախտումների վերաբերյալ Հայաստանի Հանրապետության օրենսգրքում փոփոխություններ և լրացումներ կատարելու մասին» օրենքների </w:t>
      </w:r>
      <w:r w:rsidR="00316829" w:rsidRPr="00F32D36">
        <w:rPr>
          <w:rFonts w:ascii="GHEA Grapalat" w:hAnsi="GHEA Grapalat"/>
          <w:b/>
          <w:iCs/>
          <w:lang w:val="af-ZA"/>
        </w:rPr>
        <w:t>նախագծեր</w:t>
      </w:r>
      <w:r w:rsidR="00316829" w:rsidRPr="00F32D36">
        <w:rPr>
          <w:rFonts w:ascii="GHEA Grapalat" w:hAnsi="GHEA Grapalat"/>
          <w:b/>
          <w:iCs/>
          <w:lang w:val="hy-AM"/>
        </w:rPr>
        <w:t xml:space="preserve">ը </w:t>
      </w:r>
      <w:r w:rsidR="006B6FC7" w:rsidRPr="00F32D36">
        <w:rPr>
          <w:rFonts w:ascii="GHEA Grapalat" w:hAnsi="GHEA Grapalat"/>
          <w:lang w:val="hy-AM"/>
        </w:rPr>
        <w:t xml:space="preserve">մշակվել են հետևյալ </w:t>
      </w:r>
      <w:r w:rsidR="00F32D36" w:rsidRPr="00661241">
        <w:rPr>
          <w:rFonts w:ascii="GHEA Grapalat" w:hAnsi="GHEA Grapalat"/>
          <w:b/>
          <w:bCs/>
          <w:lang w:val="hy-AM"/>
        </w:rPr>
        <w:t>հիմնական</w:t>
      </w:r>
      <w:r w:rsidR="00F32D36" w:rsidRPr="00F32D36">
        <w:rPr>
          <w:rFonts w:ascii="GHEA Grapalat" w:hAnsi="GHEA Grapalat"/>
          <w:lang w:val="hy-AM"/>
        </w:rPr>
        <w:t xml:space="preserve"> </w:t>
      </w:r>
      <w:r w:rsidR="006B6FC7" w:rsidRPr="00F32D36">
        <w:rPr>
          <w:rFonts w:ascii="GHEA Grapalat" w:hAnsi="GHEA Grapalat"/>
          <w:lang w:val="hy-AM"/>
        </w:rPr>
        <w:t>նպատակներով՝</w:t>
      </w:r>
    </w:p>
    <w:p w14:paraId="47FCD133" w14:textId="77777777" w:rsidR="0031480E" w:rsidRPr="00F32D36" w:rsidRDefault="0031480E" w:rsidP="00316829">
      <w:pPr>
        <w:spacing w:line="276" w:lineRule="auto"/>
        <w:ind w:left="-630" w:right="-630" w:firstLine="450"/>
        <w:contextualSpacing/>
        <w:jc w:val="both"/>
        <w:rPr>
          <w:rFonts w:ascii="GHEA Grapalat" w:hAnsi="GHEA Grapalat"/>
          <w:lang w:val="hy-AM"/>
        </w:rPr>
      </w:pPr>
    </w:p>
    <w:p w14:paraId="1B6D8DA1" w14:textId="664C0D50" w:rsidR="006B6FC7" w:rsidRPr="00F32D36" w:rsidRDefault="0031480E" w:rsidP="00316829">
      <w:pPr>
        <w:numPr>
          <w:ilvl w:val="0"/>
          <w:numId w:val="1"/>
        </w:numPr>
        <w:spacing w:line="276" w:lineRule="auto"/>
        <w:ind w:left="-630" w:right="-630" w:firstLine="0"/>
        <w:contextualSpacing/>
        <w:jc w:val="both"/>
        <w:rPr>
          <w:rFonts w:ascii="GHEA Grapalat" w:hAnsi="GHEA Grapalat"/>
          <w:lang w:val="hy-AM"/>
        </w:rPr>
      </w:pPr>
      <w:bookmarkStart w:id="1" w:name="_Hlk193462638"/>
      <w:r>
        <w:rPr>
          <w:rFonts w:ascii="GHEA Grapalat" w:hAnsi="GHEA Grapalat"/>
          <w:bCs/>
          <w:lang w:val="hy-AM"/>
        </w:rPr>
        <w:t xml:space="preserve">Հաշվի առնելով տրանսպորտային միջոցներ վարելու իրավունք չունեցող անձանց կողմից </w:t>
      </w:r>
      <w:r w:rsidRPr="009103A1">
        <w:rPr>
          <w:rFonts w:ascii="GHEA Grapalat" w:hAnsi="GHEA Grapalat"/>
          <w:b/>
          <w:lang w:val="hy-AM"/>
        </w:rPr>
        <w:t>պարբերաբար</w:t>
      </w:r>
      <w:r>
        <w:rPr>
          <w:rFonts w:ascii="GHEA Grapalat" w:hAnsi="GHEA Grapalat"/>
          <w:bCs/>
          <w:lang w:val="hy-AM"/>
        </w:rPr>
        <w:t xml:space="preserve"> տրանսպորտային միջոցներ վարելու հանրային բարձր վտանգավորությունը՝ նշված իրավախախտումը </w:t>
      </w:r>
      <w:r w:rsidRPr="00D4401D">
        <w:rPr>
          <w:rFonts w:ascii="GHEA Grapalat" w:hAnsi="GHEA Grapalat"/>
          <w:b/>
          <w:lang w:val="hy-AM"/>
        </w:rPr>
        <w:t>պարբերաբար կատարելու դեպքում</w:t>
      </w:r>
      <w:r>
        <w:rPr>
          <w:rFonts w:ascii="GHEA Grapalat" w:hAnsi="GHEA Grapalat"/>
          <w:bCs/>
          <w:lang w:val="hy-AM"/>
        </w:rPr>
        <w:t xml:space="preserve"> այն նախատեսել որպես հանցանք</w:t>
      </w:r>
      <w:r w:rsidR="009103A1">
        <w:rPr>
          <w:rFonts w:ascii="GHEA Grapalat" w:hAnsi="GHEA Grapalat"/>
          <w:bCs/>
          <w:lang w:val="hy-AM"/>
        </w:rPr>
        <w:t>՝ միաժամանակ վերանայելով տրանսպորտային միջոցներ վարելու իրավունք չունեցող անձանց կողմից տրանսպորտային միջոցներ վարելու համար նախատեսված վարչական, իսկ տրանսպորտային միջոցներ վարելու իրավունք չունեցող</w:t>
      </w:r>
      <w:r w:rsidR="003901C8">
        <w:rPr>
          <w:rFonts w:ascii="GHEA Grapalat" w:hAnsi="GHEA Grapalat"/>
          <w:bCs/>
          <w:lang w:val="hy-AM"/>
        </w:rPr>
        <w:t>, այդ իրավունքը կասեցված</w:t>
      </w:r>
      <w:r w:rsidR="009103A1">
        <w:rPr>
          <w:rFonts w:ascii="GHEA Grapalat" w:hAnsi="GHEA Grapalat"/>
          <w:bCs/>
          <w:lang w:val="hy-AM"/>
        </w:rPr>
        <w:t xml:space="preserve"> կամ այդ իրավունքից զրկված անձանց դեպքում՝ քրեական պատասխանատվությունը</w:t>
      </w:r>
      <w:r w:rsidR="00661241">
        <w:rPr>
          <w:rFonts w:ascii="GHEA Grapalat" w:hAnsi="GHEA Grapalat"/>
          <w:bCs/>
          <w:lang w:val="hy-AM"/>
        </w:rPr>
        <w:t>՝ այդ արարքների հանրային վնասակարությանը և վտանգավորությանը համապատասխան</w:t>
      </w:r>
      <w:r w:rsidR="00067D1E">
        <w:rPr>
          <w:rFonts w:ascii="GHEA Grapalat" w:hAnsi="GHEA Grapalat"/>
          <w:bCs/>
          <w:lang w:val="hy-AM"/>
        </w:rPr>
        <w:t>,</w:t>
      </w:r>
    </w:p>
    <w:p w14:paraId="5D1CC798" w14:textId="62A495AF" w:rsidR="00E44667" w:rsidRPr="00F32D36" w:rsidRDefault="00661241" w:rsidP="00316829">
      <w:pPr>
        <w:numPr>
          <w:ilvl w:val="0"/>
          <w:numId w:val="1"/>
        </w:numPr>
        <w:spacing w:line="276" w:lineRule="auto"/>
        <w:ind w:left="-630" w:right="-630" w:firstLine="0"/>
        <w:contextualSpacing/>
        <w:jc w:val="both"/>
        <w:rPr>
          <w:rFonts w:ascii="GHEA Grapalat" w:hAnsi="GHEA Grapalat"/>
          <w:lang w:val="hy-AM"/>
        </w:rPr>
      </w:pPr>
      <w:r>
        <w:rPr>
          <w:rFonts w:ascii="GHEA Grapalat" w:hAnsi="GHEA Grapalat"/>
          <w:lang w:val="hy-AM"/>
        </w:rPr>
        <w:t>Հաշվի առնելով ա</w:t>
      </w:r>
      <w:r w:rsidR="009103A1">
        <w:rPr>
          <w:rFonts w:ascii="GHEA Grapalat" w:hAnsi="GHEA Grapalat"/>
          <w:lang w:val="hy-AM"/>
        </w:rPr>
        <w:t xml:space="preserve">նչափահասների շրջանում կատարվող հանցագործությունների կառուցվածքն ու դինամիկան՝ </w:t>
      </w:r>
      <w:r w:rsidR="009103A1" w:rsidRPr="00A9730F">
        <w:rPr>
          <w:rFonts w:ascii="GHEA Grapalat" w:hAnsi="GHEA Grapalat"/>
          <w:b/>
          <w:bCs/>
          <w:lang w:val="hy-AM"/>
        </w:rPr>
        <w:t>արգելել</w:t>
      </w:r>
      <w:r w:rsidR="009103A1">
        <w:rPr>
          <w:rFonts w:ascii="GHEA Grapalat" w:hAnsi="GHEA Grapalat"/>
          <w:lang w:val="hy-AM"/>
        </w:rPr>
        <w:t xml:space="preserve"> </w:t>
      </w:r>
      <w:r w:rsidR="00CE4B13" w:rsidRPr="00630437">
        <w:rPr>
          <w:rFonts w:ascii="GHEA Grapalat" w:hAnsi="GHEA Grapalat"/>
          <w:lang w:val="hy-AM"/>
        </w:rPr>
        <w:t>արտաքին տեսքով կամ կառուցվածքով սառը զենքին նմանվող և արտադրական, կենցաղային, տնտեսական, ուսումնական, մշակութային կամ դեկորատիվ նշանակություն ունեցող առարկաներ</w:t>
      </w:r>
      <w:r w:rsidR="00CE4B13">
        <w:rPr>
          <w:rFonts w:ascii="GHEA Grapalat" w:hAnsi="GHEA Grapalat"/>
          <w:lang w:val="hy-AM"/>
        </w:rPr>
        <w:t>ի</w:t>
      </w:r>
      <w:r w:rsidR="00CE4B13" w:rsidRPr="00630437">
        <w:rPr>
          <w:rFonts w:ascii="GHEA Grapalat" w:hAnsi="GHEA Grapalat"/>
          <w:lang w:val="hy-AM"/>
        </w:rPr>
        <w:t>, սարքեր</w:t>
      </w:r>
      <w:r w:rsidR="00CE4B13">
        <w:rPr>
          <w:rFonts w:ascii="GHEA Grapalat" w:hAnsi="GHEA Grapalat"/>
          <w:lang w:val="hy-AM"/>
        </w:rPr>
        <w:t>ի</w:t>
      </w:r>
      <w:r w:rsidR="00CE4B13" w:rsidRPr="00630437">
        <w:rPr>
          <w:rFonts w:ascii="GHEA Grapalat" w:hAnsi="GHEA Grapalat"/>
          <w:lang w:val="hy-AM"/>
        </w:rPr>
        <w:t xml:space="preserve"> կամ գործիքներ</w:t>
      </w:r>
      <w:r w:rsidR="00CE4B13">
        <w:rPr>
          <w:rFonts w:ascii="GHEA Grapalat" w:hAnsi="GHEA Grapalat"/>
          <w:lang w:val="hy-AM"/>
        </w:rPr>
        <w:t xml:space="preserve">ի </w:t>
      </w:r>
      <w:r w:rsidR="009103A1" w:rsidRPr="00D4401D">
        <w:rPr>
          <w:rFonts w:ascii="GHEA Grapalat" w:hAnsi="GHEA Grapalat"/>
          <w:b/>
          <w:bCs/>
          <w:lang w:val="hy-AM"/>
        </w:rPr>
        <w:t>վաճառքը 18 տարին չլրացած անձանց</w:t>
      </w:r>
      <w:r w:rsidR="009103A1">
        <w:rPr>
          <w:rFonts w:ascii="GHEA Grapalat" w:hAnsi="GHEA Grapalat"/>
          <w:lang w:val="hy-AM"/>
        </w:rPr>
        <w:t>՝ համապատասխան սուբյեկտների համար նախատեսելով վարչական պատասխանատվություն,</w:t>
      </w:r>
      <w:r w:rsidR="003901C8">
        <w:rPr>
          <w:rFonts w:ascii="GHEA Grapalat" w:hAnsi="GHEA Grapalat"/>
          <w:lang w:val="hy-AM"/>
        </w:rPr>
        <w:t xml:space="preserve"> ինչպես նաև</w:t>
      </w:r>
      <w:r w:rsidR="00D4401D">
        <w:rPr>
          <w:rFonts w:ascii="GHEA Grapalat" w:hAnsi="GHEA Grapalat"/>
          <w:lang w:val="hy-AM"/>
        </w:rPr>
        <w:t>՝</w:t>
      </w:r>
      <w:r w:rsidR="003901C8">
        <w:rPr>
          <w:rFonts w:ascii="GHEA Grapalat" w:hAnsi="GHEA Grapalat"/>
          <w:lang w:val="hy-AM"/>
        </w:rPr>
        <w:t xml:space="preserve"> նախատեսել վարչական պատասխանատվություն՝ 16-ից մինչև 18 տարեկան անձանց կողմից նշված </w:t>
      </w:r>
      <w:r w:rsidR="003901C8" w:rsidRPr="00630437">
        <w:rPr>
          <w:rFonts w:ascii="GHEA Grapalat" w:hAnsi="GHEA Grapalat"/>
          <w:lang w:val="hy-AM"/>
        </w:rPr>
        <w:t>առարկաներ</w:t>
      </w:r>
      <w:r w:rsidR="003901C8">
        <w:rPr>
          <w:rFonts w:ascii="GHEA Grapalat" w:hAnsi="GHEA Grapalat"/>
          <w:lang w:val="hy-AM"/>
        </w:rPr>
        <w:t>ը</w:t>
      </w:r>
      <w:r w:rsidR="003901C8" w:rsidRPr="00630437">
        <w:rPr>
          <w:rFonts w:ascii="GHEA Grapalat" w:hAnsi="GHEA Grapalat"/>
          <w:lang w:val="hy-AM"/>
        </w:rPr>
        <w:t>, սարքեր</w:t>
      </w:r>
      <w:r w:rsidR="003901C8">
        <w:rPr>
          <w:rFonts w:ascii="GHEA Grapalat" w:hAnsi="GHEA Grapalat"/>
          <w:lang w:val="hy-AM"/>
        </w:rPr>
        <w:t>ը</w:t>
      </w:r>
      <w:r w:rsidR="003901C8" w:rsidRPr="00630437">
        <w:rPr>
          <w:rFonts w:ascii="GHEA Grapalat" w:hAnsi="GHEA Grapalat"/>
          <w:lang w:val="hy-AM"/>
        </w:rPr>
        <w:t xml:space="preserve"> կամ գործիքներ</w:t>
      </w:r>
      <w:r w:rsidR="003901C8">
        <w:rPr>
          <w:rFonts w:ascii="GHEA Grapalat" w:hAnsi="GHEA Grapalat"/>
          <w:lang w:val="hy-AM"/>
        </w:rPr>
        <w:t>ը կրելու համար</w:t>
      </w:r>
      <w:r w:rsidR="00067D1E">
        <w:rPr>
          <w:rFonts w:ascii="GHEA Grapalat" w:hAnsi="GHEA Grapalat"/>
          <w:lang w:val="hy-AM"/>
        </w:rPr>
        <w:t>,</w:t>
      </w:r>
    </w:p>
    <w:p w14:paraId="6C2B22FF" w14:textId="696A0F39" w:rsidR="00316829" w:rsidRPr="00F32D36" w:rsidRDefault="009103A1" w:rsidP="00316829">
      <w:pPr>
        <w:numPr>
          <w:ilvl w:val="0"/>
          <w:numId w:val="1"/>
        </w:numPr>
        <w:spacing w:line="276" w:lineRule="auto"/>
        <w:ind w:left="-630" w:right="-630" w:firstLine="0"/>
        <w:contextualSpacing/>
        <w:jc w:val="both"/>
        <w:rPr>
          <w:rFonts w:ascii="GHEA Grapalat" w:hAnsi="GHEA Grapalat"/>
          <w:lang w:val="hy-AM"/>
        </w:rPr>
      </w:pPr>
      <w:r>
        <w:rPr>
          <w:rFonts w:ascii="GHEA Grapalat" w:hAnsi="GHEA Grapalat"/>
          <w:lang w:val="hy-AM"/>
        </w:rPr>
        <w:lastRenderedPageBreak/>
        <w:t>Քաղաքացիների շահերից ելնելով՝ ՀՀ քաղաքացի հանդիսացող վարորդներին ազատել վ</w:t>
      </w:r>
      <w:r w:rsidRPr="009103A1">
        <w:rPr>
          <w:rFonts w:ascii="GHEA Grapalat" w:hAnsi="GHEA Grapalat"/>
          <w:lang w:val="hy-AM"/>
        </w:rPr>
        <w:t>արելու ընթացքում իր</w:t>
      </w:r>
      <w:r w:rsidR="00661241">
        <w:rPr>
          <w:rFonts w:ascii="GHEA Grapalat" w:hAnsi="GHEA Grapalat"/>
          <w:lang w:val="hy-AM"/>
        </w:rPr>
        <w:t>ենց</w:t>
      </w:r>
      <w:r w:rsidRPr="009103A1">
        <w:rPr>
          <w:rFonts w:ascii="GHEA Grapalat" w:hAnsi="GHEA Grapalat"/>
          <w:lang w:val="hy-AM"/>
        </w:rPr>
        <w:t xml:space="preserve"> մոտ վարորդական</w:t>
      </w:r>
      <w:r>
        <w:rPr>
          <w:rFonts w:ascii="GHEA Grapalat" w:hAnsi="GHEA Grapalat"/>
          <w:lang w:val="hy-AM"/>
        </w:rPr>
        <w:t xml:space="preserve"> վկայական</w:t>
      </w:r>
      <w:r w:rsidRPr="009103A1">
        <w:rPr>
          <w:rFonts w:ascii="GHEA Grapalat" w:hAnsi="GHEA Grapalat"/>
          <w:lang w:val="hy-AM"/>
        </w:rPr>
        <w:t xml:space="preserve"> չուն</w:t>
      </w:r>
      <w:r>
        <w:rPr>
          <w:rFonts w:ascii="GHEA Grapalat" w:hAnsi="GHEA Grapalat"/>
          <w:lang w:val="hy-AM"/>
        </w:rPr>
        <w:t>ենալու համար վարչական պատասխանատվությունից, եթե</w:t>
      </w:r>
      <w:r w:rsidR="00BA25DE">
        <w:rPr>
          <w:rFonts w:ascii="GHEA Grapalat" w:hAnsi="GHEA Grapalat"/>
          <w:lang w:val="hy-AM"/>
        </w:rPr>
        <w:t xml:space="preserve"> </w:t>
      </w:r>
      <w:r w:rsidR="00BA25DE" w:rsidRPr="0022702C">
        <w:rPr>
          <w:rFonts w:ascii="GHEA Grapalat" w:hAnsi="GHEA Grapalat"/>
          <w:lang w:val="hy-AM"/>
        </w:rPr>
        <w:t>իրավախախտումը հայտնաբերած պաշտոնատար անձը էլեկտրոնային համակարգի միջոցով հնարավորություն ունի ստուգել գործող վարորդական վկայականի առկայությունը</w:t>
      </w:r>
      <w:r w:rsidR="00067D1E">
        <w:rPr>
          <w:rFonts w:ascii="GHEA Grapalat" w:hAnsi="GHEA Grapalat"/>
          <w:lang w:val="hy-AM"/>
        </w:rPr>
        <w:t>,</w:t>
      </w:r>
    </w:p>
    <w:p w14:paraId="31046A73" w14:textId="536C02EE" w:rsidR="00101B3E" w:rsidRPr="004066E6" w:rsidRDefault="00BA25DE" w:rsidP="00316829">
      <w:pPr>
        <w:numPr>
          <w:ilvl w:val="0"/>
          <w:numId w:val="1"/>
        </w:numPr>
        <w:spacing w:line="276" w:lineRule="auto"/>
        <w:ind w:left="-630" w:right="-630" w:firstLine="0"/>
        <w:contextualSpacing/>
        <w:jc w:val="both"/>
        <w:rPr>
          <w:rFonts w:ascii="GHEA Grapalat" w:hAnsi="GHEA Grapalat"/>
          <w:lang w:val="hy-AM"/>
        </w:rPr>
      </w:pPr>
      <w:r>
        <w:rPr>
          <w:rFonts w:ascii="GHEA Grapalat" w:hAnsi="GHEA Grapalat"/>
          <w:lang w:val="hy-AM"/>
        </w:rPr>
        <w:t xml:space="preserve">Հաշվի առնելով </w:t>
      </w:r>
      <w:r w:rsidRPr="00BA25DE">
        <w:rPr>
          <w:rFonts w:ascii="GHEA Grapalat" w:hAnsi="GHEA Grapalat"/>
          <w:lang w:val="hy-AM"/>
        </w:rPr>
        <w:t>ՀՀ</w:t>
      </w:r>
      <w:r w:rsidRPr="00BA25DE">
        <w:rPr>
          <w:rFonts w:ascii="GHEA Grapalat" w:hAnsi="GHEA Grapalat"/>
          <w:lang w:val="af-ZA"/>
        </w:rPr>
        <w:t xml:space="preserve"> </w:t>
      </w:r>
      <w:r w:rsidRPr="00BA25DE">
        <w:rPr>
          <w:rFonts w:ascii="GHEA Grapalat" w:hAnsi="GHEA Grapalat"/>
          <w:lang w:val="hy-AM"/>
        </w:rPr>
        <w:t>քաղաքացիների</w:t>
      </w:r>
      <w:r w:rsidRPr="00BA25DE">
        <w:rPr>
          <w:rFonts w:ascii="GHEA Grapalat" w:hAnsi="GHEA Grapalat"/>
          <w:lang w:val="af-ZA"/>
        </w:rPr>
        <w:t xml:space="preserve"> (</w:t>
      </w:r>
      <w:r w:rsidRPr="00BA25DE">
        <w:rPr>
          <w:rFonts w:ascii="GHEA Grapalat" w:hAnsi="GHEA Grapalat"/>
          <w:lang w:val="hy-AM"/>
        </w:rPr>
        <w:t>այդ</w:t>
      </w:r>
      <w:r w:rsidRPr="00BA25DE">
        <w:rPr>
          <w:rFonts w:ascii="GHEA Grapalat" w:hAnsi="GHEA Grapalat"/>
          <w:lang w:val="af-ZA"/>
        </w:rPr>
        <w:t xml:space="preserve"> </w:t>
      </w:r>
      <w:r w:rsidRPr="00BA25DE">
        <w:rPr>
          <w:rFonts w:ascii="GHEA Grapalat" w:hAnsi="GHEA Grapalat"/>
          <w:lang w:val="hy-AM"/>
        </w:rPr>
        <w:t>թվում՝</w:t>
      </w:r>
      <w:r w:rsidRPr="00BA25DE">
        <w:rPr>
          <w:rFonts w:ascii="GHEA Grapalat" w:hAnsi="GHEA Grapalat"/>
          <w:lang w:val="af-ZA"/>
        </w:rPr>
        <w:t xml:space="preserve"> </w:t>
      </w:r>
      <w:r w:rsidRPr="00BA25DE">
        <w:rPr>
          <w:rFonts w:ascii="GHEA Grapalat" w:hAnsi="GHEA Grapalat"/>
          <w:lang w:val="hy-AM"/>
        </w:rPr>
        <w:t>երկքաղաքացի</w:t>
      </w:r>
      <w:r w:rsidRPr="00BA25DE">
        <w:rPr>
          <w:rFonts w:ascii="GHEA Grapalat" w:hAnsi="GHEA Grapalat"/>
          <w:lang w:val="af-ZA"/>
        </w:rPr>
        <w:t xml:space="preserve"> </w:t>
      </w:r>
      <w:r w:rsidRPr="00BA25DE">
        <w:rPr>
          <w:rFonts w:ascii="GHEA Grapalat" w:hAnsi="GHEA Grapalat"/>
          <w:lang w:val="hy-AM"/>
        </w:rPr>
        <w:t>հանդիսացող</w:t>
      </w:r>
      <w:r w:rsidRPr="00BA25DE">
        <w:rPr>
          <w:rFonts w:ascii="GHEA Grapalat" w:hAnsi="GHEA Grapalat"/>
          <w:lang w:val="af-ZA"/>
        </w:rPr>
        <w:t>)</w:t>
      </w:r>
      <w:r>
        <w:rPr>
          <w:rFonts w:ascii="GHEA Grapalat" w:hAnsi="GHEA Grapalat"/>
          <w:lang w:val="af-ZA"/>
        </w:rPr>
        <w:t xml:space="preserve"> շահերը՝ </w:t>
      </w:r>
      <w:r w:rsidRPr="00BA25DE">
        <w:rPr>
          <w:rFonts w:ascii="GHEA Grapalat" w:hAnsi="GHEA Grapalat"/>
          <w:lang w:val="hy-AM"/>
        </w:rPr>
        <w:t>այլ</w:t>
      </w:r>
      <w:r w:rsidRPr="00BA25DE">
        <w:rPr>
          <w:rFonts w:ascii="GHEA Grapalat" w:hAnsi="GHEA Grapalat"/>
          <w:lang w:val="af-ZA"/>
        </w:rPr>
        <w:t xml:space="preserve"> </w:t>
      </w:r>
      <w:r w:rsidRPr="00BA25DE">
        <w:rPr>
          <w:rFonts w:ascii="GHEA Grapalat" w:hAnsi="GHEA Grapalat"/>
          <w:lang w:val="hy-AM"/>
        </w:rPr>
        <w:t>երկրներում</w:t>
      </w:r>
      <w:r w:rsidRPr="00BA25DE">
        <w:rPr>
          <w:rFonts w:ascii="GHEA Grapalat" w:hAnsi="GHEA Grapalat"/>
          <w:lang w:val="af-ZA"/>
        </w:rPr>
        <w:t xml:space="preserve"> </w:t>
      </w:r>
      <w:r w:rsidRPr="00BA25DE">
        <w:rPr>
          <w:rFonts w:ascii="GHEA Grapalat" w:hAnsi="GHEA Grapalat"/>
          <w:lang w:val="hy-AM"/>
        </w:rPr>
        <w:t>ստացած</w:t>
      </w:r>
      <w:r w:rsidRPr="00BA25DE">
        <w:rPr>
          <w:rFonts w:ascii="GHEA Grapalat" w:hAnsi="GHEA Grapalat"/>
          <w:lang w:val="af-ZA"/>
        </w:rPr>
        <w:t xml:space="preserve"> </w:t>
      </w:r>
      <w:r w:rsidRPr="00BA25DE">
        <w:rPr>
          <w:rFonts w:ascii="GHEA Grapalat" w:hAnsi="GHEA Grapalat"/>
          <w:lang w:val="hy-AM"/>
        </w:rPr>
        <w:t>և</w:t>
      </w:r>
      <w:r w:rsidRPr="00BA25DE">
        <w:rPr>
          <w:rFonts w:ascii="GHEA Grapalat" w:hAnsi="GHEA Grapalat"/>
          <w:lang w:val="af-ZA"/>
        </w:rPr>
        <w:t xml:space="preserve"> </w:t>
      </w:r>
      <w:r w:rsidRPr="00BA25DE">
        <w:rPr>
          <w:rFonts w:ascii="GHEA Grapalat" w:hAnsi="GHEA Grapalat"/>
          <w:lang w:val="hy-AM"/>
        </w:rPr>
        <w:t>Վիեննայի՝</w:t>
      </w:r>
      <w:r w:rsidRPr="00BA25DE">
        <w:rPr>
          <w:rFonts w:ascii="GHEA Grapalat" w:hAnsi="GHEA Grapalat"/>
          <w:lang w:val="af-ZA"/>
        </w:rPr>
        <w:t xml:space="preserve"> 1968 </w:t>
      </w:r>
      <w:r w:rsidRPr="00BA25DE">
        <w:rPr>
          <w:rFonts w:ascii="GHEA Grapalat" w:hAnsi="GHEA Grapalat"/>
          <w:lang w:val="hy-AM"/>
        </w:rPr>
        <w:t>թվականի</w:t>
      </w:r>
      <w:r w:rsidRPr="00BA25DE">
        <w:rPr>
          <w:rFonts w:ascii="GHEA Grapalat" w:hAnsi="GHEA Grapalat"/>
          <w:lang w:val="af-ZA"/>
        </w:rPr>
        <w:t xml:space="preserve"> «</w:t>
      </w:r>
      <w:r w:rsidRPr="00BA25DE">
        <w:rPr>
          <w:rFonts w:ascii="GHEA Grapalat" w:hAnsi="GHEA Grapalat"/>
          <w:lang w:val="hy-AM"/>
        </w:rPr>
        <w:t>Ճանապարհային</w:t>
      </w:r>
      <w:r w:rsidRPr="00BA25DE">
        <w:rPr>
          <w:rFonts w:ascii="GHEA Grapalat" w:hAnsi="GHEA Grapalat"/>
          <w:lang w:val="af-ZA"/>
        </w:rPr>
        <w:t xml:space="preserve"> </w:t>
      </w:r>
      <w:r w:rsidRPr="00BA25DE">
        <w:rPr>
          <w:rFonts w:ascii="GHEA Grapalat" w:hAnsi="GHEA Grapalat"/>
          <w:lang w:val="hy-AM"/>
        </w:rPr>
        <w:t>երթևեկության</w:t>
      </w:r>
      <w:r w:rsidRPr="00BA25DE">
        <w:rPr>
          <w:rFonts w:ascii="GHEA Grapalat" w:hAnsi="GHEA Grapalat"/>
          <w:lang w:val="af-ZA"/>
        </w:rPr>
        <w:t xml:space="preserve"> </w:t>
      </w:r>
      <w:r w:rsidRPr="00BA25DE">
        <w:rPr>
          <w:rFonts w:ascii="GHEA Grapalat" w:hAnsi="GHEA Grapalat"/>
          <w:lang w:val="hy-AM"/>
        </w:rPr>
        <w:t>մասին</w:t>
      </w:r>
      <w:r w:rsidRPr="00BA25DE">
        <w:rPr>
          <w:rFonts w:ascii="GHEA Grapalat" w:hAnsi="GHEA Grapalat"/>
          <w:lang w:val="af-ZA"/>
        </w:rPr>
        <w:t xml:space="preserve">» </w:t>
      </w:r>
      <w:r w:rsidRPr="00BA25DE">
        <w:rPr>
          <w:rFonts w:ascii="GHEA Grapalat" w:hAnsi="GHEA Grapalat"/>
          <w:lang w:val="hy-AM"/>
        </w:rPr>
        <w:t>կոնվենցիայով</w:t>
      </w:r>
      <w:r w:rsidRPr="00BA25DE">
        <w:rPr>
          <w:rFonts w:ascii="GHEA Grapalat" w:hAnsi="GHEA Grapalat"/>
          <w:lang w:val="af-ZA"/>
        </w:rPr>
        <w:t xml:space="preserve"> </w:t>
      </w:r>
      <w:r w:rsidRPr="00BA25DE">
        <w:rPr>
          <w:rFonts w:ascii="GHEA Grapalat" w:hAnsi="GHEA Grapalat"/>
          <w:lang w:val="hy-AM"/>
        </w:rPr>
        <w:t>և</w:t>
      </w:r>
      <w:r w:rsidRPr="00BA25DE">
        <w:rPr>
          <w:rFonts w:ascii="GHEA Grapalat" w:hAnsi="GHEA Grapalat"/>
          <w:lang w:val="af-ZA"/>
        </w:rPr>
        <w:t xml:space="preserve"> </w:t>
      </w:r>
      <w:r w:rsidRPr="00BA25DE">
        <w:rPr>
          <w:rFonts w:ascii="GHEA Grapalat" w:hAnsi="GHEA Grapalat"/>
          <w:lang w:val="hy-AM"/>
        </w:rPr>
        <w:t>դրա</w:t>
      </w:r>
      <w:r w:rsidRPr="00BA25DE">
        <w:rPr>
          <w:rFonts w:ascii="GHEA Grapalat" w:hAnsi="GHEA Grapalat"/>
          <w:lang w:val="af-ZA"/>
        </w:rPr>
        <w:t xml:space="preserve"> </w:t>
      </w:r>
      <w:r w:rsidRPr="00BA25DE">
        <w:rPr>
          <w:rFonts w:ascii="GHEA Grapalat" w:hAnsi="GHEA Grapalat"/>
          <w:lang w:val="hy-AM"/>
        </w:rPr>
        <w:t>հետագա</w:t>
      </w:r>
      <w:r w:rsidRPr="00BA25DE">
        <w:rPr>
          <w:rFonts w:ascii="GHEA Grapalat" w:hAnsi="GHEA Grapalat"/>
          <w:lang w:val="af-ZA"/>
        </w:rPr>
        <w:t xml:space="preserve"> </w:t>
      </w:r>
      <w:r w:rsidRPr="00BA25DE">
        <w:rPr>
          <w:rFonts w:ascii="GHEA Grapalat" w:hAnsi="GHEA Grapalat"/>
          <w:lang w:val="hy-AM"/>
        </w:rPr>
        <w:t>փոփոխություններով</w:t>
      </w:r>
      <w:r w:rsidRPr="00BA25DE">
        <w:rPr>
          <w:rFonts w:ascii="GHEA Grapalat" w:hAnsi="GHEA Grapalat"/>
          <w:lang w:val="af-ZA"/>
        </w:rPr>
        <w:t xml:space="preserve"> </w:t>
      </w:r>
      <w:r w:rsidRPr="00BA25DE">
        <w:rPr>
          <w:rFonts w:ascii="GHEA Grapalat" w:hAnsi="GHEA Grapalat"/>
          <w:lang w:val="hy-AM"/>
        </w:rPr>
        <w:t>ու</w:t>
      </w:r>
      <w:r w:rsidRPr="00BA25DE">
        <w:rPr>
          <w:rFonts w:ascii="GHEA Grapalat" w:hAnsi="GHEA Grapalat"/>
          <w:lang w:val="af-ZA"/>
        </w:rPr>
        <w:t xml:space="preserve"> </w:t>
      </w:r>
      <w:r w:rsidRPr="00BA25DE">
        <w:rPr>
          <w:rFonts w:ascii="GHEA Grapalat" w:hAnsi="GHEA Grapalat"/>
          <w:lang w:val="hy-AM"/>
        </w:rPr>
        <w:t>լրացումներով</w:t>
      </w:r>
      <w:r w:rsidRPr="00BA25DE">
        <w:rPr>
          <w:rFonts w:ascii="GHEA Grapalat" w:hAnsi="GHEA Grapalat"/>
          <w:lang w:val="af-ZA"/>
        </w:rPr>
        <w:t xml:space="preserve"> </w:t>
      </w:r>
      <w:r w:rsidRPr="00BA25DE">
        <w:rPr>
          <w:rFonts w:ascii="GHEA Grapalat" w:hAnsi="GHEA Grapalat"/>
          <w:lang w:val="hy-AM"/>
        </w:rPr>
        <w:t>վարորդական</w:t>
      </w:r>
      <w:r w:rsidRPr="00BA25DE">
        <w:rPr>
          <w:rFonts w:ascii="GHEA Grapalat" w:hAnsi="GHEA Grapalat"/>
          <w:lang w:val="af-ZA"/>
        </w:rPr>
        <w:t xml:space="preserve"> </w:t>
      </w:r>
      <w:r w:rsidRPr="00BA25DE">
        <w:rPr>
          <w:rFonts w:ascii="GHEA Grapalat" w:hAnsi="GHEA Grapalat"/>
          <w:lang w:val="hy-AM"/>
        </w:rPr>
        <w:t>վկայականներին</w:t>
      </w:r>
      <w:r w:rsidRPr="00BA25DE">
        <w:rPr>
          <w:rFonts w:ascii="GHEA Grapalat" w:hAnsi="GHEA Grapalat"/>
          <w:lang w:val="af-ZA"/>
        </w:rPr>
        <w:t xml:space="preserve"> </w:t>
      </w:r>
      <w:r w:rsidRPr="00BA25DE">
        <w:rPr>
          <w:rFonts w:ascii="GHEA Grapalat" w:hAnsi="GHEA Grapalat"/>
          <w:lang w:val="hy-AM"/>
        </w:rPr>
        <w:t>ներկայացվող</w:t>
      </w:r>
      <w:r w:rsidRPr="00BA25DE">
        <w:rPr>
          <w:rFonts w:ascii="GHEA Grapalat" w:hAnsi="GHEA Grapalat"/>
          <w:lang w:val="af-ZA"/>
        </w:rPr>
        <w:t xml:space="preserve"> </w:t>
      </w:r>
      <w:r w:rsidRPr="00BA25DE">
        <w:rPr>
          <w:rFonts w:ascii="GHEA Grapalat" w:hAnsi="GHEA Grapalat"/>
          <w:lang w:val="hy-AM"/>
        </w:rPr>
        <w:t>պահանջներին</w:t>
      </w:r>
      <w:r w:rsidRPr="00BA25DE">
        <w:rPr>
          <w:rFonts w:ascii="GHEA Grapalat" w:hAnsi="GHEA Grapalat"/>
          <w:lang w:val="af-ZA"/>
        </w:rPr>
        <w:t xml:space="preserve"> </w:t>
      </w:r>
      <w:r w:rsidRPr="00BA25DE">
        <w:rPr>
          <w:rFonts w:ascii="GHEA Grapalat" w:hAnsi="GHEA Grapalat"/>
          <w:lang w:val="hy-AM"/>
        </w:rPr>
        <w:t>համապատասխանող</w:t>
      </w:r>
      <w:r w:rsidRPr="00BA25DE">
        <w:rPr>
          <w:rFonts w:ascii="GHEA Grapalat" w:hAnsi="GHEA Grapalat"/>
          <w:lang w:val="af-ZA"/>
        </w:rPr>
        <w:t xml:space="preserve"> </w:t>
      </w:r>
      <w:r w:rsidRPr="00BA25DE">
        <w:rPr>
          <w:rFonts w:ascii="GHEA Grapalat" w:hAnsi="GHEA Grapalat"/>
          <w:lang w:val="hy-AM"/>
        </w:rPr>
        <w:t>վարորդական</w:t>
      </w:r>
      <w:r w:rsidRPr="00BA25DE">
        <w:rPr>
          <w:rFonts w:ascii="GHEA Grapalat" w:hAnsi="GHEA Grapalat"/>
          <w:lang w:val="af-ZA"/>
        </w:rPr>
        <w:t xml:space="preserve"> </w:t>
      </w:r>
      <w:r w:rsidRPr="00BA25DE">
        <w:rPr>
          <w:rFonts w:ascii="GHEA Grapalat" w:hAnsi="GHEA Grapalat"/>
          <w:lang w:val="hy-AM"/>
        </w:rPr>
        <w:t>վկայականները</w:t>
      </w:r>
      <w:r w:rsidRPr="00BA25DE">
        <w:rPr>
          <w:rFonts w:ascii="GHEA Grapalat" w:hAnsi="GHEA Grapalat"/>
          <w:lang w:val="af-ZA"/>
        </w:rPr>
        <w:t xml:space="preserve"> </w:t>
      </w:r>
      <w:r w:rsidRPr="00BA25DE">
        <w:rPr>
          <w:rFonts w:ascii="GHEA Grapalat" w:hAnsi="GHEA Grapalat"/>
          <w:lang w:val="hy-AM"/>
        </w:rPr>
        <w:t>ՀՀ</w:t>
      </w:r>
      <w:r w:rsidRPr="00BA25DE">
        <w:rPr>
          <w:rFonts w:ascii="GHEA Grapalat" w:hAnsi="GHEA Grapalat"/>
          <w:lang w:val="af-ZA"/>
        </w:rPr>
        <w:t xml:space="preserve"> </w:t>
      </w:r>
      <w:r w:rsidRPr="00BA25DE">
        <w:rPr>
          <w:rFonts w:ascii="GHEA Grapalat" w:hAnsi="GHEA Grapalat"/>
          <w:lang w:val="hy-AM"/>
        </w:rPr>
        <w:t>տարածքում համար</w:t>
      </w:r>
      <w:r>
        <w:rPr>
          <w:rFonts w:ascii="GHEA Grapalat" w:hAnsi="GHEA Grapalat"/>
          <w:lang w:val="hy-AM"/>
        </w:rPr>
        <w:t>ել</w:t>
      </w:r>
      <w:r w:rsidRPr="00BA25DE">
        <w:rPr>
          <w:rFonts w:ascii="GHEA Grapalat" w:hAnsi="GHEA Grapalat"/>
          <w:lang w:val="hy-AM"/>
        </w:rPr>
        <w:t xml:space="preserve"> գործող </w:t>
      </w:r>
      <w:r w:rsidRPr="00BA25DE">
        <w:rPr>
          <w:rFonts w:ascii="GHEA Grapalat" w:hAnsi="GHEA Grapalat"/>
          <w:bCs/>
          <w:lang w:val="hy-AM"/>
        </w:rPr>
        <w:t>այդ</w:t>
      </w:r>
      <w:r w:rsidRPr="00BA25DE">
        <w:rPr>
          <w:rFonts w:ascii="GHEA Grapalat" w:hAnsi="GHEA Grapalat"/>
          <w:bCs/>
          <w:lang w:val="af-ZA"/>
        </w:rPr>
        <w:t xml:space="preserve"> </w:t>
      </w:r>
      <w:r w:rsidRPr="00BA25DE">
        <w:rPr>
          <w:rFonts w:ascii="GHEA Grapalat" w:hAnsi="GHEA Grapalat"/>
          <w:bCs/>
          <w:lang w:val="hy-AM"/>
        </w:rPr>
        <w:t>անձանց</w:t>
      </w:r>
      <w:r w:rsidRPr="00BA25DE">
        <w:rPr>
          <w:rFonts w:ascii="GHEA Grapalat" w:hAnsi="GHEA Grapalat"/>
          <w:bCs/>
          <w:lang w:val="af-ZA"/>
        </w:rPr>
        <w:t>`</w:t>
      </w:r>
      <w:r w:rsidRPr="00BA25DE">
        <w:rPr>
          <w:rFonts w:ascii="GHEA Grapalat" w:hAnsi="GHEA Grapalat"/>
          <w:bCs/>
          <w:lang w:val="hy-AM"/>
        </w:rPr>
        <w:t xml:space="preserve"> Հայաստանի</w:t>
      </w:r>
      <w:r w:rsidRPr="00BA25DE">
        <w:rPr>
          <w:rFonts w:ascii="GHEA Grapalat" w:hAnsi="GHEA Grapalat"/>
          <w:bCs/>
          <w:lang w:val="af-ZA"/>
        </w:rPr>
        <w:t xml:space="preserve"> </w:t>
      </w:r>
      <w:r w:rsidRPr="00BA25DE">
        <w:rPr>
          <w:rFonts w:ascii="GHEA Grapalat" w:hAnsi="GHEA Grapalat"/>
          <w:bCs/>
          <w:lang w:val="hy-AM"/>
        </w:rPr>
        <w:t>Հանրապետություն</w:t>
      </w:r>
      <w:r w:rsidRPr="00BA25DE">
        <w:rPr>
          <w:rFonts w:ascii="GHEA Grapalat" w:hAnsi="GHEA Grapalat"/>
          <w:bCs/>
          <w:lang w:val="af-ZA"/>
        </w:rPr>
        <w:t xml:space="preserve"> </w:t>
      </w:r>
      <w:r w:rsidRPr="00BA25DE">
        <w:rPr>
          <w:rFonts w:ascii="GHEA Grapalat" w:hAnsi="GHEA Grapalat"/>
          <w:bCs/>
          <w:lang w:val="hy-AM"/>
        </w:rPr>
        <w:t>մուտք</w:t>
      </w:r>
      <w:r w:rsidRPr="00BA25DE">
        <w:rPr>
          <w:rFonts w:ascii="GHEA Grapalat" w:hAnsi="GHEA Grapalat"/>
          <w:bCs/>
          <w:lang w:val="af-ZA"/>
        </w:rPr>
        <w:t xml:space="preserve"> </w:t>
      </w:r>
      <w:r w:rsidRPr="00BA25DE">
        <w:rPr>
          <w:rFonts w:ascii="GHEA Grapalat" w:hAnsi="GHEA Grapalat"/>
          <w:bCs/>
          <w:lang w:val="hy-AM"/>
        </w:rPr>
        <w:t>գործելու</w:t>
      </w:r>
      <w:r w:rsidRPr="00BA25DE">
        <w:rPr>
          <w:rFonts w:ascii="GHEA Grapalat" w:hAnsi="GHEA Grapalat"/>
          <w:bCs/>
          <w:lang w:val="af-ZA"/>
        </w:rPr>
        <w:t xml:space="preserve"> </w:t>
      </w:r>
      <w:r w:rsidRPr="00BA25DE">
        <w:rPr>
          <w:rFonts w:ascii="GHEA Grapalat" w:hAnsi="GHEA Grapalat"/>
          <w:bCs/>
          <w:lang w:val="hy-AM"/>
        </w:rPr>
        <w:t>պահից</w:t>
      </w:r>
      <w:r w:rsidRPr="00BA25DE">
        <w:rPr>
          <w:rFonts w:ascii="GHEA Grapalat" w:hAnsi="GHEA Grapalat"/>
          <w:bCs/>
          <w:lang w:val="af-ZA"/>
        </w:rPr>
        <w:t xml:space="preserve"> 3 </w:t>
      </w:r>
      <w:r w:rsidRPr="00BA25DE">
        <w:rPr>
          <w:rFonts w:ascii="GHEA Grapalat" w:hAnsi="GHEA Grapalat"/>
          <w:bCs/>
          <w:lang w:val="hy-AM"/>
        </w:rPr>
        <w:t>ամիս</w:t>
      </w:r>
      <w:r w:rsidRPr="00BA25DE">
        <w:rPr>
          <w:rFonts w:ascii="GHEA Grapalat" w:hAnsi="GHEA Grapalat"/>
          <w:bCs/>
          <w:lang w:val="af-ZA"/>
        </w:rPr>
        <w:t xml:space="preserve"> </w:t>
      </w:r>
      <w:r w:rsidRPr="00BA25DE">
        <w:rPr>
          <w:rFonts w:ascii="GHEA Grapalat" w:hAnsi="GHEA Grapalat"/>
          <w:bCs/>
          <w:lang w:val="hy-AM"/>
        </w:rPr>
        <w:t>ժամկետով</w:t>
      </w:r>
      <w:r w:rsidR="00067D1E">
        <w:rPr>
          <w:rFonts w:ascii="GHEA Grapalat" w:hAnsi="GHEA Grapalat"/>
          <w:bCs/>
          <w:lang w:val="hy-AM"/>
        </w:rPr>
        <w:t>,</w:t>
      </w:r>
    </w:p>
    <w:p w14:paraId="758EA4E7" w14:textId="4DC0800F" w:rsidR="004066E6" w:rsidRPr="004066E6" w:rsidRDefault="004066E6" w:rsidP="00316829">
      <w:pPr>
        <w:numPr>
          <w:ilvl w:val="0"/>
          <w:numId w:val="1"/>
        </w:numPr>
        <w:spacing w:line="276" w:lineRule="auto"/>
        <w:ind w:left="-630" w:right="-630" w:firstLine="0"/>
        <w:contextualSpacing/>
        <w:jc w:val="both"/>
        <w:rPr>
          <w:rFonts w:ascii="GHEA Grapalat" w:hAnsi="GHEA Grapalat"/>
          <w:lang w:val="hy-AM"/>
        </w:rPr>
      </w:pPr>
      <w:r>
        <w:rPr>
          <w:rFonts w:ascii="GHEA Grapalat" w:hAnsi="GHEA Grapalat"/>
          <w:shd w:val="clear" w:color="auto" w:fill="FFFFFF"/>
          <w:lang w:val="hy-AM"/>
        </w:rPr>
        <w:t>Հաշվի առնելով վար</w:t>
      </w:r>
      <w:r w:rsidR="00661241">
        <w:rPr>
          <w:rFonts w:ascii="GHEA Grapalat" w:hAnsi="GHEA Grapalat"/>
          <w:shd w:val="clear" w:color="auto" w:fill="FFFFFF"/>
          <w:lang w:val="hy-AM"/>
        </w:rPr>
        <w:t>ո</w:t>
      </w:r>
      <w:r>
        <w:rPr>
          <w:rFonts w:ascii="GHEA Grapalat" w:hAnsi="GHEA Grapalat"/>
          <w:shd w:val="clear" w:color="auto" w:fill="FFFFFF"/>
          <w:lang w:val="hy-AM"/>
        </w:rPr>
        <w:t xml:space="preserve">րդների շահերը՝ լավարկել </w:t>
      </w:r>
      <w:r w:rsidRPr="00B67206">
        <w:rPr>
          <w:rFonts w:ascii="GHEA Grapalat" w:hAnsi="GHEA Grapalat"/>
          <w:shd w:val="clear" w:color="auto" w:fill="FFFFFF"/>
          <w:lang w:val="hy-AM"/>
        </w:rPr>
        <w:t>տրանսպորտային</w:t>
      </w:r>
      <w:r w:rsidRPr="00B67206">
        <w:rPr>
          <w:rFonts w:ascii="GHEA Grapalat" w:hAnsi="GHEA Grapalat"/>
          <w:shd w:val="clear" w:color="auto" w:fill="FFFFFF"/>
          <w:lang w:val="af-ZA"/>
        </w:rPr>
        <w:t xml:space="preserve"> </w:t>
      </w:r>
      <w:r w:rsidRPr="00B67206">
        <w:rPr>
          <w:rFonts w:ascii="GHEA Grapalat" w:hAnsi="GHEA Grapalat"/>
          <w:shd w:val="clear" w:color="auto" w:fill="FFFFFF"/>
          <w:lang w:val="hy-AM"/>
        </w:rPr>
        <w:t>միջոցի</w:t>
      </w:r>
      <w:r w:rsidRPr="00B67206">
        <w:rPr>
          <w:rFonts w:ascii="GHEA Grapalat" w:hAnsi="GHEA Grapalat"/>
          <w:shd w:val="clear" w:color="auto" w:fill="FFFFFF"/>
          <w:lang w:val="af-ZA"/>
        </w:rPr>
        <w:t xml:space="preserve"> </w:t>
      </w:r>
      <w:r w:rsidRPr="00B67206">
        <w:rPr>
          <w:rFonts w:ascii="GHEA Grapalat" w:hAnsi="GHEA Grapalat"/>
          <w:shd w:val="clear" w:color="auto" w:fill="FFFFFF"/>
          <w:lang w:val="hy-AM"/>
        </w:rPr>
        <w:t>վարորդի</w:t>
      </w:r>
      <w:r w:rsidRPr="00B67206">
        <w:rPr>
          <w:rFonts w:ascii="GHEA Grapalat" w:hAnsi="GHEA Grapalat"/>
          <w:shd w:val="clear" w:color="auto" w:fill="FFFFFF"/>
          <w:lang w:val="af-ZA"/>
        </w:rPr>
        <w:t xml:space="preserve"> </w:t>
      </w:r>
      <w:r w:rsidRPr="00B67206">
        <w:rPr>
          <w:rFonts w:ascii="GHEA Grapalat" w:hAnsi="GHEA Grapalat"/>
          <w:shd w:val="clear" w:color="auto" w:fill="FFFFFF"/>
          <w:lang w:val="hy-AM"/>
        </w:rPr>
        <w:t>բացակայության</w:t>
      </w:r>
      <w:r w:rsidRPr="00B67206">
        <w:rPr>
          <w:rFonts w:ascii="GHEA Grapalat" w:hAnsi="GHEA Grapalat"/>
          <w:shd w:val="clear" w:color="auto" w:fill="FFFFFF"/>
          <w:lang w:val="af-ZA"/>
        </w:rPr>
        <w:t xml:space="preserve"> </w:t>
      </w:r>
      <w:r w:rsidRPr="00B67206">
        <w:rPr>
          <w:rFonts w:ascii="GHEA Grapalat" w:hAnsi="GHEA Grapalat"/>
          <w:shd w:val="clear" w:color="auto" w:fill="FFFFFF"/>
          <w:lang w:val="hy-AM"/>
        </w:rPr>
        <w:t>դեպքում</w:t>
      </w:r>
      <w:r w:rsidRPr="00B67206">
        <w:rPr>
          <w:rFonts w:ascii="GHEA Grapalat" w:hAnsi="GHEA Grapalat"/>
          <w:shd w:val="clear" w:color="auto" w:fill="FFFFFF"/>
          <w:lang w:val="af-ZA"/>
        </w:rPr>
        <w:t xml:space="preserve"> </w:t>
      </w:r>
      <w:r>
        <w:rPr>
          <w:rFonts w:ascii="GHEA Grapalat" w:hAnsi="GHEA Grapalat"/>
          <w:shd w:val="clear" w:color="auto" w:fill="FFFFFF"/>
          <w:lang w:val="hy-AM"/>
        </w:rPr>
        <w:t>տրա</w:t>
      </w:r>
      <w:r w:rsidR="00661241">
        <w:rPr>
          <w:rFonts w:ascii="GHEA Grapalat" w:hAnsi="GHEA Grapalat"/>
          <w:shd w:val="clear" w:color="auto" w:fill="FFFFFF"/>
          <w:lang w:val="hy-AM"/>
        </w:rPr>
        <w:t>ն</w:t>
      </w:r>
      <w:r>
        <w:rPr>
          <w:rFonts w:ascii="GHEA Grapalat" w:hAnsi="GHEA Grapalat"/>
          <w:shd w:val="clear" w:color="auto" w:fill="FFFFFF"/>
          <w:lang w:val="hy-AM"/>
        </w:rPr>
        <w:t>սպորտային միջոցը</w:t>
      </w:r>
      <w:r w:rsidRPr="00B67206">
        <w:rPr>
          <w:rFonts w:ascii="GHEA Grapalat" w:hAnsi="GHEA Grapalat"/>
          <w:shd w:val="clear" w:color="auto" w:fill="FFFFFF"/>
          <w:lang w:val="af-ZA"/>
        </w:rPr>
        <w:t xml:space="preserve"> </w:t>
      </w:r>
      <w:r w:rsidRPr="00B67206">
        <w:rPr>
          <w:rFonts w:ascii="GHEA Grapalat" w:hAnsi="GHEA Grapalat"/>
          <w:shd w:val="clear" w:color="auto" w:fill="FFFFFF"/>
          <w:lang w:val="hy-AM"/>
        </w:rPr>
        <w:t>հատուկ</w:t>
      </w:r>
      <w:r w:rsidRPr="00B67206">
        <w:rPr>
          <w:rFonts w:ascii="GHEA Grapalat" w:hAnsi="GHEA Grapalat"/>
          <w:shd w:val="clear" w:color="auto" w:fill="FFFFFF"/>
          <w:lang w:val="af-ZA"/>
        </w:rPr>
        <w:t xml:space="preserve"> </w:t>
      </w:r>
      <w:r w:rsidRPr="00B67206">
        <w:rPr>
          <w:rFonts w:ascii="GHEA Grapalat" w:hAnsi="GHEA Grapalat"/>
          <w:shd w:val="clear" w:color="auto" w:fill="FFFFFF"/>
          <w:lang w:val="hy-AM"/>
        </w:rPr>
        <w:t>տարածք</w:t>
      </w:r>
      <w:r w:rsidRPr="00B67206">
        <w:rPr>
          <w:rFonts w:ascii="GHEA Grapalat" w:hAnsi="GHEA Grapalat"/>
          <w:shd w:val="clear" w:color="auto" w:fill="FFFFFF"/>
          <w:lang w:val="af-ZA"/>
        </w:rPr>
        <w:t xml:space="preserve"> </w:t>
      </w:r>
      <w:r w:rsidRPr="00B67206">
        <w:rPr>
          <w:rFonts w:ascii="GHEA Grapalat" w:hAnsi="GHEA Grapalat"/>
          <w:shd w:val="clear" w:color="auto" w:fill="FFFFFF"/>
          <w:lang w:val="hy-AM"/>
        </w:rPr>
        <w:t>բերման</w:t>
      </w:r>
      <w:r w:rsidRPr="00B67206">
        <w:rPr>
          <w:rFonts w:ascii="GHEA Grapalat" w:hAnsi="GHEA Grapalat"/>
          <w:shd w:val="clear" w:color="auto" w:fill="FFFFFF"/>
          <w:lang w:val="af-ZA"/>
        </w:rPr>
        <w:t xml:space="preserve"> </w:t>
      </w:r>
      <w:r w:rsidRPr="00B67206">
        <w:rPr>
          <w:rFonts w:ascii="GHEA Grapalat" w:hAnsi="GHEA Grapalat"/>
          <w:shd w:val="clear" w:color="auto" w:fill="FFFFFF"/>
          <w:lang w:val="hy-AM"/>
        </w:rPr>
        <w:t xml:space="preserve">ենթարկելու դեպքում </w:t>
      </w:r>
      <w:r>
        <w:rPr>
          <w:rFonts w:ascii="GHEA Grapalat" w:hAnsi="GHEA Grapalat"/>
          <w:shd w:val="clear" w:color="auto" w:fill="FFFFFF"/>
          <w:lang w:val="hy-AM"/>
        </w:rPr>
        <w:t>վարորդին</w:t>
      </w:r>
      <w:r w:rsidRPr="00B67206">
        <w:rPr>
          <w:rFonts w:ascii="GHEA Grapalat" w:hAnsi="GHEA Grapalat"/>
          <w:shd w:val="clear" w:color="auto" w:fill="FFFFFF"/>
          <w:lang w:val="hy-AM"/>
        </w:rPr>
        <w:t xml:space="preserve"> իրազեկելու </w:t>
      </w:r>
      <w:r>
        <w:rPr>
          <w:rFonts w:ascii="GHEA Grapalat" w:hAnsi="GHEA Grapalat"/>
          <w:shd w:val="clear" w:color="auto" w:fill="FFFFFF"/>
          <w:lang w:val="hy-AM"/>
        </w:rPr>
        <w:t>գործիքակազմը։</w:t>
      </w:r>
    </w:p>
    <w:p w14:paraId="0F258F89" w14:textId="331F0855" w:rsidR="004066E6" w:rsidRPr="00F32D36" w:rsidRDefault="004066E6" w:rsidP="004066E6">
      <w:pPr>
        <w:spacing w:line="276" w:lineRule="auto"/>
        <w:ind w:left="-630" w:right="-630" w:firstLine="630"/>
        <w:contextualSpacing/>
        <w:jc w:val="both"/>
        <w:rPr>
          <w:rFonts w:ascii="GHEA Grapalat" w:hAnsi="GHEA Grapalat"/>
          <w:lang w:val="hy-AM"/>
        </w:rPr>
      </w:pPr>
      <w:r>
        <w:rPr>
          <w:rFonts w:ascii="GHEA Grapalat" w:hAnsi="GHEA Grapalat"/>
          <w:shd w:val="clear" w:color="auto" w:fill="FFFFFF"/>
          <w:lang w:val="hy-AM"/>
        </w:rPr>
        <w:t xml:space="preserve">Հաշվի առնելով նշված խնդիրների </w:t>
      </w:r>
      <w:r w:rsidR="00661241">
        <w:rPr>
          <w:rFonts w:ascii="GHEA Grapalat" w:hAnsi="GHEA Grapalat"/>
          <w:shd w:val="clear" w:color="auto" w:fill="FFFFFF"/>
          <w:lang w:val="hy-AM"/>
        </w:rPr>
        <w:t>հանրային լայն ազդեցությունը</w:t>
      </w:r>
      <w:r w:rsidR="00661241" w:rsidRPr="00661241">
        <w:rPr>
          <w:rFonts w:ascii="GHEA Grapalat" w:hAnsi="GHEA Grapalat"/>
          <w:shd w:val="clear" w:color="auto" w:fill="FFFFFF"/>
          <w:lang w:val="hy-AM"/>
        </w:rPr>
        <w:t xml:space="preserve"> </w:t>
      </w:r>
      <w:r w:rsidR="00661241">
        <w:rPr>
          <w:rFonts w:ascii="GHEA Grapalat" w:hAnsi="GHEA Grapalat"/>
          <w:shd w:val="clear" w:color="auto" w:fill="FFFFFF"/>
          <w:lang w:val="hy-AM"/>
        </w:rPr>
        <w:t>և</w:t>
      </w:r>
      <w:r w:rsidR="00661241" w:rsidRPr="00661241">
        <w:rPr>
          <w:rFonts w:ascii="GHEA Grapalat" w:hAnsi="GHEA Grapalat"/>
          <w:shd w:val="clear" w:color="auto" w:fill="FFFFFF"/>
          <w:lang w:val="hy-AM"/>
        </w:rPr>
        <w:t xml:space="preserve"> </w:t>
      </w:r>
      <w:r w:rsidR="00661241">
        <w:rPr>
          <w:rFonts w:ascii="GHEA Grapalat" w:hAnsi="GHEA Grapalat"/>
          <w:shd w:val="clear" w:color="auto" w:fill="FFFFFF"/>
          <w:lang w:val="hy-AM"/>
        </w:rPr>
        <w:t>դրանց լուծման հրատապությունը</w:t>
      </w:r>
      <w:r>
        <w:rPr>
          <w:rFonts w:ascii="GHEA Grapalat" w:hAnsi="GHEA Grapalat"/>
          <w:shd w:val="clear" w:color="auto" w:fill="FFFFFF"/>
          <w:lang w:val="hy-AM"/>
        </w:rPr>
        <w:t>, այդ թվում՝ քաղաքացիների շահեր</w:t>
      </w:r>
      <w:r w:rsidR="00661241">
        <w:rPr>
          <w:rFonts w:ascii="GHEA Grapalat" w:hAnsi="GHEA Grapalat"/>
          <w:shd w:val="clear" w:color="auto" w:fill="FFFFFF"/>
          <w:lang w:val="hy-AM"/>
        </w:rPr>
        <w:t>ը</w:t>
      </w:r>
      <w:r>
        <w:rPr>
          <w:rFonts w:ascii="GHEA Grapalat" w:hAnsi="GHEA Grapalat"/>
          <w:shd w:val="clear" w:color="auto" w:fill="FFFFFF"/>
          <w:lang w:val="hy-AM"/>
        </w:rPr>
        <w:t xml:space="preserve">, անհրաժեշտություն է առաջացել՝ </w:t>
      </w:r>
      <w:r w:rsidRPr="00BD1DED">
        <w:rPr>
          <w:rFonts w:ascii="GHEA Grapalat" w:eastAsia="Microsoft Sans Serif" w:hAnsi="GHEA Grapalat" w:cs="Microsoft Sans Serif"/>
          <w:b/>
          <w:bCs/>
          <w:color w:val="000000"/>
          <w:shd w:val="clear" w:color="auto" w:fill="FFFFFF"/>
          <w:lang w:val="hy-AM" w:bidi="en-US"/>
        </w:rPr>
        <w:t>«Հայաստանի Հանրապետության քրեական օրենսգրքում փոփոխություններ և լրացում</w:t>
      </w:r>
      <w:r w:rsidR="003E46BE">
        <w:rPr>
          <w:rFonts w:ascii="GHEA Grapalat" w:eastAsia="Microsoft Sans Serif" w:hAnsi="GHEA Grapalat" w:cs="Microsoft Sans Serif"/>
          <w:b/>
          <w:bCs/>
          <w:color w:val="000000"/>
          <w:shd w:val="clear" w:color="auto" w:fill="FFFFFF"/>
          <w:lang w:val="hy-AM" w:bidi="en-US"/>
        </w:rPr>
        <w:t>ներ</w:t>
      </w:r>
      <w:r w:rsidRPr="00BD1DED">
        <w:rPr>
          <w:rFonts w:ascii="GHEA Grapalat" w:eastAsia="Microsoft Sans Serif" w:hAnsi="GHEA Grapalat" w:cs="Microsoft Sans Serif"/>
          <w:b/>
          <w:bCs/>
          <w:color w:val="000000"/>
          <w:shd w:val="clear" w:color="auto" w:fill="FFFFFF"/>
          <w:lang w:val="hy-AM" w:bidi="en-US"/>
        </w:rPr>
        <w:t xml:space="preserve"> կատարելու մասին», «Առևտրի և ծառայությունների մասին» օրենքում լրացում կատարելու մասին», «Հայաստանի Հանրապետության աշխատանքային օրենսգրքում լրացում կատարելու մասին», «Երեխայի իրավունքների մասին» օրենքում լրացում կատարելու մասին», «Ոստիկանության մասին» օրենքում լրացում կատարելու մասին», «Ճանապարհային երթևեկության անվտանգության ապահովման մասին» օրենքում փոփոխություններ և լրացումներ կատարելու մասին» և «Վարչական իրավախախտումների վերաբերյալ Հայաստանի Հանրապետության օրենսգրքում փոփոխություններ և լրացումներ կատարելու մասին» օրենքների</w:t>
      </w:r>
      <w:r w:rsidRPr="00BD1DED">
        <w:rPr>
          <w:rFonts w:ascii="GHEA Grapalat" w:eastAsia="Microsoft Sans Serif" w:hAnsi="GHEA Grapalat" w:cs="Microsoft Sans Serif"/>
          <w:b/>
          <w:bCs/>
          <w:color w:val="000000"/>
          <w:sz w:val="21"/>
          <w:szCs w:val="21"/>
          <w:shd w:val="clear" w:color="auto" w:fill="FFFFFF"/>
          <w:lang w:val="hy-AM" w:bidi="en-US"/>
        </w:rPr>
        <w:t xml:space="preserve"> </w:t>
      </w:r>
      <w:r w:rsidRPr="00BD1DED">
        <w:rPr>
          <w:rFonts w:ascii="GHEA Grapalat" w:hAnsi="GHEA Grapalat"/>
          <w:b/>
          <w:bCs/>
          <w:color w:val="000000"/>
          <w:shd w:val="clear" w:color="auto" w:fill="FFFFFF"/>
          <w:lang w:val="hy-AM"/>
        </w:rPr>
        <w:t>նախագծերի</w:t>
      </w:r>
      <w:r>
        <w:rPr>
          <w:rFonts w:ascii="GHEA Grapalat" w:hAnsi="GHEA Grapalat"/>
          <w:b/>
          <w:bCs/>
          <w:color w:val="000000"/>
          <w:shd w:val="clear" w:color="auto" w:fill="FFFFFF"/>
          <w:lang w:val="hy-AM"/>
        </w:rPr>
        <w:t xml:space="preserve"> փաթեթը համարել անհետաձգելի։</w:t>
      </w:r>
    </w:p>
    <w:bookmarkEnd w:id="1"/>
    <w:p w14:paraId="34F62FFB" w14:textId="77777777" w:rsidR="006B6FC7" w:rsidRPr="00661241" w:rsidRDefault="006B6FC7" w:rsidP="00316829">
      <w:pPr>
        <w:spacing w:line="276" w:lineRule="auto"/>
        <w:ind w:left="-630" w:right="-630" w:firstLine="450"/>
        <w:jc w:val="both"/>
        <w:rPr>
          <w:rFonts w:ascii="GHEA Grapalat" w:hAnsi="GHEA Grapalat"/>
          <w:lang w:val="hy-AM"/>
        </w:rPr>
      </w:pPr>
    </w:p>
    <w:p w14:paraId="5581D7C4" w14:textId="77777777" w:rsidR="006B6FC7" w:rsidRPr="00F32D36" w:rsidRDefault="006B6FC7" w:rsidP="00316829">
      <w:pPr>
        <w:spacing w:line="276" w:lineRule="auto"/>
        <w:ind w:left="-630" w:right="-630"/>
        <w:jc w:val="center"/>
        <w:rPr>
          <w:rFonts w:ascii="GHEA Grapalat" w:hAnsi="GHEA Grapalat"/>
          <w:b/>
          <w:bCs/>
          <w:lang w:val="hy-AM"/>
        </w:rPr>
      </w:pPr>
    </w:p>
    <w:p w14:paraId="223D2E02" w14:textId="77777777" w:rsidR="00316829" w:rsidRPr="00F32D36" w:rsidRDefault="00316829" w:rsidP="00316829">
      <w:pPr>
        <w:spacing w:line="276" w:lineRule="auto"/>
        <w:ind w:left="-630" w:right="-630"/>
        <w:jc w:val="center"/>
        <w:rPr>
          <w:rFonts w:ascii="GHEA Grapalat" w:hAnsi="GHEA Grapalat"/>
          <w:b/>
          <w:bCs/>
          <w:lang w:val="hy-AM"/>
        </w:rPr>
      </w:pPr>
    </w:p>
    <w:p w14:paraId="3E030116" w14:textId="54A91223" w:rsidR="00316829" w:rsidRPr="00F32D36" w:rsidRDefault="00316829" w:rsidP="00316829">
      <w:pPr>
        <w:spacing w:line="276" w:lineRule="auto"/>
        <w:ind w:left="-630" w:right="-630"/>
        <w:jc w:val="right"/>
        <w:rPr>
          <w:rFonts w:ascii="GHEA Grapalat" w:hAnsi="GHEA Grapalat"/>
          <w:b/>
          <w:bCs/>
          <w:lang w:val="hy-AM"/>
        </w:rPr>
      </w:pPr>
      <w:r w:rsidRPr="00F32D36">
        <w:rPr>
          <w:rFonts w:ascii="GHEA Grapalat" w:hAnsi="GHEA Grapalat"/>
          <w:b/>
          <w:bCs/>
          <w:lang w:val="hy-AM"/>
        </w:rPr>
        <w:t>ՀՀ ներքին գործերի նախարարություն</w:t>
      </w:r>
    </w:p>
    <w:sectPr w:rsidR="00316829" w:rsidRPr="00F32D36" w:rsidSect="00316829">
      <w:pgSz w:w="12240" w:h="15840"/>
      <w:pgMar w:top="63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532C2B"/>
    <w:multiLevelType w:val="hybridMultilevel"/>
    <w:tmpl w:val="9E825D36"/>
    <w:lvl w:ilvl="0" w:tplc="04090011">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num w:numId="1" w16cid:durableId="1105347893">
    <w:abstractNumId w:val="0"/>
  </w:num>
  <w:num w:numId="2" w16cid:durableId="1669669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353"/>
    <w:rsid w:val="0004121E"/>
    <w:rsid w:val="00067D1E"/>
    <w:rsid w:val="000B1A56"/>
    <w:rsid w:val="00101B3E"/>
    <w:rsid w:val="0014647E"/>
    <w:rsid w:val="001B1DAE"/>
    <w:rsid w:val="001F00CC"/>
    <w:rsid w:val="001F621D"/>
    <w:rsid w:val="00232EBC"/>
    <w:rsid w:val="002871CA"/>
    <w:rsid w:val="0031480E"/>
    <w:rsid w:val="00316829"/>
    <w:rsid w:val="003316E5"/>
    <w:rsid w:val="00362E67"/>
    <w:rsid w:val="003901C8"/>
    <w:rsid w:val="003B0032"/>
    <w:rsid w:val="003E46BE"/>
    <w:rsid w:val="004066E6"/>
    <w:rsid w:val="005428E6"/>
    <w:rsid w:val="0064086A"/>
    <w:rsid w:val="00661241"/>
    <w:rsid w:val="006B6FC7"/>
    <w:rsid w:val="007D28C2"/>
    <w:rsid w:val="008143CA"/>
    <w:rsid w:val="008F6089"/>
    <w:rsid w:val="009103A1"/>
    <w:rsid w:val="009658FF"/>
    <w:rsid w:val="00A2267C"/>
    <w:rsid w:val="00A523A9"/>
    <w:rsid w:val="00A64210"/>
    <w:rsid w:val="00A73C65"/>
    <w:rsid w:val="00A9730F"/>
    <w:rsid w:val="00AB3CF2"/>
    <w:rsid w:val="00AE7827"/>
    <w:rsid w:val="00B37B34"/>
    <w:rsid w:val="00B415F8"/>
    <w:rsid w:val="00B515D3"/>
    <w:rsid w:val="00B66CAE"/>
    <w:rsid w:val="00BA25DE"/>
    <w:rsid w:val="00BD1DED"/>
    <w:rsid w:val="00C12E08"/>
    <w:rsid w:val="00CD4353"/>
    <w:rsid w:val="00CE4B13"/>
    <w:rsid w:val="00D4401D"/>
    <w:rsid w:val="00D4468A"/>
    <w:rsid w:val="00DB2781"/>
    <w:rsid w:val="00E44667"/>
    <w:rsid w:val="00EB725C"/>
    <w:rsid w:val="00EC6D68"/>
    <w:rsid w:val="00F2448D"/>
    <w:rsid w:val="00F32D36"/>
    <w:rsid w:val="00F72203"/>
    <w:rsid w:val="00F74CFA"/>
    <w:rsid w:val="00FE24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F2C06"/>
  <w15:chartTrackingRefBased/>
  <w15:docId w15:val="{35482257-0D5D-4F22-8B46-A0198DF4B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D68"/>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CD4353"/>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D4353"/>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D4353"/>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D4353"/>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CD4353"/>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CD435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CD435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CD4353"/>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CD4353"/>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35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435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43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43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43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43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3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3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353"/>
    <w:rPr>
      <w:rFonts w:eastAsiaTheme="majorEastAsia" w:cstheme="majorBidi"/>
      <w:color w:val="272727" w:themeColor="text1" w:themeTint="D8"/>
    </w:rPr>
  </w:style>
  <w:style w:type="paragraph" w:styleId="Title">
    <w:name w:val="Title"/>
    <w:basedOn w:val="Normal"/>
    <w:next w:val="Normal"/>
    <w:link w:val="TitleChar"/>
    <w:uiPriority w:val="10"/>
    <w:qFormat/>
    <w:rsid w:val="00CD435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D43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35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D43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353"/>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CD4353"/>
    <w:rPr>
      <w:i/>
      <w:iCs/>
      <w:color w:val="404040" w:themeColor="text1" w:themeTint="BF"/>
    </w:rPr>
  </w:style>
  <w:style w:type="paragraph" w:styleId="ListParagraph">
    <w:name w:val="List Paragraph"/>
    <w:basedOn w:val="Normal"/>
    <w:uiPriority w:val="34"/>
    <w:qFormat/>
    <w:rsid w:val="00CD4353"/>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CD4353"/>
    <w:rPr>
      <w:i/>
      <w:iCs/>
      <w:color w:val="2F5496" w:themeColor="accent1" w:themeShade="BF"/>
    </w:rPr>
  </w:style>
  <w:style w:type="paragraph" w:styleId="IntenseQuote">
    <w:name w:val="Intense Quote"/>
    <w:basedOn w:val="Normal"/>
    <w:next w:val="Normal"/>
    <w:link w:val="IntenseQuoteChar"/>
    <w:uiPriority w:val="30"/>
    <w:qFormat/>
    <w:rsid w:val="00CD4353"/>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CD4353"/>
    <w:rPr>
      <w:i/>
      <w:iCs/>
      <w:color w:val="2F5496" w:themeColor="accent1" w:themeShade="BF"/>
    </w:rPr>
  </w:style>
  <w:style w:type="character" w:styleId="IntenseReference">
    <w:name w:val="Intense Reference"/>
    <w:basedOn w:val="DefaultParagraphFont"/>
    <w:uiPriority w:val="32"/>
    <w:qFormat/>
    <w:rsid w:val="00CD435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936904">
      <w:bodyDiv w:val="1"/>
      <w:marLeft w:val="0"/>
      <w:marRight w:val="0"/>
      <w:marTop w:val="0"/>
      <w:marBottom w:val="0"/>
      <w:divBdr>
        <w:top w:val="none" w:sz="0" w:space="0" w:color="auto"/>
        <w:left w:val="none" w:sz="0" w:space="0" w:color="auto"/>
        <w:bottom w:val="none" w:sz="0" w:space="0" w:color="auto"/>
        <w:right w:val="none" w:sz="0" w:space="0" w:color="auto"/>
      </w:divBdr>
    </w:div>
    <w:div w:id="794644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Ruslan Marandyan</dc:creator>
  <cp:keywords>https://mul2.gov.am/tasks/1156493/oneclick?token=bcf2b8aafa8c7ebadb4ed696521da4e2</cp:keywords>
  <dc:description/>
  <cp:lastModifiedBy>Ruslan Marandyan</cp:lastModifiedBy>
  <cp:revision>38</cp:revision>
  <dcterms:created xsi:type="dcterms:W3CDTF">2025-03-05T09:22:00Z</dcterms:created>
  <dcterms:modified xsi:type="dcterms:W3CDTF">2025-05-21T06:10:00Z</dcterms:modified>
</cp:coreProperties>
</file>