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7443C"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7443C">
        <w:rPr>
          <w:rFonts w:ascii="GHEA Grapalat" w:eastAsia="Times New Roman" w:hAnsi="GHEA Grapalat" w:cs="Times New Roman"/>
          <w:b/>
          <w:sz w:val="24"/>
          <w:szCs w:val="24"/>
          <w:lang w:val="hy-AM"/>
        </w:rPr>
        <w:t>ԱՄՓՈՓԱԹԵՐԹ</w:t>
      </w:r>
    </w:p>
    <w:p w14:paraId="665EF567" w14:textId="7B872792" w:rsidR="00914853" w:rsidRPr="00D7443C" w:rsidRDefault="00E55174"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E55174">
        <w:rPr>
          <w:rFonts w:ascii="GHEA Grapalat" w:eastAsia="Times New Roman" w:hAnsi="GHEA Grapalat" w:cs="Times New Roman"/>
          <w:b/>
          <w:sz w:val="24"/>
          <w:szCs w:val="24"/>
          <w:lang w:val="hy-AM"/>
        </w:rPr>
        <w:t>«ԵՎՐՈՖՈՒՐՆԻՏՈՒՐԱ» ՍԱՀՄԱՆԱՓԱԿ ՊԱՏԱՍԽԱՆԱՏՎՈՒԹՅԱՄԲ</w:t>
      </w:r>
      <w:r w:rsidRPr="00D7443C">
        <w:rPr>
          <w:rFonts w:ascii="GHEA Grapalat" w:eastAsia="Times New Roman" w:hAnsi="GHEA Grapalat" w:cs="Times New Roman"/>
          <w:b/>
          <w:sz w:val="24"/>
          <w:szCs w:val="24"/>
          <w:lang w:val="hy-AM"/>
        </w:rPr>
        <w:t xml:space="preserve"> </w:t>
      </w:r>
      <w:r w:rsidR="00CA21B6" w:rsidRPr="00D7443C">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D7443C"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1. ՀՀ ֆինանսների նախարարություն</w:t>
            </w:r>
          </w:p>
          <w:p w14:paraId="43E77DC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6836CEF9" w:rsidR="0077537C" w:rsidRPr="00D7443C" w:rsidRDefault="00E55174"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05</w:t>
            </w:r>
            <w:r w:rsidR="0077537C" w:rsidRPr="00D7443C">
              <w:rPr>
                <w:rFonts w:ascii="GHEA Grapalat" w:eastAsia="Times New Roman" w:hAnsi="GHEA Grapalat" w:cs="Times New Roman"/>
                <w:sz w:val="24"/>
                <w:szCs w:val="24"/>
                <w:lang w:val="hy-AM"/>
              </w:rPr>
              <w:t>-</w:t>
            </w:r>
            <w:r w:rsidR="007F08EA">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-202</w:t>
            </w:r>
            <w:r w:rsidR="007F08EA">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թ.</w:t>
            </w:r>
          </w:p>
        </w:tc>
      </w:tr>
      <w:tr w:rsidR="0077537C" w:rsidRPr="00D7443C"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0280F784"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E55174" w:rsidRPr="00E55174">
              <w:rPr>
                <w:rFonts w:ascii="GHEA Grapalat" w:eastAsia="Times New Roman" w:hAnsi="GHEA Grapalat" w:cs="Times New Roman"/>
                <w:sz w:val="24"/>
                <w:szCs w:val="24"/>
              </w:rPr>
              <w:t>01/2-1/9865-2025</w:t>
            </w:r>
          </w:p>
        </w:tc>
      </w:tr>
      <w:tr w:rsidR="0077537C" w:rsidRPr="00D7443C"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5CB35E9C" w14:textId="77F36385" w:rsidR="00E55174" w:rsidRPr="00E55174" w:rsidRDefault="00195239" w:rsidP="00E55174">
            <w:pPr>
              <w:spacing w:after="0" w:line="360" w:lineRule="auto"/>
              <w:ind w:right="60"/>
              <w:jc w:val="both"/>
              <w:rPr>
                <w:rFonts w:ascii="GHEA Grapalat" w:hAnsi="GHEA Grapalat" w:cs="Sylfaen"/>
                <w:sz w:val="24"/>
                <w:szCs w:val="24"/>
                <w:lang w:val="hy-AM"/>
              </w:rPr>
            </w:pPr>
            <w:r w:rsidRPr="007F08EA">
              <w:rPr>
                <w:rFonts w:ascii="GHEA Grapalat" w:hAnsi="GHEA Grapalat" w:cs="Sylfaen"/>
                <w:sz w:val="24"/>
                <w:szCs w:val="24"/>
                <w:lang w:val="hy-AM"/>
              </w:rPr>
              <w:t>1</w:t>
            </w:r>
            <w:r w:rsidRPr="007F08EA">
              <w:rPr>
                <w:rFonts w:ascii="Cambria Math" w:hAnsi="Cambria Math" w:cs="Cambria Math"/>
                <w:sz w:val="24"/>
                <w:szCs w:val="24"/>
                <w:lang w:val="hy-AM"/>
              </w:rPr>
              <w:t>․</w:t>
            </w:r>
            <w:r w:rsidRPr="007F08EA">
              <w:rPr>
                <w:rFonts w:ascii="GHEA Grapalat" w:hAnsi="GHEA Grapalat" w:cs="Sylfaen"/>
                <w:sz w:val="24"/>
                <w:szCs w:val="24"/>
                <w:lang w:val="hy-AM"/>
              </w:rPr>
              <w:t xml:space="preserve"> </w:t>
            </w:r>
            <w:r w:rsidR="00E55174">
              <w:rPr>
                <w:rFonts w:ascii="GHEA Grapalat" w:hAnsi="GHEA Grapalat" w:cs="Sylfaen"/>
                <w:sz w:val="24"/>
                <w:szCs w:val="24"/>
                <w:lang w:val="hy-AM"/>
              </w:rPr>
              <w:t>Դ</w:t>
            </w:r>
            <w:r w:rsidR="00E55174" w:rsidRPr="00E55174">
              <w:rPr>
                <w:rFonts w:ascii="GHEA Grapalat" w:hAnsi="GHEA Grapalat" w:cs="Sylfaen"/>
                <w:sz w:val="24"/>
                <w:szCs w:val="24"/>
                <w:lang w:val="hy-AM"/>
              </w:rPr>
              <w:t>իտո</w:t>
            </w:r>
            <w:r w:rsidR="00E55174" w:rsidRPr="00E55174">
              <w:rPr>
                <w:rFonts w:ascii="GHEA Grapalat" w:hAnsi="GHEA Grapalat" w:cs="Sylfaen"/>
                <w:sz w:val="24"/>
                <w:szCs w:val="24"/>
                <w:lang w:val="hy-AM"/>
              </w:rPr>
              <w:softHyphen/>
              <w:t>ղություններ և առաջարկություններ չկան:</w:t>
            </w:r>
          </w:p>
          <w:p w14:paraId="04328472" w14:textId="68415F89" w:rsidR="0016145A" w:rsidRPr="007F08EA" w:rsidRDefault="0016145A" w:rsidP="00DD4BA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w:t>
            </w:r>
            <w:r w:rsidR="00092818" w:rsidRPr="00D7443C">
              <w:rPr>
                <w:rFonts w:ascii="GHEA Grapalat" w:eastAsia="Times New Roman" w:hAnsi="GHEA Grapalat" w:cs="Times New Roman"/>
                <w:sz w:val="24"/>
                <w:szCs w:val="24"/>
                <w:lang w:val="hy-AM"/>
              </w:rPr>
              <w:t xml:space="preserve"> է։ </w:t>
            </w:r>
          </w:p>
        </w:tc>
      </w:tr>
      <w:tr w:rsidR="0077537C" w:rsidRPr="00D7443C"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D7443C">
              <w:rPr>
                <w:rFonts w:ascii="GHEA Grapalat" w:eastAsia="Times New Roman" w:hAnsi="GHEA Grapalat" w:cs="Times New Roman"/>
                <w:sz w:val="24"/>
                <w:szCs w:val="24"/>
                <w:lang w:val="hy-AM"/>
              </w:rPr>
              <w:t>2. ՀՀ պետական եկամուտների կոմիտե</w:t>
            </w:r>
          </w:p>
          <w:p w14:paraId="3D44CCF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45B08850" w:rsidR="0077537C" w:rsidRPr="00D7443C" w:rsidRDefault="00E55174"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02</w:t>
            </w:r>
            <w:r w:rsidR="0077537C" w:rsidRPr="00D7443C">
              <w:rPr>
                <w:rFonts w:ascii="GHEA Grapalat" w:eastAsia="Times New Roman" w:hAnsi="GHEA Grapalat" w:cs="Times New Roman"/>
                <w:sz w:val="24"/>
                <w:szCs w:val="24"/>
                <w:lang w:val="hy-AM"/>
              </w:rPr>
              <w:t>-</w:t>
            </w:r>
            <w:r w:rsidR="007F08EA">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-202</w:t>
            </w:r>
            <w:r w:rsidR="007F08EA">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 xml:space="preserve">թ. </w:t>
            </w:r>
          </w:p>
        </w:tc>
      </w:tr>
      <w:tr w:rsidR="0077537C" w:rsidRPr="00D7443C"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66B7B78C" w:rsidR="0077537C" w:rsidRPr="005756CB"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D7443C">
              <w:rPr>
                <w:rFonts w:ascii="GHEA Grapalat" w:eastAsia="Times New Roman" w:hAnsi="GHEA Grapalat" w:cs="Times New Roman"/>
                <w:sz w:val="24"/>
                <w:szCs w:val="24"/>
                <w:lang w:val="hy-AM"/>
              </w:rPr>
              <w:t xml:space="preserve">N </w:t>
            </w:r>
            <w:r w:rsidR="00E55174" w:rsidRPr="00E55174">
              <w:rPr>
                <w:rFonts w:ascii="GHEA Grapalat" w:eastAsia="Times New Roman" w:hAnsi="GHEA Grapalat" w:cs="Times New Roman"/>
                <w:sz w:val="24"/>
                <w:szCs w:val="24"/>
              </w:rPr>
              <w:t>01/3-2/29402-2025</w:t>
            </w:r>
          </w:p>
        </w:tc>
      </w:tr>
      <w:tr w:rsidR="0077537C" w:rsidRPr="00044FEA"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A9223BE" w14:textId="77777777" w:rsidR="00E55174" w:rsidRPr="00E55174" w:rsidRDefault="00CB56B0" w:rsidP="00E55174">
            <w:pPr>
              <w:spacing w:line="360" w:lineRule="auto"/>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E55174" w:rsidRPr="00E55174">
              <w:rPr>
                <w:rFonts w:ascii="GHEA Grapalat" w:hAnsi="GHEA Grapalat" w:cs="Sylfaen"/>
                <w:sz w:val="24"/>
                <w:szCs w:val="24"/>
                <w:lang w:val="hy-AM"/>
              </w:rPr>
              <w:t xml:space="preserve">«Հայաստանի Հանրապետության կառավարության 2023 թվականի հոկտեմբերի 26-ի N 1842-Ա որոշման մեջ փոփոխություն կատարելու մասին» Հայաստանի Հանրապետության կառավարության որոշման նախագծի վերաբերյալ հայտնում ենք, որ ներկայացված տեղեկությունները բավարար չեն ԵՏՄ ԱՏԳ ԱԱ տասանիշ ծածկագրով դասակարգման ճշգրտության վերաբերյալ դիրքորոշում հայտնելու համար: </w:t>
            </w:r>
          </w:p>
          <w:p w14:paraId="7EF0EB3D" w14:textId="77777777" w:rsidR="00E55174" w:rsidRDefault="00E55174" w:rsidP="00E55174">
            <w:pPr>
              <w:spacing w:line="360" w:lineRule="auto"/>
              <w:jc w:val="both"/>
              <w:rPr>
                <w:rFonts w:ascii="GHEA Grapalat" w:hAnsi="GHEA Grapalat" w:cs="Sylfaen"/>
                <w:sz w:val="24"/>
                <w:szCs w:val="24"/>
                <w:lang w:val="hy-AM"/>
              </w:rPr>
            </w:pPr>
            <w:r w:rsidRPr="00E55174">
              <w:rPr>
                <w:rFonts w:ascii="GHEA Grapalat" w:hAnsi="GHEA Grapalat" w:cs="Sylfaen"/>
                <w:sz w:val="24"/>
                <w:szCs w:val="24"/>
                <w:lang w:val="hy-AM"/>
              </w:rPr>
              <w:t>Միաժամանակ, «ԵՎՐՈՖՈՒՐՆԻՏՈՒՐԱ» սահմանափակ պատասխանատ</w:t>
            </w:r>
            <w:r w:rsidRPr="00E55174">
              <w:rPr>
                <w:rFonts w:ascii="GHEA Grapalat" w:hAnsi="GHEA Grapalat" w:cs="Sylfaen"/>
                <w:sz w:val="24"/>
                <w:szCs w:val="24"/>
                <w:lang w:val="hy-AM"/>
              </w:rPr>
              <w:softHyphen/>
              <w:t xml:space="preserve">վությամբ ընկերությունը (ՀՎՀՀ՝ </w:t>
            </w:r>
            <w:r w:rsidRPr="00E55174">
              <w:rPr>
                <w:rFonts w:ascii="GHEA Grapalat" w:hAnsi="GHEA Grapalat" w:cs="Sylfaen"/>
                <w:sz w:val="24"/>
                <w:szCs w:val="24"/>
                <w:lang w:val="af-ZA"/>
              </w:rPr>
              <w:t>02605713, գրանցված</w:t>
            </w:r>
            <w:r w:rsidRPr="00E55174">
              <w:rPr>
                <w:rFonts w:ascii="GHEA Grapalat" w:hAnsi="GHEA Grapalat" w:cs="Sylfaen"/>
                <w:sz w:val="24"/>
                <w:szCs w:val="24"/>
                <w:lang w:val="hy-AM"/>
              </w:rPr>
              <w:t>՝</w:t>
            </w:r>
            <w:r w:rsidRPr="00E55174">
              <w:rPr>
                <w:rFonts w:ascii="GHEA Grapalat" w:hAnsi="GHEA Grapalat" w:cs="Sylfaen"/>
                <w:sz w:val="24"/>
                <w:szCs w:val="24"/>
                <w:lang w:val="af-ZA"/>
              </w:rPr>
              <w:t xml:space="preserve"> 23.02.2012թ</w:t>
            </w:r>
            <w:r w:rsidRPr="00E55174">
              <w:rPr>
                <w:rFonts w:ascii="GHEA Grapalat" w:hAnsi="GHEA Grapalat" w:cs="Sylfaen"/>
                <w:sz w:val="24"/>
                <w:szCs w:val="24"/>
                <w:lang w:val="hy-AM"/>
              </w:rPr>
              <w:t xml:space="preserve">.) գործում է հարկման ընդհանուր համակարգում, ըստ ներկայացրած վերջին՝ 2025թ. մարտ </w:t>
            </w:r>
            <w:r w:rsidRPr="00E55174">
              <w:rPr>
                <w:rFonts w:ascii="GHEA Grapalat" w:hAnsi="GHEA Grapalat" w:cs="Sylfaen"/>
                <w:sz w:val="24"/>
                <w:szCs w:val="24"/>
                <w:lang w:val="af-ZA"/>
              </w:rPr>
              <w:t xml:space="preserve">ամսվա եկամտային հարկի և սոցիալական վճարի ամսական հաշվարկի ունի </w:t>
            </w:r>
            <w:r w:rsidRPr="00E55174">
              <w:rPr>
                <w:rFonts w:ascii="GHEA Grapalat" w:hAnsi="GHEA Grapalat" w:cs="Sylfaen"/>
                <w:sz w:val="24"/>
                <w:szCs w:val="24"/>
                <w:lang w:val="hy-AM"/>
              </w:rPr>
              <w:t>8</w:t>
            </w:r>
            <w:r w:rsidRPr="00E55174">
              <w:rPr>
                <w:rFonts w:ascii="GHEA Grapalat" w:hAnsi="GHEA Grapalat" w:cs="Sylfaen"/>
                <w:sz w:val="24"/>
                <w:szCs w:val="24"/>
                <w:lang w:val="af-ZA"/>
              </w:rPr>
              <w:t xml:space="preserve"> հարկման բազա ունեցող վարձու աշխատողներ, </w:t>
            </w:r>
            <w:r w:rsidRPr="00E55174">
              <w:rPr>
                <w:rFonts w:ascii="GHEA Grapalat" w:hAnsi="GHEA Grapalat" w:cs="Sylfaen"/>
                <w:sz w:val="24"/>
                <w:szCs w:val="24"/>
                <w:lang w:val="hy-AM"/>
              </w:rPr>
              <w:t xml:space="preserve">իսկ 28.04.2025թ. դրությամբ </w:t>
            </w:r>
            <w:r w:rsidRPr="00E55174">
              <w:rPr>
                <w:rFonts w:ascii="GHEA Grapalat" w:hAnsi="GHEA Grapalat" w:cs="Sylfaen"/>
                <w:sz w:val="24"/>
                <w:szCs w:val="24"/>
                <w:lang w:val="hy-AM"/>
              </w:rPr>
              <w:lastRenderedPageBreak/>
              <w:t>ընկերությունը չունի հարկային մարմնի կողմից վերահսկվող եկամուտների գծով ժամկետանց պարտա</w:t>
            </w:r>
            <w:r w:rsidRPr="00E55174">
              <w:rPr>
                <w:rFonts w:ascii="GHEA Grapalat" w:hAnsi="GHEA Grapalat" w:cs="Sylfaen"/>
                <w:sz w:val="24"/>
                <w:szCs w:val="24"/>
                <w:lang w:val="hy-AM"/>
              </w:rPr>
              <w:softHyphen/>
              <w:t>վորություն։</w:t>
            </w:r>
          </w:p>
          <w:p w14:paraId="5DC0ED94" w14:textId="581D8129" w:rsidR="00E55174" w:rsidRPr="00E55174" w:rsidRDefault="00E55174" w:rsidP="00E55174">
            <w:pPr>
              <w:spacing w:line="360" w:lineRule="auto"/>
              <w:jc w:val="both"/>
              <w:rPr>
                <w:rFonts w:ascii="GHEA Grapalat" w:hAnsi="GHEA Grapalat" w:cs="Sylfaen"/>
                <w:sz w:val="24"/>
                <w:szCs w:val="24"/>
                <w:lang w:val="hy-AM"/>
              </w:rPr>
            </w:pPr>
            <w:r w:rsidRPr="00E55174">
              <w:rPr>
                <w:rFonts w:ascii="GHEA Grapalat" w:hAnsi="GHEA Grapalat" w:cs="Sylfaen"/>
                <w:sz w:val="24"/>
                <w:szCs w:val="24"/>
                <w:lang w:val="hy-AM"/>
              </w:rPr>
              <w:t>Հայտնում ենք նաև, որ եթե նախագծով նախատեսված կարգավորումներն առնչվում են արդեն իսկ ձևակերպված ապրանքներին, ապա առաջարկում ենք նախագծով նախատեսել նաև որոշման հետադարձ ուժի մասով կարգավորումներ, քանի որ «Եվրասիական տնտեսական միության մաքսային օրենսգրքի մասին» 11.04.2017թ. պայմանագրի 1-ին հավելվածով հաստատված՝ Եվրասիական տնտեսական միության մաքսային օրենսգրքի 6-րդ հոդվածի 1-ին կետի համաձայն՝ մաքսային գործառ</w:t>
            </w:r>
            <w:r w:rsidRPr="00E55174">
              <w:rPr>
                <w:rFonts w:ascii="GHEA Grapalat" w:hAnsi="GHEA Grapalat" w:cs="Sylfaen"/>
                <w:sz w:val="24"/>
                <w:szCs w:val="24"/>
                <w:lang w:val="hy-AM"/>
              </w:rPr>
              <w:softHyphen/>
              <w:t>նություններ կատարելիս և մաքսային հսկողություն անցկացնելիս կիրառվում են մասնա</w:t>
            </w:r>
            <w:r w:rsidRPr="00E55174">
              <w:rPr>
                <w:rFonts w:ascii="GHEA Grapalat" w:hAnsi="GHEA Grapalat" w:cs="Sylfaen"/>
                <w:sz w:val="24"/>
                <w:szCs w:val="24"/>
                <w:lang w:val="hy-AM"/>
              </w:rPr>
              <w:softHyphen/>
              <w:t>վորապես՝ մաքսային հայտարարագրի կամ այլ մաքսային փաստաթղթերի գրանցման օրվա դրությամբ գործող մաքսասակագնային կարգավորման միջոցները:</w:t>
            </w:r>
          </w:p>
          <w:p w14:paraId="63ED152C" w14:textId="4D67227A" w:rsidR="00EE0123" w:rsidRPr="00E55174" w:rsidRDefault="00EE0123" w:rsidP="007F08EA">
            <w:pPr>
              <w:spacing w:line="360" w:lineRule="auto"/>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p>
          <w:p w14:paraId="72B8155D"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47A92246"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E94A249" w14:textId="67228F9A" w:rsidR="00044FEA" w:rsidRDefault="00044FEA"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3EBF2EB" w14:textId="7DD2F164" w:rsidR="00044FEA" w:rsidRDefault="00044FEA"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083893C" w14:textId="713478AB" w:rsidR="00044FEA" w:rsidRDefault="00044FEA"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50628F8" w14:textId="585E547C" w:rsidR="00044FEA" w:rsidRDefault="00044FEA"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5DC0133" w14:textId="5426C76F" w:rsidR="00044FEA" w:rsidRDefault="00044FEA"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EBDD938" w14:textId="04D0A25E" w:rsidR="00044FEA" w:rsidRPr="00D7443C" w:rsidRDefault="00044FEA"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044FEA">
              <w:rPr>
                <w:rFonts w:ascii="GHEA Grapalat" w:eastAsia="Times New Roman" w:hAnsi="GHEA Grapalat" w:cs="Times New Roman"/>
                <w:sz w:val="24"/>
                <w:szCs w:val="24"/>
                <w:lang w:val="hy-AM"/>
              </w:rPr>
              <w:t>Ընկերությունը իրականացնում է ճշգրտումներ։ Հետադարձ ուժ տալու անհրաժեշտությունը բացակայում է։</w:t>
            </w:r>
          </w:p>
          <w:p w14:paraId="5EE18C0C"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7443C"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7443C" w:rsidRDefault="000B33DD" w:rsidP="005B08DC">
            <w:pPr>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3</w:t>
            </w:r>
            <w:r w:rsidR="005B08DC" w:rsidRPr="00D7443C">
              <w:rPr>
                <w:rFonts w:ascii="Cambria Math" w:eastAsia="Times New Roman" w:hAnsi="Cambria Math" w:cs="Cambria Math"/>
                <w:sz w:val="24"/>
                <w:szCs w:val="24"/>
                <w:lang w:val="hy-AM"/>
              </w:rPr>
              <w:t>․</w:t>
            </w:r>
            <w:r w:rsidR="005B08DC" w:rsidRPr="00D7443C">
              <w:rPr>
                <w:rFonts w:ascii="GHEA Grapalat" w:eastAsia="Times New Roman" w:hAnsi="GHEA Grapalat" w:cs="Times New Roman"/>
                <w:sz w:val="24"/>
                <w:szCs w:val="24"/>
                <w:lang w:val="hy-AM"/>
              </w:rPr>
              <w:t xml:space="preserve"> ՀՀ </w:t>
            </w:r>
            <w:r w:rsidRPr="00D7443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00FD38D9" w:rsidR="005B08DC" w:rsidRPr="00D7443C" w:rsidRDefault="00E55174"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02</w:t>
            </w:r>
            <w:r w:rsidR="005B08DC" w:rsidRPr="00D7443C">
              <w:rPr>
                <w:rFonts w:ascii="GHEA Grapalat" w:eastAsia="Times New Roman" w:hAnsi="GHEA Grapalat" w:cs="Times New Roman"/>
                <w:sz w:val="24"/>
                <w:szCs w:val="24"/>
                <w:lang w:val="hy-AM"/>
              </w:rPr>
              <w:t>-</w:t>
            </w:r>
            <w:r w:rsidR="007F08EA">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-202</w:t>
            </w:r>
            <w:r w:rsidR="007F08EA">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թ</w:t>
            </w:r>
            <w:r w:rsidR="005B08DC" w:rsidRPr="00D7443C">
              <w:rPr>
                <w:rFonts w:ascii="Cambria Math" w:eastAsia="Times New Roman" w:hAnsi="Cambria Math" w:cs="Cambria Math"/>
                <w:sz w:val="24"/>
                <w:szCs w:val="24"/>
                <w:lang w:val="hy-AM"/>
              </w:rPr>
              <w:t>․</w:t>
            </w:r>
          </w:p>
        </w:tc>
      </w:tr>
      <w:tr w:rsidR="005B08DC" w:rsidRPr="00D7443C"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7443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1238050F" w:rsidR="005B08DC" w:rsidRPr="00D7443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E55174" w:rsidRPr="00E55174">
              <w:rPr>
                <w:rFonts w:ascii="GHEA Grapalat" w:eastAsia="Times New Roman" w:hAnsi="GHEA Grapalat" w:cs="Times New Roman"/>
                <w:sz w:val="24"/>
                <w:szCs w:val="24"/>
              </w:rPr>
              <w:t>/27.4/19218-2025</w:t>
            </w:r>
          </w:p>
        </w:tc>
      </w:tr>
      <w:tr w:rsidR="005B08DC" w:rsidRPr="00E55174" w14:paraId="7558B97D" w14:textId="77777777" w:rsidTr="002D5570">
        <w:trPr>
          <w:trHeight w:val="136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5805137F" w14:textId="77777777" w:rsidR="00E55174" w:rsidRPr="00E55174" w:rsidRDefault="00E55174" w:rsidP="00E55174">
            <w:pPr>
              <w:widowControl w:val="0"/>
              <w:spacing w:after="0" w:line="360" w:lineRule="auto"/>
              <w:ind w:right="165"/>
              <w:jc w:val="both"/>
              <w:textAlignment w:val="baseline"/>
              <w:rPr>
                <w:rFonts w:ascii="GHEA Grapalat" w:eastAsia="Calibri" w:hAnsi="GHEA Grapalat" w:cs="Times New Roman"/>
                <w:b/>
                <w:bCs/>
                <w:color w:val="000000"/>
                <w:sz w:val="24"/>
                <w:szCs w:val="24"/>
                <w:shd w:val="clear" w:color="auto" w:fill="FFFFFF"/>
                <w:lang w:val="hy-AM"/>
              </w:rPr>
            </w:pPr>
            <w:r w:rsidRPr="00E55174">
              <w:rPr>
                <w:rFonts w:ascii="GHEA Grapalat" w:eastAsia="Calibri" w:hAnsi="GHEA Grapalat" w:cs="Times New Roman"/>
                <w:bCs/>
                <w:color w:val="000000"/>
                <w:sz w:val="24"/>
                <w:szCs w:val="24"/>
                <w:shd w:val="clear" w:color="auto" w:fill="FFFFFF"/>
                <w:lang w:val="hy-AM"/>
              </w:rPr>
              <w:t>«Հայաստանի Հանրապետության կառավարության 2023 թվականի հոկտեմբերի 26-ի N 1842-Ա որոշման մեջ փոփոխություն կատարելու մասին» Հայաստանի Հանրապետության կառավարության որոշման նախագծում առաջարկում ենք 1-ին կետի 1-ին ենթակետում «2-ին» բառը փոխարինել «2-րդ» բառով։</w:t>
            </w:r>
          </w:p>
          <w:p w14:paraId="7FEF3C22" w14:textId="289AC340" w:rsidR="005B08DC" w:rsidRPr="00D7443C" w:rsidRDefault="005B08DC" w:rsidP="00195239">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B0F8CCA" w14:textId="3D771F38" w:rsidR="00E356A4" w:rsidRDefault="00CC5B4F" w:rsidP="00EE0123">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 է։</w:t>
            </w:r>
          </w:p>
          <w:p w14:paraId="17E2DD83" w14:textId="30C847D2" w:rsidR="00D9097B" w:rsidRPr="00D7443C" w:rsidRDefault="00D9097B" w:rsidP="00237C0E">
            <w:pPr>
              <w:spacing w:after="0" w:line="336" w:lineRule="auto"/>
              <w:ind w:right="60"/>
              <w:jc w:val="both"/>
              <w:rPr>
                <w:rFonts w:ascii="GHEA Grapalat" w:eastAsia="Times New Roman" w:hAnsi="GHEA Grapalat" w:cs="Times New Roman"/>
                <w:sz w:val="24"/>
                <w:szCs w:val="24"/>
                <w:lang w:val="hy-AM"/>
              </w:rPr>
            </w:pPr>
          </w:p>
        </w:tc>
      </w:tr>
      <w:bookmarkEnd w:id="0"/>
      <w:bookmarkEnd w:id="1"/>
    </w:tbl>
    <w:p w14:paraId="7042EAE9"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7443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1"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4FEA"/>
    <w:rsid w:val="000509C9"/>
    <w:rsid w:val="00052FB3"/>
    <w:rsid w:val="0006586E"/>
    <w:rsid w:val="00092818"/>
    <w:rsid w:val="000A558F"/>
    <w:rsid w:val="000B1583"/>
    <w:rsid w:val="000B33DD"/>
    <w:rsid w:val="00106E6E"/>
    <w:rsid w:val="00122780"/>
    <w:rsid w:val="00125F1D"/>
    <w:rsid w:val="00145E34"/>
    <w:rsid w:val="0016145A"/>
    <w:rsid w:val="00195239"/>
    <w:rsid w:val="001B1535"/>
    <w:rsid w:val="001D69CB"/>
    <w:rsid w:val="002349FF"/>
    <w:rsid w:val="00237C0E"/>
    <w:rsid w:val="00250194"/>
    <w:rsid w:val="00284962"/>
    <w:rsid w:val="002A3C05"/>
    <w:rsid w:val="002D5570"/>
    <w:rsid w:val="00314CF8"/>
    <w:rsid w:val="00335BF8"/>
    <w:rsid w:val="00384771"/>
    <w:rsid w:val="003A069D"/>
    <w:rsid w:val="003C37B7"/>
    <w:rsid w:val="003C6364"/>
    <w:rsid w:val="003D2AC6"/>
    <w:rsid w:val="003F553F"/>
    <w:rsid w:val="00442127"/>
    <w:rsid w:val="00452DFE"/>
    <w:rsid w:val="00500BAE"/>
    <w:rsid w:val="00521729"/>
    <w:rsid w:val="005340BA"/>
    <w:rsid w:val="00565784"/>
    <w:rsid w:val="005756CB"/>
    <w:rsid w:val="005A177E"/>
    <w:rsid w:val="005B08DC"/>
    <w:rsid w:val="005B4A27"/>
    <w:rsid w:val="005D0BCE"/>
    <w:rsid w:val="005D2217"/>
    <w:rsid w:val="005E1C30"/>
    <w:rsid w:val="00613DC9"/>
    <w:rsid w:val="006F6C03"/>
    <w:rsid w:val="007174DF"/>
    <w:rsid w:val="007520C4"/>
    <w:rsid w:val="007530E7"/>
    <w:rsid w:val="0077537C"/>
    <w:rsid w:val="00793867"/>
    <w:rsid w:val="007F08EA"/>
    <w:rsid w:val="007F2A15"/>
    <w:rsid w:val="007F42AC"/>
    <w:rsid w:val="00820B3B"/>
    <w:rsid w:val="00885C36"/>
    <w:rsid w:val="008B3C8F"/>
    <w:rsid w:val="008C5178"/>
    <w:rsid w:val="008D4CDF"/>
    <w:rsid w:val="00914853"/>
    <w:rsid w:val="009D6B52"/>
    <w:rsid w:val="00A06EA2"/>
    <w:rsid w:val="00A61CFB"/>
    <w:rsid w:val="00A61E07"/>
    <w:rsid w:val="00AA33F5"/>
    <w:rsid w:val="00AA5818"/>
    <w:rsid w:val="00AB5C8A"/>
    <w:rsid w:val="00B12388"/>
    <w:rsid w:val="00B41C27"/>
    <w:rsid w:val="00B80235"/>
    <w:rsid w:val="00B8412F"/>
    <w:rsid w:val="00B933AC"/>
    <w:rsid w:val="00BE6250"/>
    <w:rsid w:val="00C42FC9"/>
    <w:rsid w:val="00C65756"/>
    <w:rsid w:val="00C7708F"/>
    <w:rsid w:val="00C83321"/>
    <w:rsid w:val="00CA21B6"/>
    <w:rsid w:val="00CB56B0"/>
    <w:rsid w:val="00CC5B4F"/>
    <w:rsid w:val="00CC71D1"/>
    <w:rsid w:val="00CD6E8E"/>
    <w:rsid w:val="00D26916"/>
    <w:rsid w:val="00D7443C"/>
    <w:rsid w:val="00D9097B"/>
    <w:rsid w:val="00DD4BA0"/>
    <w:rsid w:val="00E0614B"/>
    <w:rsid w:val="00E35264"/>
    <w:rsid w:val="00E356A4"/>
    <w:rsid w:val="00E502D2"/>
    <w:rsid w:val="00E55174"/>
    <w:rsid w:val="00E70CE2"/>
    <w:rsid w:val="00E85ACA"/>
    <w:rsid w:val="00EE0123"/>
    <w:rsid w:val="00EF1BBA"/>
    <w:rsid w:val="00F20BCC"/>
    <w:rsid w:val="00F35A89"/>
    <w:rsid w:val="00F67E24"/>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507</TotalTime>
  <Pages>2</Pages>
  <Words>329</Words>
  <Characters>1880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70</cp:revision>
  <dcterms:created xsi:type="dcterms:W3CDTF">2021-11-10T11:33:00Z</dcterms:created>
  <dcterms:modified xsi:type="dcterms:W3CDTF">2025-05-08T12:31:00Z</dcterms:modified>
</cp:coreProperties>
</file>