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79E" w:rsidRPr="003F66CC" w:rsidRDefault="00352E14">
      <w:pPr>
        <w:pStyle w:val="headingtitleStyle"/>
        <w:rPr>
          <w:sz w:val="24"/>
          <w:szCs w:val="24"/>
        </w:rPr>
      </w:pPr>
      <w:bookmarkStart w:id="0" w:name="_Toc1"/>
      <w:r w:rsidRPr="003F66CC">
        <w:rPr>
          <w:sz w:val="24"/>
          <w:szCs w:val="24"/>
        </w:rPr>
        <w:t>Ամփոփաթերթ</w:t>
      </w:r>
      <w:bookmarkEnd w:id="0"/>
    </w:p>
    <w:p w:rsidR="0015079E" w:rsidRPr="003F66CC" w:rsidRDefault="00C8592D" w:rsidP="003E0C09">
      <w:pPr>
        <w:pStyle w:val="headingtitleStyle"/>
        <w:rPr>
          <w:sz w:val="24"/>
          <w:szCs w:val="24"/>
        </w:rPr>
      </w:pPr>
      <w:bookmarkStart w:id="1" w:name="_Toc2"/>
      <w:r>
        <w:rPr>
          <w:rFonts w:ascii="Sylfaen" w:eastAsia="MingLiU-ExtB" w:hAnsi="Sylfaen" w:cs="MingLiU-ExtB"/>
          <w:sz w:val="24"/>
          <w:szCs w:val="24"/>
          <w:lang w:val="hy-AM"/>
        </w:rPr>
        <w:t>«</w:t>
      </w:r>
      <w:bookmarkStart w:id="2" w:name="_GoBack"/>
      <w:bookmarkEnd w:id="2"/>
      <w:r w:rsidR="00352E14" w:rsidRPr="003F66CC">
        <w:rPr>
          <w:sz w:val="24"/>
          <w:szCs w:val="24"/>
        </w:rPr>
        <w:t>ՀԱՅԱՍՏԱՆԻ ՀԱՆՐԱՊԵՏՈՒԹՅԱՆ ԿԱՌԱՎԱՐՈՒԹՅԱՆ 2018 ԹՎԱԿԱՆԻ ԴԵԿՏԵՄԲԵՐԻ 27-Ի N 1554-Ն ՈՐՈՇՄԱՆ ՄԵՋ ՓՈՓՈԽՈՒԹՅՈՒՆ ԿԱՏԱՐԵԼՈՒ ՄԱՍԻՆ</w:t>
      </w:r>
      <w:r>
        <w:rPr>
          <w:sz w:val="24"/>
          <w:szCs w:val="24"/>
          <w:lang w:val="hy-AM"/>
        </w:rPr>
        <w:t xml:space="preserve">» </w:t>
      </w:r>
      <w:r w:rsidR="00352E14" w:rsidRPr="003F66CC">
        <w:rPr>
          <w:sz w:val="24"/>
          <w:szCs w:val="24"/>
        </w:rPr>
        <w:t xml:space="preserve"> </w:t>
      </w:r>
      <w:r>
        <w:rPr>
          <w:sz w:val="24"/>
          <w:szCs w:val="24"/>
          <w:lang w:val="hy-AM"/>
        </w:rPr>
        <w:t xml:space="preserve">ՈՐՈՇՄԱՆ </w:t>
      </w:r>
      <w:r w:rsidR="00352E14" w:rsidRPr="003F66CC">
        <w:rPr>
          <w:sz w:val="24"/>
          <w:szCs w:val="24"/>
        </w:rPr>
        <w:t>նախագծի վերաբերյալ</w:t>
      </w:r>
      <w:bookmarkEnd w:id="1"/>
    </w:p>
    <w:p w:rsidR="0015079E" w:rsidRPr="003F66CC" w:rsidRDefault="0015079E">
      <w:pPr>
        <w:rPr>
          <w:rFonts w:ascii="GHEA Grapalat" w:hAnsi="GHEA Grapalat"/>
          <w:sz w:val="24"/>
          <w:szCs w:val="24"/>
        </w:rPr>
      </w:pPr>
    </w:p>
    <w:tbl>
      <w:tblPr>
        <w:tblW w:w="14023" w:type="dxa"/>
        <w:tblInd w:w="26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0"/>
        <w:gridCol w:w="2593"/>
        <w:gridCol w:w="4462"/>
        <w:gridCol w:w="2225"/>
        <w:gridCol w:w="4113"/>
      </w:tblGrid>
      <w:tr w:rsidR="0015079E" w:rsidRPr="003F66CC" w:rsidTr="003F66C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5079E" w:rsidRPr="003F66CC" w:rsidTr="003F66C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5079E" w:rsidRPr="003F66CC" w:rsidRDefault="0015079E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4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5079E" w:rsidRPr="003F66CC" w:rsidTr="003F66CC">
        <w:trPr>
          <w:trHeight w:val="1951"/>
        </w:trPr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06.03.2025 23:14:47</w:t>
            </w:r>
          </w:p>
        </w:tc>
        <w:tc>
          <w:tcPr>
            <w:tcW w:w="4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տառապում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տառապում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գնահատողական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ձևակերպումներից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օգտագործելով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»,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չունեմ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բառերը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1942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3F66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66C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66CC">
              <w:rPr>
                <w:rFonts w:ascii="GHEA Grapalat" w:hAnsi="GHEA Grapalat" w:cs="Tahoma"/>
                <w:sz w:val="24"/>
                <w:szCs w:val="24"/>
              </w:rPr>
              <w:t>։</w:t>
            </w:r>
          </w:p>
        </w:tc>
        <w:tc>
          <w:tcPr>
            <w:tcW w:w="4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N 2-ում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</w:tr>
      <w:tr w:rsidR="0015079E" w:rsidRPr="003F66CC" w:rsidTr="003F66C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06.03.2025 23:14:47</w:t>
            </w:r>
          </w:p>
        </w:tc>
        <w:tc>
          <w:tcPr>
            <w:tcW w:w="4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խուսափել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հավելվածի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թեստավորման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կարգավորումից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մարդկային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օգնության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կարիքի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թեստավորումն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անցկացնել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սենյակում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Առանձնացված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սենյակի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դիտվել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խելամիտ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հարմարեցման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հայեցակարգի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շրջանակներում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դրանք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մարդկային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օգնություն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ստանալու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հանգամանքով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Բարձրաձայն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ասելու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մյուս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մասնակիցներին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չխանգարելու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լուծելու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օգտագործվել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տեխնոլոգիական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լուծումներ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օրինակ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անհատական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ձայնային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սարքերը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երկկողմ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հաղորդակցությամբ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էկրանի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հեռակառավարման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.՝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teamviewer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և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1942F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 w:rsidRPr="003F66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F66CC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3F66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hAnsi="GHEA Grapalat" w:cs="Sylfaen"/>
                <w:sz w:val="24"/>
                <w:szCs w:val="24"/>
              </w:rPr>
              <w:t>մասամբ</w:t>
            </w:r>
            <w:proofErr w:type="spellEnd"/>
            <w:r w:rsidRPr="003F66CC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Pr="003F66CC">
              <w:rPr>
                <w:rFonts w:ascii="GHEA Grapalat" w:hAnsi="GHEA Grapalat"/>
                <w:sz w:val="24"/>
                <w:szCs w:val="24"/>
              </w:rPr>
              <w:t xml:space="preserve">  </w:t>
            </w:r>
          </w:p>
        </w:tc>
        <w:tc>
          <w:tcPr>
            <w:tcW w:w="4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տեսողական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կարգավիճակով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հնարավորությունների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նախատեսմամբ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թեստավորումն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սենյակում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անցկացնելու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հանվել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ելնելով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այլընտրանքային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ապահովելու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տրամաբանությունից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</w:tr>
      <w:tr w:rsidR="0015079E" w:rsidRPr="00C8592D" w:rsidTr="003F66CC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5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իրավունքների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օրակարգ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ՀԿ</w:t>
            </w:r>
          </w:p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06.03.2025 23:14:47</w:t>
            </w:r>
          </w:p>
        </w:tc>
        <w:tc>
          <w:tcPr>
            <w:tcW w:w="44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թեստավորման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բաժնում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խելամիտ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հարմարեցումների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բովանդակությամբ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Մրցույթի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հաշմանդամություն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ինտերակտիվ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երկխոսության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տրամադրվել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խելամիտ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հարմարեցումներ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ներառյալ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էկրանը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ընթերցող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ծրագրերը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տևողության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երկարաձգումը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աջակցող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տեխնոլոգիաների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օգտագործումը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այլն</w:t>
            </w:r>
            <w:proofErr w:type="spellEnd"/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»։</w:t>
            </w:r>
          </w:p>
        </w:tc>
        <w:tc>
          <w:tcPr>
            <w:tcW w:w="22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1942F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66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  <w:tc>
          <w:tcPr>
            <w:tcW w:w="41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5079E" w:rsidRPr="003F66CC" w:rsidRDefault="00352E1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«Խելամիտ հարմարեցումներ» ձևակերպումը կիրառվում է գործատու և աշխատող փոխհարաբերությունների համատեքստում։ Մրցույթի ժամանակ գործ ունենք մասնակցի հետ և այդ տրամաբանության ներքո նախագիծը լրացվել է նոր դրույթով</w:t>
            </w:r>
            <w:r w:rsidRPr="003F66CC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«Տեսողական խնդիրներ ունեցող քաղաքացին թեստային առաջադրանքների պատասխանները էլեկտրոնային </w:t>
            </w:r>
            <w:r w:rsidRPr="003F66C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համակարգ մուտքագրում է անձամբ, եթե առկա է տեսողական խնդիրներ ունեցող անձանց համար կիրառվող հատուկ համակարգչային տեխնիկա՝ համապատասխան ծրագրային ապահովմամբ:»։</w:t>
            </w:r>
          </w:p>
        </w:tc>
      </w:tr>
    </w:tbl>
    <w:p w:rsidR="00352E14" w:rsidRPr="003F66CC" w:rsidRDefault="00352E14">
      <w:pPr>
        <w:rPr>
          <w:rFonts w:ascii="GHEA Grapalat" w:hAnsi="GHEA Grapalat"/>
          <w:sz w:val="24"/>
          <w:szCs w:val="24"/>
          <w:lang w:val="hy-AM"/>
        </w:rPr>
      </w:pPr>
    </w:p>
    <w:sectPr w:rsidR="00352E14" w:rsidRPr="003F66CC" w:rsidSect="003F66CC">
      <w:pgSz w:w="16837" w:h="11905" w:orient="landscape"/>
      <w:pgMar w:top="99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E"/>
    <w:rsid w:val="0015079E"/>
    <w:rsid w:val="001942F9"/>
    <w:rsid w:val="00352E14"/>
    <w:rsid w:val="003E0C09"/>
    <w:rsid w:val="003F66CC"/>
    <w:rsid w:val="00C8592D"/>
    <w:rsid w:val="00D3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E829"/>
  <w15:docId w15:val="{7AADE27E-6F13-4A28-B9C5-65534AB70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Gevorgyan</dc:creator>
  <cp:keywords/>
  <dc:description/>
  <cp:lastModifiedBy>Karine Gevorgyan</cp:lastModifiedBy>
  <cp:revision>7</cp:revision>
  <dcterms:created xsi:type="dcterms:W3CDTF">2025-04-16T13:29:00Z</dcterms:created>
  <dcterms:modified xsi:type="dcterms:W3CDTF">2025-04-16T14:22:00Z</dcterms:modified>
  <cp:category/>
</cp:coreProperties>
</file>