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1D0F" w:rsidRDefault="00B91D0F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D0F" w:rsidRDefault="00B91D0F" w:rsidP="00A71CED">
      <w:pPr>
        <w:jc w:val="center"/>
      </w:pPr>
    </w:p>
    <w:p w:rsidR="00B91D0F" w:rsidRDefault="00B91D0F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91D0F" w:rsidRDefault="00B91D0F" w:rsidP="00A71CED">
      <w:pPr>
        <w:pStyle w:val="mechtex"/>
        <w:rPr>
          <w:rFonts w:ascii="GHEA Mariam" w:hAnsi="GHEA Mariam"/>
          <w:b/>
        </w:rPr>
      </w:pPr>
    </w:p>
    <w:p w:rsidR="00B91D0F" w:rsidRDefault="00B91D0F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91D0F" w:rsidRPr="008E1B5A" w:rsidRDefault="00B91D0F" w:rsidP="00A71CED">
      <w:pPr>
        <w:jc w:val="center"/>
        <w:rPr>
          <w:rFonts w:ascii="GHEA Mariam" w:hAnsi="GHEA Mariam"/>
          <w:sz w:val="24"/>
          <w:szCs w:val="24"/>
        </w:rPr>
      </w:pPr>
    </w:p>
    <w:p w:rsidR="00B91D0F" w:rsidRPr="00691610" w:rsidRDefault="00B91D0F" w:rsidP="00A71CED">
      <w:pPr>
        <w:jc w:val="center"/>
        <w:rPr>
          <w:rFonts w:ascii="GHEA Mariam" w:hAnsi="GHEA Mariam"/>
          <w:sz w:val="12"/>
          <w:szCs w:val="24"/>
        </w:rPr>
      </w:pPr>
    </w:p>
    <w:p w:rsidR="00B91D0F" w:rsidRPr="008E1B5A" w:rsidRDefault="00B91D0F" w:rsidP="00A71CED">
      <w:pPr>
        <w:jc w:val="center"/>
        <w:rPr>
          <w:rFonts w:ascii="GHEA Mariam" w:hAnsi="GHEA Mariam"/>
          <w:sz w:val="24"/>
          <w:szCs w:val="24"/>
        </w:rPr>
      </w:pPr>
    </w:p>
    <w:p w:rsidR="00B91D0F" w:rsidRPr="000F4671" w:rsidRDefault="00B91D0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22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</w:t>
      </w:r>
      <w:r w:rsidRPr="000C02CC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2025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="006B6AD3">
        <w:rPr>
          <w:rFonts w:ascii="GHEA Mariam" w:hAnsi="GHEA Mariam"/>
          <w:sz w:val="24"/>
          <w:szCs w:val="24"/>
          <w:lang w:val="fr-FR"/>
        </w:rPr>
        <w:t xml:space="preserve"> N    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  - </w:t>
      </w:r>
      <w:r w:rsidRPr="00CB62E0">
        <w:rPr>
          <w:rFonts w:ascii="GHEA Mariam" w:hAnsi="GHEA Mariam"/>
          <w:sz w:val="24"/>
          <w:szCs w:val="24"/>
        </w:rPr>
        <w:t>Ն</w:t>
      </w:r>
    </w:p>
    <w:p w:rsidR="00B91D0F" w:rsidRPr="000F4671" w:rsidRDefault="00B91D0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91D0F" w:rsidRPr="00B91D0F" w:rsidRDefault="00B91D0F" w:rsidP="00A71CED">
      <w:pPr>
        <w:jc w:val="center"/>
        <w:rPr>
          <w:rFonts w:ascii="GHEA Mariam" w:hAnsi="GHEA Mariam"/>
          <w:sz w:val="14"/>
          <w:szCs w:val="24"/>
          <w:lang w:val="fr-FR"/>
        </w:rPr>
      </w:pPr>
    </w:p>
    <w:p w:rsidR="00B91D0F" w:rsidRPr="00B91D0F" w:rsidRDefault="00B91D0F" w:rsidP="00A71CED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B91D0F" w:rsidRDefault="00B91D0F" w:rsidP="00B91D0F">
      <w:pPr>
        <w:pStyle w:val="mechtex"/>
        <w:rPr>
          <w:rFonts w:ascii="GHEA Mariam" w:hAnsi="GHEA Mariam" w:cs="Sylfaen"/>
          <w:sz w:val="24"/>
          <w:shd w:val="clear" w:color="auto" w:fill="FFFFFF"/>
          <w:lang w:val="hy-AM"/>
        </w:rPr>
      </w:pPr>
      <w:bookmarkStart w:id="0" w:name="_Hlk191563249"/>
      <w:r w:rsidRPr="00410A4B">
        <w:rPr>
          <w:rFonts w:ascii="GHEA Mariam" w:hAnsi="GHEA Mariam" w:cs="Sylfaen"/>
          <w:spacing w:val="-6"/>
          <w:sz w:val="24"/>
          <w:shd w:val="clear" w:color="auto" w:fill="FFFFFF"/>
          <w:lang w:val="hy-AM"/>
        </w:rPr>
        <w:t>ՇԱՐՈՒՆԱԿԱԿԱՆ</w:t>
      </w:r>
      <w:r w:rsidRPr="00410A4B">
        <w:rPr>
          <w:rFonts w:ascii="GHEA Mariam" w:hAnsi="GHEA Mariam"/>
          <w:spacing w:val="-6"/>
          <w:sz w:val="24"/>
          <w:shd w:val="clear" w:color="auto" w:fill="FFFFFF"/>
          <w:lang w:val="hy-AM"/>
        </w:rPr>
        <w:t xml:space="preserve"> </w:t>
      </w:r>
      <w:r w:rsidRPr="00410A4B">
        <w:rPr>
          <w:rFonts w:ascii="GHEA Mariam" w:hAnsi="GHEA Mariam" w:cs="Sylfaen"/>
          <w:spacing w:val="-6"/>
          <w:sz w:val="24"/>
          <w:shd w:val="clear" w:color="auto" w:fill="FFFFFF"/>
          <w:lang w:val="hy-AM"/>
        </w:rPr>
        <w:t>ՄԱՍՆԱԳԻՏԱԿԱՆ</w:t>
      </w:r>
      <w:r w:rsidRPr="00410A4B">
        <w:rPr>
          <w:rFonts w:ascii="GHEA Mariam" w:hAnsi="GHEA Mariam"/>
          <w:spacing w:val="-6"/>
          <w:sz w:val="24"/>
          <w:shd w:val="clear" w:color="auto" w:fill="FFFFFF"/>
          <w:lang w:val="hy-AM"/>
        </w:rPr>
        <w:t xml:space="preserve"> </w:t>
      </w:r>
      <w:r w:rsidRPr="00410A4B">
        <w:rPr>
          <w:rFonts w:ascii="GHEA Mariam" w:hAnsi="GHEA Mariam" w:cs="Sylfaen"/>
          <w:spacing w:val="-6"/>
          <w:sz w:val="24"/>
          <w:shd w:val="clear" w:color="auto" w:fill="FFFFFF"/>
          <w:lang w:val="hy-AM"/>
        </w:rPr>
        <w:t>ԶԱՐԳԱՑՈՒՄՆ</w:t>
      </w:r>
      <w:r w:rsidRPr="00410A4B">
        <w:rPr>
          <w:rFonts w:ascii="GHEA Mariam" w:hAnsi="GHEA Mariam"/>
          <w:spacing w:val="-6"/>
          <w:sz w:val="24"/>
          <w:shd w:val="clear" w:color="auto" w:fill="FFFFFF"/>
          <w:lang w:val="hy-AM"/>
        </w:rPr>
        <w:t xml:space="preserve"> </w:t>
      </w:r>
      <w:r w:rsidRPr="00410A4B">
        <w:rPr>
          <w:rFonts w:ascii="GHEA Mariam" w:hAnsi="GHEA Mariam" w:cs="Sylfaen"/>
          <w:spacing w:val="-6"/>
          <w:sz w:val="24"/>
          <w:shd w:val="clear" w:color="auto" w:fill="FFFFFF"/>
          <w:lang w:val="hy-AM"/>
        </w:rPr>
        <w:t>ԱՊԱՀՈՎՈՂ</w:t>
      </w:r>
      <w:r w:rsidRPr="00B91D0F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91D0F">
        <w:rPr>
          <w:rFonts w:ascii="GHEA Mariam" w:hAnsi="GHEA Mariam" w:cs="Sylfaen"/>
          <w:sz w:val="24"/>
          <w:shd w:val="clear" w:color="auto" w:fill="FFFFFF"/>
          <w:lang w:val="hy-AM"/>
        </w:rPr>
        <w:t>ՊԱՐՏԱԴԻՐ</w:t>
      </w:r>
      <w:r w:rsidRPr="00B91D0F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91D0F">
        <w:rPr>
          <w:rFonts w:ascii="GHEA Mariam" w:hAnsi="GHEA Mariam" w:cs="Sylfaen"/>
          <w:sz w:val="24"/>
          <w:shd w:val="clear" w:color="auto" w:fill="FFFFFF"/>
          <w:lang w:val="hy-AM"/>
        </w:rPr>
        <w:t>ՄԻՋՈՑԱՌՈՒՄՆԵՐԻ</w:t>
      </w:r>
      <w:r w:rsidRPr="00B91D0F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91D0F">
        <w:rPr>
          <w:rFonts w:ascii="GHEA Mariam" w:hAnsi="GHEA Mariam" w:cs="Sylfaen"/>
          <w:sz w:val="24"/>
          <w:shd w:val="clear" w:color="auto" w:fill="FFFFFF"/>
          <w:lang w:val="hy-AM"/>
        </w:rPr>
        <w:t>ՑԱՆԿԸ</w:t>
      </w:r>
      <w:r w:rsidRPr="00B91D0F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91D0F">
        <w:rPr>
          <w:rFonts w:ascii="GHEA Mariam" w:hAnsi="GHEA Mariam" w:cs="Sylfaen"/>
          <w:sz w:val="24"/>
          <w:shd w:val="clear" w:color="auto" w:fill="FFFFFF"/>
          <w:lang w:val="hy-AM"/>
        </w:rPr>
        <w:t>ՀԱՍՏԱՏԵԼՈՒ</w:t>
      </w:r>
      <w:r w:rsidRPr="00B91D0F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91D0F">
        <w:rPr>
          <w:rFonts w:ascii="GHEA Mariam" w:hAnsi="GHEA Mariam" w:cs="Sylfaen"/>
          <w:sz w:val="24"/>
          <w:shd w:val="clear" w:color="auto" w:fill="FFFFFF"/>
          <w:lang w:val="hy-AM"/>
        </w:rPr>
        <w:t>ՄԱՍԻՆ</w:t>
      </w:r>
    </w:p>
    <w:p w:rsidR="00B91D0F" w:rsidRPr="00221927" w:rsidRDefault="00B91D0F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="00410A4B">
        <w:rPr>
          <w:rFonts w:ascii="GHEA Mariam" w:hAnsi="GHEA Mariam" w:cs="Sylfaen"/>
          <w:sz w:val="24"/>
          <w:lang w:val="pt-BR"/>
        </w:rPr>
        <w:t>--</w:t>
      </w:r>
    </w:p>
    <w:bookmarkEnd w:id="0"/>
    <w:p w:rsidR="00B91D0F" w:rsidRPr="00B91D0F" w:rsidRDefault="00B91D0F" w:rsidP="00B91D0F">
      <w:pPr>
        <w:pStyle w:val="mechtex"/>
        <w:rPr>
          <w:rFonts w:ascii="GHEA Mariam" w:hAnsi="GHEA Mariam"/>
          <w:sz w:val="10"/>
          <w:lang w:val="hy-AM"/>
        </w:rPr>
      </w:pPr>
    </w:p>
    <w:p w:rsidR="00B91D0F" w:rsidRPr="00B91D0F" w:rsidRDefault="00B91D0F" w:rsidP="00B91D0F">
      <w:pPr>
        <w:pStyle w:val="mechtex"/>
        <w:rPr>
          <w:rFonts w:ascii="GHEA Mariam" w:hAnsi="GHEA Mariam"/>
          <w:sz w:val="24"/>
          <w:lang w:val="hy-AM"/>
        </w:rPr>
      </w:pPr>
    </w:p>
    <w:p w:rsidR="00B91D0F" w:rsidRPr="00B91D0F" w:rsidRDefault="00B91D0F" w:rsidP="00B91D0F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B91D0F">
        <w:rPr>
          <w:rFonts w:ascii="GHEA Mariam" w:hAnsi="GHEA Mariam"/>
          <w:sz w:val="24"/>
          <w:szCs w:val="24"/>
          <w:lang w:val="hy-AM"/>
        </w:rPr>
        <w:t xml:space="preserve">Հիմք ընդունելով «Բնակչության բժշկական օգնության և սպասարկման մասին» </w:t>
      </w:r>
      <w:r w:rsidR="00D04558" w:rsidRPr="00D04558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="00D04558" w:rsidRPr="00D04558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="00D04558" w:rsidRPr="00D04558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D04558" w:rsidRPr="00D04558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="00D04558">
        <w:rPr>
          <w:rFonts w:ascii="GHEA Mariam" w:hAnsi="GHEA Mariam"/>
          <w:sz w:val="24"/>
          <w:szCs w:val="24"/>
          <w:lang w:val="hy-AM"/>
        </w:rPr>
        <w:t xml:space="preserve"> </w:t>
      </w:r>
      <w:r w:rsidRPr="00B91D0F">
        <w:rPr>
          <w:rFonts w:ascii="GHEA Mariam" w:eastAsia="Tahoma" w:hAnsi="GHEA Mariam" w:cs="Tahoma"/>
          <w:sz w:val="24"/>
          <w:szCs w:val="24"/>
          <w:lang w:val="hy-AM"/>
        </w:rPr>
        <w:t xml:space="preserve">օրենքի </w:t>
      </w:r>
      <w:bookmarkStart w:id="1" w:name="_Hlk191563565"/>
      <w:r w:rsidRPr="00B91D0F">
        <w:rPr>
          <w:rFonts w:ascii="GHEA Mariam" w:eastAsia="Tahoma" w:hAnsi="GHEA Mariam" w:cs="Tahoma"/>
          <w:sz w:val="24"/>
          <w:szCs w:val="24"/>
          <w:lang w:val="hy-AM"/>
        </w:rPr>
        <w:t>33-րդ հոդվածի 4</w:t>
      </w:r>
      <w:r w:rsidRPr="00B91D0F">
        <w:rPr>
          <w:rFonts w:ascii="GHEA Mariam" w:eastAsia="MS Gothic" w:hAnsi="GHEA Mariam" w:cs="MS Gothic"/>
          <w:sz w:val="24"/>
          <w:szCs w:val="24"/>
          <w:lang w:val="hy-AM"/>
        </w:rPr>
        <w:t>.</w:t>
      </w:r>
      <w:r w:rsidRPr="00B91D0F">
        <w:rPr>
          <w:rFonts w:ascii="GHEA Mariam" w:eastAsia="Tahoma" w:hAnsi="GHEA Mariam" w:cs="Tahoma"/>
          <w:sz w:val="24"/>
          <w:szCs w:val="24"/>
          <w:lang w:val="hy-AM"/>
        </w:rPr>
        <w:t>1-ին մասը</w:t>
      </w:r>
      <w:bookmarkEnd w:id="1"/>
      <w:r w:rsidRPr="00B91D0F">
        <w:rPr>
          <w:rFonts w:ascii="GHEA Mariam" w:eastAsia="Tahoma" w:hAnsi="GHEA Mariam" w:cs="Tahoma"/>
          <w:sz w:val="24"/>
          <w:szCs w:val="24"/>
          <w:lang w:val="hy-AM"/>
        </w:rPr>
        <w:t xml:space="preserve">` </w:t>
      </w:r>
      <w:r w:rsidRPr="00B91D0F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B91D0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91D0F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B91D0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91D0F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B91D0F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B91D0F">
        <w:rPr>
          <w:rFonts w:ascii="GHEA Mariam" w:hAnsi="GHEA Mariam" w:cs="Sylfaen"/>
          <w:sz w:val="24"/>
          <w:szCs w:val="22"/>
          <w:lang w:val="de-DE"/>
        </w:rPr>
        <w:t>ո</w:t>
      </w:r>
      <w:r w:rsidRPr="00B91D0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91D0F">
        <w:rPr>
          <w:rFonts w:ascii="GHEA Mariam" w:hAnsi="GHEA Mariam" w:cs="Sylfaen"/>
          <w:sz w:val="24"/>
          <w:szCs w:val="22"/>
          <w:lang w:val="de-DE"/>
        </w:rPr>
        <w:t>ր</w:t>
      </w:r>
      <w:r w:rsidRPr="00B91D0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91D0F">
        <w:rPr>
          <w:rFonts w:ascii="GHEA Mariam" w:hAnsi="GHEA Mariam" w:cs="Sylfaen"/>
          <w:sz w:val="24"/>
          <w:szCs w:val="22"/>
          <w:lang w:val="de-DE"/>
        </w:rPr>
        <w:t>ո</w:t>
      </w:r>
      <w:r w:rsidRPr="00B91D0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91D0F">
        <w:rPr>
          <w:rFonts w:ascii="GHEA Mariam" w:hAnsi="GHEA Mariam" w:cs="Sylfaen"/>
          <w:sz w:val="24"/>
          <w:szCs w:val="22"/>
          <w:lang w:val="de-DE"/>
        </w:rPr>
        <w:t>շ</w:t>
      </w:r>
      <w:r w:rsidRPr="00B91D0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91D0F">
        <w:rPr>
          <w:rFonts w:ascii="GHEA Mariam" w:hAnsi="GHEA Mariam" w:cs="Sylfaen"/>
          <w:sz w:val="24"/>
          <w:szCs w:val="22"/>
          <w:lang w:val="de-DE"/>
        </w:rPr>
        <w:t>ու</w:t>
      </w:r>
      <w:r w:rsidRPr="00B91D0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91D0F">
        <w:rPr>
          <w:rFonts w:ascii="GHEA Mariam" w:hAnsi="GHEA Mariam" w:cs="Sylfaen"/>
          <w:sz w:val="24"/>
          <w:szCs w:val="22"/>
          <w:lang w:val="de-DE"/>
        </w:rPr>
        <w:t>մ</w:t>
      </w:r>
      <w:r w:rsidRPr="00B91D0F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B91D0F">
        <w:rPr>
          <w:rFonts w:ascii="GHEA Mariam" w:hAnsi="GHEA Mariam" w:cs="Sylfaen"/>
          <w:sz w:val="24"/>
          <w:szCs w:val="22"/>
          <w:lang w:val="de-DE"/>
        </w:rPr>
        <w:t>է</w:t>
      </w:r>
      <w:r w:rsidRPr="00B91D0F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91D0F" w:rsidRPr="00B91D0F" w:rsidRDefault="00B91D0F" w:rsidP="00B91D0F">
      <w:pPr>
        <w:pStyle w:val="ListParagraph"/>
        <w:shd w:val="clear" w:color="auto" w:fill="FFFFFF"/>
        <w:spacing w:after="0" w:line="360" w:lineRule="auto"/>
        <w:ind w:left="0" w:firstLine="720"/>
        <w:contextualSpacing w:val="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B91D0F">
        <w:rPr>
          <w:rFonts w:ascii="GHEA Mariam" w:eastAsia="Tahoma" w:hAnsi="GHEA Mariam" w:cs="Tahoma"/>
          <w:sz w:val="24"/>
          <w:szCs w:val="24"/>
          <w:lang w:val="hy-AM"/>
        </w:rPr>
        <w:t xml:space="preserve">1. </w:t>
      </w:r>
      <w:r w:rsidR="00D04558">
        <w:rPr>
          <w:rFonts w:ascii="GHEA Mariam" w:eastAsia="Tahoma" w:hAnsi="GHEA Mariam" w:cs="Tahoma"/>
          <w:sz w:val="24"/>
          <w:szCs w:val="24"/>
          <w:lang w:val="hy-AM"/>
        </w:rPr>
        <w:t>Հաստատել</w:t>
      </w:r>
      <w:r w:rsidRPr="00B91D0F">
        <w:rPr>
          <w:rFonts w:ascii="GHEA Mariam" w:hAnsi="GHEA Mariam"/>
          <w:sz w:val="24"/>
          <w:szCs w:val="24"/>
          <w:lang w:val="hy-AM"/>
        </w:rPr>
        <w:t xml:space="preserve"> </w:t>
      </w:r>
      <w:r w:rsidRPr="00B91D0F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շարունակական մասնագիտական զարգացումն ապահովող պարտադիր միջոցառումների ցանկը</w:t>
      </w:r>
      <w:r w:rsidRPr="00B91D0F">
        <w:rPr>
          <w:rFonts w:ascii="GHEA Mariam" w:hAnsi="GHEA Mariam"/>
          <w:sz w:val="24"/>
          <w:szCs w:val="24"/>
          <w:lang w:val="hy-AM"/>
        </w:rPr>
        <w:t>՝ համաձայն հավելվածի։</w:t>
      </w:r>
    </w:p>
    <w:p w:rsidR="00B91D0F" w:rsidRPr="00B91D0F" w:rsidRDefault="00B91D0F" w:rsidP="00B91D0F">
      <w:pPr>
        <w:pStyle w:val="ListParagraph"/>
        <w:shd w:val="clear" w:color="auto" w:fill="FFFFFF"/>
        <w:spacing w:after="0" w:line="360" w:lineRule="auto"/>
        <w:ind w:left="0" w:firstLine="720"/>
        <w:contextualSpacing w:val="0"/>
        <w:jc w:val="both"/>
        <w:rPr>
          <w:rFonts w:ascii="GHEA Mariam" w:eastAsia="Tahoma" w:hAnsi="GHEA Mariam" w:cs="Tahoma"/>
          <w:sz w:val="24"/>
          <w:szCs w:val="24"/>
          <w:lang w:val="hy-AM"/>
        </w:rPr>
      </w:pPr>
      <w:r w:rsidRPr="00B91D0F">
        <w:rPr>
          <w:rFonts w:ascii="GHEA Mariam" w:eastAsia="Tahoma" w:hAnsi="GHEA Mariam" w:cs="Tahoma"/>
          <w:sz w:val="24"/>
          <w:szCs w:val="24"/>
          <w:lang w:val="hy-AM"/>
        </w:rPr>
        <w:t>2</w:t>
      </w:r>
      <w:r w:rsidRPr="00B91D0F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91D0F">
        <w:rPr>
          <w:rFonts w:ascii="GHEA Mariam" w:eastAsia="Tahoma" w:hAnsi="GHEA Mariam" w:cs="Tahoma"/>
          <w:sz w:val="24"/>
          <w:szCs w:val="24"/>
          <w:lang w:val="hy-AM"/>
        </w:rPr>
        <w:t xml:space="preserve"> Սույն որոշումն ուժի մեջ է մտնում 2025 թվականի սեպտեմբերի 1-ից։</w:t>
      </w:r>
    </w:p>
    <w:p w:rsidR="00B91D0F" w:rsidRPr="00B91D0F" w:rsidRDefault="00B91D0F" w:rsidP="00B91D0F">
      <w:pPr>
        <w:pStyle w:val="ListParagraph"/>
        <w:shd w:val="clear" w:color="auto" w:fill="FFFFFF"/>
        <w:spacing w:after="0" w:line="360" w:lineRule="auto"/>
        <w:ind w:left="0" w:firstLine="720"/>
        <w:contextualSpacing w:val="0"/>
        <w:jc w:val="both"/>
        <w:rPr>
          <w:rStyle w:val="Strong"/>
          <w:rFonts w:ascii="GHEA Mariam" w:eastAsia="MS Mincho" w:hAnsi="GHEA Mariam" w:cs="MS Mincho"/>
          <w:sz w:val="24"/>
          <w:szCs w:val="24"/>
          <w:shd w:val="clear" w:color="auto" w:fill="FFFFFF"/>
          <w:lang w:val="hy-AM"/>
        </w:rPr>
      </w:pPr>
      <w:r w:rsidRPr="00B91D0F">
        <w:rPr>
          <w:rFonts w:ascii="GHEA Mariam" w:eastAsia="Tahoma" w:hAnsi="GHEA Mariam" w:cs="Tahoma"/>
          <w:sz w:val="24"/>
          <w:szCs w:val="24"/>
          <w:lang w:val="hy-AM"/>
        </w:rPr>
        <w:t>3</w:t>
      </w:r>
      <w:r w:rsidRPr="00B91D0F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B91D0F">
        <w:rPr>
          <w:rFonts w:ascii="GHEA Mariam" w:eastAsia="MS Mincho" w:hAnsi="GHEA Mariam" w:cs="MS Mincho"/>
          <w:sz w:val="24"/>
          <w:szCs w:val="24"/>
          <w:lang w:val="hy-AM"/>
        </w:rPr>
        <w:t xml:space="preserve"> 2022 թվականի հունվարի 1-ից մինչև սույն որոշման ուժի մեջ մտնելը սույն </w:t>
      </w:r>
      <w:r w:rsidRPr="00B91D0F">
        <w:rPr>
          <w:rFonts w:ascii="GHEA Mariam" w:eastAsia="MS Mincho" w:hAnsi="GHEA Mariam" w:cs="MS Mincho"/>
          <w:spacing w:val="-8"/>
          <w:sz w:val="24"/>
          <w:szCs w:val="24"/>
          <w:lang w:val="hy-AM"/>
        </w:rPr>
        <w:t>որոշման հավելվածով հաստատված ցանկում ներառված շարունակական</w:t>
      </w:r>
      <w:r w:rsidRPr="00B91D0F">
        <w:rPr>
          <w:rFonts w:ascii="GHEA Mariam" w:eastAsia="MS Mincho" w:hAnsi="GHEA Mariam" w:cs="MS Mincho"/>
          <w:sz w:val="24"/>
          <w:szCs w:val="24"/>
          <w:lang w:val="hy-AM"/>
        </w:rPr>
        <w:t xml:space="preserve"> մասնա</w:t>
      </w:r>
      <w:r>
        <w:rPr>
          <w:rFonts w:ascii="GHEA Mariam" w:eastAsia="MS Mincho" w:hAnsi="GHEA Mariam" w:cs="MS Mincho"/>
          <w:sz w:val="24"/>
          <w:szCs w:val="24"/>
          <w:lang w:val="hy-AM"/>
        </w:rPr>
        <w:softHyphen/>
      </w:r>
      <w:r w:rsidRPr="00B91D0F">
        <w:rPr>
          <w:rFonts w:ascii="GHEA Mariam" w:eastAsia="MS Mincho" w:hAnsi="GHEA Mariam" w:cs="MS Mincho"/>
          <w:spacing w:val="-8"/>
          <w:sz w:val="24"/>
          <w:szCs w:val="24"/>
          <w:lang w:val="hy-AM"/>
        </w:rPr>
        <w:t>գիտական զարգացումն ապահովող պարտադիր միջոցառումների</w:t>
      </w:r>
      <w:r w:rsidRPr="00B91D0F">
        <w:rPr>
          <w:rFonts w:ascii="GHEA Mariam" w:eastAsia="MS Mincho" w:hAnsi="GHEA Mariam" w:cs="MS Mincho"/>
          <w:sz w:val="24"/>
          <w:szCs w:val="24"/>
          <w:lang w:val="hy-AM"/>
        </w:rPr>
        <w:t xml:space="preserve"> մասնակցության արդյունքում ձեռք բերված կրեդիտները հաշվի են առնվում հավաստագրման հերթական հնգամյա շրջափուլի ընթացքում։</w:t>
      </w:r>
    </w:p>
    <w:p w:rsidR="00B91D0F" w:rsidRPr="00B91D0F" w:rsidRDefault="00B91D0F" w:rsidP="00A71CED">
      <w:pPr>
        <w:jc w:val="center"/>
        <w:rPr>
          <w:rFonts w:ascii="GHEA Mariam" w:hAnsi="GHEA Mariam"/>
          <w:sz w:val="2"/>
          <w:szCs w:val="24"/>
          <w:lang w:val="hy-AM"/>
        </w:rPr>
      </w:pPr>
    </w:p>
    <w:p w:rsidR="00B91D0F" w:rsidRPr="00B45A61" w:rsidRDefault="00B91D0F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B91D0F" w:rsidRPr="00B45A61" w:rsidRDefault="00B91D0F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B91D0F" w:rsidRPr="000F4671" w:rsidRDefault="00B91D0F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B91D0F" w:rsidRPr="000F4671" w:rsidRDefault="00B91D0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91D0F" w:rsidRPr="000F4671" w:rsidRDefault="00B91D0F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="00D04558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B91D0F" w:rsidRPr="000F4671" w:rsidRDefault="00B91D0F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221927">
        <w:rPr>
          <w:rFonts w:ascii="GHEA Mariam" w:hAnsi="GHEA Mariam" w:cs="Sylfaen"/>
          <w:sz w:val="24"/>
          <w:szCs w:val="24"/>
        </w:rPr>
        <w:t>ՎԱՐՉԱՊԵՏ</w:t>
      </w:r>
      <w:r w:rsidRPr="00221927">
        <w:rPr>
          <w:rFonts w:ascii="GHEA Mariam" w:hAnsi="GHEA Mariam" w:cs="Arial Armenian"/>
          <w:sz w:val="24"/>
          <w:szCs w:val="24"/>
          <w:lang w:val="fr-FR"/>
        </w:rPr>
        <w:tab/>
      </w:r>
      <w:r w:rsidRPr="00221927">
        <w:rPr>
          <w:rFonts w:ascii="GHEA Mariam" w:hAnsi="GHEA Mariam" w:cs="Arial Armenian"/>
          <w:sz w:val="24"/>
          <w:szCs w:val="24"/>
          <w:lang w:val="fr-FR"/>
        </w:rPr>
        <w:tab/>
      </w:r>
      <w:r w:rsidRPr="00221927">
        <w:rPr>
          <w:rFonts w:ascii="GHEA Mariam" w:hAnsi="GHEA Mariam" w:cs="Arial Armenian"/>
          <w:sz w:val="24"/>
          <w:szCs w:val="24"/>
          <w:lang w:val="fr-FR"/>
        </w:rPr>
        <w:tab/>
      </w:r>
      <w:r w:rsidRPr="00221927">
        <w:rPr>
          <w:rFonts w:ascii="GHEA Mariam" w:hAnsi="GHEA Mariam" w:cs="Arial Armenian"/>
          <w:sz w:val="24"/>
          <w:szCs w:val="24"/>
          <w:lang w:val="fr-FR"/>
        </w:rPr>
        <w:tab/>
      </w:r>
      <w:r w:rsidRPr="00221927">
        <w:rPr>
          <w:rFonts w:ascii="GHEA Mariam" w:hAnsi="GHEA Mariam" w:cs="Arial Armenian"/>
          <w:sz w:val="24"/>
          <w:szCs w:val="24"/>
          <w:lang w:val="fr-FR"/>
        </w:rPr>
        <w:tab/>
      </w:r>
      <w:r w:rsidRPr="00221927">
        <w:rPr>
          <w:rFonts w:ascii="GHEA Mariam" w:hAnsi="GHEA Mariam" w:cs="Arial Armenian"/>
          <w:sz w:val="24"/>
          <w:szCs w:val="24"/>
        </w:rPr>
        <w:t>Ն</w:t>
      </w:r>
      <w:r w:rsidRPr="00221927">
        <w:rPr>
          <w:rFonts w:ascii="GHEA Mariam" w:hAnsi="GHEA Mariam" w:cs="Sylfaen"/>
          <w:sz w:val="24"/>
          <w:szCs w:val="24"/>
          <w:lang w:val="fr-FR"/>
        </w:rPr>
        <w:t>.</w:t>
      </w:r>
      <w:r w:rsidRPr="00221927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221927">
        <w:rPr>
          <w:rFonts w:ascii="GHEA Mariam" w:hAnsi="GHEA Mariam" w:cs="Arial Armenian"/>
          <w:sz w:val="24"/>
          <w:szCs w:val="24"/>
        </w:rPr>
        <w:t>ՓԱՇԻՆ</w:t>
      </w:r>
      <w:r w:rsidRPr="00221927">
        <w:rPr>
          <w:rFonts w:ascii="GHEA Mariam" w:hAnsi="GHEA Mariam" w:cs="Sylfaen"/>
          <w:sz w:val="24"/>
          <w:szCs w:val="24"/>
        </w:rPr>
        <w:t>ՅԱՆ</w:t>
      </w:r>
    </w:p>
    <w:p w:rsidR="003F18E9" w:rsidRPr="00D04558" w:rsidRDefault="00B91D0F" w:rsidP="00D04558">
      <w:pPr>
        <w:pStyle w:val="mechtex"/>
        <w:jc w:val="left"/>
        <w:rPr>
          <w:rFonts w:ascii="GHEA Mariam" w:hAnsi="GHEA Mariam" w:cs="Arial"/>
          <w:sz w:val="24"/>
          <w:szCs w:val="24"/>
          <w:lang w:val="fr-FR"/>
        </w:rPr>
        <w:sectPr w:rsidR="003F18E9" w:rsidRPr="00D04558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3F18E9" w:rsidRPr="00D04558" w:rsidRDefault="003F18E9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</w:t>
      </w:r>
      <w:r w:rsidR="000273C2" w:rsidRPr="000273C2">
        <w:rPr>
          <w:rFonts w:ascii="GHEA Mariam" w:hAnsi="GHEA Mariam"/>
          <w:spacing w:val="-8"/>
          <w:sz w:val="24"/>
          <w:szCs w:val="24"/>
          <w:lang w:val="fr-FR"/>
        </w:rPr>
        <w:t xml:space="preserve">    </w:t>
      </w:r>
      <w:r w:rsidR="000273C2">
        <w:rPr>
          <w:rFonts w:ascii="GHEA Mariam" w:hAnsi="GHEA Mariam"/>
          <w:spacing w:val="-8"/>
          <w:sz w:val="24"/>
          <w:szCs w:val="24"/>
          <w:lang w:val="fr-FR"/>
        </w:rPr>
        <w:t xml:space="preserve">    </w:t>
      </w:r>
      <w:r w:rsidR="000273C2" w:rsidRPr="000273C2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D04558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</w:p>
    <w:p w:rsidR="003F18E9" w:rsidRPr="00D04558" w:rsidRDefault="003F18E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D04558">
        <w:rPr>
          <w:rFonts w:ascii="GHEA Mariam" w:hAnsi="GHEA Mariam"/>
          <w:spacing w:val="-6"/>
          <w:sz w:val="24"/>
          <w:szCs w:val="24"/>
          <w:lang w:val="hy-AM"/>
        </w:rPr>
        <w:t xml:space="preserve">     </w:t>
      </w:r>
      <w:r w:rsidR="000273C2" w:rsidRPr="000273C2">
        <w:rPr>
          <w:rFonts w:ascii="GHEA Mariam" w:hAnsi="GHEA Mariam"/>
          <w:spacing w:val="-6"/>
          <w:sz w:val="24"/>
          <w:szCs w:val="24"/>
          <w:lang w:val="fr-FR"/>
        </w:rPr>
        <w:t xml:space="preserve">   </w:t>
      </w:r>
      <w:r w:rsidR="000273C2">
        <w:rPr>
          <w:rFonts w:ascii="GHEA Mariam" w:hAnsi="GHEA Mariam"/>
          <w:spacing w:val="-6"/>
          <w:sz w:val="24"/>
          <w:szCs w:val="24"/>
          <w:lang w:val="fr-FR"/>
        </w:rPr>
        <w:t xml:space="preserve">  </w:t>
      </w:r>
      <w:r w:rsidRPr="00D04558">
        <w:rPr>
          <w:rFonts w:ascii="GHEA Mariam" w:hAnsi="GHEA Mariam"/>
          <w:spacing w:val="-6"/>
          <w:sz w:val="24"/>
          <w:szCs w:val="24"/>
          <w:lang w:val="hy-AM"/>
        </w:rPr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D04558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3F18E9" w:rsidRPr="00D04558" w:rsidRDefault="003F18E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0455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0455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0455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0455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0455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0455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="006B6AD3" w:rsidRPr="000273C2">
        <w:rPr>
          <w:rFonts w:ascii="GHEA Mariam" w:hAnsi="GHEA Mariam"/>
          <w:spacing w:val="-2"/>
          <w:sz w:val="24"/>
          <w:szCs w:val="24"/>
          <w:lang w:val="fr-FR"/>
        </w:rPr>
        <w:t xml:space="preserve">   </w:t>
      </w:r>
      <w:r w:rsidR="000273C2" w:rsidRPr="000273C2">
        <w:rPr>
          <w:rFonts w:ascii="GHEA Mariam" w:hAnsi="GHEA Mariam"/>
          <w:spacing w:val="-2"/>
          <w:sz w:val="24"/>
          <w:szCs w:val="24"/>
          <w:lang w:val="fr-FR"/>
        </w:rPr>
        <w:t xml:space="preserve">     </w:t>
      </w:r>
      <w:r>
        <w:rPr>
          <w:rFonts w:ascii="GHEA Mariam" w:hAnsi="GHEA Mariam"/>
          <w:spacing w:val="-2"/>
          <w:sz w:val="24"/>
          <w:szCs w:val="24"/>
          <w:lang w:val="hy-AM"/>
        </w:rPr>
        <w:t>մայիս</w:t>
      </w:r>
      <w:r w:rsidRPr="00033317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04558">
        <w:rPr>
          <w:rFonts w:ascii="GHEA Mariam" w:hAnsi="GHEA Mariam"/>
          <w:spacing w:val="-2"/>
          <w:sz w:val="24"/>
          <w:szCs w:val="24"/>
          <w:lang w:val="hy-AM"/>
        </w:rPr>
        <w:t xml:space="preserve">ի N           </w:t>
      </w:r>
      <w:r w:rsidR="001170C5">
        <w:rPr>
          <w:rFonts w:ascii="GHEA Mariam" w:hAnsi="GHEA Mariam"/>
          <w:spacing w:val="-2"/>
          <w:sz w:val="24"/>
          <w:szCs w:val="24"/>
          <w:lang w:val="hy-AM"/>
        </w:rPr>
        <w:t>- Ն</w:t>
      </w:r>
      <w:r w:rsidRPr="00D04558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3F18E9" w:rsidRPr="00D04558" w:rsidRDefault="003F18E9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F18E9" w:rsidRPr="00D04558" w:rsidRDefault="003F18E9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D04558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3F18E9" w:rsidRDefault="003F18E9" w:rsidP="003F18E9">
      <w:pPr>
        <w:pStyle w:val="mechtex"/>
        <w:rPr>
          <w:rFonts w:ascii="GHEA Mariam" w:eastAsia="Tahoma" w:hAnsi="GHEA Mariam" w:cs="Sylfaen"/>
          <w:sz w:val="24"/>
          <w:lang w:val="hy-AM"/>
        </w:rPr>
      </w:pPr>
      <w:r w:rsidRPr="003F18E9">
        <w:rPr>
          <w:rFonts w:ascii="GHEA Mariam" w:eastAsia="Tahoma" w:hAnsi="GHEA Mariam" w:cs="Sylfaen"/>
          <w:sz w:val="24"/>
          <w:lang w:val="hy-AM"/>
        </w:rPr>
        <w:t>Ց</w:t>
      </w:r>
      <w:r>
        <w:rPr>
          <w:rFonts w:ascii="GHEA Mariam" w:eastAsia="Tahoma" w:hAnsi="GHEA Mariam" w:cs="Sylfaen"/>
          <w:sz w:val="24"/>
          <w:lang w:val="hy-AM"/>
        </w:rPr>
        <w:t xml:space="preserve"> </w:t>
      </w:r>
      <w:r w:rsidRPr="003F18E9">
        <w:rPr>
          <w:rFonts w:ascii="GHEA Mariam" w:eastAsia="Tahoma" w:hAnsi="GHEA Mariam" w:cs="Sylfaen"/>
          <w:sz w:val="24"/>
          <w:lang w:val="hy-AM"/>
        </w:rPr>
        <w:t>Ա</w:t>
      </w:r>
      <w:r>
        <w:rPr>
          <w:rFonts w:ascii="GHEA Mariam" w:eastAsia="Tahoma" w:hAnsi="GHEA Mariam" w:cs="Sylfaen"/>
          <w:sz w:val="24"/>
          <w:lang w:val="hy-AM"/>
        </w:rPr>
        <w:t xml:space="preserve"> </w:t>
      </w:r>
      <w:r w:rsidRPr="003F18E9">
        <w:rPr>
          <w:rFonts w:ascii="GHEA Mariam" w:eastAsia="Tahoma" w:hAnsi="GHEA Mariam" w:cs="Sylfaen"/>
          <w:sz w:val="24"/>
          <w:lang w:val="hy-AM"/>
        </w:rPr>
        <w:t>Ն</w:t>
      </w:r>
      <w:r>
        <w:rPr>
          <w:rFonts w:ascii="GHEA Mariam" w:eastAsia="Tahoma" w:hAnsi="GHEA Mariam" w:cs="Sylfaen"/>
          <w:sz w:val="24"/>
          <w:lang w:val="hy-AM"/>
        </w:rPr>
        <w:t xml:space="preserve"> </w:t>
      </w:r>
      <w:r w:rsidRPr="003F18E9">
        <w:rPr>
          <w:rFonts w:ascii="GHEA Mariam" w:eastAsia="Tahoma" w:hAnsi="GHEA Mariam" w:cs="Sylfaen"/>
          <w:sz w:val="24"/>
          <w:lang w:val="hy-AM"/>
        </w:rPr>
        <w:t>Կ</w:t>
      </w:r>
      <w:r>
        <w:rPr>
          <w:rFonts w:ascii="GHEA Mariam" w:eastAsia="Tahoma" w:hAnsi="GHEA Mariam" w:cs="Sylfaen"/>
          <w:sz w:val="24"/>
          <w:lang w:val="hy-AM"/>
        </w:rPr>
        <w:t xml:space="preserve"> </w:t>
      </w:r>
    </w:p>
    <w:p w:rsidR="003F18E9" w:rsidRPr="003F18E9" w:rsidRDefault="003F18E9" w:rsidP="003F18E9">
      <w:pPr>
        <w:pStyle w:val="mechtex"/>
        <w:rPr>
          <w:rFonts w:ascii="GHEA Mariam" w:eastAsia="Tahoma" w:hAnsi="GHEA Mariam"/>
          <w:sz w:val="24"/>
          <w:lang w:val="hy-AM"/>
        </w:rPr>
      </w:pPr>
    </w:p>
    <w:p w:rsidR="003F18E9" w:rsidRPr="003F18E9" w:rsidRDefault="003F18E9" w:rsidP="003F18E9">
      <w:pPr>
        <w:pStyle w:val="mechtex"/>
        <w:rPr>
          <w:rFonts w:ascii="GHEA Mariam" w:hAnsi="GHEA Mariam"/>
          <w:bCs/>
          <w:color w:val="000000"/>
          <w:sz w:val="24"/>
          <w:lang w:val="hy-AM"/>
        </w:rPr>
      </w:pPr>
      <w:r w:rsidRPr="003F18E9">
        <w:rPr>
          <w:rFonts w:ascii="GHEA Mariam" w:hAnsi="GHEA Mariam" w:cs="Sylfaen"/>
          <w:bCs/>
          <w:color w:val="191919"/>
          <w:sz w:val="24"/>
          <w:shd w:val="clear" w:color="auto" w:fill="FFFFFF"/>
          <w:lang w:val="hy-AM"/>
        </w:rPr>
        <w:t>ՇԱՐՈՒՆԱԿԱԿԱՆ</w:t>
      </w:r>
      <w:r w:rsidRPr="003F18E9">
        <w:rPr>
          <w:rFonts w:ascii="GHEA Mariam" w:hAnsi="GHEA Mariam"/>
          <w:bCs/>
          <w:color w:val="191919"/>
          <w:sz w:val="24"/>
          <w:shd w:val="clear" w:color="auto" w:fill="FFFFFF"/>
          <w:lang w:val="hy-AM"/>
        </w:rPr>
        <w:t xml:space="preserve"> </w:t>
      </w:r>
      <w:r w:rsidRPr="003F18E9">
        <w:rPr>
          <w:rFonts w:ascii="GHEA Mariam" w:hAnsi="GHEA Mariam" w:cs="Sylfaen"/>
          <w:bCs/>
          <w:color w:val="191919"/>
          <w:sz w:val="24"/>
          <w:shd w:val="clear" w:color="auto" w:fill="FFFFFF"/>
          <w:lang w:val="hy-AM"/>
        </w:rPr>
        <w:t>ՄԱՍՆԱԳԻՏԱԿԱՆ</w:t>
      </w:r>
      <w:r w:rsidRPr="003F18E9">
        <w:rPr>
          <w:rFonts w:ascii="GHEA Mariam" w:hAnsi="GHEA Mariam"/>
          <w:bCs/>
          <w:color w:val="191919"/>
          <w:sz w:val="24"/>
          <w:shd w:val="clear" w:color="auto" w:fill="FFFFFF"/>
          <w:lang w:val="hy-AM"/>
        </w:rPr>
        <w:t xml:space="preserve"> </w:t>
      </w:r>
      <w:r w:rsidRPr="003F18E9">
        <w:rPr>
          <w:rFonts w:ascii="GHEA Mariam" w:hAnsi="GHEA Mariam" w:cs="Sylfaen"/>
          <w:bCs/>
          <w:color w:val="191919"/>
          <w:sz w:val="24"/>
          <w:shd w:val="clear" w:color="auto" w:fill="FFFFFF"/>
          <w:lang w:val="hy-AM"/>
        </w:rPr>
        <w:t>ԶԱՐԳԱՑՈՒՄՆ</w:t>
      </w:r>
      <w:r w:rsidRPr="003F18E9">
        <w:rPr>
          <w:rFonts w:ascii="GHEA Mariam" w:hAnsi="GHEA Mariam"/>
          <w:bCs/>
          <w:color w:val="191919"/>
          <w:sz w:val="24"/>
          <w:shd w:val="clear" w:color="auto" w:fill="FFFFFF"/>
          <w:lang w:val="hy-AM"/>
        </w:rPr>
        <w:t xml:space="preserve"> </w:t>
      </w:r>
      <w:r w:rsidRPr="003F18E9">
        <w:rPr>
          <w:rFonts w:ascii="GHEA Mariam" w:hAnsi="GHEA Mariam" w:cs="Sylfaen"/>
          <w:bCs/>
          <w:color w:val="191919"/>
          <w:sz w:val="24"/>
          <w:shd w:val="clear" w:color="auto" w:fill="FFFFFF"/>
          <w:lang w:val="hy-AM"/>
        </w:rPr>
        <w:t>ԱՊԱՀՈՎՈՂ</w:t>
      </w:r>
      <w:r w:rsidRPr="003F18E9">
        <w:rPr>
          <w:rFonts w:ascii="GHEA Mariam" w:hAnsi="GHEA Mariam"/>
          <w:bCs/>
          <w:color w:val="191919"/>
          <w:sz w:val="24"/>
          <w:shd w:val="clear" w:color="auto" w:fill="FFFFFF"/>
          <w:lang w:val="hy-AM"/>
        </w:rPr>
        <w:t xml:space="preserve"> </w:t>
      </w:r>
      <w:r w:rsidRPr="003F18E9">
        <w:rPr>
          <w:rFonts w:ascii="GHEA Mariam" w:hAnsi="GHEA Mariam" w:cs="Sylfaen"/>
          <w:bCs/>
          <w:color w:val="191919"/>
          <w:sz w:val="24"/>
          <w:shd w:val="clear" w:color="auto" w:fill="FFFFFF"/>
          <w:lang w:val="hy-AM"/>
        </w:rPr>
        <w:t>ՊԱՐՏԱԴԻՐ</w:t>
      </w:r>
      <w:r w:rsidRPr="003F18E9">
        <w:rPr>
          <w:rFonts w:ascii="GHEA Mariam" w:hAnsi="GHEA Mariam"/>
          <w:bCs/>
          <w:color w:val="191919"/>
          <w:sz w:val="24"/>
          <w:shd w:val="clear" w:color="auto" w:fill="FFFFFF"/>
          <w:lang w:val="hy-AM"/>
        </w:rPr>
        <w:t xml:space="preserve"> </w:t>
      </w:r>
      <w:r w:rsidRPr="003F18E9">
        <w:rPr>
          <w:rFonts w:ascii="GHEA Mariam" w:hAnsi="GHEA Mariam" w:cs="Sylfaen"/>
          <w:bCs/>
          <w:color w:val="191919"/>
          <w:sz w:val="24"/>
          <w:shd w:val="clear" w:color="auto" w:fill="FFFFFF"/>
          <w:lang w:val="hy-AM"/>
        </w:rPr>
        <w:t>ՄԻՋՈՑԱՌՈՒՄՆԵՐԻ</w:t>
      </w:r>
    </w:p>
    <w:p w:rsidR="003F18E9" w:rsidRPr="003F18E9" w:rsidRDefault="003F18E9" w:rsidP="003F18E9">
      <w:pPr>
        <w:pStyle w:val="mechtex"/>
        <w:rPr>
          <w:rFonts w:ascii="GHEA Mariam" w:hAnsi="GHEA Mariam"/>
          <w:color w:val="000000"/>
          <w:sz w:val="24"/>
          <w:lang w:val="hy-AM"/>
        </w:rPr>
      </w:pPr>
    </w:p>
    <w:p w:rsidR="003F18E9" w:rsidRPr="00A94688" w:rsidRDefault="003F18E9" w:rsidP="003F18E9">
      <w:pPr>
        <w:tabs>
          <w:tab w:val="left" w:pos="360"/>
          <w:tab w:val="left" w:pos="450"/>
        </w:tabs>
        <w:spacing w:line="360" w:lineRule="auto"/>
        <w:ind w:firstLine="720"/>
        <w:jc w:val="both"/>
        <w:rPr>
          <w:rFonts w:ascii="GHEA Mariam" w:hAnsi="GHEA Mariam"/>
          <w:b/>
          <w:bCs/>
          <w:color w:val="000000"/>
          <w:sz w:val="24"/>
          <w:szCs w:val="24"/>
          <w:lang w:val="hy-AM"/>
        </w:rPr>
      </w:pPr>
      <w:bookmarkStart w:id="2" w:name="_Hlk191564038"/>
      <w:r w:rsidRPr="00A94688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1</w:t>
      </w:r>
      <w:r w:rsidRPr="00A94688">
        <w:rPr>
          <w:rFonts w:ascii="GHEA Mariam" w:eastAsia="MS Gothic" w:hAnsi="GHEA Mariam" w:cs="MS Gothic"/>
          <w:b/>
          <w:bCs/>
          <w:color w:val="000000"/>
          <w:sz w:val="24"/>
          <w:szCs w:val="24"/>
          <w:lang w:val="hy-AM"/>
        </w:rPr>
        <w:t>.</w:t>
      </w:r>
      <w:r w:rsidRPr="00A94688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 Արտակարգ իրավիճակներում առաջին բուժօգնություն</w:t>
      </w:r>
    </w:p>
    <w:p w:rsidR="003F18E9" w:rsidRPr="00A94688" w:rsidRDefault="003F18E9" w:rsidP="003F18E9">
      <w:pPr>
        <w:tabs>
          <w:tab w:val="left" w:pos="360"/>
          <w:tab w:val="left" w:pos="450"/>
        </w:tabs>
        <w:spacing w:line="360" w:lineRule="auto"/>
        <w:ind w:firstLine="720"/>
        <w:jc w:val="both"/>
        <w:rPr>
          <w:rFonts w:ascii="GHEA Mariam" w:hAnsi="GHEA Mariam"/>
          <w:b/>
          <w:bCs/>
          <w:color w:val="000000"/>
          <w:sz w:val="24"/>
          <w:szCs w:val="24"/>
          <w:lang w:val="hy-AM"/>
        </w:rPr>
      </w:pPr>
      <w:r w:rsidRPr="00A94688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1</w:t>
      </w:r>
      <w:r w:rsidRPr="00A94688">
        <w:rPr>
          <w:rFonts w:ascii="GHEA Mariam" w:eastAsia="MS Gothic" w:hAnsi="GHEA Mariam" w:cs="MS Gothic"/>
          <w:b/>
          <w:bCs/>
          <w:color w:val="000000"/>
          <w:sz w:val="24"/>
          <w:szCs w:val="24"/>
          <w:lang w:val="hy-AM"/>
        </w:rPr>
        <w:t>.</w:t>
      </w:r>
      <w:r w:rsidRPr="00A94688">
        <w:rPr>
          <w:rFonts w:ascii="GHEA Mariam" w:eastAsia="MS Mincho" w:hAnsi="GHEA Mariam" w:cs="MS Mincho"/>
          <w:b/>
          <w:bCs/>
          <w:color w:val="000000"/>
          <w:sz w:val="24"/>
          <w:szCs w:val="24"/>
          <w:lang w:val="hy-AM"/>
        </w:rPr>
        <w:t>1</w:t>
      </w:r>
      <w:r w:rsidRPr="00A94688">
        <w:rPr>
          <w:rFonts w:ascii="GHEA Mariam" w:eastAsia="MS Gothic" w:hAnsi="GHEA Mariam" w:cs="MS Gothic"/>
          <w:b/>
          <w:bCs/>
          <w:color w:val="000000"/>
          <w:sz w:val="24"/>
          <w:szCs w:val="24"/>
          <w:lang w:val="hy-AM"/>
        </w:rPr>
        <w:t xml:space="preserve">. </w:t>
      </w:r>
      <w:r w:rsidRPr="00A94688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Ծրագրի նկարագիր</w:t>
      </w:r>
      <w:r w:rsidRPr="00A94688">
        <w:rPr>
          <w:rFonts w:ascii="GHEA Mariam" w:eastAsia="MS Gothic" w:hAnsi="GHEA Mariam" w:cs="MS Gothic"/>
          <w:b/>
          <w:bCs/>
          <w:color w:val="000000"/>
          <w:sz w:val="24"/>
          <w:szCs w:val="24"/>
          <w:lang w:val="hy-AM"/>
        </w:rPr>
        <w:t>.</w:t>
      </w:r>
      <w:r w:rsidRPr="00A94688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 </w:t>
      </w:r>
      <w:r w:rsidRPr="00A94688">
        <w:rPr>
          <w:rFonts w:ascii="GHEA Mariam" w:hAnsi="GHEA Mariam"/>
          <w:color w:val="000000"/>
          <w:sz w:val="24"/>
          <w:szCs w:val="24"/>
          <w:lang w:val="hy-AM"/>
        </w:rPr>
        <w:t xml:space="preserve">դասընթացը նպատակ ունի բուժաշխատողներին </w:t>
      </w:r>
      <w:r w:rsidRPr="003F18E9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սովորեցնելու արտակարգ իրավիճակներում տուժածներին առաջին</w:t>
      </w:r>
      <w:r w:rsidRPr="00A94688">
        <w:rPr>
          <w:rFonts w:ascii="GHEA Mariam" w:hAnsi="GHEA Mariam"/>
          <w:color w:val="000000"/>
          <w:sz w:val="24"/>
          <w:szCs w:val="24"/>
          <w:lang w:val="hy-AM"/>
        </w:rPr>
        <w:t xml:space="preserve"> բուժօգնութ</w:t>
      </w:r>
      <w:r w:rsidR="003D694B">
        <w:rPr>
          <w:rFonts w:ascii="GHEA Mariam" w:hAnsi="GHEA Mariam"/>
          <w:color w:val="000000"/>
          <w:sz w:val="24"/>
          <w:szCs w:val="24"/>
          <w:lang w:val="hy-AM"/>
        </w:rPr>
        <w:t>յ</w:t>
      </w:r>
      <w:r w:rsidRPr="00A94688">
        <w:rPr>
          <w:rFonts w:ascii="GHEA Mariam" w:hAnsi="GHEA Mariam"/>
          <w:color w:val="000000"/>
          <w:sz w:val="24"/>
          <w:szCs w:val="24"/>
          <w:lang w:val="hy-AM"/>
        </w:rPr>
        <w:t xml:space="preserve">ուն </w:t>
      </w:r>
      <w:r w:rsidRPr="003F18E9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ցուցաբերել, արագ արձագանքել </w:t>
      </w:r>
      <w:r w:rsidRPr="003F18E9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անհետաձգելի իրավիճակների ժամանակ և</w:t>
      </w:r>
      <w:r w:rsidRPr="00A94688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կյանքի </w:t>
      </w:r>
      <w:r w:rsidRPr="00740D6B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համար վտանգավոր իրավիճակներում տուժածներին ցուցաբերել առաջին</w:t>
      </w:r>
      <w:r w:rsidRPr="00A94688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բուժօգնու</w:t>
      </w:r>
      <w:r w:rsidR="00740D6B"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A9468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թյուն՝ մինչև մասնագիտական թիմերի ժամանումը, կազմակերպել թիմային աշխատանք։</w:t>
      </w:r>
    </w:p>
    <w:p w:rsidR="003F18E9" w:rsidRPr="00A94688" w:rsidRDefault="003F18E9" w:rsidP="003F18E9">
      <w:pPr>
        <w:tabs>
          <w:tab w:val="left" w:pos="360"/>
          <w:tab w:val="left" w:pos="450"/>
        </w:tabs>
        <w:spacing w:line="360" w:lineRule="auto"/>
        <w:ind w:firstLine="720"/>
        <w:jc w:val="both"/>
        <w:rPr>
          <w:rFonts w:ascii="GHEA Mariam" w:eastAsia="MS Mincho" w:hAnsi="GHEA Mariam" w:cs="MS Mincho"/>
          <w:b/>
          <w:bCs/>
          <w:color w:val="000000"/>
          <w:sz w:val="24"/>
          <w:szCs w:val="24"/>
          <w:lang w:val="hy-AM"/>
        </w:rPr>
      </w:pPr>
      <w:r w:rsidRPr="00A94688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1</w:t>
      </w:r>
      <w:r w:rsidRPr="00A94688">
        <w:rPr>
          <w:rFonts w:ascii="GHEA Mariam" w:eastAsia="MS Gothic" w:hAnsi="GHEA Mariam" w:cs="MS Gothic"/>
          <w:b/>
          <w:bCs/>
          <w:color w:val="000000"/>
          <w:sz w:val="24"/>
          <w:szCs w:val="24"/>
          <w:lang w:val="hy-AM"/>
        </w:rPr>
        <w:t>.</w:t>
      </w:r>
      <w:r w:rsidRPr="00A94688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2</w:t>
      </w:r>
      <w:r w:rsidRPr="00A94688">
        <w:rPr>
          <w:rFonts w:ascii="GHEA Mariam" w:eastAsia="MS Gothic" w:hAnsi="GHEA Mariam" w:cs="MS Gothic"/>
          <w:b/>
          <w:bCs/>
          <w:color w:val="000000"/>
          <w:sz w:val="24"/>
          <w:szCs w:val="24"/>
          <w:lang w:val="hy-AM"/>
        </w:rPr>
        <w:t>.</w:t>
      </w:r>
      <w:r w:rsidRPr="00A94688">
        <w:rPr>
          <w:rFonts w:ascii="GHEA Mariam" w:eastAsia="MS Mincho" w:hAnsi="GHEA Mariam" w:cs="MS Mincho"/>
          <w:b/>
          <w:bCs/>
          <w:color w:val="000000"/>
          <w:sz w:val="24"/>
          <w:szCs w:val="24"/>
          <w:lang w:val="hy-AM"/>
        </w:rPr>
        <w:t xml:space="preserve"> </w:t>
      </w:r>
      <w:r w:rsidRPr="00A94688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Ուսուցանվող գիտելիքների շրջանակ</w:t>
      </w:r>
      <w:r w:rsidRPr="00A94688">
        <w:rPr>
          <w:rFonts w:ascii="GHEA Mariam" w:eastAsia="MS Gothic" w:hAnsi="GHEA Mariam" w:cs="MS Gothic"/>
          <w:b/>
          <w:bCs/>
          <w:color w:val="000000"/>
          <w:sz w:val="24"/>
          <w:szCs w:val="24"/>
          <w:lang w:val="hy-AM"/>
        </w:rPr>
        <w:t>.</w:t>
      </w:r>
    </w:p>
    <w:p w:rsidR="003F18E9" w:rsidRPr="00A94688" w:rsidRDefault="003F18E9" w:rsidP="003F18E9">
      <w:pPr>
        <w:tabs>
          <w:tab w:val="left" w:pos="360"/>
          <w:tab w:val="left" w:pos="450"/>
        </w:tabs>
        <w:spacing w:line="360" w:lineRule="auto"/>
        <w:ind w:firstLine="720"/>
        <w:jc w:val="both"/>
        <w:rPr>
          <w:rFonts w:ascii="GHEA Mariam" w:eastAsia="MS Mincho" w:hAnsi="GHEA Mariam" w:cs="MS Mincho"/>
          <w:color w:val="000000"/>
          <w:sz w:val="24"/>
          <w:szCs w:val="24"/>
          <w:lang w:val="hy-AM"/>
        </w:rPr>
      </w:pPr>
      <w:r w:rsidRPr="00A94688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1 Առաջին բուժօգնության հիմունքներ՝ </w:t>
      </w:r>
      <w:r w:rsidRPr="00A94688">
        <w:rPr>
          <w:rFonts w:ascii="GHEA Mariam" w:hAnsi="GHEA Mariam"/>
          <w:color w:val="000000"/>
          <w:sz w:val="24"/>
          <w:szCs w:val="24"/>
          <w:lang w:val="hy-AM"/>
        </w:rPr>
        <w:t xml:space="preserve">ներածական մաս, արտակարգ </w:t>
      </w:r>
      <w:r w:rsidRPr="003F18E9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իրավի</w:t>
      </w:r>
      <w:r w:rsidRPr="003F18E9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  <w:t>ճակների պայմաններում առաջին բուժօգնության կազմակերպում,</w:t>
      </w:r>
      <w:r w:rsidRPr="00A94688">
        <w:rPr>
          <w:rFonts w:ascii="GHEA Mariam" w:hAnsi="GHEA Mariam"/>
          <w:color w:val="000000"/>
          <w:sz w:val="24"/>
          <w:szCs w:val="24"/>
          <w:lang w:val="hy-AM"/>
        </w:rPr>
        <w:t xml:space="preserve"> հիմնական սկզբունքների ներկայացում</w:t>
      </w:r>
      <w:r w:rsidRPr="00A94688">
        <w:rPr>
          <w:rFonts w:ascii="GHEA Mariam" w:eastAsia="MS Gothic" w:hAnsi="GHEA Mariam" w:cs="MS Gothic"/>
          <w:color w:val="000000"/>
          <w:sz w:val="24"/>
          <w:szCs w:val="24"/>
          <w:lang w:val="hy-AM"/>
        </w:rPr>
        <w:t>.</w:t>
      </w:r>
    </w:p>
    <w:p w:rsidR="003F18E9" w:rsidRPr="00A94688" w:rsidRDefault="009331A0" w:rsidP="003F18E9">
      <w:pPr>
        <w:tabs>
          <w:tab w:val="left" w:pos="360"/>
          <w:tab w:val="left" w:pos="450"/>
        </w:tabs>
        <w:spacing w:line="360" w:lineRule="auto"/>
        <w:ind w:firstLine="720"/>
        <w:jc w:val="both"/>
        <w:rPr>
          <w:rFonts w:ascii="GHEA Mariam" w:eastAsia="MS Mincho" w:hAnsi="GHEA Mariam" w:cs="MS Mincho"/>
          <w:color w:val="000000"/>
          <w:sz w:val="24"/>
          <w:szCs w:val="24"/>
          <w:lang w:val="hy-AM"/>
        </w:rPr>
      </w:pPr>
      <w:r>
        <w:rPr>
          <w:rFonts w:ascii="GHEA Mariam" w:hAnsi="GHEA Mariam"/>
          <w:b/>
          <w:bCs/>
          <w:color w:val="000000"/>
          <w:spacing w:val="-8"/>
          <w:sz w:val="24"/>
          <w:szCs w:val="24"/>
          <w:lang w:val="hy-AM"/>
        </w:rPr>
        <w:t>2 Սիրտ</w:t>
      </w:r>
      <w:r w:rsidRPr="009331A0">
        <w:rPr>
          <w:rFonts w:ascii="GHEA Mariam" w:hAnsi="GHEA Mariam"/>
          <w:b/>
          <w:bCs/>
          <w:color w:val="000000"/>
          <w:spacing w:val="-8"/>
          <w:sz w:val="24"/>
          <w:szCs w:val="24"/>
          <w:lang w:val="hy-AM"/>
        </w:rPr>
        <w:t>-</w:t>
      </w:r>
      <w:r w:rsidR="003F18E9" w:rsidRPr="003F18E9">
        <w:rPr>
          <w:rFonts w:ascii="GHEA Mariam" w:hAnsi="GHEA Mariam"/>
          <w:b/>
          <w:bCs/>
          <w:color w:val="000000"/>
          <w:spacing w:val="-8"/>
          <w:sz w:val="24"/>
          <w:szCs w:val="24"/>
          <w:lang w:val="hy-AM"/>
        </w:rPr>
        <w:t xml:space="preserve">թոքային վերակենդանացում ՍԹՎ՝ </w:t>
      </w:r>
      <w:r w:rsidR="003F18E9" w:rsidRPr="003F18E9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մեծահասակների, 0-1</w:t>
      </w:r>
      <w:r w:rsidR="003F18E9" w:rsidRPr="00A94688">
        <w:rPr>
          <w:rFonts w:ascii="GHEA Mariam" w:hAnsi="GHEA Mariam"/>
          <w:color w:val="000000"/>
          <w:sz w:val="24"/>
          <w:szCs w:val="24"/>
          <w:lang w:val="hy-AM"/>
        </w:rPr>
        <w:t xml:space="preserve"> տարե</w:t>
      </w:r>
      <w:r w:rsidR="003F18E9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="003F18E9" w:rsidRPr="00A94688">
        <w:rPr>
          <w:rFonts w:ascii="GHEA Mariam" w:hAnsi="GHEA Mariam"/>
          <w:color w:val="000000"/>
          <w:sz w:val="24"/>
          <w:szCs w:val="24"/>
          <w:lang w:val="hy-AM"/>
        </w:rPr>
        <w:t>կան և 1 տարեկանից բարձր երեխաների ՍԹՎ-ի հիմնական բաղադրիչները և տարբերությունները, սրտի անուղղակի մերսում, ցուցում, կատարման տեխնիկա, ՍԹՎ-ի ավարտը, արդյունավետության և անարդյունավետության գնահատում</w:t>
      </w:r>
      <w:r w:rsidR="003F18E9" w:rsidRPr="00A94688">
        <w:rPr>
          <w:rFonts w:ascii="GHEA Mariam" w:eastAsia="MS Mincho" w:hAnsi="GHEA Mariam" w:cs="MS Mincho"/>
          <w:color w:val="000000"/>
          <w:sz w:val="24"/>
          <w:szCs w:val="24"/>
          <w:lang w:val="hy-AM"/>
        </w:rPr>
        <w:t xml:space="preserve">, </w:t>
      </w:r>
      <w:r w:rsidR="003F18E9" w:rsidRPr="003F18E9">
        <w:rPr>
          <w:rFonts w:ascii="GHEA Mariam" w:eastAsia="MS Mincho" w:hAnsi="GHEA Mariam" w:cs="MS Mincho"/>
          <w:color w:val="000000"/>
          <w:spacing w:val="-8"/>
          <w:sz w:val="24"/>
          <w:szCs w:val="24"/>
          <w:lang w:val="hy-AM"/>
        </w:rPr>
        <w:t>արտահիվանդանոցային ՍԹՎ-ի հիմնական բաղադրիչները և</w:t>
      </w:r>
      <w:r w:rsidR="003F18E9" w:rsidRPr="00A94688">
        <w:rPr>
          <w:rFonts w:ascii="GHEA Mariam" w:eastAsia="MS Mincho" w:hAnsi="GHEA Mariam" w:cs="MS Mincho"/>
          <w:color w:val="000000"/>
          <w:sz w:val="24"/>
          <w:szCs w:val="24"/>
          <w:lang w:val="hy-AM"/>
        </w:rPr>
        <w:t xml:space="preserve"> տարբերությունները</w:t>
      </w:r>
      <w:r w:rsidR="003F18E9" w:rsidRPr="00A94688">
        <w:rPr>
          <w:rFonts w:ascii="GHEA Mariam" w:eastAsia="MS Gothic" w:hAnsi="GHEA Mariam" w:cs="MS Gothic"/>
          <w:color w:val="000000"/>
          <w:sz w:val="24"/>
          <w:szCs w:val="24"/>
          <w:lang w:val="hy-AM"/>
        </w:rPr>
        <w:t>.</w:t>
      </w:r>
    </w:p>
    <w:p w:rsidR="003F18E9" w:rsidRPr="00A94688" w:rsidRDefault="003F18E9" w:rsidP="003F18E9">
      <w:pPr>
        <w:tabs>
          <w:tab w:val="left" w:pos="360"/>
          <w:tab w:val="left" w:pos="450"/>
        </w:tabs>
        <w:spacing w:line="360" w:lineRule="auto"/>
        <w:ind w:firstLine="720"/>
        <w:jc w:val="both"/>
        <w:rPr>
          <w:rFonts w:ascii="GHEA Mariam" w:eastAsia="MS Mincho" w:hAnsi="GHEA Mariam" w:cs="MS Mincho"/>
          <w:color w:val="000000"/>
          <w:sz w:val="24"/>
          <w:szCs w:val="24"/>
          <w:lang w:val="hy-AM"/>
        </w:rPr>
      </w:pPr>
      <w:r w:rsidRPr="003F18E9">
        <w:rPr>
          <w:rFonts w:ascii="GHEA Mariam" w:hAnsi="GHEA Mariam"/>
          <w:b/>
          <w:bCs/>
          <w:color w:val="000000"/>
          <w:spacing w:val="-8"/>
          <w:sz w:val="24"/>
          <w:szCs w:val="24"/>
          <w:lang w:val="hy-AM"/>
        </w:rPr>
        <w:t xml:space="preserve">3 </w:t>
      </w:r>
      <w:r w:rsidR="003D694B">
        <w:rPr>
          <w:rFonts w:ascii="GHEA Mariam" w:hAnsi="GHEA Mariam"/>
          <w:b/>
          <w:bCs/>
          <w:color w:val="000000"/>
          <w:spacing w:val="-8"/>
          <w:sz w:val="24"/>
          <w:szCs w:val="24"/>
          <w:lang w:val="hy-AM"/>
        </w:rPr>
        <w:t>Ավտոմատ արտաքին դեֆիբրիլյատոր</w:t>
      </w:r>
      <w:r w:rsidRPr="003F18E9">
        <w:rPr>
          <w:rFonts w:ascii="GHEA Mariam" w:hAnsi="GHEA Mariam"/>
          <w:b/>
          <w:bCs/>
          <w:color w:val="000000"/>
          <w:spacing w:val="-8"/>
          <w:sz w:val="24"/>
          <w:szCs w:val="24"/>
          <w:lang w:val="hy-AM"/>
        </w:rPr>
        <w:t>ների օգտագործում՝</w:t>
      </w:r>
      <w:r w:rsidRPr="00A94688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 </w:t>
      </w:r>
      <w:r w:rsidRPr="00A94688">
        <w:rPr>
          <w:rFonts w:ascii="GHEA Mariam" w:hAnsi="GHEA Mariam"/>
          <w:color w:val="000000"/>
          <w:sz w:val="24"/>
          <w:szCs w:val="24"/>
          <w:lang w:val="hy-AM"/>
        </w:rPr>
        <w:t>ավտո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="003D694B">
        <w:rPr>
          <w:rFonts w:ascii="GHEA Mariam" w:hAnsi="GHEA Mariam"/>
          <w:color w:val="000000"/>
          <w:sz w:val="24"/>
          <w:szCs w:val="24"/>
          <w:lang w:val="hy-AM"/>
        </w:rPr>
        <w:t>մատ արտաքին դեֆիբրիլյատոր</w:t>
      </w:r>
      <w:r w:rsidRPr="00A94688">
        <w:rPr>
          <w:rFonts w:ascii="GHEA Mariam" w:hAnsi="GHEA Mariam"/>
          <w:color w:val="000000"/>
          <w:sz w:val="24"/>
          <w:szCs w:val="24"/>
          <w:lang w:val="hy-AM"/>
        </w:rPr>
        <w:t>ների կարևորությունը, ճիշտ և վաղ կիրառման կարևորությունը և հմտությունները</w:t>
      </w:r>
      <w:r w:rsidRPr="00A94688">
        <w:rPr>
          <w:rFonts w:ascii="GHEA Mariam" w:eastAsia="MS Gothic" w:hAnsi="GHEA Mariam" w:cs="MS Gothic"/>
          <w:color w:val="000000"/>
          <w:sz w:val="24"/>
          <w:szCs w:val="24"/>
          <w:lang w:val="hy-AM"/>
        </w:rPr>
        <w:t>.</w:t>
      </w:r>
    </w:p>
    <w:p w:rsidR="003F18E9" w:rsidRPr="00A94688" w:rsidRDefault="007201A2" w:rsidP="003F18E9">
      <w:pPr>
        <w:tabs>
          <w:tab w:val="left" w:pos="360"/>
          <w:tab w:val="left" w:pos="450"/>
          <w:tab w:val="left" w:pos="990"/>
          <w:tab w:val="left" w:pos="1080"/>
        </w:tabs>
        <w:spacing w:line="360" w:lineRule="auto"/>
        <w:ind w:firstLine="720"/>
        <w:jc w:val="both"/>
        <w:rPr>
          <w:rFonts w:ascii="GHEA Mariam" w:eastAsia="MS Mincho" w:hAnsi="GHEA Mariam" w:cs="MS Mincho"/>
          <w:color w:val="000000"/>
          <w:sz w:val="24"/>
          <w:szCs w:val="24"/>
          <w:lang w:val="hy-AM"/>
        </w:rPr>
      </w:pPr>
      <w:r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4 </w:t>
      </w:r>
      <w:r>
        <w:rPr>
          <w:rFonts w:ascii="GHEA Mariam" w:hAnsi="GHEA Mariam"/>
          <w:b/>
          <w:bCs/>
          <w:color w:val="000000"/>
          <w:sz w:val="24"/>
          <w:szCs w:val="24"/>
          <w:lang w:val="hy-AM"/>
        </w:rPr>
        <w:tab/>
        <w:t>Բազմափրկարար սիրտ</w:t>
      </w:r>
      <w:r w:rsidRPr="007201A2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-</w:t>
      </w:r>
      <w:r w:rsidR="003F18E9" w:rsidRPr="00A94688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թոքային վերակենդանացում ՍԹՎ իրա</w:t>
      </w:r>
      <w:r w:rsidR="003F18E9">
        <w:rPr>
          <w:rFonts w:ascii="GHEA Mariam" w:hAnsi="GHEA Mariam"/>
          <w:b/>
          <w:bCs/>
          <w:color w:val="000000"/>
          <w:sz w:val="24"/>
          <w:szCs w:val="24"/>
          <w:lang w:val="hy-AM"/>
        </w:rPr>
        <w:softHyphen/>
      </w:r>
      <w:r w:rsidR="003F18E9" w:rsidRPr="00A94688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կա</w:t>
      </w:r>
      <w:r w:rsidR="003F18E9">
        <w:rPr>
          <w:rFonts w:ascii="GHEA Mariam" w:hAnsi="GHEA Mariam"/>
          <w:b/>
          <w:bCs/>
          <w:color w:val="000000"/>
          <w:sz w:val="24"/>
          <w:szCs w:val="24"/>
          <w:lang w:val="hy-AM"/>
        </w:rPr>
        <w:softHyphen/>
      </w:r>
      <w:r w:rsidR="003F18E9" w:rsidRPr="00A94688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նաց</w:t>
      </w:r>
      <w:r w:rsidR="003F18E9">
        <w:rPr>
          <w:rFonts w:ascii="GHEA Mariam" w:hAnsi="GHEA Mariam"/>
          <w:b/>
          <w:bCs/>
          <w:color w:val="000000"/>
          <w:sz w:val="24"/>
          <w:szCs w:val="24"/>
          <w:lang w:val="hy-AM"/>
        </w:rPr>
        <w:softHyphen/>
      </w:r>
      <w:r w:rsidR="003F18E9" w:rsidRPr="00A94688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նելիս թիմային աշխատանքի կազմակերպում և արդյունավետ թիմի անդամի դրսևորում</w:t>
      </w:r>
      <w:r w:rsidR="003F18E9" w:rsidRPr="00A94688">
        <w:rPr>
          <w:rFonts w:ascii="GHEA Mariam" w:eastAsia="MS Gothic" w:hAnsi="GHEA Mariam" w:cs="MS Gothic"/>
          <w:b/>
          <w:bCs/>
          <w:color w:val="000000"/>
          <w:sz w:val="24"/>
          <w:szCs w:val="24"/>
          <w:lang w:val="hy-AM"/>
        </w:rPr>
        <w:t>.</w:t>
      </w:r>
    </w:p>
    <w:p w:rsidR="003F18E9" w:rsidRPr="00A94688" w:rsidRDefault="003F18E9" w:rsidP="003F18E9">
      <w:pPr>
        <w:tabs>
          <w:tab w:val="left" w:pos="360"/>
          <w:tab w:val="left" w:pos="450"/>
        </w:tabs>
        <w:spacing w:line="360" w:lineRule="auto"/>
        <w:ind w:firstLine="720"/>
        <w:jc w:val="both"/>
        <w:rPr>
          <w:rFonts w:ascii="GHEA Mariam" w:eastAsia="MS Mincho" w:hAnsi="GHEA Mariam" w:cs="MS Mincho"/>
          <w:color w:val="000000"/>
          <w:sz w:val="24"/>
          <w:szCs w:val="24"/>
          <w:lang w:val="hy-AM"/>
        </w:rPr>
      </w:pPr>
      <w:r w:rsidRPr="003F18E9">
        <w:rPr>
          <w:rFonts w:ascii="GHEA Mariam" w:hAnsi="GHEA Mariam"/>
          <w:b/>
          <w:bCs/>
          <w:color w:val="000000"/>
          <w:spacing w:val="-8"/>
          <w:sz w:val="24"/>
          <w:szCs w:val="24"/>
          <w:lang w:val="hy-AM"/>
        </w:rPr>
        <w:lastRenderedPageBreak/>
        <w:t>5 Թոքերի արհեստական արդյունավետ օդափոխություն սարքի</w:t>
      </w:r>
      <w:r w:rsidRPr="00A94688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 միջոցով՝ </w:t>
      </w:r>
      <w:r w:rsidRPr="00A94688">
        <w:rPr>
          <w:rFonts w:ascii="GHEA Mariam" w:hAnsi="GHEA Mariam"/>
          <w:color w:val="000000"/>
          <w:sz w:val="24"/>
          <w:szCs w:val="24"/>
          <w:lang w:val="hy-AM"/>
        </w:rPr>
        <w:t>ցուցումը, կատարման տեխնիկան, ավարտը</w:t>
      </w:r>
      <w:r w:rsidRPr="00A94688">
        <w:rPr>
          <w:rFonts w:ascii="GHEA Mariam" w:eastAsia="MS Gothic" w:hAnsi="GHEA Mariam" w:cs="MS Gothic"/>
          <w:color w:val="000000"/>
          <w:sz w:val="24"/>
          <w:szCs w:val="24"/>
          <w:lang w:val="hy-AM"/>
        </w:rPr>
        <w:t>.</w:t>
      </w:r>
    </w:p>
    <w:p w:rsidR="003F18E9" w:rsidRPr="00A94688" w:rsidRDefault="003F18E9" w:rsidP="003F18E9">
      <w:pPr>
        <w:tabs>
          <w:tab w:val="left" w:pos="360"/>
          <w:tab w:val="left" w:pos="45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F18E9">
        <w:rPr>
          <w:rFonts w:ascii="GHEA Mariam" w:hAnsi="GHEA Mariam"/>
          <w:b/>
          <w:bCs/>
          <w:color w:val="000000"/>
          <w:spacing w:val="-8"/>
          <w:sz w:val="24"/>
          <w:szCs w:val="24"/>
          <w:lang w:val="hy-AM"/>
        </w:rPr>
        <w:t>6 Շնչառություն, շնչուղիների անցանելիություն, օտար մարմնով</w:t>
      </w:r>
      <w:r w:rsidRPr="00A94688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 շնչուղի</w:t>
      </w:r>
      <w:r>
        <w:rPr>
          <w:rFonts w:ascii="GHEA Mariam" w:hAnsi="GHEA Mariam"/>
          <w:b/>
          <w:bCs/>
          <w:color w:val="000000"/>
          <w:sz w:val="24"/>
          <w:szCs w:val="24"/>
          <w:lang w:val="hy-AM"/>
        </w:rPr>
        <w:softHyphen/>
      </w:r>
      <w:r w:rsidRPr="00A94688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ների խցանման վերացում տարբեր տարիքային խմբերում՝ </w:t>
      </w:r>
      <w:r w:rsidRPr="00A94688">
        <w:rPr>
          <w:rFonts w:ascii="GHEA Mariam" w:hAnsi="GHEA Mariam"/>
          <w:color w:val="000000"/>
          <w:sz w:val="24"/>
          <w:szCs w:val="24"/>
          <w:lang w:val="hy-AM"/>
        </w:rPr>
        <w:t>շնչուղիների անցա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F18E9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նելիություն, շնչառություն և արյան շրջանառություն ABC, օտար մարմնի</w:t>
      </w:r>
      <w:r w:rsidRPr="00A94688">
        <w:rPr>
          <w:rFonts w:ascii="GHEA Mariam" w:hAnsi="GHEA Mariam"/>
          <w:color w:val="000000"/>
          <w:sz w:val="24"/>
          <w:szCs w:val="24"/>
          <w:lang w:val="hy-AM"/>
        </w:rPr>
        <w:t xml:space="preserve"> հեռացում </w:t>
      </w:r>
      <w:r w:rsidRPr="003F18E9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շնչուղիներից, արհեստական շնչառություն, մանեկենի վրա արհեստական</w:t>
      </w:r>
      <w:r w:rsidRPr="00A94688">
        <w:rPr>
          <w:rFonts w:ascii="GHEA Mariam" w:hAnsi="GHEA Mariam"/>
          <w:color w:val="000000"/>
          <w:sz w:val="24"/>
          <w:szCs w:val="24"/>
          <w:lang w:val="hy-AM"/>
        </w:rPr>
        <w:t xml:space="preserve"> շնչառու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A94688">
        <w:rPr>
          <w:rFonts w:ascii="GHEA Mariam" w:hAnsi="GHEA Mariam"/>
          <w:color w:val="000000"/>
          <w:sz w:val="24"/>
          <w:szCs w:val="24"/>
          <w:lang w:val="hy-AM"/>
        </w:rPr>
        <w:t>թյան տեխնիկայի ցուցադրում (բերան-բերան, բերան-քիթ, Ամբու պարկ)</w:t>
      </w:r>
      <w:r w:rsidRPr="00A94688">
        <w:rPr>
          <w:rFonts w:ascii="GHEA Mariam" w:eastAsia="MS Gothic" w:hAnsi="GHEA Mariam" w:cs="MS Gothic"/>
          <w:color w:val="000000"/>
          <w:sz w:val="24"/>
          <w:szCs w:val="24"/>
          <w:lang w:val="hy-AM"/>
        </w:rPr>
        <w:t>.</w:t>
      </w:r>
    </w:p>
    <w:p w:rsidR="003F18E9" w:rsidRPr="00A94688" w:rsidRDefault="003F18E9" w:rsidP="003F18E9">
      <w:pPr>
        <w:spacing w:line="360" w:lineRule="auto"/>
        <w:ind w:firstLine="720"/>
        <w:jc w:val="both"/>
        <w:rPr>
          <w:rFonts w:ascii="GHEA Mariam" w:hAnsi="GHEA Mariam" w:cs="Calibri"/>
          <w:sz w:val="24"/>
          <w:szCs w:val="24"/>
          <w:lang w:val="hy-AM"/>
        </w:rPr>
      </w:pPr>
      <w:r w:rsidRPr="00A94688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7 </w:t>
      </w:r>
      <w:r w:rsidRPr="00A94688">
        <w:rPr>
          <w:rFonts w:ascii="GHEA Mariam" w:hAnsi="GHEA Mariam"/>
          <w:b/>
          <w:bCs/>
          <w:sz w:val="24"/>
          <w:szCs w:val="24"/>
          <w:lang w:val="hy-AM"/>
        </w:rPr>
        <w:t xml:space="preserve">Առաջին բուժօգնություն </w:t>
      </w:r>
      <w:r w:rsidRPr="00A94688">
        <w:rPr>
          <w:rFonts w:ascii="GHEA Mariam" w:hAnsi="GHEA Mariam" w:cs="Calibri"/>
          <w:b/>
          <w:bCs/>
          <w:sz w:val="24"/>
          <w:szCs w:val="24"/>
          <w:lang w:val="hy-AM"/>
        </w:rPr>
        <w:t xml:space="preserve">վնասվածքի հետ կապված անհետաձգելի </w:t>
      </w:r>
      <w:r w:rsidRPr="003F18E9">
        <w:rPr>
          <w:rFonts w:ascii="GHEA Mariam" w:hAnsi="GHEA Mariam" w:cs="Calibri"/>
          <w:b/>
          <w:bCs/>
          <w:spacing w:val="-8"/>
          <w:sz w:val="24"/>
          <w:szCs w:val="24"/>
          <w:lang w:val="hy-AM"/>
        </w:rPr>
        <w:t>վիճակների դեպքում՝</w:t>
      </w:r>
      <w:r w:rsidRPr="003F18E9">
        <w:rPr>
          <w:rFonts w:ascii="GHEA Mariam" w:hAnsi="GHEA Mariam" w:cs="Calibri"/>
          <w:spacing w:val="-8"/>
          <w:sz w:val="24"/>
          <w:szCs w:val="24"/>
          <w:lang w:val="hy-AM"/>
        </w:rPr>
        <w:t xml:space="preserve"> վերքերի, վնասվածքների, արյունահոսությունների,</w:t>
      </w:r>
      <w:r w:rsidRPr="00A94688">
        <w:rPr>
          <w:rFonts w:ascii="GHEA Mariam" w:hAnsi="GHEA Mariam" w:cs="Calibri"/>
          <w:sz w:val="24"/>
          <w:szCs w:val="24"/>
          <w:lang w:val="hy-AM"/>
        </w:rPr>
        <w:t xml:space="preserve"> այրվածք</w:t>
      </w:r>
      <w:r>
        <w:rPr>
          <w:rFonts w:ascii="GHEA Mariam" w:hAnsi="GHEA Mariam" w:cs="Calibri"/>
          <w:sz w:val="24"/>
          <w:szCs w:val="24"/>
          <w:lang w:val="hy-AM"/>
        </w:rPr>
        <w:softHyphen/>
      </w:r>
      <w:r w:rsidRPr="003F18E9">
        <w:rPr>
          <w:rFonts w:ascii="GHEA Mariam" w:hAnsi="GHEA Mariam" w:cs="Calibri"/>
          <w:spacing w:val="-8"/>
          <w:sz w:val="24"/>
          <w:szCs w:val="24"/>
          <w:lang w:val="hy-AM"/>
        </w:rPr>
        <w:t>ների, կոտրվածքների դեպքում, ինչպես նաև շոկային  իրավիճակների վաղ</w:t>
      </w:r>
      <w:r w:rsidRPr="00A94688">
        <w:rPr>
          <w:rFonts w:ascii="GHEA Mariam" w:hAnsi="GHEA Mariam" w:cs="Calibri"/>
          <w:sz w:val="24"/>
          <w:szCs w:val="24"/>
          <w:lang w:val="hy-AM"/>
        </w:rPr>
        <w:t xml:space="preserve"> հայտնա</w:t>
      </w:r>
      <w:r>
        <w:rPr>
          <w:rFonts w:ascii="GHEA Mariam" w:hAnsi="GHEA Mariam" w:cs="Calibri"/>
          <w:sz w:val="24"/>
          <w:szCs w:val="24"/>
          <w:lang w:val="hy-AM"/>
        </w:rPr>
        <w:softHyphen/>
      </w:r>
      <w:r w:rsidRPr="00A94688">
        <w:rPr>
          <w:rFonts w:ascii="GHEA Mariam" w:hAnsi="GHEA Mariam" w:cs="Calibri"/>
          <w:sz w:val="24"/>
          <w:szCs w:val="24"/>
          <w:lang w:val="hy-AM"/>
        </w:rPr>
        <w:t>բերում և առաջին բուժօգնություն։</w:t>
      </w:r>
    </w:p>
    <w:p w:rsidR="003F18E9" w:rsidRPr="003F18E9" w:rsidRDefault="003F18E9" w:rsidP="003F18E9">
      <w:pPr>
        <w:tabs>
          <w:tab w:val="left" w:pos="360"/>
          <w:tab w:val="left" w:pos="450"/>
        </w:tabs>
        <w:spacing w:line="360" w:lineRule="auto"/>
        <w:ind w:firstLine="720"/>
        <w:jc w:val="both"/>
        <w:rPr>
          <w:rFonts w:ascii="GHEA Mariam" w:hAnsi="GHEA Mariam"/>
          <w:b/>
          <w:bCs/>
          <w:color w:val="000000"/>
          <w:sz w:val="16"/>
          <w:szCs w:val="24"/>
          <w:lang w:val="hy-AM"/>
        </w:rPr>
      </w:pPr>
    </w:p>
    <w:p w:rsidR="003F18E9" w:rsidRPr="00A94688" w:rsidRDefault="003F18E9" w:rsidP="003F18E9">
      <w:pPr>
        <w:tabs>
          <w:tab w:val="left" w:pos="360"/>
          <w:tab w:val="left" w:pos="45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A94688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Տևողությունը՝</w:t>
      </w:r>
      <w:r w:rsidRPr="00A94688">
        <w:rPr>
          <w:rFonts w:ascii="GHEA Mariam" w:hAnsi="GHEA Mariam"/>
          <w:color w:val="000000"/>
          <w:sz w:val="24"/>
          <w:szCs w:val="24"/>
          <w:lang w:val="hy-AM"/>
        </w:rPr>
        <w:t xml:space="preserve"> 12 ժամ 12 ՇՄԶ կրեդիտ։</w:t>
      </w:r>
    </w:p>
    <w:p w:rsidR="003F18E9" w:rsidRPr="00A94688" w:rsidRDefault="003F18E9" w:rsidP="003F18E9">
      <w:pPr>
        <w:tabs>
          <w:tab w:val="left" w:pos="360"/>
          <w:tab w:val="left" w:pos="45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A94688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Թիրախային լսարան՝</w:t>
      </w:r>
      <w:r w:rsidRPr="00A94688">
        <w:rPr>
          <w:rFonts w:ascii="GHEA Mariam" w:hAnsi="GHEA Mariam"/>
          <w:color w:val="000000"/>
          <w:sz w:val="24"/>
          <w:szCs w:val="24"/>
          <w:lang w:val="hy-AM"/>
        </w:rPr>
        <w:t xml:space="preserve"> ավագ և միջին բուժաշխատողներ։</w:t>
      </w:r>
    </w:p>
    <w:p w:rsidR="003F18E9" w:rsidRPr="003F18E9" w:rsidRDefault="003F18E9" w:rsidP="003F18E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eastAsia="GHEA Grapalat" w:hAnsi="GHEA Mariam" w:cs="GHEA Grapalat"/>
          <w:b/>
          <w:bCs/>
          <w:sz w:val="18"/>
          <w:lang w:val="hy-AM"/>
        </w:rPr>
      </w:pPr>
    </w:p>
    <w:p w:rsidR="003F18E9" w:rsidRPr="00A94688" w:rsidRDefault="003F18E9" w:rsidP="003F18E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Courier New"/>
          <w:b/>
          <w:bCs/>
          <w:color w:val="000000" w:themeColor="text1"/>
          <w:lang w:val="hy-AM"/>
        </w:rPr>
      </w:pPr>
      <w:r w:rsidRPr="00A94688">
        <w:rPr>
          <w:rFonts w:ascii="GHEA Mariam" w:eastAsia="GHEA Grapalat" w:hAnsi="GHEA Mariam" w:cs="GHEA Grapalat"/>
          <w:b/>
          <w:bCs/>
          <w:lang w:val="hy-AM"/>
        </w:rPr>
        <w:t>2</w:t>
      </w:r>
      <w:bookmarkEnd w:id="2"/>
      <w:r w:rsidRPr="00A94688">
        <w:rPr>
          <w:rFonts w:ascii="GHEA Mariam" w:eastAsia="MS Gothic" w:hAnsi="GHEA Mariam" w:cs="MS Gothic"/>
          <w:b/>
          <w:bCs/>
          <w:lang w:val="hy-AM"/>
        </w:rPr>
        <w:t xml:space="preserve">. </w:t>
      </w:r>
      <w:r w:rsidRPr="00A94688">
        <w:rPr>
          <w:rFonts w:ascii="GHEA Mariam" w:hAnsi="GHEA Mariam"/>
          <w:b/>
          <w:bCs/>
          <w:color w:val="1D2228"/>
          <w:shd w:val="clear" w:color="auto" w:fill="FFFFFF"/>
          <w:lang w:val="hy-AM"/>
        </w:rPr>
        <w:t>Բուժաշխատողի մասնագիտական էթիկայի կանոններ</w:t>
      </w:r>
    </w:p>
    <w:p w:rsidR="003F18E9" w:rsidRPr="00A94688" w:rsidRDefault="003F18E9" w:rsidP="003F18E9">
      <w:pPr>
        <w:tabs>
          <w:tab w:val="left" w:pos="360"/>
          <w:tab w:val="left" w:pos="450"/>
        </w:tabs>
        <w:spacing w:line="360" w:lineRule="auto"/>
        <w:ind w:firstLine="720"/>
        <w:jc w:val="both"/>
        <w:rPr>
          <w:rFonts w:ascii="GHEA Mariam" w:hAnsi="GHEA Mariam" w:cs="Arial"/>
          <w:color w:val="000000" w:themeColor="text1"/>
          <w:sz w:val="24"/>
          <w:szCs w:val="24"/>
          <w:lang w:val="hy-AM"/>
        </w:rPr>
      </w:pPr>
      <w:r w:rsidRPr="00A94688">
        <w:rPr>
          <w:rFonts w:ascii="GHEA Mariam" w:hAnsi="GHEA Mariam" w:cs="Arial"/>
          <w:b/>
          <w:bCs/>
          <w:color w:val="000000" w:themeColor="text1"/>
          <w:sz w:val="24"/>
          <w:szCs w:val="24"/>
          <w:lang w:val="hy-AM"/>
        </w:rPr>
        <w:t>2</w:t>
      </w:r>
      <w:r w:rsidRPr="00A94688">
        <w:rPr>
          <w:rFonts w:ascii="GHEA Mariam" w:eastAsia="MS Gothic" w:hAnsi="GHEA Mariam" w:cs="MS Gothic"/>
          <w:b/>
          <w:bCs/>
          <w:color w:val="000000" w:themeColor="text1"/>
          <w:sz w:val="24"/>
          <w:szCs w:val="24"/>
          <w:lang w:val="hy-AM"/>
        </w:rPr>
        <w:t>.</w:t>
      </w:r>
      <w:r w:rsidRPr="00A94688">
        <w:rPr>
          <w:rFonts w:ascii="GHEA Mariam" w:eastAsia="MS Mincho" w:hAnsi="GHEA Mariam" w:cs="MS Mincho"/>
          <w:b/>
          <w:bCs/>
          <w:color w:val="000000" w:themeColor="text1"/>
          <w:sz w:val="24"/>
          <w:szCs w:val="24"/>
          <w:lang w:val="hy-AM"/>
        </w:rPr>
        <w:t>1</w:t>
      </w:r>
      <w:r w:rsidRPr="00A94688">
        <w:rPr>
          <w:rFonts w:ascii="GHEA Mariam" w:eastAsia="MS Gothic" w:hAnsi="GHEA Mariam" w:cs="MS Gothic"/>
          <w:b/>
          <w:bCs/>
          <w:color w:val="000000" w:themeColor="text1"/>
          <w:sz w:val="24"/>
          <w:szCs w:val="24"/>
          <w:lang w:val="hy-AM"/>
        </w:rPr>
        <w:t xml:space="preserve">. </w:t>
      </w:r>
      <w:r w:rsidRPr="00A94688">
        <w:rPr>
          <w:rFonts w:ascii="GHEA Mariam" w:hAnsi="GHEA Mariam" w:cs="Arial"/>
          <w:b/>
          <w:bCs/>
          <w:color w:val="000000" w:themeColor="text1"/>
          <w:sz w:val="24"/>
          <w:szCs w:val="24"/>
          <w:lang w:val="hy-AM"/>
        </w:rPr>
        <w:t>Ծրագրի նկարագիր</w:t>
      </w:r>
      <w:r w:rsidR="00FE586B">
        <w:rPr>
          <w:rFonts w:ascii="GHEA Mariam" w:hAnsi="GHEA Mariam" w:cs="Arial"/>
          <w:b/>
          <w:bCs/>
          <w:color w:val="000000" w:themeColor="text1"/>
          <w:sz w:val="24"/>
          <w:szCs w:val="24"/>
          <w:lang w:val="hy-AM"/>
        </w:rPr>
        <w:t>.</w:t>
      </w:r>
      <w:r w:rsidRPr="00A94688">
        <w:rPr>
          <w:rFonts w:ascii="GHEA Mariam" w:hAnsi="GHEA Mariam" w:cs="Arial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A94688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«Բուժաշխատողի մասնագիտական էթիկայի կանոններ» դասընթացը նպատակ ունի բուժաշխատողներին սովորեցնելու մասնագիտական </w:t>
      </w:r>
      <w:r w:rsidRPr="00A94688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​​</w:t>
      </w:r>
      <w:r w:rsidRPr="00A94688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գործունեության հիմքում վարքաբանությունը։ Դասընթացն իր մեջ ներառում է բուժաշխատողի վարքագծի հիմնական ասպեկտները, որոնք </w:t>
      </w:r>
      <w:r w:rsidRPr="003F18E9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ապահովում են արդյունավետ և հարգալից փոխհարաբերություններ</w:t>
      </w:r>
      <w:r w:rsidRPr="00A94688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պացիենտների, գործընկերների և ընդհանրապես հասարակության հետ։</w:t>
      </w:r>
    </w:p>
    <w:p w:rsidR="003F18E9" w:rsidRPr="003F18E9" w:rsidRDefault="003F18E9" w:rsidP="003F18E9">
      <w:pPr>
        <w:tabs>
          <w:tab w:val="left" w:pos="360"/>
          <w:tab w:val="left" w:pos="450"/>
        </w:tabs>
        <w:spacing w:line="360" w:lineRule="auto"/>
        <w:ind w:firstLine="720"/>
        <w:jc w:val="both"/>
        <w:rPr>
          <w:rFonts w:ascii="GHEA Mariam" w:hAnsi="GHEA Mariam"/>
          <w:b/>
          <w:bCs/>
          <w:color w:val="000000"/>
          <w:sz w:val="18"/>
          <w:szCs w:val="24"/>
          <w:lang w:val="hy-AM"/>
        </w:rPr>
      </w:pPr>
    </w:p>
    <w:p w:rsidR="003F18E9" w:rsidRPr="00A94688" w:rsidRDefault="003F18E9" w:rsidP="003F18E9">
      <w:pPr>
        <w:tabs>
          <w:tab w:val="left" w:pos="360"/>
          <w:tab w:val="left" w:pos="450"/>
        </w:tabs>
        <w:spacing w:line="360" w:lineRule="auto"/>
        <w:ind w:firstLine="720"/>
        <w:jc w:val="both"/>
        <w:rPr>
          <w:rFonts w:ascii="GHEA Mariam" w:eastAsia="MS Mincho" w:hAnsi="GHEA Mariam" w:cs="MS Mincho"/>
          <w:b/>
          <w:bCs/>
          <w:color w:val="000000"/>
          <w:sz w:val="24"/>
          <w:szCs w:val="24"/>
          <w:lang w:val="hy-AM"/>
        </w:rPr>
      </w:pPr>
      <w:r w:rsidRPr="00A94688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2</w:t>
      </w:r>
      <w:r w:rsidRPr="00A94688">
        <w:rPr>
          <w:rFonts w:ascii="GHEA Mariam" w:eastAsia="MS Gothic" w:hAnsi="GHEA Mariam" w:cs="MS Gothic"/>
          <w:b/>
          <w:bCs/>
          <w:color w:val="000000"/>
          <w:sz w:val="24"/>
          <w:szCs w:val="24"/>
          <w:lang w:val="hy-AM"/>
        </w:rPr>
        <w:t>.</w:t>
      </w:r>
      <w:r w:rsidRPr="00A94688">
        <w:rPr>
          <w:rFonts w:ascii="GHEA Mariam" w:eastAsia="MS Mincho" w:hAnsi="GHEA Mariam" w:cs="MS Mincho"/>
          <w:b/>
          <w:bCs/>
          <w:color w:val="000000"/>
          <w:sz w:val="24"/>
          <w:szCs w:val="24"/>
          <w:lang w:val="hy-AM"/>
        </w:rPr>
        <w:t>2</w:t>
      </w:r>
      <w:r w:rsidRPr="00A94688">
        <w:rPr>
          <w:rFonts w:ascii="GHEA Mariam" w:eastAsia="MS Gothic" w:hAnsi="GHEA Mariam" w:cs="MS Gothic"/>
          <w:b/>
          <w:bCs/>
          <w:color w:val="000000"/>
          <w:sz w:val="24"/>
          <w:szCs w:val="24"/>
          <w:lang w:val="hy-AM"/>
        </w:rPr>
        <w:t xml:space="preserve">. </w:t>
      </w:r>
      <w:r w:rsidRPr="00A94688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Ուսուցանվող գիտելիքների շրջանակ</w:t>
      </w:r>
      <w:r w:rsidRPr="00A94688">
        <w:rPr>
          <w:rFonts w:ascii="GHEA Mariam" w:eastAsia="MS Gothic" w:hAnsi="GHEA Mariam" w:cs="MS Gothic"/>
          <w:b/>
          <w:bCs/>
          <w:color w:val="000000"/>
          <w:sz w:val="24"/>
          <w:szCs w:val="24"/>
          <w:lang w:val="hy-AM"/>
        </w:rPr>
        <w:t>.</w:t>
      </w:r>
    </w:p>
    <w:p w:rsidR="003F18E9" w:rsidRPr="00A94688" w:rsidRDefault="003F18E9" w:rsidP="003F18E9">
      <w:pPr>
        <w:tabs>
          <w:tab w:val="left" w:pos="360"/>
          <w:tab w:val="left" w:pos="450"/>
          <w:tab w:val="num" w:pos="720"/>
        </w:tabs>
        <w:spacing w:line="360" w:lineRule="auto"/>
        <w:ind w:firstLine="720"/>
        <w:jc w:val="both"/>
        <w:rPr>
          <w:rFonts w:ascii="GHEA Mariam" w:eastAsia="MS Mincho" w:hAnsi="GHEA Mariam" w:cs="MS Mincho"/>
          <w:color w:val="000000" w:themeColor="text1"/>
          <w:sz w:val="24"/>
          <w:szCs w:val="24"/>
          <w:lang w:val="hy-AM"/>
        </w:rPr>
      </w:pPr>
      <w:r w:rsidRPr="00A9468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1</w:t>
      </w:r>
      <w:r w:rsidRPr="00A94688">
        <w:rPr>
          <w:rFonts w:ascii="GHEA Mariam" w:eastAsia="MS Mincho" w:hAnsi="GHEA Mariam" w:cs="MS Mincho"/>
          <w:color w:val="000000" w:themeColor="text1"/>
          <w:sz w:val="24"/>
          <w:szCs w:val="24"/>
          <w:lang w:val="hy-AM"/>
        </w:rPr>
        <w:t></w:t>
      </w:r>
      <w:r w:rsidRPr="00A94688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</w:t>
      </w:r>
      <w:r w:rsidRPr="00A94688">
        <w:rPr>
          <w:rFonts w:ascii="GHEA Mariam" w:hAnsi="GHEA Mariam" w:cs="Arial"/>
          <w:b/>
          <w:bCs/>
          <w:color w:val="000000" w:themeColor="text1"/>
          <w:sz w:val="24"/>
          <w:szCs w:val="24"/>
          <w:lang w:val="hy-AM"/>
        </w:rPr>
        <w:t>Բուժաշխատողի էթիկական պարտականությունները</w:t>
      </w:r>
      <w:r w:rsidRPr="00A94688">
        <w:rPr>
          <w:rFonts w:ascii="GHEA Mariam" w:eastAsia="MS Gothic" w:hAnsi="GHEA Mariam" w:cs="MS Gothic"/>
          <w:color w:val="000000" w:themeColor="text1"/>
          <w:sz w:val="24"/>
          <w:szCs w:val="24"/>
          <w:lang w:val="hy-AM"/>
        </w:rPr>
        <w:t>.</w:t>
      </w:r>
      <w:r w:rsidR="003D694B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պացի</w:t>
      </w:r>
      <w:r w:rsidRPr="00A9468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</w:t>
      </w:r>
      <w:r w:rsidR="003D694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</w:t>
      </w:r>
      <w:r w:rsidRPr="00A9468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տների նկատմամբ համակրանք, հարգանք, գաղտնիություն և տեղեկացված համա</w:t>
      </w:r>
      <w:r w:rsidR="00A7395E"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A9468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ձայ</w:t>
      </w:r>
      <w:r w:rsidR="00A7395E"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A9468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նություն</w:t>
      </w:r>
      <w:r w:rsidRPr="00A94688">
        <w:rPr>
          <w:rFonts w:ascii="GHEA Mariam" w:eastAsia="MS Gothic" w:hAnsi="GHEA Mariam" w:cs="MS Gothic"/>
          <w:color w:val="000000" w:themeColor="text1"/>
          <w:sz w:val="24"/>
          <w:szCs w:val="24"/>
          <w:lang w:val="hy-AM"/>
        </w:rPr>
        <w:t>.</w:t>
      </w:r>
    </w:p>
    <w:p w:rsidR="003F18E9" w:rsidRPr="00A94688" w:rsidRDefault="003F18E9" w:rsidP="003F18E9">
      <w:pPr>
        <w:tabs>
          <w:tab w:val="left" w:pos="360"/>
          <w:tab w:val="left" w:pos="450"/>
          <w:tab w:val="num" w:pos="720"/>
          <w:tab w:val="left" w:pos="990"/>
        </w:tabs>
        <w:spacing w:line="360" w:lineRule="auto"/>
        <w:ind w:firstLine="720"/>
        <w:jc w:val="both"/>
        <w:rPr>
          <w:rFonts w:ascii="GHEA Mariam" w:eastAsia="MS Mincho" w:hAnsi="GHEA Mariam" w:cs="MS Mincho"/>
          <w:color w:val="000000" w:themeColor="text1"/>
          <w:sz w:val="24"/>
          <w:szCs w:val="24"/>
          <w:lang w:val="hy-AM"/>
        </w:rPr>
      </w:pPr>
      <w:r w:rsidRPr="003F18E9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2</w:t>
      </w:r>
      <w:r w:rsidRPr="003F18E9">
        <w:rPr>
          <w:rFonts w:ascii="GHEA Mariam" w:eastAsia="MS Mincho" w:hAnsi="GHEA Mariam" w:cs="MS Mincho"/>
          <w:color w:val="000000" w:themeColor="text1"/>
          <w:spacing w:val="-8"/>
          <w:sz w:val="24"/>
          <w:szCs w:val="24"/>
          <w:lang w:val="hy-AM"/>
        </w:rPr>
        <w:t xml:space="preserve"> </w:t>
      </w:r>
      <w:r w:rsidRPr="003F18E9">
        <w:rPr>
          <w:rFonts w:ascii="GHEA Mariam" w:hAnsi="GHEA Mariam" w:cs="Arial"/>
          <w:b/>
          <w:bCs/>
          <w:color w:val="000000" w:themeColor="text1"/>
          <w:spacing w:val="-8"/>
          <w:sz w:val="24"/>
          <w:szCs w:val="24"/>
          <w:lang w:val="hy-AM"/>
        </w:rPr>
        <w:t>Բուժաշխատողների փոխհարաբերությունները</w:t>
      </w:r>
      <w:r w:rsidR="00410A4B" w:rsidRPr="00410A4B">
        <w:rPr>
          <w:rFonts w:ascii="GHEA Mariam" w:hAnsi="GHEA Mariam" w:cs="Arial"/>
          <w:b/>
          <w:bCs/>
          <w:color w:val="000000" w:themeColor="text1"/>
          <w:spacing w:val="-8"/>
          <w:sz w:val="24"/>
          <w:szCs w:val="24"/>
          <w:lang w:val="hy-AM"/>
        </w:rPr>
        <w:t>.</w:t>
      </w:r>
      <w:r w:rsidRPr="003F18E9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 xml:space="preserve"> գործընկերների,</w:t>
      </w:r>
      <w:r w:rsidRPr="00A94688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պացի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A9468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</w:t>
      </w:r>
      <w:r w:rsidR="003D694B" w:rsidRPr="00A9468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</w:t>
      </w:r>
      <w:r w:rsidRPr="00A9468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A9468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ների և նրանց ընտանիքների, երրորդ անձանց հետ, ինչպես նաև թիմային աշխատանքի նշանակությունը</w:t>
      </w:r>
      <w:r w:rsidRPr="00A94688">
        <w:rPr>
          <w:rFonts w:ascii="GHEA Mariam" w:eastAsia="MS Gothic" w:hAnsi="GHEA Mariam" w:cs="MS Gothic"/>
          <w:color w:val="000000" w:themeColor="text1"/>
          <w:sz w:val="24"/>
          <w:szCs w:val="24"/>
          <w:lang w:val="hy-AM"/>
        </w:rPr>
        <w:t>.</w:t>
      </w:r>
    </w:p>
    <w:p w:rsidR="003F18E9" w:rsidRPr="00A94688" w:rsidRDefault="003F18E9" w:rsidP="003F18E9">
      <w:pPr>
        <w:tabs>
          <w:tab w:val="left" w:pos="360"/>
          <w:tab w:val="left" w:pos="450"/>
          <w:tab w:val="num" w:pos="720"/>
        </w:tabs>
        <w:spacing w:line="360" w:lineRule="auto"/>
        <w:ind w:firstLine="720"/>
        <w:jc w:val="both"/>
        <w:rPr>
          <w:rFonts w:ascii="GHEA Mariam" w:eastAsia="MS Mincho" w:hAnsi="GHEA Mariam" w:cs="MS Mincho"/>
          <w:color w:val="000000" w:themeColor="text1"/>
          <w:sz w:val="24"/>
          <w:szCs w:val="24"/>
          <w:lang w:val="hy-AM"/>
        </w:rPr>
      </w:pPr>
      <w:r w:rsidRPr="00A94688">
        <w:rPr>
          <w:rFonts w:ascii="GHEA Mariam" w:hAnsi="GHEA Mariam" w:cs="Arial"/>
          <w:color w:val="000000" w:themeColor="text1"/>
          <w:sz w:val="24"/>
          <w:szCs w:val="24"/>
          <w:lang w:val="hy-AM"/>
        </w:rPr>
        <w:lastRenderedPageBreak/>
        <w:t>3</w:t>
      </w:r>
      <w:r w:rsidRPr="00A94688">
        <w:rPr>
          <w:rFonts w:ascii="GHEA Mariam" w:eastAsia="MS Mincho" w:hAnsi="GHEA Mariam" w:cs="MS Mincho"/>
          <w:color w:val="000000" w:themeColor="text1"/>
          <w:sz w:val="24"/>
          <w:szCs w:val="24"/>
          <w:lang w:val="hy-AM"/>
        </w:rPr>
        <w:t xml:space="preserve"> </w:t>
      </w:r>
      <w:r w:rsidRPr="00A94688">
        <w:rPr>
          <w:rFonts w:ascii="GHEA Mariam" w:hAnsi="GHEA Mariam" w:cs="Arial"/>
          <w:b/>
          <w:bCs/>
          <w:color w:val="000000" w:themeColor="text1"/>
          <w:sz w:val="24"/>
          <w:szCs w:val="24"/>
          <w:lang w:val="hy-AM"/>
        </w:rPr>
        <w:t>Մասնագիտական պատասխանատվությունը</w:t>
      </w:r>
      <w:r w:rsidR="00410A4B" w:rsidRPr="00410A4B">
        <w:rPr>
          <w:rFonts w:ascii="GHEA Mariam" w:hAnsi="GHEA Mariam" w:cs="Arial"/>
          <w:b/>
          <w:bCs/>
          <w:color w:val="000000" w:themeColor="text1"/>
          <w:sz w:val="24"/>
          <w:szCs w:val="24"/>
          <w:lang w:val="hy-AM"/>
        </w:rPr>
        <w:t>.</w:t>
      </w:r>
      <w:r w:rsidRPr="00A94688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բարձր մակարդակի </w:t>
      </w:r>
      <w:r w:rsidRPr="003F18E9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պրոֆեսիոնալիզմի ապահովում, ինչպես նաև բժշկական գիտելիքների</w:t>
      </w:r>
      <w:r w:rsidRPr="00A94688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շարունակա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A9468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կան ձեռքբերում</w:t>
      </w:r>
      <w:r w:rsidRPr="00A94688">
        <w:rPr>
          <w:rFonts w:ascii="GHEA Mariam" w:eastAsia="MS Gothic" w:hAnsi="GHEA Mariam" w:cs="MS Gothic"/>
          <w:color w:val="000000" w:themeColor="text1"/>
          <w:sz w:val="24"/>
          <w:szCs w:val="24"/>
          <w:lang w:val="hy-AM"/>
        </w:rPr>
        <w:t>.</w:t>
      </w:r>
    </w:p>
    <w:p w:rsidR="003F18E9" w:rsidRPr="00A94688" w:rsidRDefault="003F18E9" w:rsidP="003F18E9">
      <w:pPr>
        <w:tabs>
          <w:tab w:val="left" w:pos="360"/>
          <w:tab w:val="left" w:pos="450"/>
          <w:tab w:val="num" w:pos="720"/>
        </w:tabs>
        <w:spacing w:line="360" w:lineRule="auto"/>
        <w:ind w:firstLine="720"/>
        <w:jc w:val="both"/>
        <w:rPr>
          <w:rFonts w:ascii="GHEA Mariam" w:eastAsia="MS Mincho" w:hAnsi="GHEA Mariam" w:cs="MS Mincho"/>
          <w:color w:val="000000" w:themeColor="text1"/>
          <w:sz w:val="24"/>
          <w:szCs w:val="24"/>
          <w:lang w:val="hy-AM"/>
        </w:rPr>
      </w:pPr>
      <w:r w:rsidRPr="00A9468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4</w:t>
      </w:r>
      <w:r w:rsidRPr="00A94688">
        <w:rPr>
          <w:rFonts w:ascii="GHEA Mariam" w:eastAsia="MS Mincho" w:hAnsi="GHEA Mariam" w:cs="MS Mincho"/>
          <w:color w:val="000000" w:themeColor="text1"/>
          <w:sz w:val="24"/>
          <w:szCs w:val="24"/>
          <w:lang w:val="hy-AM"/>
        </w:rPr>
        <w:t xml:space="preserve"> </w:t>
      </w:r>
      <w:r w:rsidRPr="00A94688">
        <w:rPr>
          <w:rFonts w:ascii="GHEA Mariam" w:hAnsi="GHEA Mariam" w:cs="Arial"/>
          <w:b/>
          <w:bCs/>
          <w:color w:val="000000" w:themeColor="text1"/>
          <w:sz w:val="24"/>
          <w:szCs w:val="24"/>
          <w:lang w:val="hy-AM"/>
        </w:rPr>
        <w:t>Բժշկական գաղտնիք համարվող տվյալները և դրանց պահպանման կանոնները</w:t>
      </w:r>
      <w:r w:rsidR="00410A4B" w:rsidRPr="00410A4B">
        <w:rPr>
          <w:rFonts w:ascii="GHEA Mariam" w:hAnsi="GHEA Mariam" w:cs="Arial"/>
          <w:b/>
          <w:bCs/>
          <w:color w:val="000000" w:themeColor="text1"/>
          <w:sz w:val="24"/>
          <w:szCs w:val="24"/>
          <w:lang w:val="hy-AM"/>
        </w:rPr>
        <w:t>.</w:t>
      </w:r>
      <w:r w:rsidRPr="00A94688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ինչպես պաշտպանել պացիենտների տվյալները և խուսափել էթի</w:t>
      </w:r>
      <w:r w:rsidR="00410A4B"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A9468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</w:t>
      </w:r>
      <w:r w:rsidR="00410A4B"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A9468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կան խախտումներից</w:t>
      </w:r>
      <w:r w:rsidRPr="00A94688">
        <w:rPr>
          <w:rFonts w:ascii="GHEA Mariam" w:eastAsia="MS Gothic" w:hAnsi="GHEA Mariam" w:cs="MS Gothic"/>
          <w:color w:val="000000" w:themeColor="text1"/>
          <w:sz w:val="24"/>
          <w:szCs w:val="24"/>
          <w:lang w:val="hy-AM"/>
        </w:rPr>
        <w:t>.</w:t>
      </w:r>
    </w:p>
    <w:p w:rsidR="003F18E9" w:rsidRPr="00A94688" w:rsidRDefault="003F18E9" w:rsidP="003F18E9">
      <w:pPr>
        <w:tabs>
          <w:tab w:val="left" w:pos="360"/>
          <w:tab w:val="left" w:pos="450"/>
          <w:tab w:val="num" w:pos="720"/>
        </w:tabs>
        <w:spacing w:line="360" w:lineRule="auto"/>
        <w:ind w:firstLine="720"/>
        <w:jc w:val="both"/>
        <w:rPr>
          <w:rFonts w:ascii="GHEA Mariam" w:hAnsi="GHEA Mariam" w:cs="Arial"/>
          <w:color w:val="000000" w:themeColor="text1"/>
          <w:sz w:val="24"/>
          <w:szCs w:val="24"/>
          <w:lang w:val="hy-AM"/>
        </w:rPr>
      </w:pPr>
      <w:r w:rsidRPr="00A9468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5</w:t>
      </w:r>
      <w:r w:rsidRPr="00A94688">
        <w:rPr>
          <w:rFonts w:ascii="GHEA Mariam" w:eastAsia="MS Mincho" w:hAnsi="GHEA Mariam" w:cs="MS Mincho"/>
          <w:color w:val="000000" w:themeColor="text1"/>
          <w:sz w:val="24"/>
          <w:szCs w:val="24"/>
          <w:lang w:val="hy-AM"/>
        </w:rPr>
        <w:t xml:space="preserve"> </w:t>
      </w:r>
      <w:r w:rsidRPr="00A94688">
        <w:rPr>
          <w:rFonts w:ascii="GHEA Mariam" w:hAnsi="GHEA Mariam" w:cs="Arial"/>
          <w:b/>
          <w:bCs/>
          <w:color w:val="000000" w:themeColor="text1"/>
          <w:sz w:val="24"/>
          <w:szCs w:val="24"/>
          <w:lang w:val="hy-AM"/>
        </w:rPr>
        <w:t>Իրազեկված համաձայնություն</w:t>
      </w:r>
      <w:r w:rsidR="00410A4B" w:rsidRPr="00410A4B">
        <w:rPr>
          <w:rFonts w:ascii="GHEA Mariam" w:hAnsi="GHEA Mariam" w:cs="Arial"/>
          <w:b/>
          <w:bCs/>
          <w:color w:val="000000" w:themeColor="text1"/>
          <w:sz w:val="24"/>
          <w:szCs w:val="24"/>
          <w:lang w:val="hy-AM"/>
        </w:rPr>
        <w:t>.</w:t>
      </w:r>
      <w:r w:rsidRPr="00A94688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բժշկական միջամտություն ստանալու կամ դրանից հրաժարվելու վերաբերյալ իրազեկված համաձայնության ստացման կարգը և առանձնահատկությունները.</w:t>
      </w:r>
    </w:p>
    <w:p w:rsidR="003F18E9" w:rsidRPr="00A94688" w:rsidRDefault="003F18E9" w:rsidP="003F18E9">
      <w:pPr>
        <w:tabs>
          <w:tab w:val="left" w:pos="360"/>
          <w:tab w:val="left" w:pos="450"/>
        </w:tabs>
        <w:spacing w:line="360" w:lineRule="auto"/>
        <w:ind w:firstLine="720"/>
        <w:jc w:val="both"/>
        <w:rPr>
          <w:rFonts w:ascii="GHEA Mariam" w:hAnsi="GHEA Mariam" w:cs="Sylfaen"/>
          <w:color w:val="000000" w:themeColor="text1"/>
          <w:sz w:val="24"/>
          <w:szCs w:val="24"/>
          <w:lang w:val="hy-AM"/>
        </w:rPr>
      </w:pPr>
      <w:r w:rsidRPr="00A94688">
        <w:rPr>
          <w:rFonts w:ascii="GHEA Mariam" w:hAnsi="GHEA Mariam" w:cs="Arial"/>
          <w:color w:val="000000" w:themeColor="text1"/>
          <w:sz w:val="24"/>
          <w:szCs w:val="24"/>
          <w:lang w:val="hy-AM"/>
        </w:rPr>
        <w:t>6)</w:t>
      </w:r>
      <w:r w:rsidRPr="00A94688">
        <w:rPr>
          <w:rFonts w:ascii="GHEA Mariam" w:eastAsia="MS Mincho" w:hAnsi="GHEA Mariam" w:cs="MS Mincho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A94688">
        <w:rPr>
          <w:rFonts w:ascii="GHEA Mariam" w:hAnsi="GHEA Mariam" w:cs="Sylfaen"/>
          <w:b/>
          <w:bCs/>
          <w:color w:val="000000" w:themeColor="text1"/>
          <w:sz w:val="24"/>
          <w:szCs w:val="24"/>
          <w:lang w:val="hy-AM"/>
        </w:rPr>
        <w:t>Բուժաշխատողների մասնագիտական էթիկայի կանոնների խախ</w:t>
      </w:r>
      <w:r>
        <w:rPr>
          <w:rFonts w:ascii="GHEA Mariam" w:hAnsi="GHEA Mariam" w:cs="Sylfaen"/>
          <w:b/>
          <w:bCs/>
          <w:color w:val="000000" w:themeColor="text1"/>
          <w:sz w:val="24"/>
          <w:szCs w:val="24"/>
          <w:lang w:val="hy-AM"/>
        </w:rPr>
        <w:softHyphen/>
      </w:r>
      <w:r w:rsidRPr="00A94688">
        <w:rPr>
          <w:rFonts w:ascii="GHEA Mariam" w:hAnsi="GHEA Mariam" w:cs="Sylfaen"/>
          <w:b/>
          <w:bCs/>
          <w:color w:val="000000" w:themeColor="text1"/>
          <w:sz w:val="24"/>
          <w:szCs w:val="24"/>
          <w:lang w:val="hy-AM"/>
        </w:rPr>
        <w:t>տումները քննող հանձնաժողով</w:t>
      </w:r>
      <w:r w:rsidR="00410A4B" w:rsidRPr="00410A4B">
        <w:rPr>
          <w:rFonts w:ascii="GHEA Mariam" w:hAnsi="GHEA Mariam" w:cs="Sylfaen"/>
          <w:b/>
          <w:bCs/>
          <w:color w:val="000000" w:themeColor="text1"/>
          <w:sz w:val="24"/>
          <w:szCs w:val="24"/>
          <w:lang w:val="hy-AM"/>
        </w:rPr>
        <w:t>.</w:t>
      </w:r>
      <w:r w:rsidRPr="00A94688">
        <w:rPr>
          <w:rFonts w:ascii="GHEA Mariam" w:eastAsia="MS Mincho" w:hAnsi="GHEA Mariam" w:cs="MS Mincho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A94688">
        <w:rPr>
          <w:rFonts w:ascii="GHEA Mariam" w:eastAsia="MS Mincho" w:hAnsi="GHEA Mariam" w:cs="MS Mincho"/>
          <w:color w:val="000000" w:themeColor="text1"/>
          <w:sz w:val="24"/>
          <w:szCs w:val="24"/>
          <w:lang w:val="hy-AM"/>
        </w:rPr>
        <w:t xml:space="preserve">հանձնաժողովի </w:t>
      </w:r>
      <w:r w:rsidRPr="00A94688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գործունեությունը, վերջինիս կողմից կայացվող որոշումները և դրանց իրավական հետևանքները։</w:t>
      </w:r>
    </w:p>
    <w:p w:rsidR="003F18E9" w:rsidRPr="003F18E9" w:rsidRDefault="003F18E9" w:rsidP="003F18E9">
      <w:pPr>
        <w:tabs>
          <w:tab w:val="left" w:pos="360"/>
          <w:tab w:val="left" w:pos="450"/>
        </w:tabs>
        <w:spacing w:line="360" w:lineRule="auto"/>
        <w:ind w:firstLine="720"/>
        <w:jc w:val="both"/>
        <w:rPr>
          <w:rFonts w:ascii="GHEA Mariam" w:hAnsi="GHEA Mariam" w:cs="Arial"/>
          <w:b/>
          <w:bCs/>
          <w:color w:val="000000" w:themeColor="text1"/>
          <w:sz w:val="18"/>
          <w:szCs w:val="24"/>
          <w:lang w:val="hy-AM"/>
        </w:rPr>
      </w:pPr>
    </w:p>
    <w:p w:rsidR="003F18E9" w:rsidRPr="00A94688" w:rsidRDefault="003F18E9" w:rsidP="003F18E9">
      <w:pPr>
        <w:tabs>
          <w:tab w:val="left" w:pos="360"/>
          <w:tab w:val="left" w:pos="450"/>
        </w:tabs>
        <w:spacing w:line="360" w:lineRule="auto"/>
        <w:ind w:firstLine="720"/>
        <w:jc w:val="both"/>
        <w:rPr>
          <w:rFonts w:ascii="GHEA Mariam" w:hAnsi="GHEA Mariam" w:cs="Arial"/>
          <w:color w:val="000000" w:themeColor="text1"/>
          <w:sz w:val="24"/>
          <w:szCs w:val="24"/>
          <w:lang w:val="hy-AM"/>
        </w:rPr>
      </w:pPr>
      <w:r w:rsidRPr="00A94688">
        <w:rPr>
          <w:rFonts w:ascii="GHEA Mariam" w:hAnsi="GHEA Mariam" w:cs="Arial"/>
          <w:b/>
          <w:bCs/>
          <w:color w:val="000000" w:themeColor="text1"/>
          <w:sz w:val="24"/>
          <w:szCs w:val="24"/>
          <w:lang w:val="hy-AM"/>
        </w:rPr>
        <w:t>Տևողությունը՝</w:t>
      </w:r>
      <w:r w:rsidRPr="00A94688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10 ժամ </w:t>
      </w:r>
      <w:r w:rsidRPr="00A94688">
        <w:rPr>
          <w:rFonts w:ascii="GHEA Mariam" w:hAnsi="GHEA Mariam"/>
          <w:color w:val="000000"/>
          <w:sz w:val="24"/>
          <w:szCs w:val="24"/>
          <w:lang w:val="hy-AM"/>
        </w:rPr>
        <w:t>10 ՇՄԶ կրեդիտ։</w:t>
      </w:r>
    </w:p>
    <w:p w:rsidR="003F18E9" w:rsidRPr="00A94688" w:rsidRDefault="003F18E9" w:rsidP="003F18E9">
      <w:pPr>
        <w:tabs>
          <w:tab w:val="left" w:pos="360"/>
          <w:tab w:val="left" w:pos="450"/>
        </w:tabs>
        <w:spacing w:line="360" w:lineRule="auto"/>
        <w:ind w:firstLine="720"/>
        <w:jc w:val="both"/>
        <w:rPr>
          <w:rFonts w:ascii="GHEA Mariam" w:eastAsia="MS Mincho" w:hAnsi="GHEA Mariam" w:cs="MS Mincho"/>
          <w:color w:val="000000" w:themeColor="text1"/>
          <w:sz w:val="24"/>
          <w:szCs w:val="24"/>
          <w:lang w:val="hy-AM"/>
        </w:rPr>
      </w:pPr>
      <w:r w:rsidRPr="00A94688">
        <w:rPr>
          <w:rFonts w:ascii="GHEA Mariam" w:hAnsi="GHEA Mariam" w:cs="Arial"/>
          <w:b/>
          <w:bCs/>
          <w:color w:val="000000" w:themeColor="text1"/>
          <w:sz w:val="24"/>
          <w:szCs w:val="24"/>
          <w:lang w:val="hy-AM"/>
        </w:rPr>
        <w:t>Թիրախային լսարան՝</w:t>
      </w:r>
      <w:r w:rsidRPr="00A94688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ավագ և միջին բուժաշխատողներ։</w:t>
      </w:r>
    </w:p>
    <w:p w:rsidR="003F18E9" w:rsidRPr="003F18E9" w:rsidRDefault="003F18E9" w:rsidP="000D4CB0">
      <w:pPr>
        <w:pStyle w:val="norm"/>
        <w:spacing w:line="240" w:lineRule="auto"/>
        <w:ind w:firstLine="0"/>
        <w:rPr>
          <w:rFonts w:ascii="GHEA Mariam" w:hAnsi="GHEA Mariam" w:cs="Arial"/>
          <w:sz w:val="10"/>
          <w:szCs w:val="24"/>
          <w:lang w:val="hy-AM"/>
        </w:rPr>
      </w:pPr>
    </w:p>
    <w:p w:rsidR="003F18E9" w:rsidRPr="003F18E9" w:rsidRDefault="003F18E9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F18E9" w:rsidRPr="003F18E9" w:rsidRDefault="003F18E9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F18E9" w:rsidRPr="00D04558" w:rsidRDefault="003F18E9" w:rsidP="003D694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0455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1170C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0455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F18E9" w:rsidRPr="00D04558" w:rsidRDefault="003F18E9" w:rsidP="003D694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04558">
        <w:rPr>
          <w:rFonts w:ascii="GHEA Mariam" w:hAnsi="GHEA Mariam"/>
          <w:sz w:val="24"/>
          <w:szCs w:val="24"/>
          <w:lang w:val="hy-AM"/>
        </w:rPr>
        <w:t xml:space="preserve">  </w:t>
      </w:r>
      <w:r w:rsidR="003D694B">
        <w:rPr>
          <w:rFonts w:ascii="GHEA Mariam" w:hAnsi="GHEA Mariam"/>
          <w:sz w:val="24"/>
          <w:szCs w:val="24"/>
          <w:lang w:val="hy-AM"/>
        </w:rPr>
        <w:t xml:space="preserve"> </w:t>
      </w:r>
      <w:r w:rsidR="001170C5">
        <w:rPr>
          <w:rFonts w:ascii="GHEA Mariam" w:hAnsi="GHEA Mariam"/>
          <w:sz w:val="24"/>
          <w:szCs w:val="24"/>
          <w:lang w:val="hy-AM"/>
        </w:rPr>
        <w:t xml:space="preserve"> </w:t>
      </w:r>
      <w:r w:rsidR="00FE586B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3" w:name="_GoBack"/>
      <w:bookmarkEnd w:id="3"/>
      <w:r w:rsidRPr="00D04558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B91D0F" w:rsidRDefault="003F18E9" w:rsidP="003D694B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D04558">
        <w:rPr>
          <w:rFonts w:ascii="GHEA Mariam" w:hAnsi="GHEA Mariam" w:cs="Sylfaen"/>
          <w:sz w:val="24"/>
          <w:szCs w:val="24"/>
          <w:lang w:val="hy-AM"/>
        </w:rPr>
        <w:t xml:space="preserve">               </w:t>
      </w:r>
      <w:r w:rsidR="00FE586B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D0455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D0455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D04558">
        <w:rPr>
          <w:rFonts w:ascii="GHEA Mariam" w:hAnsi="GHEA Mariam" w:cs="Sylfaen"/>
          <w:sz w:val="24"/>
          <w:szCs w:val="24"/>
          <w:lang w:val="hy-AM"/>
        </w:rPr>
        <w:t>.</w:t>
      </w:r>
      <w:r w:rsidRPr="00D0455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04558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B91D0F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5E09" w:rsidRDefault="00B45E09">
      <w:r>
        <w:separator/>
      </w:r>
    </w:p>
  </w:endnote>
  <w:endnote w:type="continuationSeparator" w:id="0">
    <w:p w:rsidR="00B45E09" w:rsidRDefault="00B45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D694B">
      <w:rPr>
        <w:noProof/>
        <w:sz w:val="18"/>
      </w:rPr>
      <w:t>KA-122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5E09" w:rsidRDefault="00B45E09">
      <w:r>
        <w:separator/>
      </w:r>
    </w:p>
  </w:footnote>
  <w:footnote w:type="continuationSeparator" w:id="0">
    <w:p w:rsidR="00B45E09" w:rsidRDefault="00B45E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E586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D0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3C2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160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0C5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927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5C8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A8E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4B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8E9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0A4B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32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AD3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1A2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0D6B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A0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95E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E09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1D0F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2C6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558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5CC5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586B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DAF0479-A2A4-4E42-8310-7DA7DCFDE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B91D0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B91D0F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B91D0F"/>
    <w:rPr>
      <w:rFonts w:ascii="Arial Armenian" w:hAnsi="Arial Armenian"/>
      <w:lang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B91D0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B91D0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B91D0F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B91D0F"/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B91D0F"/>
    <w:rPr>
      <w:b/>
      <w:bCs/>
    </w:rPr>
  </w:style>
  <w:style w:type="paragraph" w:styleId="BalloonText">
    <w:name w:val="Balloon Text"/>
    <w:basedOn w:val="Normal"/>
    <w:link w:val="BalloonTextChar"/>
    <w:rsid w:val="003D694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D694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720</Words>
  <Characters>4106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https:/mul2.gov.am/tasks/1148879/oneclick?token=138fefb573a7fe8528abc45e3ca21b35</cp:keywords>
  <dc:description/>
  <cp:lastModifiedBy>Anna Aloyan</cp:lastModifiedBy>
  <cp:revision>14</cp:revision>
  <cp:lastPrinted>2025-05-19T13:12:00Z</cp:lastPrinted>
  <dcterms:created xsi:type="dcterms:W3CDTF">2025-05-19T13:09:00Z</dcterms:created>
  <dcterms:modified xsi:type="dcterms:W3CDTF">2025-05-20T05:36:00Z</dcterms:modified>
</cp:coreProperties>
</file>