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634C5" w:rsidRPr="006634C5" w:rsidRDefault="00F13725" w:rsidP="006634C5">
      <w:pPr>
        <w:spacing w:line="360" w:lineRule="auto"/>
        <w:ind w:left="-630" w:firstLine="360"/>
        <w:jc w:val="center"/>
        <w:rPr>
          <w:rFonts w:ascii="GHEA Mariam" w:hAnsi="GHEA Mariam"/>
          <w:sz w:val="24"/>
          <w:szCs w:val="24"/>
          <w:lang w:val="hy-AM"/>
        </w:rPr>
      </w:pPr>
      <w:r>
        <w:rPr>
          <w:rFonts w:ascii="GHEA Mariam" w:hAnsi="GHEA Mariam"/>
          <w:sz w:val="24"/>
          <w:szCs w:val="24"/>
          <w:lang w:val="hy-AM"/>
        </w:rPr>
        <w:t>22</w:t>
      </w:r>
      <w:r w:rsidR="004B7906" w:rsidRPr="004B7906">
        <w:rPr>
          <w:rFonts w:ascii="GHEA Mariam" w:hAnsi="GHEA Mariam"/>
          <w:sz w:val="24"/>
          <w:szCs w:val="24"/>
          <w:lang w:val="hy-AM"/>
        </w:rPr>
        <w:t xml:space="preserve">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6634C5" w:rsidRPr="006634C5">
        <w:rPr>
          <w:rFonts w:ascii="GHEA Mariam" w:hAnsi="GHEA Mariam"/>
          <w:sz w:val="24"/>
          <w:szCs w:val="24"/>
        </w:rPr>
        <w:t>-</w:t>
      </w:r>
      <w:r w:rsidR="006634C5" w:rsidRPr="006634C5">
        <w:rPr>
          <w:rFonts w:ascii="GHEA Mariam" w:hAnsi="GHEA Mariam"/>
          <w:sz w:val="24"/>
          <w:szCs w:val="24"/>
          <w:lang w:val="hy-AM"/>
        </w:rPr>
        <w:t xml:space="preserve"> </w:t>
      </w:r>
      <w:r w:rsidR="006634C5" w:rsidRPr="006634C5">
        <w:rPr>
          <w:rFonts w:ascii="GHEA Mariam" w:hAnsi="GHEA Mariam"/>
          <w:sz w:val="24"/>
          <w:szCs w:val="24"/>
        </w:rPr>
        <w:t>Ն</w:t>
      </w:r>
    </w:p>
    <w:p w:rsidR="006634C5" w:rsidRPr="006634C5" w:rsidRDefault="006634C5" w:rsidP="006634C5">
      <w:pPr>
        <w:spacing w:line="360" w:lineRule="auto"/>
        <w:ind w:left="-630" w:firstLine="360"/>
        <w:jc w:val="center"/>
        <w:rPr>
          <w:rFonts w:ascii="GHEA Mariam" w:hAnsi="GHEA Mariam"/>
          <w:sz w:val="24"/>
          <w:szCs w:val="24"/>
        </w:rPr>
      </w:pPr>
    </w:p>
    <w:p w:rsidR="006634C5" w:rsidRPr="006634C5" w:rsidRDefault="006634C5" w:rsidP="006634C5">
      <w:pPr>
        <w:pStyle w:val="mechtex"/>
        <w:ind w:left="-630" w:firstLine="360"/>
        <w:rPr>
          <w:rFonts w:ascii="GHEA Mariam" w:hAnsi="GHEA Mariam"/>
          <w:spacing w:val="-6"/>
          <w:sz w:val="24"/>
          <w:szCs w:val="24"/>
          <w:lang w:val="gsw-FR"/>
        </w:rPr>
      </w:pPr>
      <w:r w:rsidRPr="006634C5">
        <w:rPr>
          <w:rFonts w:ascii="GHEA Mariam" w:hAnsi="GHEA Mariam" w:cs="Arial"/>
          <w:spacing w:val="-6"/>
          <w:sz w:val="24"/>
          <w:szCs w:val="24"/>
          <w:lang w:val="gsw-FR"/>
        </w:rPr>
        <w:t>ՀԱՅԱՍՏԱՆԻ</w:t>
      </w:r>
      <w:r w:rsidRPr="006634C5">
        <w:rPr>
          <w:rFonts w:ascii="GHEA Mariam" w:hAnsi="GHEA Mariam"/>
          <w:spacing w:val="-6"/>
          <w:sz w:val="24"/>
          <w:szCs w:val="24"/>
          <w:lang w:val="gsw-FR"/>
        </w:rPr>
        <w:t xml:space="preserve"> </w:t>
      </w:r>
      <w:r w:rsidRPr="006634C5">
        <w:rPr>
          <w:rFonts w:ascii="GHEA Mariam" w:hAnsi="GHEA Mariam" w:cs="Arial"/>
          <w:spacing w:val="-6"/>
          <w:sz w:val="24"/>
          <w:szCs w:val="24"/>
          <w:lang w:val="gsw-FR"/>
        </w:rPr>
        <w:t>ՀԱՆՐԱՊԵՏՈՒԹՅԱՆ</w:t>
      </w:r>
      <w:r w:rsidRPr="006634C5">
        <w:rPr>
          <w:rFonts w:ascii="GHEA Mariam" w:hAnsi="GHEA Mariam"/>
          <w:spacing w:val="-6"/>
          <w:sz w:val="24"/>
          <w:szCs w:val="24"/>
          <w:lang w:val="gsw-FR"/>
        </w:rPr>
        <w:t xml:space="preserve"> </w:t>
      </w:r>
      <w:r w:rsidRPr="006634C5">
        <w:rPr>
          <w:rFonts w:ascii="GHEA Mariam" w:hAnsi="GHEA Mariam" w:cs="Arial"/>
          <w:spacing w:val="-6"/>
          <w:sz w:val="24"/>
          <w:szCs w:val="24"/>
          <w:lang w:val="gsw-FR"/>
        </w:rPr>
        <w:t>ԿԱՌԱՎԱՐՈՒԹՅԱՆ</w:t>
      </w:r>
      <w:r w:rsidRPr="006634C5">
        <w:rPr>
          <w:rFonts w:ascii="GHEA Mariam" w:hAnsi="GHEA Mariam"/>
          <w:spacing w:val="-6"/>
          <w:sz w:val="24"/>
          <w:szCs w:val="24"/>
          <w:lang w:val="gsw-FR"/>
        </w:rPr>
        <w:t xml:space="preserve"> </w:t>
      </w:r>
    </w:p>
    <w:p w:rsidR="006634C5" w:rsidRDefault="006634C5" w:rsidP="006634C5">
      <w:pPr>
        <w:pStyle w:val="mechtex"/>
        <w:ind w:left="-630" w:firstLine="360"/>
        <w:rPr>
          <w:rFonts w:ascii="GHEA Mariam" w:hAnsi="GHEA Mariam"/>
          <w:sz w:val="24"/>
          <w:szCs w:val="24"/>
          <w:lang w:val="gsw-FR"/>
        </w:rPr>
      </w:pPr>
      <w:r w:rsidRPr="006634C5">
        <w:rPr>
          <w:rFonts w:ascii="GHEA Mariam" w:hAnsi="GHEA Mariam"/>
          <w:spacing w:val="-4"/>
          <w:sz w:val="24"/>
          <w:szCs w:val="24"/>
          <w:lang w:val="gsw-FR"/>
        </w:rPr>
        <w:t xml:space="preserve">2000 </w:t>
      </w:r>
      <w:r w:rsidRPr="006634C5">
        <w:rPr>
          <w:rFonts w:ascii="GHEA Mariam" w:hAnsi="GHEA Mariam" w:cs="Arial"/>
          <w:spacing w:val="-4"/>
          <w:sz w:val="24"/>
          <w:szCs w:val="24"/>
          <w:lang w:val="gsw-FR"/>
        </w:rPr>
        <w:t>ԹՎԱԿԱՆԻ</w:t>
      </w:r>
      <w:r w:rsidRPr="006634C5">
        <w:rPr>
          <w:rFonts w:ascii="GHEA Mariam" w:hAnsi="GHEA Mariam"/>
          <w:spacing w:val="-4"/>
          <w:sz w:val="24"/>
          <w:szCs w:val="24"/>
          <w:lang w:val="gsw-FR"/>
        </w:rPr>
        <w:t xml:space="preserve"> </w:t>
      </w:r>
      <w:r w:rsidRPr="006634C5">
        <w:rPr>
          <w:rFonts w:ascii="GHEA Mariam" w:hAnsi="GHEA Mariam"/>
          <w:sz w:val="24"/>
          <w:szCs w:val="24"/>
        </w:rPr>
        <w:t>ՕԳՈՍՏՈՍԻ</w:t>
      </w:r>
      <w:r w:rsidRPr="006634C5">
        <w:rPr>
          <w:rFonts w:ascii="GHEA Mariam" w:hAnsi="GHEA Mariam"/>
          <w:sz w:val="24"/>
          <w:szCs w:val="24"/>
          <w:lang w:val="gsw-FR"/>
        </w:rPr>
        <w:t xml:space="preserve"> 7-</w:t>
      </w:r>
      <w:r w:rsidRPr="006634C5">
        <w:rPr>
          <w:rFonts w:ascii="GHEA Mariam" w:hAnsi="GHEA Mariam"/>
          <w:sz w:val="24"/>
          <w:szCs w:val="24"/>
        </w:rPr>
        <w:t>Ի</w:t>
      </w:r>
      <w:r w:rsidRPr="006634C5">
        <w:rPr>
          <w:rFonts w:ascii="GHEA Mariam" w:hAnsi="GHEA Mariam"/>
          <w:sz w:val="24"/>
          <w:szCs w:val="24"/>
          <w:lang w:val="gsw-FR"/>
        </w:rPr>
        <w:t xml:space="preserve"> N 436 </w:t>
      </w:r>
      <w:r w:rsidRPr="006634C5">
        <w:rPr>
          <w:rFonts w:ascii="GHEA Mariam" w:hAnsi="GHEA Mariam" w:cs="Arial"/>
          <w:spacing w:val="-4"/>
          <w:sz w:val="24"/>
          <w:szCs w:val="24"/>
          <w:lang w:val="gsw-FR"/>
        </w:rPr>
        <w:t>ՈՐՈՇՄԱՆ</w:t>
      </w:r>
      <w:r w:rsidRPr="006634C5">
        <w:rPr>
          <w:rFonts w:ascii="GHEA Mariam" w:hAnsi="GHEA Mariam"/>
          <w:spacing w:val="-4"/>
          <w:sz w:val="24"/>
          <w:szCs w:val="24"/>
          <w:lang w:val="gsw-FR"/>
        </w:rPr>
        <w:t xml:space="preserve"> </w:t>
      </w:r>
      <w:r w:rsidRPr="006634C5">
        <w:rPr>
          <w:rFonts w:ascii="GHEA Mariam" w:hAnsi="GHEA Mariam" w:cs="Arial"/>
          <w:spacing w:val="-4"/>
          <w:sz w:val="24"/>
          <w:szCs w:val="24"/>
          <w:lang w:val="gsw-FR"/>
        </w:rPr>
        <w:t>ՄԵՋ</w:t>
      </w:r>
      <w:r w:rsidRPr="006634C5">
        <w:rPr>
          <w:rFonts w:ascii="GHEA Mariam" w:hAnsi="GHEA Mariam"/>
          <w:sz w:val="24"/>
          <w:szCs w:val="24"/>
          <w:lang w:val="gsw-FR"/>
        </w:rPr>
        <w:t xml:space="preserve"> </w:t>
      </w:r>
    </w:p>
    <w:p w:rsidR="006634C5" w:rsidRPr="006634C5" w:rsidRDefault="006634C5" w:rsidP="006634C5">
      <w:pPr>
        <w:pStyle w:val="mechtex"/>
        <w:ind w:left="-630" w:firstLine="360"/>
        <w:rPr>
          <w:rFonts w:ascii="GHEA Mariam" w:hAnsi="GHEA Mariam" w:cs="Arial"/>
          <w:sz w:val="24"/>
          <w:szCs w:val="24"/>
          <w:lang w:val="gsw-FR"/>
        </w:rPr>
      </w:pPr>
      <w:r w:rsidRPr="006634C5">
        <w:rPr>
          <w:rFonts w:ascii="GHEA Mariam" w:hAnsi="GHEA Mariam" w:cs="Arial"/>
          <w:sz w:val="24"/>
          <w:szCs w:val="24"/>
          <w:lang w:val="gsw-FR"/>
        </w:rPr>
        <w:t>ՓՈՓՈԽՈՒԹՅՈՒՆ</w:t>
      </w:r>
      <w:r w:rsidRPr="006634C5">
        <w:rPr>
          <w:rFonts w:ascii="GHEA Mariam" w:hAnsi="GHEA Mariam" w:cs="Arial"/>
          <w:sz w:val="24"/>
          <w:szCs w:val="24"/>
          <w:lang w:val="hy-AM"/>
        </w:rPr>
        <w:t>ՆԵՐ</w:t>
      </w:r>
      <w:r w:rsidRPr="006634C5">
        <w:rPr>
          <w:rFonts w:ascii="GHEA Mariam" w:hAnsi="GHEA Mariam"/>
          <w:sz w:val="24"/>
          <w:szCs w:val="24"/>
          <w:lang w:val="gsw-FR"/>
        </w:rPr>
        <w:t xml:space="preserve"> </w:t>
      </w:r>
      <w:r w:rsidRPr="006634C5">
        <w:rPr>
          <w:rFonts w:ascii="GHEA Mariam" w:hAnsi="GHEA Mariam" w:cs="Arial"/>
          <w:sz w:val="24"/>
          <w:szCs w:val="24"/>
          <w:lang w:val="gsw-FR"/>
        </w:rPr>
        <w:t>ԿԱՏԱՐԵԼՈՒ</w:t>
      </w:r>
      <w:r w:rsidRPr="006634C5">
        <w:rPr>
          <w:rFonts w:ascii="GHEA Mariam" w:hAnsi="GHEA Mariam"/>
          <w:sz w:val="24"/>
          <w:szCs w:val="24"/>
          <w:lang w:val="gsw-FR"/>
        </w:rPr>
        <w:t xml:space="preserve"> </w:t>
      </w:r>
      <w:r w:rsidRPr="006634C5">
        <w:rPr>
          <w:rFonts w:ascii="GHEA Mariam" w:hAnsi="GHEA Mariam" w:cs="Arial"/>
          <w:sz w:val="24"/>
          <w:szCs w:val="24"/>
          <w:lang w:val="gsw-FR"/>
        </w:rPr>
        <w:t>ՄԱՍԻՆ</w:t>
      </w:r>
    </w:p>
    <w:p w:rsidR="006634C5" w:rsidRPr="00CF26DB" w:rsidRDefault="006634C5" w:rsidP="006634C5">
      <w:pPr>
        <w:pStyle w:val="mechtex"/>
        <w:ind w:left="-630" w:firstLine="360"/>
        <w:rPr>
          <w:rFonts w:ascii="GHEA Grapalat" w:hAnsi="GHEA Grapalat" w:cs="Arial"/>
          <w:sz w:val="24"/>
          <w:szCs w:val="24"/>
          <w:lang w:val="hy-AM"/>
        </w:rPr>
      </w:pPr>
      <w:r>
        <w:rPr>
          <w:rFonts w:ascii="GHEA Grapalat" w:hAnsi="GHEA Grapalat"/>
          <w:spacing w:val="-4"/>
          <w:sz w:val="24"/>
          <w:szCs w:val="24"/>
          <w:lang w:val="hy-AM"/>
        </w:rPr>
        <w:t>--------------------------------------------------------------------------------</w:t>
      </w:r>
    </w:p>
    <w:p w:rsidR="006634C5" w:rsidRPr="00053777" w:rsidRDefault="006634C5" w:rsidP="006634C5">
      <w:pPr>
        <w:pStyle w:val="norm"/>
        <w:spacing w:line="360" w:lineRule="auto"/>
        <w:ind w:left="-630" w:firstLine="360"/>
        <w:rPr>
          <w:rFonts w:ascii="GHEA Grapalat" w:hAnsi="GHEA Grapalat" w:cs="Arial"/>
          <w:sz w:val="24"/>
          <w:szCs w:val="24"/>
          <w:lang w:val="gsw-FR"/>
        </w:rPr>
      </w:pPr>
    </w:p>
    <w:p w:rsidR="006634C5" w:rsidRPr="006634C5" w:rsidRDefault="006634C5" w:rsidP="006634C5">
      <w:pPr>
        <w:pStyle w:val="norm"/>
        <w:spacing w:line="360" w:lineRule="auto"/>
        <w:rPr>
          <w:rFonts w:ascii="GHEA Mariam" w:eastAsia="Arial Unicode MS" w:hAnsi="GHEA Mariam" w:cs="Arial Armenian"/>
          <w:sz w:val="24"/>
          <w:szCs w:val="24"/>
          <w:shd w:val="clear" w:color="auto" w:fill="FFFFFF"/>
          <w:lang w:val="hy-AM"/>
        </w:rPr>
      </w:pPr>
      <w:r w:rsidRPr="006634C5">
        <w:rPr>
          <w:rFonts w:ascii="GHEA Mariam" w:hAnsi="GHEA Mariam" w:cs="Arial"/>
          <w:sz w:val="24"/>
          <w:szCs w:val="24"/>
          <w:lang w:val="gsw-FR"/>
        </w:rPr>
        <w:t>Ղեկավարվելով</w:t>
      </w:r>
      <w:r w:rsidRPr="006634C5">
        <w:rPr>
          <w:rFonts w:ascii="GHEA Mariam" w:hAnsi="GHEA Mariam"/>
          <w:sz w:val="24"/>
          <w:szCs w:val="24"/>
          <w:lang w:val="gsw-FR"/>
        </w:rPr>
        <w:t xml:space="preserve"> </w:t>
      </w:r>
      <w:r w:rsidRPr="006634C5">
        <w:rPr>
          <w:rFonts w:ascii="GHEA Mariam" w:hAnsi="GHEA Mariam" w:cs="Arial Armenian"/>
          <w:sz w:val="24"/>
          <w:szCs w:val="24"/>
          <w:lang w:val="gsw-FR"/>
        </w:rPr>
        <w:t>«</w:t>
      </w:r>
      <w:r w:rsidRPr="006634C5">
        <w:rPr>
          <w:rFonts w:ascii="GHEA Mariam" w:hAnsi="GHEA Mariam" w:cs="Arial"/>
          <w:sz w:val="24"/>
          <w:szCs w:val="24"/>
          <w:lang w:val="gsw-FR"/>
        </w:rPr>
        <w:t>Նորմատիվ</w:t>
      </w:r>
      <w:r w:rsidRPr="006634C5">
        <w:rPr>
          <w:rFonts w:ascii="GHEA Mariam" w:hAnsi="GHEA Mariam"/>
          <w:sz w:val="24"/>
          <w:szCs w:val="24"/>
          <w:lang w:val="gsw-FR"/>
        </w:rPr>
        <w:t xml:space="preserve"> </w:t>
      </w:r>
      <w:r w:rsidRPr="006634C5">
        <w:rPr>
          <w:rFonts w:ascii="GHEA Mariam" w:hAnsi="GHEA Mariam" w:cs="Arial"/>
          <w:sz w:val="24"/>
          <w:szCs w:val="24"/>
          <w:lang w:val="gsw-FR"/>
        </w:rPr>
        <w:t>իրավական</w:t>
      </w:r>
      <w:r w:rsidRPr="006634C5">
        <w:rPr>
          <w:rFonts w:ascii="GHEA Mariam" w:hAnsi="GHEA Mariam"/>
          <w:sz w:val="24"/>
          <w:szCs w:val="24"/>
          <w:lang w:val="gsw-FR"/>
        </w:rPr>
        <w:t xml:space="preserve"> </w:t>
      </w:r>
      <w:r w:rsidRPr="006634C5">
        <w:rPr>
          <w:rFonts w:ascii="GHEA Mariam" w:hAnsi="GHEA Mariam" w:cs="Arial"/>
          <w:sz w:val="24"/>
          <w:szCs w:val="24"/>
          <w:lang w:val="gsw-FR"/>
        </w:rPr>
        <w:t>ակտերի</w:t>
      </w:r>
      <w:r w:rsidRPr="006634C5">
        <w:rPr>
          <w:rFonts w:ascii="GHEA Mariam" w:hAnsi="GHEA Mariam"/>
          <w:sz w:val="24"/>
          <w:szCs w:val="24"/>
          <w:lang w:val="gsw-FR"/>
        </w:rPr>
        <w:t xml:space="preserve"> </w:t>
      </w:r>
      <w:r w:rsidRPr="006634C5">
        <w:rPr>
          <w:rFonts w:ascii="GHEA Mariam" w:hAnsi="GHEA Mariam" w:cs="Arial"/>
          <w:sz w:val="24"/>
          <w:szCs w:val="24"/>
          <w:lang w:val="gsw-FR"/>
        </w:rPr>
        <w:t>մասին</w:t>
      </w:r>
      <w:r w:rsidRPr="006634C5">
        <w:rPr>
          <w:rFonts w:ascii="GHEA Mariam" w:hAnsi="GHEA Mariam" w:cs="Arial Armenian"/>
          <w:sz w:val="24"/>
          <w:szCs w:val="24"/>
          <w:lang w:val="gsw-FR"/>
        </w:rPr>
        <w:t>»</w:t>
      </w:r>
      <w:r w:rsidRPr="006634C5">
        <w:rPr>
          <w:rFonts w:ascii="GHEA Mariam" w:hAnsi="GHEA Mariam"/>
          <w:sz w:val="24"/>
          <w:szCs w:val="24"/>
          <w:lang w:val="gsw-FR"/>
        </w:rPr>
        <w:t xml:space="preserve"> </w:t>
      </w:r>
      <w:r w:rsidRPr="006634C5">
        <w:rPr>
          <w:rFonts w:ascii="GHEA Mariam" w:hAnsi="GHEA Mariam" w:cs="Sylfaen"/>
          <w:bCs/>
          <w:color w:val="000000"/>
          <w:spacing w:val="-8"/>
          <w:sz w:val="24"/>
          <w:szCs w:val="24"/>
          <w:lang w:val="fr-FR" w:eastAsia="en-US"/>
        </w:rPr>
        <w:t>Հայաստանի</w:t>
      </w:r>
      <w:r w:rsidRPr="006634C5">
        <w:rPr>
          <w:rFonts w:ascii="GHEA Mariam" w:hAnsi="GHEA Mariam" w:cs="Arial Armenian"/>
          <w:bCs/>
          <w:color w:val="000000"/>
          <w:spacing w:val="-8"/>
          <w:sz w:val="24"/>
          <w:szCs w:val="24"/>
          <w:lang w:val="fr-FR" w:eastAsia="en-US"/>
        </w:rPr>
        <w:t xml:space="preserve"> </w:t>
      </w:r>
      <w:r w:rsidRPr="006634C5">
        <w:rPr>
          <w:rFonts w:ascii="GHEA Mariam" w:hAnsi="GHEA Mariam" w:cs="Sylfaen"/>
          <w:bCs/>
          <w:color w:val="000000"/>
          <w:spacing w:val="-8"/>
          <w:sz w:val="24"/>
          <w:szCs w:val="24"/>
          <w:lang w:val="fr-FR" w:eastAsia="en-US"/>
        </w:rPr>
        <w:t>Հանրա</w:t>
      </w:r>
      <w:r w:rsidRPr="006634C5">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Pr="006634C5">
        <w:rPr>
          <w:rFonts w:ascii="GHEA Mariam" w:hAnsi="GHEA Mariam" w:cs="Arial"/>
          <w:sz w:val="24"/>
          <w:szCs w:val="24"/>
          <w:lang w:val="gsw-FR"/>
        </w:rPr>
        <w:t>օրենքի</w:t>
      </w:r>
      <w:r w:rsidRPr="006634C5">
        <w:rPr>
          <w:rFonts w:ascii="GHEA Mariam" w:hAnsi="GHEA Mariam"/>
          <w:sz w:val="24"/>
          <w:szCs w:val="24"/>
          <w:lang w:val="gsw-FR"/>
        </w:rPr>
        <w:t xml:space="preserve"> 33-</w:t>
      </w:r>
      <w:r w:rsidRPr="006634C5">
        <w:rPr>
          <w:rFonts w:ascii="GHEA Mariam" w:hAnsi="GHEA Mariam" w:cs="Arial"/>
          <w:sz w:val="24"/>
          <w:szCs w:val="24"/>
          <w:lang w:val="gsw-FR"/>
        </w:rPr>
        <w:t>րդ</w:t>
      </w:r>
      <w:r w:rsidRPr="006634C5">
        <w:rPr>
          <w:rFonts w:ascii="GHEA Mariam" w:hAnsi="GHEA Mariam"/>
          <w:sz w:val="24"/>
          <w:szCs w:val="24"/>
          <w:lang w:val="gsw-FR"/>
        </w:rPr>
        <w:t xml:space="preserve"> </w:t>
      </w:r>
      <w:r w:rsidRPr="006634C5">
        <w:rPr>
          <w:rFonts w:ascii="GHEA Mariam" w:hAnsi="GHEA Mariam" w:cs="Arial"/>
          <w:sz w:val="24"/>
          <w:szCs w:val="24"/>
          <w:lang w:val="gsw-FR"/>
        </w:rPr>
        <w:t>և</w:t>
      </w:r>
      <w:r w:rsidRPr="006634C5">
        <w:rPr>
          <w:rFonts w:ascii="GHEA Mariam" w:hAnsi="GHEA Mariam"/>
          <w:sz w:val="24"/>
          <w:szCs w:val="24"/>
          <w:lang w:val="gsw-FR"/>
        </w:rPr>
        <w:t xml:space="preserve"> 34-</w:t>
      </w:r>
      <w:r w:rsidRPr="006634C5">
        <w:rPr>
          <w:rFonts w:ascii="GHEA Mariam" w:hAnsi="GHEA Mariam" w:cs="Arial"/>
          <w:sz w:val="24"/>
          <w:szCs w:val="24"/>
          <w:lang w:val="gsw-FR"/>
        </w:rPr>
        <w:t>րդ</w:t>
      </w:r>
      <w:r w:rsidRPr="006634C5">
        <w:rPr>
          <w:rFonts w:ascii="GHEA Mariam" w:hAnsi="GHEA Mariam"/>
          <w:sz w:val="24"/>
          <w:szCs w:val="24"/>
          <w:lang w:val="gsw-FR"/>
        </w:rPr>
        <w:t xml:space="preserve"> </w:t>
      </w:r>
      <w:r w:rsidRPr="006634C5">
        <w:rPr>
          <w:rFonts w:ascii="GHEA Mariam" w:hAnsi="GHEA Mariam" w:cs="Arial"/>
          <w:sz w:val="24"/>
          <w:szCs w:val="24"/>
          <w:lang w:val="gsw-FR"/>
        </w:rPr>
        <w:t>հոդվածներով՝</w:t>
      </w:r>
      <w:r w:rsidRPr="006634C5">
        <w:rPr>
          <w:rFonts w:ascii="GHEA Mariam" w:hAnsi="GHEA Mariam"/>
          <w:sz w:val="24"/>
          <w:szCs w:val="24"/>
          <w:lang w:val="gsw-FR"/>
        </w:rPr>
        <w:t xml:space="preserve"> </w:t>
      </w:r>
      <w:r w:rsidRPr="006634C5">
        <w:rPr>
          <w:rFonts w:ascii="GHEA Mariam" w:eastAsia="Arial Unicode MS" w:hAnsi="GHEA Mariam" w:cs="Sylfaen"/>
          <w:sz w:val="24"/>
          <w:szCs w:val="24"/>
          <w:shd w:val="clear" w:color="auto" w:fill="FFFFFF"/>
          <w:lang w:val="hy-AM"/>
        </w:rPr>
        <w:t>Հայաստանի</w:t>
      </w:r>
      <w:r w:rsidRPr="006634C5">
        <w:rPr>
          <w:rFonts w:ascii="GHEA Mariam" w:eastAsia="Arial Unicode MS" w:hAnsi="GHEA Mariam" w:cs="Arial Armenia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Հանրապե</w:t>
      </w:r>
      <w:r w:rsidRPr="006634C5">
        <w:rPr>
          <w:rFonts w:ascii="GHEA Mariam" w:eastAsia="Arial Unicode MS" w:hAnsi="GHEA Mariam" w:cs="Sylfaen"/>
          <w:sz w:val="24"/>
          <w:szCs w:val="24"/>
          <w:shd w:val="clear" w:color="auto" w:fill="FFFFFF"/>
          <w:lang w:val="hy-AM"/>
        </w:rPr>
        <w:softHyphen/>
        <w:t>տության</w:t>
      </w:r>
      <w:r w:rsidRPr="006634C5">
        <w:rPr>
          <w:rFonts w:ascii="GHEA Mariam" w:eastAsia="Arial Unicode MS" w:hAnsi="GHEA Mariam" w:cs="Arial Armenia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կառավարությունը</w:t>
      </w:r>
      <w:r>
        <w:rPr>
          <w:rFonts w:ascii="GHEA Mariam" w:eastAsia="Arial Unicode MS" w:hAnsi="GHEA Mariam" w:cs="Sylfaen"/>
          <w:sz w:val="24"/>
          <w:szCs w:val="24"/>
          <w:shd w:val="clear" w:color="auto" w:fill="FFFFFF"/>
          <w:lang w:val="hy-AM"/>
        </w:rPr>
        <w:t xml:space="preserve">  </w:t>
      </w:r>
      <w:r w:rsidRPr="006634C5">
        <w:rPr>
          <w:rFonts w:ascii="GHEA Mariam" w:eastAsia="Arial Unicode MS" w:hAnsi="GHEA Mariam" w:cs="Arial Armenia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ո</w:t>
      </w:r>
      <w:r>
        <w:rPr>
          <w:rFonts w:ascii="GHEA Mariam" w:eastAsia="Arial Unicode MS" w:hAnsi="GHEA Mariam" w:cs="Sylfae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ր</w:t>
      </w:r>
      <w:r>
        <w:rPr>
          <w:rFonts w:ascii="GHEA Mariam" w:eastAsia="Arial Unicode MS" w:hAnsi="GHEA Mariam" w:cs="Sylfae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ո</w:t>
      </w:r>
      <w:r>
        <w:rPr>
          <w:rFonts w:ascii="GHEA Mariam" w:eastAsia="Arial Unicode MS" w:hAnsi="GHEA Mariam" w:cs="Sylfae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շ</w:t>
      </w:r>
      <w:r>
        <w:rPr>
          <w:rFonts w:ascii="GHEA Mariam" w:eastAsia="Arial Unicode MS" w:hAnsi="GHEA Mariam" w:cs="Sylfae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ու</w:t>
      </w:r>
      <w:r>
        <w:rPr>
          <w:rFonts w:ascii="GHEA Mariam" w:eastAsia="Arial Unicode MS" w:hAnsi="GHEA Mariam" w:cs="Sylfae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մ</w:t>
      </w:r>
      <w:r w:rsidRPr="006634C5">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Arial Armenian"/>
          <w:sz w:val="24"/>
          <w:szCs w:val="24"/>
          <w:shd w:val="clear" w:color="auto" w:fill="FFFFFF"/>
          <w:lang w:val="hy-AM"/>
        </w:rPr>
        <w:t xml:space="preserve">  </w:t>
      </w:r>
      <w:r w:rsidRPr="006634C5">
        <w:rPr>
          <w:rFonts w:ascii="GHEA Mariam" w:eastAsia="Arial Unicode MS" w:hAnsi="GHEA Mariam" w:cs="Sylfaen"/>
          <w:sz w:val="24"/>
          <w:szCs w:val="24"/>
          <w:shd w:val="clear" w:color="auto" w:fill="FFFFFF"/>
          <w:lang w:val="hy-AM"/>
        </w:rPr>
        <w:t>է</w:t>
      </w:r>
      <w:r w:rsidRPr="006634C5">
        <w:rPr>
          <w:rFonts w:ascii="GHEA Mariam" w:eastAsia="Arial Unicode MS" w:hAnsi="GHEA Mariam" w:cs="Arial Armenian"/>
          <w:sz w:val="24"/>
          <w:szCs w:val="24"/>
          <w:shd w:val="clear" w:color="auto" w:fill="FFFFFF"/>
          <w:lang w:val="hy-AM"/>
        </w:rPr>
        <w:t>.</w:t>
      </w:r>
    </w:p>
    <w:p w:rsidR="006634C5" w:rsidRPr="006634C5" w:rsidRDefault="006634C5" w:rsidP="006634C5">
      <w:pPr>
        <w:pStyle w:val="norm"/>
        <w:spacing w:line="360" w:lineRule="auto"/>
        <w:rPr>
          <w:rFonts w:ascii="GHEA Mariam" w:hAnsi="GHEA Mariam"/>
          <w:sz w:val="24"/>
          <w:szCs w:val="24"/>
          <w:lang w:val="hy-AM"/>
        </w:rPr>
      </w:pPr>
      <w:r w:rsidRPr="006634C5">
        <w:rPr>
          <w:rFonts w:ascii="GHEA Mariam" w:hAnsi="GHEA Mariam"/>
          <w:spacing w:val="-6"/>
          <w:sz w:val="24"/>
          <w:szCs w:val="24"/>
          <w:lang w:val="gsw-FR"/>
        </w:rPr>
        <w:t>1</w:t>
      </w:r>
      <w:r w:rsidRPr="006634C5">
        <w:rPr>
          <w:rFonts w:ascii="Cambria Math" w:hAnsi="Cambria Math" w:cs="Cambria Math"/>
          <w:spacing w:val="-6"/>
          <w:sz w:val="24"/>
          <w:szCs w:val="24"/>
          <w:lang w:val="hy-AM"/>
        </w:rPr>
        <w:t>․</w:t>
      </w:r>
      <w:r w:rsidRPr="006634C5">
        <w:rPr>
          <w:rFonts w:ascii="GHEA Mariam" w:hAnsi="GHEA Mariam"/>
          <w:spacing w:val="-6"/>
          <w:sz w:val="24"/>
          <w:szCs w:val="24"/>
          <w:lang w:val="hy-AM"/>
        </w:rPr>
        <w:t xml:space="preserve"> </w:t>
      </w:r>
      <w:r w:rsidRPr="006634C5">
        <w:rPr>
          <w:rFonts w:ascii="GHEA Mariam" w:hAnsi="GHEA Mariam"/>
          <w:sz w:val="24"/>
          <w:szCs w:val="24"/>
          <w:lang w:val="hy-AM"/>
        </w:rPr>
        <w:t>Հայաստանի Հանրապետության կառավարության 2000 թվականի օգոս</w:t>
      </w:r>
      <w:r>
        <w:rPr>
          <w:rFonts w:ascii="GHEA Mariam" w:hAnsi="GHEA Mariam"/>
          <w:sz w:val="24"/>
          <w:szCs w:val="24"/>
          <w:lang w:val="hy-AM"/>
        </w:rPr>
        <w:softHyphen/>
      </w:r>
      <w:r w:rsidRPr="006634C5">
        <w:rPr>
          <w:rFonts w:ascii="GHEA Mariam" w:hAnsi="GHEA Mariam"/>
          <w:sz w:val="24"/>
          <w:szCs w:val="24"/>
          <w:lang w:val="hy-AM"/>
        </w:rPr>
        <w:t xml:space="preserve">տոսի 7-ի </w:t>
      </w:r>
      <w:r w:rsidRPr="00553E45">
        <w:rPr>
          <w:rFonts w:ascii="GHEA Mariam" w:hAnsi="GHEA Mariam"/>
          <w:sz w:val="24"/>
          <w:szCs w:val="24"/>
          <w:lang w:val="hy-AM"/>
        </w:rPr>
        <w:t>«</w:t>
      </w:r>
      <w:r w:rsidRPr="006634C5">
        <w:rPr>
          <w:rStyle w:val="Strong"/>
          <w:rFonts w:ascii="GHEA Mariam" w:hAnsi="GHEA Mariam"/>
          <w:b w:val="0"/>
          <w:color w:val="000000"/>
          <w:sz w:val="24"/>
          <w:szCs w:val="24"/>
          <w:shd w:val="clear" w:color="auto" w:fill="FFFFFF"/>
          <w:lang w:val="hy-AM"/>
        </w:rPr>
        <w:t>Դատական ակտերի հիման վրա Հայաստանի Հանրապետության պետական բյուջեից բռնագանձման ենթակա գումարների դիմաց փոխանցելի մուրհակների տրամադրման կարգը հաստատելու մասին</w:t>
      </w:r>
      <w:r w:rsidRPr="006634C5">
        <w:rPr>
          <w:rFonts w:ascii="GHEA Mariam" w:hAnsi="GHEA Mariam"/>
          <w:color w:val="000000"/>
          <w:sz w:val="24"/>
          <w:szCs w:val="24"/>
          <w:lang w:val="gsw-FR"/>
        </w:rPr>
        <w:t>»</w:t>
      </w:r>
      <w:r w:rsidRPr="006634C5">
        <w:rPr>
          <w:rFonts w:ascii="GHEA Mariam" w:hAnsi="GHEA Mariam"/>
          <w:color w:val="000000"/>
          <w:sz w:val="24"/>
          <w:szCs w:val="24"/>
          <w:lang w:val="hy-AM"/>
        </w:rPr>
        <w:t xml:space="preserve"> N 436 որոշմամբ հաս</w:t>
      </w:r>
      <w:r>
        <w:rPr>
          <w:rFonts w:ascii="GHEA Mariam" w:hAnsi="GHEA Mariam"/>
          <w:color w:val="000000"/>
          <w:sz w:val="24"/>
          <w:szCs w:val="24"/>
          <w:lang w:val="hy-AM"/>
        </w:rPr>
        <w:softHyphen/>
      </w:r>
      <w:r w:rsidRPr="006634C5">
        <w:rPr>
          <w:rFonts w:ascii="GHEA Mariam" w:hAnsi="GHEA Mariam"/>
          <w:color w:val="000000"/>
          <w:sz w:val="24"/>
          <w:szCs w:val="24"/>
          <w:lang w:val="hy-AM"/>
        </w:rPr>
        <w:t xml:space="preserve">տատված կարգում </w:t>
      </w:r>
      <w:r w:rsidRPr="006634C5">
        <w:rPr>
          <w:rFonts w:ascii="GHEA Mariam" w:hAnsi="GHEA Mariam" w:cs="Arial"/>
          <w:sz w:val="24"/>
          <w:szCs w:val="24"/>
          <w:lang w:val="hy-AM"/>
        </w:rPr>
        <w:t>կատարել</w:t>
      </w:r>
      <w:r w:rsidRPr="006634C5">
        <w:rPr>
          <w:rFonts w:ascii="GHEA Mariam" w:hAnsi="GHEA Mariam"/>
          <w:sz w:val="24"/>
          <w:szCs w:val="24"/>
          <w:lang w:val="hy-AM"/>
        </w:rPr>
        <w:t xml:space="preserve"> </w:t>
      </w:r>
      <w:r w:rsidRPr="006634C5">
        <w:rPr>
          <w:rFonts w:ascii="GHEA Mariam" w:hAnsi="GHEA Mariam" w:cs="Arial"/>
          <w:sz w:val="24"/>
          <w:szCs w:val="24"/>
          <w:lang w:val="hy-AM"/>
        </w:rPr>
        <w:t>հետևյալ</w:t>
      </w:r>
      <w:r w:rsidRPr="006634C5">
        <w:rPr>
          <w:rFonts w:ascii="GHEA Mariam" w:hAnsi="GHEA Mariam"/>
          <w:sz w:val="24"/>
          <w:szCs w:val="24"/>
          <w:lang w:val="hy-AM"/>
        </w:rPr>
        <w:t xml:space="preserve"> </w:t>
      </w:r>
      <w:r w:rsidRPr="006634C5">
        <w:rPr>
          <w:rFonts w:ascii="GHEA Mariam" w:hAnsi="GHEA Mariam" w:cs="Arial"/>
          <w:sz w:val="24"/>
          <w:szCs w:val="24"/>
          <w:lang w:val="hy-AM"/>
        </w:rPr>
        <w:t>փոփոխությունները</w:t>
      </w:r>
      <w:r w:rsidRPr="006634C5">
        <w:rPr>
          <w:rFonts w:ascii="Cambria Math" w:hAnsi="Cambria Math" w:cs="Cambria Math"/>
          <w:sz w:val="24"/>
          <w:szCs w:val="24"/>
          <w:lang w:val="hy-AM"/>
        </w:rPr>
        <w:t>․</w:t>
      </w:r>
    </w:p>
    <w:p w:rsidR="006634C5" w:rsidRPr="006634C5" w:rsidRDefault="006634C5" w:rsidP="006634C5">
      <w:pPr>
        <w:pStyle w:val="norm"/>
        <w:spacing w:line="360" w:lineRule="auto"/>
        <w:rPr>
          <w:rFonts w:ascii="GHEA Mariam" w:hAnsi="GHEA Mariam"/>
          <w:sz w:val="24"/>
          <w:szCs w:val="24"/>
          <w:lang w:val="hy-AM"/>
        </w:rPr>
      </w:pPr>
      <w:r w:rsidRPr="006634C5">
        <w:rPr>
          <w:rFonts w:ascii="GHEA Mariam" w:hAnsi="GHEA Mariam"/>
          <w:sz w:val="24"/>
          <w:szCs w:val="24"/>
          <w:lang w:val="hy-AM"/>
        </w:rPr>
        <w:t xml:space="preserve">1) </w:t>
      </w:r>
      <w:r w:rsidRPr="006634C5">
        <w:rPr>
          <w:rFonts w:ascii="GHEA Mariam" w:hAnsi="GHEA Mariam"/>
          <w:color w:val="000000"/>
          <w:sz w:val="24"/>
          <w:szCs w:val="24"/>
          <w:lang w:val="hy-AM"/>
        </w:rPr>
        <w:t>2-րդ կետում`</w:t>
      </w:r>
    </w:p>
    <w:p w:rsidR="006634C5" w:rsidRPr="006634C5" w:rsidRDefault="008F2D5D" w:rsidP="006634C5">
      <w:pPr>
        <w:pStyle w:val="norm"/>
        <w:spacing w:line="360" w:lineRule="auto"/>
        <w:rPr>
          <w:rFonts w:ascii="GHEA Mariam" w:hAnsi="GHEA Mariam"/>
          <w:color w:val="000000"/>
          <w:sz w:val="24"/>
          <w:szCs w:val="24"/>
          <w:shd w:val="clear" w:color="auto" w:fill="FFFFFF"/>
          <w:lang w:val="hy-AM"/>
        </w:rPr>
      </w:pPr>
      <w:r>
        <w:rPr>
          <w:rFonts w:ascii="GHEA Mariam" w:hAnsi="GHEA Mariam"/>
          <w:color w:val="000000"/>
          <w:sz w:val="24"/>
          <w:szCs w:val="24"/>
          <w:lang w:val="hy-AM"/>
        </w:rPr>
        <w:t>ա.</w:t>
      </w:r>
      <w:r w:rsidR="006634C5" w:rsidRPr="006634C5">
        <w:rPr>
          <w:rFonts w:ascii="GHEA Mariam" w:hAnsi="GHEA Mariam"/>
          <w:color w:val="000000"/>
          <w:sz w:val="24"/>
          <w:szCs w:val="24"/>
          <w:lang w:val="hy-AM"/>
        </w:rPr>
        <w:t xml:space="preserve"> «</w:t>
      </w:r>
      <w:r w:rsidR="006634C5" w:rsidRPr="006634C5">
        <w:rPr>
          <w:rFonts w:ascii="GHEA Mariam" w:hAnsi="GHEA Mariam"/>
          <w:color w:val="000000"/>
          <w:sz w:val="24"/>
          <w:szCs w:val="24"/>
          <w:shd w:val="clear" w:color="auto" w:fill="FFFFFF"/>
          <w:lang w:val="hy-AM"/>
        </w:rPr>
        <w:t>Հայաստանի Հանրապետության ֆինանսների և էկոնոմիկայի նախա</w:t>
      </w:r>
      <w:r w:rsidR="006634C5">
        <w:rPr>
          <w:rFonts w:ascii="GHEA Mariam" w:hAnsi="GHEA Mariam"/>
          <w:color w:val="000000"/>
          <w:sz w:val="24"/>
          <w:szCs w:val="24"/>
          <w:shd w:val="clear" w:color="auto" w:fill="FFFFFF"/>
          <w:lang w:val="hy-AM"/>
        </w:rPr>
        <w:softHyphen/>
      </w:r>
      <w:r w:rsidR="006634C5" w:rsidRPr="006634C5">
        <w:rPr>
          <w:rFonts w:ascii="GHEA Mariam" w:hAnsi="GHEA Mariam"/>
          <w:color w:val="000000"/>
          <w:sz w:val="24"/>
          <w:szCs w:val="24"/>
          <w:shd w:val="clear" w:color="auto" w:fill="FFFFFF"/>
          <w:lang w:val="hy-AM"/>
        </w:rPr>
        <w:t>րա</w:t>
      </w:r>
      <w:r w:rsidR="006634C5">
        <w:rPr>
          <w:rFonts w:ascii="GHEA Mariam" w:hAnsi="GHEA Mariam"/>
          <w:color w:val="000000"/>
          <w:sz w:val="24"/>
          <w:szCs w:val="24"/>
          <w:shd w:val="clear" w:color="auto" w:fill="FFFFFF"/>
          <w:lang w:val="hy-AM"/>
        </w:rPr>
        <w:softHyphen/>
      </w:r>
      <w:r w:rsidR="006634C5" w:rsidRPr="006634C5">
        <w:rPr>
          <w:rFonts w:ascii="GHEA Mariam" w:hAnsi="GHEA Mariam"/>
          <w:color w:val="000000"/>
          <w:sz w:val="24"/>
          <w:szCs w:val="24"/>
          <w:shd w:val="clear" w:color="auto" w:fill="FFFFFF"/>
          <w:lang w:val="hy-AM"/>
        </w:rPr>
        <w:t xml:space="preserve">րությունը» բառերը փոխարինել </w:t>
      </w:r>
      <w:r w:rsidR="006634C5" w:rsidRPr="006634C5">
        <w:rPr>
          <w:rFonts w:ascii="GHEA Mariam" w:hAnsi="GHEA Mariam"/>
          <w:color w:val="000000"/>
          <w:sz w:val="24"/>
          <w:szCs w:val="24"/>
          <w:lang w:val="hy-AM"/>
        </w:rPr>
        <w:t>«</w:t>
      </w:r>
      <w:r w:rsidR="006634C5" w:rsidRPr="006634C5">
        <w:rPr>
          <w:rFonts w:ascii="GHEA Mariam" w:hAnsi="GHEA Mariam"/>
          <w:color w:val="000000"/>
          <w:sz w:val="24"/>
          <w:szCs w:val="24"/>
          <w:shd w:val="clear" w:color="auto" w:fill="FFFFFF"/>
          <w:lang w:val="hy-AM"/>
        </w:rPr>
        <w:t>Հայաստանի Հանրապետության ֆինանս</w:t>
      </w:r>
      <w:r w:rsidR="006634C5">
        <w:rPr>
          <w:rFonts w:ascii="GHEA Mariam" w:hAnsi="GHEA Mariam"/>
          <w:color w:val="000000"/>
          <w:sz w:val="24"/>
          <w:szCs w:val="24"/>
          <w:shd w:val="clear" w:color="auto" w:fill="FFFFFF"/>
          <w:lang w:val="hy-AM"/>
        </w:rPr>
        <w:softHyphen/>
      </w:r>
      <w:r w:rsidR="006634C5" w:rsidRPr="006634C5">
        <w:rPr>
          <w:rFonts w:ascii="GHEA Mariam" w:hAnsi="GHEA Mariam"/>
          <w:color w:val="000000"/>
          <w:sz w:val="24"/>
          <w:szCs w:val="24"/>
          <w:shd w:val="clear" w:color="auto" w:fill="FFFFFF"/>
          <w:lang w:val="hy-AM"/>
        </w:rPr>
        <w:t>ների նախարարությունը» բառերով</w:t>
      </w:r>
      <w:r>
        <w:rPr>
          <w:rFonts w:ascii="GHEA Mariam" w:hAnsi="GHEA Mariam"/>
          <w:color w:val="000000"/>
          <w:sz w:val="24"/>
          <w:szCs w:val="24"/>
          <w:shd w:val="clear" w:color="auto" w:fill="FFFFFF"/>
          <w:lang w:val="hy-AM"/>
        </w:rPr>
        <w:t>,</w:t>
      </w:r>
    </w:p>
    <w:p w:rsidR="006634C5" w:rsidRPr="006634C5" w:rsidRDefault="008F2D5D" w:rsidP="006634C5">
      <w:pPr>
        <w:pStyle w:val="CommentText"/>
        <w:spacing w:line="360" w:lineRule="auto"/>
        <w:ind w:firstLine="709"/>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բ.</w:t>
      </w:r>
      <w:r w:rsidR="006634C5" w:rsidRPr="006634C5">
        <w:rPr>
          <w:rFonts w:ascii="GHEA Mariam" w:hAnsi="GHEA Mariam"/>
          <w:color w:val="000000"/>
          <w:sz w:val="24"/>
          <w:szCs w:val="24"/>
          <w:shd w:val="clear" w:color="auto" w:fill="FFFFFF"/>
          <w:lang w:val="hy-AM"/>
        </w:rPr>
        <w:t xml:space="preserve"> «դ»</w:t>
      </w:r>
      <w:r w:rsidR="006634C5">
        <w:rPr>
          <w:rFonts w:ascii="Calibri" w:hAnsi="Calibri" w:cs="Calibri"/>
          <w:color w:val="000000"/>
          <w:sz w:val="24"/>
          <w:szCs w:val="24"/>
          <w:shd w:val="clear" w:color="auto" w:fill="FFFFFF"/>
          <w:lang w:val="hy-AM"/>
        </w:rPr>
        <w:t xml:space="preserve"> </w:t>
      </w:r>
      <w:r w:rsidR="006634C5" w:rsidRPr="006634C5">
        <w:rPr>
          <w:rFonts w:ascii="GHEA Mariam" w:hAnsi="GHEA Mariam" w:cs="Calibri"/>
          <w:color w:val="000000"/>
          <w:sz w:val="24"/>
          <w:szCs w:val="24"/>
          <w:shd w:val="clear" w:color="auto" w:fill="FFFFFF"/>
          <w:lang w:val="hy-AM"/>
        </w:rPr>
        <w:t xml:space="preserve">ենթակետում «և </w:t>
      </w:r>
      <w:r w:rsidR="006634C5" w:rsidRPr="006634C5">
        <w:rPr>
          <w:rFonts w:ascii="GHEA Mariam" w:hAnsi="GHEA Mariam"/>
          <w:color w:val="000000"/>
          <w:sz w:val="24"/>
          <w:szCs w:val="24"/>
          <w:shd w:val="clear" w:color="auto" w:fill="FFFFFF"/>
          <w:lang w:val="hy-AM"/>
        </w:rPr>
        <w:t>կատարողական թերթի» բառերը հանել</w:t>
      </w:r>
      <w:r>
        <w:rPr>
          <w:rFonts w:ascii="GHEA Mariam" w:hAnsi="GHEA Mariam"/>
          <w:color w:val="000000"/>
          <w:sz w:val="24"/>
          <w:szCs w:val="24"/>
          <w:shd w:val="clear" w:color="auto" w:fill="FFFFFF"/>
          <w:lang w:val="hy-AM"/>
        </w:rPr>
        <w:t>.</w:t>
      </w:r>
    </w:p>
    <w:p w:rsidR="006634C5" w:rsidRPr="006634C5" w:rsidRDefault="006634C5" w:rsidP="006634C5">
      <w:pPr>
        <w:pStyle w:val="CommentText"/>
        <w:spacing w:line="360" w:lineRule="auto"/>
        <w:ind w:firstLine="709"/>
        <w:rPr>
          <w:rFonts w:ascii="GHEA Mariam" w:hAnsi="GHEA Mariam"/>
          <w:color w:val="000000"/>
          <w:sz w:val="24"/>
          <w:szCs w:val="24"/>
          <w:lang w:val="hy-AM"/>
        </w:rPr>
      </w:pPr>
      <w:r w:rsidRPr="006634C5">
        <w:rPr>
          <w:rFonts w:ascii="GHEA Mariam" w:hAnsi="GHEA Mariam"/>
          <w:color w:val="000000"/>
          <w:sz w:val="24"/>
          <w:szCs w:val="24"/>
          <w:lang w:val="hy-AM"/>
        </w:rPr>
        <w:t>2) 4-րդ կետը շարադրել հետևյալ բովանդակությամբ նոր խմբագրությամբ՝</w:t>
      </w:r>
    </w:p>
    <w:p w:rsidR="006634C5" w:rsidRPr="006634C5" w:rsidRDefault="006634C5" w:rsidP="006634C5">
      <w:pPr>
        <w:pStyle w:val="CommentText"/>
        <w:spacing w:line="360" w:lineRule="auto"/>
        <w:ind w:firstLine="709"/>
        <w:jc w:val="both"/>
        <w:rPr>
          <w:rFonts w:ascii="GHEA Mariam" w:hAnsi="GHEA Mariam"/>
          <w:color w:val="000000"/>
          <w:sz w:val="24"/>
          <w:szCs w:val="24"/>
          <w:lang w:val="hy-AM"/>
        </w:rPr>
      </w:pPr>
      <w:r w:rsidRPr="006634C5">
        <w:rPr>
          <w:rFonts w:ascii="GHEA Mariam" w:hAnsi="GHEA Mariam"/>
          <w:color w:val="000000"/>
          <w:sz w:val="24"/>
          <w:szCs w:val="24"/>
          <w:lang w:val="hy-AM"/>
        </w:rPr>
        <w:lastRenderedPageBreak/>
        <w:t>«4. Մուրհակի տրամադրման հիմքը Հայաստանի Հանրապետության դատա</w:t>
      </w:r>
      <w:r>
        <w:rPr>
          <w:rFonts w:ascii="GHEA Mariam" w:hAnsi="GHEA Mariam"/>
          <w:color w:val="000000"/>
          <w:sz w:val="24"/>
          <w:szCs w:val="24"/>
          <w:lang w:val="hy-AM"/>
        </w:rPr>
        <w:softHyphen/>
      </w:r>
      <w:r w:rsidRPr="006634C5">
        <w:rPr>
          <w:rFonts w:ascii="GHEA Mariam" w:hAnsi="GHEA Mariam"/>
          <w:color w:val="000000"/>
          <w:sz w:val="24"/>
          <w:szCs w:val="24"/>
          <w:lang w:val="hy-AM"/>
        </w:rPr>
        <w:t>րանի (այսուհետև` դատարան), Հայաստանի Հանրապետության միջազ</w:t>
      </w:r>
      <w:r>
        <w:rPr>
          <w:rFonts w:ascii="GHEA Mariam" w:hAnsi="GHEA Mariam"/>
          <w:color w:val="000000"/>
          <w:sz w:val="24"/>
          <w:szCs w:val="24"/>
          <w:lang w:val="hy-AM"/>
        </w:rPr>
        <w:softHyphen/>
      </w:r>
      <w:r w:rsidRPr="006634C5">
        <w:rPr>
          <w:rFonts w:ascii="GHEA Mariam" w:hAnsi="GHEA Mariam"/>
          <w:color w:val="000000"/>
          <w:sz w:val="24"/>
          <w:szCs w:val="24"/>
          <w:lang w:val="hy-AM"/>
        </w:rPr>
        <w:t>գային պայմանագրերով նախատեսված դեպքերում օտարերկրյա դատարանի կամ օտարերկրյա միջնորդ դատարանի օրինական ուժի մեջ մտած դատական ակտը, արբիտրաժային տրիբունալի վճիռն է և կատարողական վարույթ հարու</w:t>
      </w:r>
      <w:r>
        <w:rPr>
          <w:rFonts w:ascii="GHEA Mariam" w:hAnsi="GHEA Mariam"/>
          <w:color w:val="000000"/>
          <w:sz w:val="24"/>
          <w:szCs w:val="24"/>
          <w:lang w:val="hy-AM"/>
        </w:rPr>
        <w:softHyphen/>
      </w:r>
      <w:r w:rsidRPr="006634C5">
        <w:rPr>
          <w:rFonts w:ascii="GHEA Mariam" w:hAnsi="GHEA Mariam"/>
          <w:color w:val="000000"/>
          <w:sz w:val="24"/>
          <w:szCs w:val="24"/>
          <w:lang w:val="hy-AM"/>
        </w:rPr>
        <w:t>ցելու մասին հարկադիր կատարողի որոշումը:»</w:t>
      </w:r>
      <w:r>
        <w:rPr>
          <w:rFonts w:ascii="GHEA Mariam" w:hAnsi="GHEA Mariam"/>
          <w:color w:val="000000"/>
          <w:sz w:val="24"/>
          <w:szCs w:val="24"/>
          <w:lang w:val="hy-AM"/>
        </w:rPr>
        <w:t>.</w:t>
      </w:r>
    </w:p>
    <w:p w:rsidR="006634C5" w:rsidRPr="006634C5" w:rsidRDefault="006634C5" w:rsidP="006634C5">
      <w:pPr>
        <w:pStyle w:val="CommentText"/>
        <w:spacing w:line="360" w:lineRule="auto"/>
        <w:ind w:firstLine="709"/>
        <w:jc w:val="both"/>
        <w:rPr>
          <w:rFonts w:ascii="GHEA Mariam" w:hAnsi="GHEA Mariam"/>
          <w:color w:val="000000"/>
          <w:sz w:val="24"/>
          <w:szCs w:val="24"/>
          <w:lang w:val="hy-AM"/>
        </w:rPr>
      </w:pPr>
      <w:r w:rsidRPr="006634C5">
        <w:rPr>
          <w:rFonts w:ascii="GHEA Mariam" w:hAnsi="GHEA Mariam"/>
          <w:color w:val="000000"/>
          <w:sz w:val="24"/>
          <w:szCs w:val="24"/>
          <w:lang w:val="hy-AM"/>
        </w:rPr>
        <w:t xml:space="preserve">3) </w:t>
      </w:r>
      <w:r w:rsidRPr="006634C5">
        <w:rPr>
          <w:rFonts w:ascii="GHEA Mariam" w:hAnsi="GHEA Mariam"/>
          <w:color w:val="000000"/>
          <w:sz w:val="24"/>
          <w:szCs w:val="24"/>
          <w:shd w:val="clear" w:color="auto" w:fill="FFFFFF"/>
          <w:lang w:val="hy-AM"/>
        </w:rPr>
        <w:t>5-րդ կետում՝</w:t>
      </w:r>
    </w:p>
    <w:p w:rsidR="006634C5" w:rsidRPr="006634C5" w:rsidRDefault="00F07A65" w:rsidP="006634C5">
      <w:pPr>
        <w:pStyle w:val="norm"/>
        <w:spacing w:line="360" w:lineRule="auto"/>
        <w:rPr>
          <w:rFonts w:ascii="GHEA Mariam" w:hAnsi="GHEA Mariam"/>
          <w:color w:val="000000"/>
          <w:sz w:val="24"/>
          <w:szCs w:val="24"/>
          <w:shd w:val="clear" w:color="auto" w:fill="FFFFFF"/>
          <w:lang w:val="hy-AM"/>
        </w:rPr>
      </w:pPr>
      <w:r w:rsidRPr="006634C5">
        <w:rPr>
          <w:rFonts w:ascii="GHEA Mariam" w:hAnsi="GHEA Mariam"/>
          <w:color w:val="000000"/>
          <w:sz w:val="24"/>
          <w:szCs w:val="24"/>
          <w:shd w:val="clear" w:color="auto" w:fill="FFFFFF"/>
          <w:lang w:val="hy-AM"/>
        </w:rPr>
        <w:t>ա</w:t>
      </w:r>
      <w:r>
        <w:rPr>
          <w:rFonts w:ascii="GHEA Mariam" w:hAnsi="GHEA Mariam"/>
          <w:color w:val="000000"/>
          <w:sz w:val="24"/>
          <w:szCs w:val="24"/>
          <w:shd w:val="clear" w:color="auto" w:fill="FFFFFF"/>
          <w:lang w:val="hy-AM"/>
        </w:rPr>
        <w:t>.</w:t>
      </w:r>
      <w:r w:rsidR="006634C5" w:rsidRPr="006634C5">
        <w:rPr>
          <w:rFonts w:ascii="GHEA Mariam" w:hAnsi="GHEA Mariam"/>
          <w:color w:val="000000"/>
          <w:sz w:val="24"/>
          <w:szCs w:val="24"/>
          <w:shd w:val="clear" w:color="auto" w:fill="FFFFFF"/>
          <w:lang w:val="hy-AM"/>
        </w:rPr>
        <w:t xml:space="preserve"> «ա» ենթակետում «(կատարողական թերթը հարկադիր կատարողի կողմից ներկայացվելու տարին)» բառերը փոխարինել «(կատարման ենթակա ակտը հարկադիր կատարողի կողմից ներկայացվելու տարին)» բառերով</w:t>
      </w:r>
      <w:r w:rsidR="006634C5">
        <w:rPr>
          <w:rFonts w:ascii="GHEA Mariam" w:hAnsi="GHEA Mariam"/>
          <w:color w:val="000000"/>
          <w:sz w:val="24"/>
          <w:szCs w:val="24"/>
          <w:shd w:val="clear" w:color="auto" w:fill="FFFFFF"/>
          <w:lang w:val="hy-AM"/>
        </w:rPr>
        <w:t>,</w:t>
      </w:r>
    </w:p>
    <w:p w:rsidR="006634C5" w:rsidRPr="006634C5" w:rsidRDefault="006634C5" w:rsidP="006634C5">
      <w:pPr>
        <w:pStyle w:val="norm"/>
        <w:spacing w:line="360" w:lineRule="auto"/>
        <w:rPr>
          <w:rFonts w:ascii="GHEA Mariam" w:hAnsi="GHEA Mariam"/>
          <w:color w:val="000000"/>
          <w:sz w:val="24"/>
          <w:szCs w:val="24"/>
          <w:shd w:val="clear" w:color="auto" w:fill="FFFFFF"/>
          <w:lang w:val="hy-AM"/>
        </w:rPr>
      </w:pPr>
      <w:r w:rsidRPr="006634C5">
        <w:rPr>
          <w:rFonts w:ascii="GHEA Mariam" w:hAnsi="GHEA Mariam"/>
          <w:color w:val="000000"/>
          <w:sz w:val="24"/>
          <w:szCs w:val="24"/>
          <w:shd w:val="clear" w:color="auto" w:fill="FFFFFF"/>
          <w:lang w:val="hy-AM"/>
        </w:rPr>
        <w:t>բ</w:t>
      </w:r>
      <w:r w:rsidR="00F07A65">
        <w:rPr>
          <w:rFonts w:ascii="GHEA Mariam" w:hAnsi="GHEA Mariam"/>
          <w:color w:val="000000"/>
          <w:sz w:val="24"/>
          <w:szCs w:val="24"/>
          <w:shd w:val="clear" w:color="auto" w:fill="FFFFFF"/>
          <w:lang w:val="hy-AM"/>
        </w:rPr>
        <w:t>.</w:t>
      </w:r>
      <w:r w:rsidRPr="006634C5">
        <w:rPr>
          <w:rFonts w:ascii="GHEA Mariam" w:hAnsi="GHEA Mariam"/>
          <w:color w:val="000000"/>
          <w:sz w:val="24"/>
          <w:szCs w:val="24"/>
          <w:shd w:val="clear" w:color="auto" w:fill="FFFFFF"/>
          <w:lang w:val="hy-AM"/>
        </w:rPr>
        <w:t xml:space="preserve"> «գ» ենթակետը շարադրել </w:t>
      </w:r>
      <w:r w:rsidRPr="006634C5">
        <w:rPr>
          <w:rFonts w:ascii="GHEA Mariam" w:hAnsi="GHEA Mariam"/>
          <w:color w:val="000000"/>
          <w:sz w:val="24"/>
          <w:szCs w:val="24"/>
          <w:lang w:val="hy-AM"/>
        </w:rPr>
        <w:t>հետևյալ բովանդակությամբ նոր խմբագրու</w:t>
      </w:r>
      <w:r>
        <w:rPr>
          <w:rFonts w:ascii="GHEA Mariam" w:hAnsi="GHEA Mariam"/>
          <w:color w:val="000000"/>
          <w:sz w:val="24"/>
          <w:szCs w:val="24"/>
          <w:lang w:val="hy-AM"/>
        </w:rPr>
        <w:softHyphen/>
      </w:r>
      <w:r w:rsidRPr="006634C5">
        <w:rPr>
          <w:rFonts w:ascii="GHEA Mariam" w:hAnsi="GHEA Mariam"/>
          <w:color w:val="000000"/>
          <w:sz w:val="24"/>
          <w:szCs w:val="24"/>
          <w:lang w:val="hy-AM"/>
        </w:rPr>
        <w:t>թյամբ՝</w:t>
      </w:r>
    </w:p>
    <w:p w:rsidR="006634C5" w:rsidRPr="006634C5" w:rsidRDefault="006634C5" w:rsidP="006634C5">
      <w:pPr>
        <w:pStyle w:val="norm"/>
        <w:spacing w:line="360" w:lineRule="auto"/>
        <w:rPr>
          <w:rFonts w:ascii="GHEA Mariam" w:hAnsi="GHEA Mariam"/>
          <w:color w:val="000000"/>
          <w:sz w:val="24"/>
          <w:szCs w:val="24"/>
          <w:shd w:val="clear" w:color="auto" w:fill="FFFFFF"/>
          <w:lang w:val="hy-AM"/>
        </w:rPr>
      </w:pPr>
      <w:r w:rsidRPr="006634C5">
        <w:rPr>
          <w:rFonts w:ascii="GHEA Mariam" w:hAnsi="GHEA Mariam"/>
          <w:color w:val="000000"/>
          <w:sz w:val="24"/>
          <w:szCs w:val="24"/>
          <w:shd w:val="clear" w:color="auto" w:fill="FFFFFF"/>
          <w:lang w:val="hy-AM"/>
        </w:rPr>
        <w:t>«գ) կատարման ենթակա ակտը ներկայացնելուց հետո մինչև մուրհակի կազմման նախատեսված օրը պարտատիրոջ կամ վերջինիս իրավահաջորդի (ժառանգի) կողմից (այսուհետև` պարտատեր) միջնորդություն է ներկայացվել կատար</w:t>
      </w:r>
      <w:r w:rsidR="00F07A65">
        <w:rPr>
          <w:rFonts w:ascii="GHEA Mariam" w:hAnsi="GHEA Mariam"/>
          <w:color w:val="000000"/>
          <w:sz w:val="24"/>
          <w:szCs w:val="24"/>
          <w:shd w:val="clear" w:color="auto" w:fill="FFFFFF"/>
          <w:lang w:val="hy-AM"/>
        </w:rPr>
        <w:t>ողական վարույթը ավարտելու մասին,</w:t>
      </w:r>
      <w:r w:rsidRPr="006634C5">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w:t>
      </w:r>
      <w:r w:rsidRPr="006634C5">
        <w:rPr>
          <w:rFonts w:ascii="GHEA Mariam" w:hAnsi="GHEA Mariam"/>
          <w:color w:val="000000"/>
          <w:sz w:val="24"/>
          <w:szCs w:val="24"/>
          <w:shd w:val="clear" w:color="auto" w:fill="FFFFFF"/>
          <w:lang w:val="hy-AM"/>
        </w:rPr>
        <w:t xml:space="preserve">  </w:t>
      </w:r>
    </w:p>
    <w:p w:rsidR="006634C5" w:rsidRPr="006634C5" w:rsidRDefault="006634C5" w:rsidP="006634C5">
      <w:pPr>
        <w:pStyle w:val="norm"/>
        <w:spacing w:line="360" w:lineRule="auto"/>
        <w:rPr>
          <w:rFonts w:ascii="GHEA Mariam" w:hAnsi="GHEA Mariam"/>
          <w:color w:val="000000"/>
          <w:sz w:val="24"/>
          <w:szCs w:val="24"/>
          <w:lang w:val="hy-AM"/>
        </w:rPr>
      </w:pPr>
      <w:r w:rsidRPr="006634C5">
        <w:rPr>
          <w:rFonts w:ascii="GHEA Mariam" w:hAnsi="GHEA Mariam"/>
          <w:color w:val="000000"/>
          <w:sz w:val="24"/>
          <w:szCs w:val="24"/>
          <w:shd w:val="clear" w:color="auto" w:fill="FFFFFF"/>
          <w:lang w:val="hy-AM"/>
        </w:rPr>
        <w:t>գ) «դ» ենթակետերում «կատարողական թերթը» բառերը փոխարինել «կատարման ենթակա ակտը» բառերով</w:t>
      </w:r>
      <w:r>
        <w:rPr>
          <w:rFonts w:ascii="GHEA Mariam" w:hAnsi="GHEA Mariam"/>
          <w:color w:val="000000"/>
          <w:sz w:val="24"/>
          <w:szCs w:val="24"/>
          <w:shd w:val="clear" w:color="auto" w:fill="FFFFFF"/>
          <w:lang w:val="hy-AM"/>
        </w:rPr>
        <w:t>.</w:t>
      </w:r>
    </w:p>
    <w:p w:rsidR="006634C5" w:rsidRPr="006634C5" w:rsidRDefault="006634C5" w:rsidP="006634C5">
      <w:pPr>
        <w:pStyle w:val="norm"/>
        <w:spacing w:line="360" w:lineRule="auto"/>
        <w:rPr>
          <w:rFonts w:ascii="GHEA Mariam" w:hAnsi="GHEA Mariam"/>
          <w:color w:val="000000"/>
          <w:sz w:val="24"/>
          <w:szCs w:val="24"/>
          <w:lang w:val="hy-AM"/>
        </w:rPr>
      </w:pPr>
      <w:r w:rsidRPr="006634C5">
        <w:rPr>
          <w:rFonts w:ascii="GHEA Mariam" w:hAnsi="GHEA Mariam"/>
          <w:color w:val="000000"/>
          <w:sz w:val="24"/>
          <w:szCs w:val="24"/>
          <w:lang w:val="hy-AM"/>
        </w:rPr>
        <w:t xml:space="preserve">4) </w:t>
      </w:r>
      <w:r w:rsidRPr="006634C5">
        <w:rPr>
          <w:rFonts w:ascii="GHEA Mariam" w:hAnsi="GHEA Mariam"/>
          <w:color w:val="000000"/>
          <w:sz w:val="24"/>
          <w:szCs w:val="24"/>
          <w:shd w:val="clear" w:color="auto" w:fill="FFFFFF"/>
          <w:lang w:val="hy-AM"/>
        </w:rPr>
        <w:t xml:space="preserve">6-րդ կետը շարադրել </w:t>
      </w:r>
      <w:r w:rsidRPr="006634C5">
        <w:rPr>
          <w:rFonts w:ascii="GHEA Mariam" w:hAnsi="GHEA Mariam"/>
          <w:color w:val="000000"/>
          <w:sz w:val="24"/>
          <w:szCs w:val="24"/>
          <w:lang w:val="hy-AM"/>
        </w:rPr>
        <w:t xml:space="preserve">հետևյալ բովանդակությամբ նոր խմբագրությամբ՝ </w:t>
      </w:r>
    </w:p>
    <w:p w:rsidR="006634C5" w:rsidRPr="006634C5" w:rsidRDefault="006634C5" w:rsidP="006634C5">
      <w:pPr>
        <w:pStyle w:val="norm"/>
        <w:spacing w:line="360" w:lineRule="auto"/>
        <w:rPr>
          <w:rFonts w:ascii="GHEA Mariam" w:hAnsi="GHEA Mariam"/>
          <w:color w:val="000000"/>
          <w:sz w:val="24"/>
          <w:szCs w:val="24"/>
          <w:lang w:val="hy-AM"/>
        </w:rPr>
      </w:pPr>
      <w:r w:rsidRPr="006634C5">
        <w:rPr>
          <w:rFonts w:ascii="GHEA Mariam" w:hAnsi="GHEA Mariam"/>
          <w:color w:val="000000"/>
          <w:sz w:val="24"/>
          <w:szCs w:val="24"/>
          <w:shd w:val="clear" w:color="auto" w:fill="FFFFFF"/>
          <w:lang w:val="hy-AM"/>
        </w:rPr>
        <w:t>«6. Հայաստանի Հանրապետության նկատմամբ դրամական պահանջով կատարման ենթակա ակտը և հարկադիր կատարողի համապատասխան որոշումը նախարարությունում ուղղակիորեն կամ Հայաստանի Հանրապե</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տության կենտրոնական բանկի միջոցով ստացվելուց հետո սույն կարգի 5-րդ կետում նշված պայմանների բացակայության, ինչպես նաև այն դեպքում, երբ թեև Հայաստանի Հանրապետության պետական բյուջեից ուղղակի վճարում նախա</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տեսող սույն կարգի 5-րդ կետում նշված պայմաններն առկա են, սակայն կատար</w:t>
      </w:r>
      <w:r w:rsidR="008F2D5D">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ման ենթակա ակտը ստացվելուց մեկ ամսվա ընթացքում բյուջետային ծախսերը կարգավորող օրենքով սահմանված առաջնահերթ ծախսերի իրակա</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նաց</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 xml:space="preserve">ման </w:t>
      </w:r>
      <w:r w:rsidRPr="006634C5">
        <w:rPr>
          <w:rFonts w:ascii="GHEA Mariam" w:hAnsi="GHEA Mariam"/>
          <w:color w:val="000000"/>
          <w:sz w:val="24"/>
          <w:szCs w:val="24"/>
          <w:shd w:val="clear" w:color="auto" w:fill="FFFFFF"/>
          <w:lang w:val="hy-AM"/>
        </w:rPr>
        <w:lastRenderedPageBreak/>
        <w:t>կապակցությամբ անհնար է կատարել տվյալ վճարումը, նախա</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րա</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րությունը պար</w:t>
      </w:r>
      <w:r w:rsidR="00EC74BE">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տավոր է տվյալ պարտատիրոջ անունով, իսկ կատարողական վարույթի շրջա</w:t>
      </w:r>
      <w:r w:rsidR="00EC74BE">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նակներում օրենքով սահմանված կարգով ձևակերպված իրա</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վահաջորդության դեպքում` նոր պարտատիրոջ անունով կազմել համապա</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տասխան գումարի անվա</w:t>
      </w:r>
      <w:r w:rsidR="00EC74BE">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նական արժեքով մուրհակ և կատարման ենթակա ակտը և հարկադիր կատարողի համապատասխան որոշումը ստանալու օրվանից սկսած մեկ ամսվա ընթացքում այն առձեռն կամ պատվիրված փոստով տրամադրել Հարկադիր կատարումն ապահովող ծառայություն` պարտատիրոջը (մուրհա</w:t>
      </w:r>
      <w:r>
        <w:rPr>
          <w:rFonts w:ascii="GHEA Mariam" w:hAnsi="GHEA Mariam"/>
          <w:color w:val="000000"/>
          <w:sz w:val="24"/>
          <w:szCs w:val="24"/>
          <w:shd w:val="clear" w:color="auto" w:fill="FFFFFF"/>
          <w:lang w:val="hy-AM"/>
        </w:rPr>
        <w:softHyphen/>
      </w:r>
      <w:r w:rsidRPr="006634C5">
        <w:rPr>
          <w:rFonts w:ascii="GHEA Mariam" w:hAnsi="GHEA Mariam"/>
          <w:color w:val="000000"/>
          <w:sz w:val="24"/>
          <w:szCs w:val="24"/>
          <w:shd w:val="clear" w:color="auto" w:fill="FFFFFF"/>
          <w:lang w:val="hy-AM"/>
        </w:rPr>
        <w:t>կատեր) հանձնելու համար:»:</w:t>
      </w:r>
    </w:p>
    <w:p w:rsidR="006634C5" w:rsidRPr="006634C5" w:rsidRDefault="006634C5" w:rsidP="006634C5">
      <w:pPr>
        <w:pStyle w:val="norm"/>
        <w:spacing w:line="360" w:lineRule="auto"/>
        <w:rPr>
          <w:rFonts w:ascii="GHEA Mariam" w:hAnsi="GHEA Mariam"/>
          <w:b/>
          <w:bCs/>
          <w:sz w:val="24"/>
          <w:szCs w:val="24"/>
          <w:lang w:val="gsw-FR"/>
        </w:rPr>
      </w:pPr>
      <w:r w:rsidRPr="006634C5">
        <w:rPr>
          <w:rFonts w:ascii="GHEA Mariam" w:hAnsi="GHEA Mariam"/>
          <w:sz w:val="24"/>
          <w:szCs w:val="24"/>
          <w:lang w:val="gsw-FR"/>
        </w:rPr>
        <w:t>2.</w:t>
      </w:r>
      <w:r w:rsidRPr="006634C5">
        <w:rPr>
          <w:rFonts w:ascii="GHEA Mariam" w:hAnsi="GHEA Mariam"/>
          <w:sz w:val="24"/>
          <w:szCs w:val="24"/>
          <w:lang w:val="hy-AM"/>
        </w:rPr>
        <w:t xml:space="preserve"> </w:t>
      </w:r>
      <w:r w:rsidRPr="006634C5">
        <w:rPr>
          <w:rFonts w:ascii="GHEA Mariam" w:hAnsi="GHEA Mariam" w:cs="Arial"/>
          <w:sz w:val="24"/>
          <w:szCs w:val="24"/>
          <w:lang w:val="gsw-FR"/>
        </w:rPr>
        <w:t>Սույն</w:t>
      </w:r>
      <w:r w:rsidRPr="006634C5">
        <w:rPr>
          <w:rFonts w:ascii="GHEA Mariam" w:hAnsi="GHEA Mariam"/>
          <w:sz w:val="24"/>
          <w:szCs w:val="24"/>
          <w:lang w:val="gsw-FR"/>
        </w:rPr>
        <w:t xml:space="preserve"> </w:t>
      </w:r>
      <w:r w:rsidRPr="006634C5">
        <w:rPr>
          <w:rFonts w:ascii="GHEA Mariam" w:hAnsi="GHEA Mariam" w:cs="Arial"/>
          <w:sz w:val="24"/>
          <w:szCs w:val="24"/>
          <w:lang w:val="gsw-FR"/>
        </w:rPr>
        <w:t>որոշումն</w:t>
      </w:r>
      <w:r w:rsidRPr="006634C5">
        <w:rPr>
          <w:rFonts w:ascii="GHEA Mariam" w:hAnsi="GHEA Mariam"/>
          <w:sz w:val="24"/>
          <w:szCs w:val="24"/>
          <w:lang w:val="gsw-FR"/>
        </w:rPr>
        <w:t xml:space="preserve"> </w:t>
      </w:r>
      <w:r w:rsidRPr="006634C5">
        <w:rPr>
          <w:rFonts w:ascii="GHEA Mariam" w:hAnsi="GHEA Mariam" w:cs="Arial"/>
          <w:sz w:val="24"/>
          <w:szCs w:val="24"/>
          <w:lang w:val="gsw-FR"/>
        </w:rPr>
        <w:t>ուժի</w:t>
      </w:r>
      <w:r w:rsidRPr="006634C5">
        <w:rPr>
          <w:rFonts w:ascii="GHEA Mariam" w:hAnsi="GHEA Mariam"/>
          <w:sz w:val="24"/>
          <w:szCs w:val="24"/>
          <w:lang w:val="gsw-FR"/>
        </w:rPr>
        <w:t xml:space="preserve"> </w:t>
      </w:r>
      <w:r w:rsidRPr="006634C5">
        <w:rPr>
          <w:rFonts w:ascii="GHEA Mariam" w:hAnsi="GHEA Mariam" w:cs="Arial"/>
          <w:sz w:val="24"/>
          <w:szCs w:val="24"/>
          <w:lang w:val="gsw-FR"/>
        </w:rPr>
        <w:t>մեջ</w:t>
      </w:r>
      <w:r w:rsidRPr="006634C5">
        <w:rPr>
          <w:rFonts w:ascii="GHEA Mariam" w:hAnsi="GHEA Mariam"/>
          <w:sz w:val="24"/>
          <w:szCs w:val="24"/>
          <w:lang w:val="gsw-FR"/>
        </w:rPr>
        <w:t xml:space="preserve"> </w:t>
      </w:r>
      <w:r w:rsidRPr="006634C5">
        <w:rPr>
          <w:rFonts w:ascii="GHEA Mariam" w:hAnsi="GHEA Mariam" w:cs="Arial"/>
          <w:sz w:val="24"/>
          <w:szCs w:val="24"/>
          <w:lang w:val="gsw-FR"/>
        </w:rPr>
        <w:t>է</w:t>
      </w:r>
      <w:r w:rsidRPr="006634C5">
        <w:rPr>
          <w:rFonts w:ascii="GHEA Mariam" w:hAnsi="GHEA Mariam"/>
          <w:sz w:val="24"/>
          <w:szCs w:val="24"/>
          <w:lang w:val="gsw-FR"/>
        </w:rPr>
        <w:t xml:space="preserve"> </w:t>
      </w:r>
      <w:r w:rsidRPr="006634C5">
        <w:rPr>
          <w:rFonts w:ascii="GHEA Mariam" w:hAnsi="GHEA Mariam" w:cs="Arial"/>
          <w:sz w:val="24"/>
          <w:szCs w:val="24"/>
          <w:lang w:val="gsw-FR"/>
        </w:rPr>
        <w:t>մտնում</w:t>
      </w:r>
      <w:r w:rsidRPr="006634C5">
        <w:rPr>
          <w:rFonts w:ascii="GHEA Mariam" w:hAnsi="GHEA Mariam"/>
          <w:sz w:val="24"/>
          <w:szCs w:val="24"/>
          <w:lang w:val="gsw-FR"/>
        </w:rPr>
        <w:t xml:space="preserve"> </w:t>
      </w:r>
      <w:bookmarkStart w:id="0" w:name="_Hlk193444757"/>
      <w:r w:rsidRPr="006634C5">
        <w:rPr>
          <w:rFonts w:ascii="GHEA Mariam" w:hAnsi="GHEA Mariam"/>
          <w:color w:val="000000"/>
          <w:sz w:val="24"/>
          <w:szCs w:val="24"/>
          <w:shd w:val="clear" w:color="auto" w:fill="FFFFFF"/>
          <w:lang w:val="hy-AM"/>
        </w:rPr>
        <w:t>«Կատարողական վարույթի մասին» օրենքն ուժի մեջ մտնելու օրվանից</w:t>
      </w:r>
      <w:r w:rsidRPr="006634C5">
        <w:rPr>
          <w:rFonts w:ascii="GHEA Mariam" w:hAnsi="GHEA Mariam"/>
          <w:sz w:val="24"/>
          <w:szCs w:val="24"/>
          <w:lang w:val="gsw-FR"/>
        </w:rPr>
        <w:t>:</w:t>
      </w:r>
      <w:r w:rsidRPr="006634C5">
        <w:rPr>
          <w:rFonts w:ascii="GHEA Mariam" w:hAnsi="GHEA Mariam"/>
          <w:b/>
          <w:bCs/>
          <w:sz w:val="24"/>
          <w:szCs w:val="24"/>
          <w:lang w:val="gsw-FR"/>
        </w:rPr>
        <w:t xml:space="preserve"> </w:t>
      </w:r>
      <w:bookmarkEnd w:id="0"/>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F13725">
        <w:rPr>
          <w:rFonts w:ascii="GHEA Mariam" w:hAnsi="GHEA Mariam"/>
          <w:sz w:val="24"/>
          <w:szCs w:val="24"/>
          <w:lang w:val="hy-AM"/>
        </w:rPr>
        <w:t xml:space="preserve">     </w:t>
      </w:r>
      <w:r w:rsidR="00281186">
        <w:rPr>
          <w:rFonts w:ascii="GHEA Mariam" w:hAnsi="GHEA Mariam" w:cs="Sylfaen"/>
          <w:sz w:val="24"/>
          <w:szCs w:val="24"/>
          <w:lang w:val="hy-AM"/>
        </w:rPr>
        <w:t>ՎԱՐՉԱՊԵՏ</w:t>
      </w:r>
      <w:r w:rsidR="00281186">
        <w:rPr>
          <w:rFonts w:ascii="GHEA Mariam" w:hAnsi="GHEA Mariam" w:cs="Sylfaen"/>
          <w:sz w:val="24"/>
          <w:szCs w:val="24"/>
          <w:lang w:val="hy-AM"/>
        </w:rPr>
        <w:tab/>
      </w:r>
      <w:r w:rsidR="00281186">
        <w:rPr>
          <w:rFonts w:ascii="GHEA Mariam" w:hAnsi="GHEA Mariam" w:cs="Sylfaen"/>
          <w:sz w:val="24"/>
          <w:szCs w:val="24"/>
          <w:lang w:val="hy-AM"/>
        </w:rPr>
        <w:tab/>
      </w:r>
      <w:r w:rsidR="00281186">
        <w:rPr>
          <w:rFonts w:ascii="GHEA Mariam" w:hAnsi="GHEA Mariam" w:cs="Sylfaen"/>
          <w:sz w:val="24"/>
          <w:szCs w:val="24"/>
          <w:lang w:val="hy-AM"/>
        </w:rPr>
        <w:tab/>
      </w:r>
      <w:r w:rsidR="00281186">
        <w:rPr>
          <w:rFonts w:ascii="GHEA Mariam" w:hAnsi="GHEA Mariam" w:cs="Sylfaen"/>
          <w:sz w:val="24"/>
          <w:szCs w:val="24"/>
          <w:lang w:val="hy-AM"/>
        </w:rPr>
        <w:tab/>
      </w:r>
      <w:bookmarkStart w:id="1" w:name="_GoBack"/>
      <w:bookmarkEnd w:id="1"/>
      <w:r w:rsidR="00154B40" w:rsidRPr="00281186">
        <w:rPr>
          <w:rFonts w:ascii="GHEA Mariam" w:hAnsi="GHEA Mariam" w:cs="Sylfaen"/>
          <w:sz w:val="24"/>
          <w:szCs w:val="24"/>
          <w:lang w:val="hy-AM"/>
        </w:rPr>
        <w:t>Ն. ՓԱՇԻՆՅԱՆ</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546" w:rsidRDefault="008E7546">
      <w:r>
        <w:separator/>
      </w:r>
    </w:p>
  </w:endnote>
  <w:endnote w:type="continuationSeparator" w:id="0">
    <w:p w:rsidR="008E7546" w:rsidRDefault="008E7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546" w:rsidRDefault="008E7546">
      <w:r>
        <w:separator/>
      </w:r>
    </w:p>
  </w:footnote>
  <w:footnote w:type="continuationSeparator" w:id="0">
    <w:p w:rsidR="008E7546" w:rsidRDefault="008E7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118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85B"/>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B40"/>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186"/>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58A"/>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2"/>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5E81"/>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3E45"/>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C5"/>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546"/>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D5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8CE"/>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4BE"/>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A65"/>
    <w:rsid w:val="00F07FF7"/>
    <w:rsid w:val="00F1020D"/>
    <w:rsid w:val="00F10B51"/>
    <w:rsid w:val="00F11075"/>
    <w:rsid w:val="00F115F7"/>
    <w:rsid w:val="00F11D89"/>
    <w:rsid w:val="00F126E7"/>
    <w:rsid w:val="00F12748"/>
    <w:rsid w:val="00F12E1B"/>
    <w:rsid w:val="00F12F5C"/>
    <w:rsid w:val="00F13030"/>
    <w:rsid w:val="00F13699"/>
    <w:rsid w:val="00F13725"/>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57C31"/>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6634C5"/>
    <w:rPr>
      <w:b/>
      <w:bCs/>
    </w:rPr>
  </w:style>
  <w:style w:type="paragraph" w:styleId="CommentText">
    <w:name w:val="annotation text"/>
    <w:basedOn w:val="Normal"/>
    <w:link w:val="CommentTextChar"/>
    <w:unhideWhenUsed/>
    <w:rsid w:val="006634C5"/>
  </w:style>
  <w:style w:type="character" w:customStyle="1" w:styleId="CommentTextChar">
    <w:name w:val="Comment Text Char"/>
    <w:basedOn w:val="DefaultParagraphFont"/>
    <w:link w:val="CommentText"/>
    <w:rsid w:val="006634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197</cp:revision>
  <dcterms:created xsi:type="dcterms:W3CDTF">2022-03-23T13:26:00Z</dcterms:created>
  <dcterms:modified xsi:type="dcterms:W3CDTF">2025-05-20T05:37:00Z</dcterms:modified>
</cp:coreProperties>
</file>