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79EFA" w14:textId="77777777" w:rsidR="00653DF3" w:rsidRPr="009C58DB" w:rsidRDefault="00653DF3" w:rsidP="00E42F0F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0" w:name="_Hlk69202218"/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>ՏԵՂԵԿԱՆՔ</w:t>
      </w:r>
    </w:p>
    <w:p w14:paraId="094A8F1A" w14:textId="7F665908" w:rsidR="00653DF3" w:rsidRPr="009C58DB" w:rsidRDefault="00000982" w:rsidP="00E42F0F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>ԱՄ</w:t>
      </w:r>
      <w:r w:rsidR="006E498F">
        <w:rPr>
          <w:rFonts w:ascii="GHEA Grapalat" w:hAnsi="GHEA Grapalat"/>
          <w:b/>
          <w:bCs/>
          <w:sz w:val="24"/>
          <w:szCs w:val="24"/>
          <w:lang w:val="hy-AM"/>
        </w:rPr>
        <w:t>ՐԱՆ</w:t>
      </w:r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 xml:space="preserve"> ԱՐՏԱԴՐՈՂ ԸՆԿԵՐՈՒԹՅՈՒՆՆԵՐԻ</w:t>
      </w:r>
      <w:r w:rsidR="006E498F">
        <w:rPr>
          <w:rFonts w:ascii="GHEA Grapalat" w:hAnsi="GHEA Grapalat"/>
          <w:b/>
          <w:bCs/>
          <w:sz w:val="24"/>
          <w:szCs w:val="24"/>
          <w:lang w:val="hy-AM"/>
        </w:rPr>
        <w:t xml:space="preserve">Ն </w:t>
      </w:r>
      <w:r w:rsidR="00862F0F" w:rsidRPr="009C58DB">
        <w:rPr>
          <w:rFonts w:ascii="GHEA Grapalat" w:hAnsi="GHEA Grapalat"/>
          <w:b/>
          <w:bCs/>
          <w:sz w:val="24"/>
          <w:szCs w:val="24"/>
          <w:lang w:val="hy-AM"/>
        </w:rPr>
        <w:t xml:space="preserve">ՊԵՏՈՒԹՅԱՆ ԿՈՂՄԻՑ </w:t>
      </w:r>
      <w:r w:rsidR="006E498F">
        <w:rPr>
          <w:rFonts w:ascii="GHEA Grapalat" w:hAnsi="GHEA Grapalat"/>
          <w:b/>
          <w:bCs/>
          <w:sz w:val="24"/>
          <w:szCs w:val="24"/>
          <w:lang w:val="hy-AM"/>
        </w:rPr>
        <w:t xml:space="preserve">ՏՐԱՄԱԴՐԱԾ </w:t>
      </w:r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>ԱՋԱԿՑՈՒԹՅ</w:t>
      </w:r>
      <w:r w:rsidR="00D5006D">
        <w:rPr>
          <w:rFonts w:ascii="GHEA Grapalat" w:hAnsi="GHEA Grapalat"/>
          <w:b/>
          <w:bCs/>
          <w:sz w:val="24"/>
          <w:szCs w:val="24"/>
          <w:lang w:val="hy-AM"/>
        </w:rPr>
        <w:t>Ա</w:t>
      </w:r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>Ն</w:t>
      </w:r>
      <w:r w:rsidR="006E498F" w:rsidRPr="006E498F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6E498F" w:rsidRPr="009C58DB">
        <w:rPr>
          <w:rFonts w:ascii="GHEA Grapalat" w:hAnsi="GHEA Grapalat"/>
          <w:b/>
          <w:bCs/>
          <w:sz w:val="24"/>
          <w:szCs w:val="24"/>
          <w:lang w:val="hy-AM"/>
        </w:rPr>
        <w:t>ՎԵՐԱԲԵՐՅԱԼ</w:t>
      </w:r>
    </w:p>
    <w:p w14:paraId="53407859" w14:textId="77777777" w:rsidR="00653DF3" w:rsidRPr="009C58DB" w:rsidRDefault="00653DF3" w:rsidP="00E42F0F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1" w:name="OLE_LINK1"/>
      <w:bookmarkEnd w:id="0"/>
    </w:p>
    <w:p w14:paraId="4800C9F6" w14:textId="1631F54C" w:rsidR="008C3FCE" w:rsidRPr="004F0C16" w:rsidRDefault="00653DF3" w:rsidP="00E42F0F">
      <w:pPr>
        <w:pStyle w:val="ListParagraph"/>
        <w:numPr>
          <w:ilvl w:val="0"/>
          <w:numId w:val="1"/>
        </w:numPr>
        <w:spacing w:after="0" w:line="360" w:lineRule="auto"/>
        <w:ind w:left="0" w:firstLine="270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98125712"/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>«ԱՍԿԵ ԳՐՈՒՊ»</w:t>
      </w:r>
      <w:bookmarkEnd w:id="1"/>
      <w:r w:rsidRPr="009C58DB">
        <w:rPr>
          <w:rFonts w:ascii="GHEA Grapalat" w:hAnsi="GHEA Grapalat"/>
          <w:sz w:val="24"/>
          <w:szCs w:val="24"/>
          <w:lang w:val="hy-AM"/>
        </w:rPr>
        <w:t xml:space="preserve"> բաց բաժնետիրական ընկերությանը</w:t>
      </w:r>
      <w:bookmarkEnd w:id="2"/>
      <w:r w:rsidRPr="009C58DB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3" w:name="_Hlk198111025"/>
      <w:r w:rsidRPr="009C58DB">
        <w:rPr>
          <w:rFonts w:ascii="GHEA Grapalat" w:hAnsi="GHEA Grapalat"/>
          <w:sz w:val="24"/>
          <w:szCs w:val="24"/>
          <w:lang w:val="hy-AM"/>
        </w:rPr>
        <w:t xml:space="preserve">ապրանքների նեմուծման դեպքում տրամադրվել է մաքսատուրքից ազատման արտոնություն՝ համաձայն ՀՀ կառավարության 2015 թվականի սեպտեմբերի 17-ի </w:t>
      </w:r>
      <w:r w:rsidR="009C1071">
        <w:rPr>
          <w:rFonts w:ascii="GHEA Grapalat" w:hAnsi="GHEA Grapalat"/>
          <w:sz w:val="24"/>
          <w:szCs w:val="24"/>
          <w:lang w:val="hy-AM"/>
        </w:rPr>
        <w:t>«Գ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 xml:space="preserve">երակա ոլորտում իրականացվող ներդրումային ծրագրի շրջանակներում ներմուծվող տեխնոլոգիական սարքավորումների, դրանց բաղկացուցիչ ու համալրող մասերի, հումքի </w:t>
      </w:r>
      <w:r w:rsidR="009C1071">
        <w:rPr>
          <w:rFonts w:ascii="GHEA Grapalat" w:hAnsi="GHEA Grapalat"/>
          <w:sz w:val="24"/>
          <w:szCs w:val="24"/>
          <w:lang w:val="hy-AM"/>
        </w:rPr>
        <w:t>և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 xml:space="preserve"> (կամ) նյութերի նկատմամբ սակագնային, մասնավորապես, ներմուծման մաքսատուրքից ազատելու արտոնության կիրառման կարգը հաստատելու </w:t>
      </w:r>
      <w:r w:rsidR="009C1071">
        <w:rPr>
          <w:rFonts w:ascii="GHEA Grapalat" w:hAnsi="GHEA Grapalat"/>
          <w:sz w:val="24"/>
          <w:szCs w:val="24"/>
          <w:lang w:val="hy-AM"/>
        </w:rPr>
        <w:t>և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 xml:space="preserve"> լիազոր մարմին ճանաչելու մասին</w:t>
      </w:r>
      <w:r w:rsidR="009C1071">
        <w:rPr>
          <w:rFonts w:ascii="GHEA Grapalat" w:hAnsi="GHEA Grapalat"/>
          <w:sz w:val="24"/>
          <w:szCs w:val="24"/>
          <w:lang w:val="hy-AM"/>
        </w:rPr>
        <w:t xml:space="preserve">» 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>N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 1118</w:t>
      </w:r>
      <w:r w:rsidR="009C1071">
        <w:rPr>
          <w:rFonts w:ascii="GHEA Grapalat" w:hAnsi="GHEA Grapalat"/>
          <w:sz w:val="24"/>
          <w:szCs w:val="24"/>
          <w:lang w:val="hy-AM"/>
        </w:rPr>
        <w:t>-Ն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 որոշման։</w:t>
      </w:r>
      <w:bookmarkEnd w:id="3"/>
      <w:r w:rsidR="009C107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F0C16">
        <w:rPr>
          <w:rFonts w:ascii="GHEA Grapalat" w:hAnsi="GHEA Grapalat"/>
          <w:sz w:val="24"/>
          <w:szCs w:val="24"/>
          <w:lang w:val="hy-AM"/>
        </w:rPr>
        <w:t>Ներմուծվող ապրանքների ընդհանուր արժեքը կազմել է 25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>.</w:t>
      </w:r>
      <w:r w:rsidRPr="004F0C16">
        <w:rPr>
          <w:rFonts w:ascii="GHEA Grapalat" w:hAnsi="GHEA Grapalat"/>
          <w:sz w:val="24"/>
          <w:szCs w:val="24"/>
          <w:lang w:val="hy-AM"/>
        </w:rPr>
        <w:t xml:space="preserve">9 մլրդ դրամ։ Ընդհանուր արժեքի մաքսատուրքից ազատման արտոնությունը գնահատվում է </w:t>
      </w:r>
      <w:r w:rsidRPr="004F0C16">
        <w:rPr>
          <w:rFonts w:ascii="GHEA Grapalat" w:hAnsi="GHEA Grapalat"/>
          <w:b/>
          <w:i/>
          <w:iCs/>
          <w:sz w:val="24"/>
          <w:szCs w:val="24"/>
          <w:lang w:val="hy-AM"/>
        </w:rPr>
        <w:t>1.5 մլրդ դրամ։</w:t>
      </w:r>
      <w:r w:rsidR="008C3FCE" w:rsidRPr="004F0C16">
        <w:rPr>
          <w:rFonts w:ascii="GHEA Grapalat" w:hAnsi="GHEA Grapalat"/>
          <w:b/>
          <w:i/>
          <w:iCs/>
          <w:sz w:val="24"/>
          <w:szCs w:val="24"/>
          <w:lang w:val="hy-AM"/>
        </w:rPr>
        <w:t xml:space="preserve"> </w:t>
      </w:r>
    </w:p>
    <w:p w14:paraId="38EEBE1B" w14:textId="1EDA6981" w:rsidR="008C3FCE" w:rsidRDefault="00862F0F" w:rsidP="00E42F0F">
      <w:pPr>
        <w:spacing w:after="0" w:line="360" w:lineRule="auto"/>
        <w:ind w:firstLine="720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9C58DB">
        <w:rPr>
          <w:rFonts w:ascii="GHEA Grapalat" w:hAnsi="GHEA Grapalat"/>
          <w:sz w:val="24"/>
          <w:szCs w:val="24"/>
          <w:lang w:val="hy-AM"/>
        </w:rPr>
        <w:t xml:space="preserve">ՀՀ կառավարության 2020 թվականի մարտի 26-ի «Տնտեսության արդիականացման նպատակային ծրագրերը հաստատելու մասին» N 355-Լ որոշման շրջանակներում </w:t>
      </w:r>
      <w:r w:rsidR="008C3FCE" w:rsidRPr="009C58DB">
        <w:rPr>
          <w:rFonts w:ascii="GHEA Grapalat" w:hAnsi="GHEA Grapalat"/>
          <w:sz w:val="24"/>
          <w:szCs w:val="24"/>
          <w:lang w:val="hy-AM"/>
        </w:rPr>
        <w:t>«ԱՍԿԵ ԳՐՈՒՊ» բաց բաժնետիրական ընկերությ</w:t>
      </w:r>
      <w:r w:rsidR="004F0C16">
        <w:rPr>
          <w:rFonts w:ascii="GHEA Grapalat" w:hAnsi="GHEA Grapalat"/>
          <w:sz w:val="24"/>
          <w:szCs w:val="24"/>
          <w:lang w:val="hy-AM"/>
        </w:rPr>
        <w:t>ու</w:t>
      </w:r>
      <w:r w:rsidR="008C3FCE" w:rsidRPr="009C58DB">
        <w:rPr>
          <w:rFonts w:ascii="GHEA Grapalat" w:hAnsi="GHEA Grapalat"/>
          <w:sz w:val="24"/>
          <w:szCs w:val="24"/>
          <w:lang w:val="hy-AM"/>
        </w:rPr>
        <w:t xml:space="preserve">նը </w:t>
      </w:r>
      <w:r w:rsidR="004F0C16">
        <w:rPr>
          <w:rFonts w:ascii="GHEA Grapalat" w:hAnsi="GHEA Grapalat"/>
          <w:sz w:val="24"/>
          <w:szCs w:val="24"/>
          <w:lang w:val="hy-AM"/>
        </w:rPr>
        <w:t>սար</w:t>
      </w:r>
      <w:r w:rsidR="003700AB">
        <w:rPr>
          <w:rFonts w:ascii="GHEA Grapalat" w:hAnsi="GHEA Grapalat"/>
          <w:sz w:val="24"/>
          <w:szCs w:val="24"/>
          <w:lang w:val="hy-AM"/>
        </w:rPr>
        <w:t>ք</w:t>
      </w:r>
      <w:r w:rsidR="004F0C16">
        <w:rPr>
          <w:rFonts w:ascii="GHEA Grapalat" w:hAnsi="GHEA Grapalat"/>
          <w:sz w:val="24"/>
          <w:szCs w:val="24"/>
          <w:lang w:val="hy-AM"/>
        </w:rPr>
        <w:t>ավորումների ձեռք</w:t>
      </w:r>
      <w:r w:rsidR="003700AB">
        <w:rPr>
          <w:rFonts w:ascii="GHEA Grapalat" w:hAnsi="GHEA Grapalat"/>
          <w:sz w:val="24"/>
          <w:szCs w:val="24"/>
          <w:lang w:val="hy-AM"/>
        </w:rPr>
        <w:t xml:space="preserve"> բերման նպատակով </w:t>
      </w:r>
      <w:r w:rsidR="00B32680" w:rsidRPr="009C58DB">
        <w:rPr>
          <w:rFonts w:ascii="GHEA Grapalat" w:hAnsi="GHEA Grapalat"/>
          <w:sz w:val="24"/>
          <w:szCs w:val="24"/>
          <w:lang w:val="hy-AM"/>
        </w:rPr>
        <w:t>բանկերի</w:t>
      </w:r>
      <w:r w:rsidR="004F0C16">
        <w:rPr>
          <w:rFonts w:ascii="GHEA Grapalat" w:hAnsi="GHEA Grapalat"/>
          <w:sz w:val="24"/>
          <w:szCs w:val="24"/>
          <w:lang w:val="hy-AM"/>
        </w:rPr>
        <w:t>ց</w:t>
      </w:r>
      <w:r w:rsidR="00B32680" w:rsidRPr="009C58DB">
        <w:rPr>
          <w:rFonts w:ascii="GHEA Grapalat" w:hAnsi="GHEA Grapalat"/>
          <w:sz w:val="24"/>
          <w:szCs w:val="24"/>
          <w:lang w:val="hy-AM"/>
        </w:rPr>
        <w:t xml:space="preserve"> ներգրավել է </w:t>
      </w:r>
      <w:r w:rsidR="008C3FCE" w:rsidRPr="009C58DB">
        <w:rPr>
          <w:rFonts w:ascii="GHEA Grapalat" w:hAnsi="GHEA Grapalat"/>
          <w:sz w:val="24"/>
          <w:szCs w:val="24"/>
          <w:lang w:val="hy-AM"/>
        </w:rPr>
        <w:t xml:space="preserve">շուրջ </w:t>
      </w:r>
      <w:r w:rsidR="008C3FCE"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12 մլրդ դրամի վարկ</w:t>
      </w:r>
      <w:r w:rsidR="00B32680"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ային</w:t>
      </w:r>
      <w:r w:rsid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CC68D0" w:rsidRP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(</w:t>
      </w:r>
      <w:r w:rsid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կամ լիզինգով</w:t>
      </w:r>
      <w:r w:rsidR="00CC68D0" w:rsidRP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)</w:t>
      </w:r>
      <w:r w:rsidR="00B32680"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միջոց</w:t>
      </w:r>
      <w:r w:rsidR="008C3FCE"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։</w:t>
      </w:r>
    </w:p>
    <w:p w14:paraId="3C0E39B4" w14:textId="77777777" w:rsidR="00E42F0F" w:rsidRPr="009C58DB" w:rsidRDefault="00E42F0F" w:rsidP="00E42F0F">
      <w:pPr>
        <w:spacing w:after="0" w:line="360" w:lineRule="auto"/>
        <w:ind w:firstLine="720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</w:p>
    <w:p w14:paraId="6394EBAB" w14:textId="07D2F938" w:rsidR="00653DF3" w:rsidRPr="003700AB" w:rsidRDefault="00653DF3" w:rsidP="00E42F0F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>«ՔԱՐԱԿԵՐՏԻ ՔԱՐԱՁՈՒԼՄԱՆ ԳՈՐԾԱՐԱՆ»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 բաց բաժնետիրական ընկերությանը ապրանքների նեմուծման դեպքում տրամադրվել է մաքսատուրքից ազատման արտոնություն՝ համաձայն ՀՀ կառավարության 2015 թվականի սեպտեմբերի 17-ի 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>«Գերակա ոլորտում իրականացվող ներդրումային ծրագրի շրջանակներում ներմուծվող տեխնոլոգիական սարքավորումների, դրանց բաղկացուցիչ ու համալրող մասերի, հումքի և (կամ) նյութերի նկատմամբ սակագնային, մասնավորապես, ներմուծման մաքսատուրքից ազատելու արտոնության կիրառման կարգը հաստատելու և լիազոր մարմին ճանաչելու մասին»</w:t>
      </w:r>
      <w:r w:rsidR="009C1071">
        <w:rPr>
          <w:rFonts w:ascii="GHEA Grapalat" w:hAnsi="GHEA Grapalat"/>
          <w:sz w:val="24"/>
          <w:szCs w:val="24"/>
          <w:lang w:val="hy-AM"/>
        </w:rPr>
        <w:t xml:space="preserve"> 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>N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 1118</w:t>
      </w:r>
      <w:r w:rsidR="009C1071">
        <w:rPr>
          <w:rFonts w:ascii="GHEA Grapalat" w:hAnsi="GHEA Grapalat"/>
          <w:sz w:val="24"/>
          <w:szCs w:val="24"/>
          <w:lang w:val="hy-AM"/>
        </w:rPr>
        <w:t>-Ն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 որոշման։</w:t>
      </w:r>
      <w:r w:rsidR="003700A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700AB">
        <w:rPr>
          <w:rFonts w:ascii="GHEA Grapalat" w:hAnsi="GHEA Grapalat"/>
          <w:sz w:val="24"/>
          <w:szCs w:val="24"/>
          <w:lang w:val="hy-AM"/>
        </w:rPr>
        <w:t>Ներմուծվող ապրանքների ընդհանուր արժեքը կազմել է 1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>.</w:t>
      </w:r>
      <w:r w:rsidRPr="003700AB">
        <w:rPr>
          <w:rFonts w:ascii="GHEA Grapalat" w:hAnsi="GHEA Grapalat"/>
          <w:sz w:val="24"/>
          <w:szCs w:val="24"/>
          <w:lang w:val="hy-AM"/>
        </w:rPr>
        <w:t xml:space="preserve">45 մլրդ դրամ: Մաքսատուրքից ազատման արտոնությունը գնահատվում է </w:t>
      </w:r>
      <w:r w:rsidR="009C58DB" w:rsidRPr="003700AB">
        <w:rPr>
          <w:rFonts w:ascii="GHEA Grapalat" w:hAnsi="GHEA Grapalat"/>
          <w:b/>
          <w:bCs/>
          <w:sz w:val="24"/>
          <w:szCs w:val="24"/>
          <w:lang w:val="hy-AM"/>
        </w:rPr>
        <w:t xml:space="preserve">շուրջ 80 </w:t>
      </w:r>
      <w:r w:rsidRPr="003700A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մլն դրամ:</w:t>
      </w:r>
    </w:p>
    <w:p w14:paraId="7AB4CEE8" w14:textId="08C87EF1" w:rsidR="00CC68D0" w:rsidRDefault="00862F0F" w:rsidP="00E42F0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C58DB">
        <w:rPr>
          <w:rFonts w:ascii="GHEA Grapalat" w:hAnsi="GHEA Grapalat"/>
          <w:sz w:val="24"/>
          <w:szCs w:val="24"/>
          <w:lang w:val="hy-AM"/>
        </w:rPr>
        <w:t xml:space="preserve">ՀՀ կառավարության 2020 թվականի մարտի 26-ի «Տնտեսության արդիականացման նպատակային ծրագրերը հաստատելու մասին» N 355-Լ որոշման շրջանակներում </w:t>
      </w:r>
      <w:r w:rsidR="008C3FCE" w:rsidRPr="00A96980">
        <w:rPr>
          <w:rFonts w:ascii="GHEA Grapalat" w:hAnsi="GHEA Grapalat"/>
          <w:sz w:val="24"/>
          <w:szCs w:val="24"/>
          <w:lang w:val="hy-AM"/>
        </w:rPr>
        <w:lastRenderedPageBreak/>
        <w:t>«</w:t>
      </w:r>
      <w:r w:rsidR="008C3FCE" w:rsidRPr="00A96980">
        <w:rPr>
          <w:rFonts w:ascii="GHEA Grapalat" w:hAnsi="GHEA Grapalat"/>
          <w:i/>
          <w:iCs/>
          <w:sz w:val="24"/>
          <w:szCs w:val="24"/>
          <w:lang w:val="hy-AM"/>
        </w:rPr>
        <w:t>ՔԱՐԱԿԵՐՏԻ ՔԱՐԱՁՈՒԼՄԱՆ ԳՈՐԾԱՐԱՆ»</w:t>
      </w:r>
      <w:r w:rsidR="008C3FCE" w:rsidRPr="009C58DB">
        <w:rPr>
          <w:rFonts w:ascii="GHEA Grapalat" w:hAnsi="GHEA Grapalat"/>
          <w:sz w:val="24"/>
          <w:szCs w:val="24"/>
          <w:lang w:val="hy-AM"/>
        </w:rPr>
        <w:t xml:space="preserve"> բաց բաժնետիրական ընկերությ</w:t>
      </w:r>
      <w:r w:rsidR="009D79B9">
        <w:rPr>
          <w:rFonts w:ascii="GHEA Grapalat" w:hAnsi="GHEA Grapalat"/>
          <w:sz w:val="24"/>
          <w:szCs w:val="24"/>
          <w:lang w:val="hy-AM"/>
        </w:rPr>
        <w:t>ու</w:t>
      </w:r>
      <w:r w:rsidR="008C3FCE" w:rsidRPr="009C58DB">
        <w:rPr>
          <w:rFonts w:ascii="GHEA Grapalat" w:hAnsi="GHEA Grapalat"/>
          <w:sz w:val="24"/>
          <w:szCs w:val="24"/>
          <w:lang w:val="hy-AM"/>
        </w:rPr>
        <w:t xml:space="preserve">նը </w:t>
      </w:r>
      <w:r w:rsidR="001C3D6C">
        <w:rPr>
          <w:rFonts w:ascii="GHEA Grapalat" w:hAnsi="GHEA Grapalat"/>
          <w:sz w:val="24"/>
          <w:szCs w:val="24"/>
          <w:lang w:val="hy-AM"/>
        </w:rPr>
        <w:t xml:space="preserve">սարքավորումների ձեռք բերման նպատակով </w:t>
      </w:r>
      <w:r w:rsidR="001C3D6C" w:rsidRPr="009C58DB">
        <w:rPr>
          <w:rFonts w:ascii="GHEA Grapalat" w:hAnsi="GHEA Grapalat"/>
          <w:sz w:val="24"/>
          <w:szCs w:val="24"/>
          <w:lang w:val="hy-AM"/>
        </w:rPr>
        <w:t>բանկերի</w:t>
      </w:r>
      <w:r w:rsidR="001C3D6C">
        <w:rPr>
          <w:rFonts w:ascii="GHEA Grapalat" w:hAnsi="GHEA Grapalat"/>
          <w:sz w:val="24"/>
          <w:szCs w:val="24"/>
          <w:lang w:val="hy-AM"/>
        </w:rPr>
        <w:t>ց</w:t>
      </w:r>
      <w:r w:rsidR="001C3D6C" w:rsidRPr="009C58DB">
        <w:rPr>
          <w:rFonts w:ascii="GHEA Grapalat" w:hAnsi="GHEA Grapalat"/>
          <w:sz w:val="24"/>
          <w:szCs w:val="24"/>
          <w:lang w:val="hy-AM"/>
        </w:rPr>
        <w:t xml:space="preserve"> ներգրավել է </w:t>
      </w:r>
      <w:r w:rsidR="008C3FCE" w:rsidRPr="009C58DB">
        <w:rPr>
          <w:rFonts w:ascii="GHEA Grapalat" w:hAnsi="GHEA Grapalat"/>
          <w:sz w:val="24"/>
          <w:szCs w:val="24"/>
          <w:lang w:val="hy-AM"/>
        </w:rPr>
        <w:t xml:space="preserve">շուրջ </w:t>
      </w:r>
      <w:r w:rsidR="008C3FCE"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840 մլն դրամի վարկ</w:t>
      </w:r>
      <w:r w:rsidR="00B32680"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ային</w:t>
      </w:r>
      <w:r w:rsid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CC68D0" w:rsidRP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(</w:t>
      </w:r>
      <w:r w:rsid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կամ լիզինգով</w:t>
      </w:r>
      <w:r w:rsidR="00CC68D0" w:rsidRP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)</w:t>
      </w:r>
      <w:r w:rsid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B32680"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միջոց</w:t>
      </w:r>
      <w:r w:rsidR="008C3FCE" w:rsidRPr="009C58DB">
        <w:rPr>
          <w:rFonts w:ascii="GHEA Grapalat" w:hAnsi="GHEA Grapalat"/>
          <w:sz w:val="24"/>
          <w:szCs w:val="24"/>
          <w:lang w:val="hy-AM"/>
        </w:rPr>
        <w:t>։</w:t>
      </w:r>
    </w:p>
    <w:p w14:paraId="0EBAA125" w14:textId="77777777" w:rsidR="00E42F0F" w:rsidRDefault="00E42F0F" w:rsidP="00E42F0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56B8BD17" w14:textId="70555DDB" w:rsidR="00F10F3B" w:rsidRPr="00563A99" w:rsidRDefault="00F10F3B" w:rsidP="00E42F0F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3A99">
        <w:rPr>
          <w:rFonts w:ascii="GHEA Grapalat" w:hAnsi="GHEA Grapalat"/>
          <w:b/>
          <w:bCs/>
          <w:sz w:val="24"/>
          <w:szCs w:val="24"/>
          <w:lang w:val="hy-AM"/>
        </w:rPr>
        <w:t>«ՋԻ ԹԻ ԲԻ ՍԹԻԼ»</w:t>
      </w:r>
      <w:r w:rsidRPr="00563A99">
        <w:rPr>
          <w:rFonts w:ascii="GHEA Grapalat" w:hAnsi="GHEA Grapalat"/>
          <w:sz w:val="24"/>
          <w:szCs w:val="24"/>
          <w:lang w:val="hy-AM"/>
        </w:rPr>
        <w:t xml:space="preserve"> սահմանափակ պատասխանատվությամբ ընկերությանը ՀՀ կառավարության 2024 թվականի 52-Ա որոշմամբ պետության կողմից տրվել է օժանդակություն՝ 3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>.</w:t>
      </w:r>
      <w:r w:rsidRPr="00563A99">
        <w:rPr>
          <w:rFonts w:ascii="GHEA Grapalat" w:eastAsia="MS Mincho" w:hAnsi="GHEA Grapalat" w:cs="MS Mincho"/>
          <w:sz w:val="24"/>
          <w:szCs w:val="24"/>
          <w:lang w:val="hy-AM"/>
        </w:rPr>
        <w:t>5</w:t>
      </w:r>
      <w:r w:rsidR="009C1071">
        <w:rPr>
          <w:rFonts w:ascii="GHEA Grapalat" w:eastAsia="MS Mincho" w:hAnsi="GHEA Grapalat" w:cs="MS Mincho"/>
          <w:sz w:val="24"/>
          <w:szCs w:val="24"/>
          <w:lang w:val="hy-AM"/>
        </w:rPr>
        <w:t xml:space="preserve"> մլրդ դրամ </w:t>
      </w:r>
      <w:r w:rsidRPr="00563A99">
        <w:rPr>
          <w:rFonts w:ascii="GHEA Grapalat" w:eastAsia="MS Mincho" w:hAnsi="GHEA Grapalat" w:cs="MS Mincho"/>
          <w:sz w:val="24"/>
          <w:szCs w:val="24"/>
          <w:lang w:val="hy-AM"/>
        </w:rPr>
        <w:t>բյուջետային վարկ</w:t>
      </w:r>
      <w:r w:rsidR="00C8167E">
        <w:rPr>
          <w:rFonts w:ascii="GHEA Grapalat" w:eastAsia="MS Mincho" w:hAnsi="GHEA Grapalat" w:cs="MS Mincho"/>
          <w:sz w:val="24"/>
          <w:szCs w:val="24"/>
          <w:lang w:val="hy-AM"/>
        </w:rPr>
        <w:t xml:space="preserve"> 8 տոկոս տարեկան տոկոսադրույքով</w:t>
      </w:r>
      <w:r w:rsidRPr="00563A99">
        <w:rPr>
          <w:rFonts w:ascii="GHEA Grapalat" w:eastAsia="MS Mincho" w:hAnsi="GHEA Grapalat" w:cs="MS Mincho"/>
          <w:sz w:val="24"/>
          <w:szCs w:val="24"/>
          <w:lang w:val="hy-AM"/>
        </w:rPr>
        <w:t>, 4 տարի` սկսած 3-րդ տարվանից մարման ժամկետով։</w:t>
      </w:r>
    </w:p>
    <w:p w14:paraId="22743840" w14:textId="28C4C7C2" w:rsidR="008C3FCE" w:rsidRDefault="008C3FCE" w:rsidP="00E42F0F">
      <w:pPr>
        <w:spacing w:after="0" w:line="360" w:lineRule="auto"/>
        <w:ind w:firstLine="720"/>
        <w:jc w:val="both"/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</w:pPr>
      <w:r w:rsidRPr="009C58DB">
        <w:rPr>
          <w:rFonts w:ascii="GHEA Grapalat" w:hAnsi="GHEA Grapalat"/>
          <w:sz w:val="24"/>
          <w:szCs w:val="24"/>
          <w:lang w:val="hy-AM"/>
        </w:rPr>
        <w:t>ՀՀ կառավարության 2020 թվականի մարտի 26-ի «Տնտեսության արդիականացման նպատակային ծրագրերը հաստատելու մասին» N 355-Լ որոշման շրջանակներում «ՋԻ ԹԻ ԲԻ ՍԹԻԼ» սահմանափակ պատասխանատվությամբ ընկերությ</w:t>
      </w:r>
      <w:r w:rsidR="00C8167E">
        <w:rPr>
          <w:rFonts w:ascii="GHEA Grapalat" w:hAnsi="GHEA Grapalat"/>
          <w:sz w:val="24"/>
          <w:szCs w:val="24"/>
          <w:lang w:val="hy-AM"/>
        </w:rPr>
        <w:t>ու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նը </w:t>
      </w:r>
      <w:r w:rsidR="00563A99">
        <w:rPr>
          <w:rFonts w:ascii="GHEA Grapalat" w:hAnsi="GHEA Grapalat"/>
          <w:sz w:val="24"/>
          <w:szCs w:val="24"/>
          <w:lang w:val="hy-AM"/>
        </w:rPr>
        <w:t xml:space="preserve">սարքավորումների ձեռք բերման նպատակով </w:t>
      </w:r>
      <w:r w:rsidR="00563A99" w:rsidRPr="009C58DB">
        <w:rPr>
          <w:rFonts w:ascii="GHEA Grapalat" w:hAnsi="GHEA Grapalat"/>
          <w:sz w:val="24"/>
          <w:szCs w:val="24"/>
          <w:lang w:val="hy-AM"/>
        </w:rPr>
        <w:t>բանկերի</w:t>
      </w:r>
      <w:r w:rsidR="00563A99">
        <w:rPr>
          <w:rFonts w:ascii="GHEA Grapalat" w:hAnsi="GHEA Grapalat"/>
          <w:sz w:val="24"/>
          <w:szCs w:val="24"/>
          <w:lang w:val="hy-AM"/>
        </w:rPr>
        <w:t>ց</w:t>
      </w:r>
      <w:r w:rsidR="00563A99" w:rsidRPr="009C58DB">
        <w:rPr>
          <w:rFonts w:ascii="GHEA Grapalat" w:hAnsi="GHEA Grapalat"/>
          <w:sz w:val="24"/>
          <w:szCs w:val="24"/>
          <w:lang w:val="hy-AM"/>
        </w:rPr>
        <w:t xml:space="preserve"> ներգրավել է 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շուրջ </w:t>
      </w:r>
      <w:r w:rsidRPr="009C58D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3</w:t>
      </w:r>
      <w:r w:rsidR="009C58DB" w:rsidRPr="009C58DB"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  <w:t xml:space="preserve"> </w:t>
      </w:r>
      <w:r w:rsidRPr="009C58DB"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  <w:t>մլրդ դրամի վարկ</w:t>
      </w:r>
      <w:r w:rsidR="00B32680" w:rsidRPr="009C58DB"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  <w:t>ային</w:t>
      </w:r>
      <w:r w:rsidR="00563A99"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  <w:t xml:space="preserve"> </w:t>
      </w:r>
      <w:r w:rsidR="00563A99" w:rsidRP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(</w:t>
      </w:r>
      <w:r w:rsidR="00563A9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կամ լիզինգով</w:t>
      </w:r>
      <w:r w:rsidR="00563A99" w:rsidRPr="00CC68D0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)</w:t>
      </w:r>
      <w:r w:rsidR="00B32680" w:rsidRPr="009C58DB"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  <w:t xml:space="preserve"> միջոց</w:t>
      </w:r>
      <w:r w:rsidRPr="009C58DB"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  <w:t>։</w:t>
      </w:r>
    </w:p>
    <w:p w14:paraId="2030239D" w14:textId="77777777" w:rsidR="00E42F0F" w:rsidRPr="009C58DB" w:rsidRDefault="00E42F0F" w:rsidP="00E42F0F">
      <w:pPr>
        <w:spacing w:after="0" w:line="360" w:lineRule="auto"/>
        <w:ind w:firstLine="720"/>
        <w:jc w:val="both"/>
        <w:rPr>
          <w:rFonts w:ascii="GHEA Grapalat" w:eastAsia="MS Mincho" w:hAnsi="GHEA Grapalat" w:cs="MS Mincho"/>
          <w:b/>
          <w:bCs/>
          <w:i/>
          <w:iCs/>
          <w:sz w:val="24"/>
          <w:szCs w:val="24"/>
          <w:lang w:val="hy-AM"/>
        </w:rPr>
      </w:pPr>
    </w:p>
    <w:p w14:paraId="02BBA08E" w14:textId="1231C414" w:rsidR="00653DF3" w:rsidRPr="00A5368F" w:rsidRDefault="008C3FCE" w:rsidP="00E42F0F">
      <w:pPr>
        <w:pStyle w:val="ListParagraph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A5368F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«Տ-Մետալ» փակ բաժնետիրական ընկերությ</w:t>
      </w:r>
      <w:r w:rsidR="005F2F1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ու</w:t>
      </w:r>
      <w:r w:rsidRPr="00A5368F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նը</w:t>
      </w:r>
      <w:r w:rsidRPr="00A5368F">
        <w:rPr>
          <w:rFonts w:ascii="GHEA Grapalat" w:hAnsi="GHEA Grapalat"/>
          <w:sz w:val="24"/>
          <w:szCs w:val="24"/>
          <w:lang w:val="hy-AM"/>
        </w:rPr>
        <w:t xml:space="preserve"> </w:t>
      </w:r>
      <w:r w:rsidR="00862F0F" w:rsidRPr="00A5368F">
        <w:rPr>
          <w:rFonts w:ascii="GHEA Grapalat" w:hAnsi="GHEA Grapalat"/>
          <w:sz w:val="24"/>
          <w:szCs w:val="24"/>
          <w:lang w:val="hy-AM"/>
        </w:rPr>
        <w:t>ՀՀ կառավարության 2020 թվականի մարտի 26-ի «Տնտեսության արդիականացման նպատակային ծրագրերը հաստատելու մասին» N 355-Լ որոշման շրջանակներում</w:t>
      </w:r>
      <w:r w:rsidRPr="00A5368F">
        <w:rPr>
          <w:rFonts w:ascii="GHEA Grapalat" w:hAnsi="GHEA Grapalat"/>
          <w:sz w:val="24"/>
          <w:szCs w:val="24"/>
          <w:lang w:val="hy-AM"/>
        </w:rPr>
        <w:t xml:space="preserve"> </w:t>
      </w:r>
      <w:r w:rsidR="00563A99" w:rsidRPr="00A5368F">
        <w:rPr>
          <w:rFonts w:ascii="GHEA Grapalat" w:hAnsi="GHEA Grapalat"/>
          <w:sz w:val="24"/>
          <w:szCs w:val="24"/>
          <w:lang w:val="hy-AM"/>
        </w:rPr>
        <w:t xml:space="preserve">սարքավորումների ձեռք բերման նպատակով բանկերից ներգրավել է </w:t>
      </w:r>
      <w:r w:rsidRPr="00A5368F">
        <w:rPr>
          <w:rFonts w:ascii="GHEA Grapalat" w:hAnsi="GHEA Grapalat"/>
          <w:sz w:val="24"/>
          <w:szCs w:val="24"/>
          <w:lang w:val="hy-AM"/>
        </w:rPr>
        <w:t xml:space="preserve">շուրջ </w:t>
      </w:r>
      <w:r w:rsidRPr="00A5368F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="009C58DB" w:rsidRPr="00A5368F">
        <w:rPr>
          <w:rFonts w:ascii="GHEA Grapalat" w:hAnsi="GHEA Grapalat"/>
          <w:b/>
          <w:bCs/>
          <w:sz w:val="24"/>
          <w:szCs w:val="24"/>
          <w:lang w:val="hy-AM"/>
        </w:rPr>
        <w:t>,8</w:t>
      </w:r>
      <w:r w:rsidRPr="00A5368F">
        <w:rPr>
          <w:rFonts w:ascii="GHEA Grapalat" w:hAnsi="GHEA Grapalat"/>
          <w:b/>
          <w:bCs/>
          <w:sz w:val="24"/>
          <w:szCs w:val="24"/>
          <w:lang w:val="hy-AM"/>
        </w:rPr>
        <w:t xml:space="preserve"> մլրդ դրամի վարկ</w:t>
      </w:r>
      <w:r w:rsidR="00B32680" w:rsidRPr="00A5368F">
        <w:rPr>
          <w:rFonts w:ascii="GHEA Grapalat" w:hAnsi="GHEA Grapalat"/>
          <w:b/>
          <w:bCs/>
          <w:sz w:val="24"/>
          <w:szCs w:val="24"/>
          <w:lang w:val="hy-AM"/>
        </w:rPr>
        <w:t>ային միջոց</w:t>
      </w:r>
      <w:r w:rsidRPr="00A5368F">
        <w:rPr>
          <w:rFonts w:ascii="GHEA Grapalat" w:hAnsi="GHEA Grapalat"/>
          <w:b/>
          <w:bCs/>
          <w:sz w:val="24"/>
          <w:szCs w:val="24"/>
          <w:lang w:val="hy-AM"/>
        </w:rPr>
        <w:t>։</w:t>
      </w:r>
    </w:p>
    <w:p w14:paraId="063B27C5" w14:textId="5A829320" w:rsidR="00B32680" w:rsidRDefault="00B32680" w:rsidP="00E42F0F">
      <w:pPr>
        <w:spacing w:after="0" w:line="360" w:lineRule="auto"/>
        <w:ind w:firstLine="720"/>
        <w:jc w:val="both"/>
        <w:rPr>
          <w:rFonts w:ascii="GHEA Grapalat" w:hAnsi="GHEA Grapalat" w:cs="Myanmar Text"/>
          <w:sz w:val="24"/>
          <w:szCs w:val="24"/>
          <w:lang w:val="hy-AM"/>
        </w:rPr>
      </w:pPr>
      <w:r w:rsidRPr="00A5368F">
        <w:rPr>
          <w:rFonts w:ascii="GHEA Grapalat" w:hAnsi="GHEA Grapalat"/>
          <w:sz w:val="24"/>
          <w:szCs w:val="24"/>
          <w:lang w:val="hy-AM"/>
        </w:rPr>
        <w:t>«</w:t>
      </w:r>
      <w:r w:rsidRPr="00A5368F">
        <w:rPr>
          <w:rFonts w:ascii="GHEA Grapalat" w:hAnsi="GHEA Grapalat"/>
          <w:i/>
          <w:iCs/>
          <w:sz w:val="24"/>
          <w:szCs w:val="24"/>
          <w:lang w:val="hy-AM"/>
        </w:rPr>
        <w:t>Տ-Մետալ» փակ բաժնետիրական ընկերությունը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 ՀՀ կառավարո</w:t>
      </w:r>
      <w:r w:rsidR="005F2F13">
        <w:rPr>
          <w:rFonts w:ascii="GHEA Grapalat" w:hAnsi="GHEA Grapalat"/>
          <w:sz w:val="24"/>
          <w:szCs w:val="24"/>
          <w:lang w:val="hy-AM"/>
        </w:rPr>
        <w:t>ւ</w:t>
      </w:r>
      <w:r w:rsidRPr="009C58DB">
        <w:rPr>
          <w:rFonts w:ascii="GHEA Grapalat" w:hAnsi="GHEA Grapalat"/>
          <w:sz w:val="24"/>
          <w:szCs w:val="24"/>
          <w:lang w:val="hy-AM"/>
        </w:rPr>
        <w:t>թյան 2024 թվականի ապրիլի 4-ի</w:t>
      </w:r>
      <w:r w:rsidR="00DD4A12">
        <w:rPr>
          <w:rFonts w:ascii="GHEA Grapalat" w:hAnsi="GHEA Grapalat"/>
          <w:sz w:val="24"/>
          <w:szCs w:val="24"/>
          <w:lang w:val="hy-AM"/>
        </w:rPr>
        <w:t xml:space="preserve"> «</w:t>
      </w:r>
      <w:r w:rsidR="00DD4A12" w:rsidRPr="00DD4A12">
        <w:rPr>
          <w:rFonts w:ascii="GHEA Grapalat" w:hAnsi="GHEA Grapalat"/>
          <w:sz w:val="24"/>
          <w:szCs w:val="24"/>
          <w:lang w:val="hy-AM"/>
        </w:rPr>
        <w:t>«Տ-ՄԵՏԱԼ» փակ բաժնետիրական ընկերությանը «ԷԿՈՍ» ազատ տնտեսական գոտու շահագործողների ռեեստրում ներառելու մասին</w:t>
      </w:r>
      <w:r w:rsidR="00DD4A12">
        <w:rPr>
          <w:rFonts w:ascii="GHEA Grapalat" w:hAnsi="GHEA Grapalat"/>
          <w:sz w:val="24"/>
          <w:szCs w:val="24"/>
          <w:lang w:val="hy-AM"/>
        </w:rPr>
        <w:t>»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 </w:t>
      </w:r>
      <w:r w:rsidR="009C1071" w:rsidRPr="009C1071">
        <w:rPr>
          <w:rFonts w:ascii="GHEA Grapalat" w:hAnsi="GHEA Grapalat"/>
          <w:sz w:val="24"/>
          <w:szCs w:val="24"/>
          <w:lang w:val="hy-AM"/>
        </w:rPr>
        <w:t>N</w:t>
      </w:r>
      <w:r w:rsidR="00DD4A12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C58DB">
        <w:rPr>
          <w:rFonts w:ascii="GHEA Grapalat" w:hAnsi="GHEA Grapalat"/>
          <w:sz w:val="24"/>
          <w:szCs w:val="24"/>
          <w:lang w:val="hy-AM"/>
        </w:rPr>
        <w:t xml:space="preserve">473-Ա որոշմամբ ներառվել է </w:t>
      </w:r>
      <w:r w:rsidRPr="009C58DB">
        <w:rPr>
          <w:rFonts w:ascii="GHEA Grapalat" w:hAnsi="GHEA Grapalat" w:cs="Myanmar Text"/>
          <w:sz w:val="24"/>
          <w:szCs w:val="24"/>
          <w:lang w:val="hy-AM"/>
        </w:rPr>
        <w:t>«Էկոս» ազատ տնտեսական գոտու շահագործողների ռեեստրում։</w:t>
      </w:r>
    </w:p>
    <w:p w14:paraId="5E5307F8" w14:textId="32658AAA" w:rsidR="00E42F0F" w:rsidRDefault="00E42F0F" w:rsidP="00E42F0F">
      <w:pPr>
        <w:spacing w:after="0" w:line="360" w:lineRule="auto"/>
        <w:ind w:firstLine="720"/>
        <w:jc w:val="both"/>
        <w:rPr>
          <w:rFonts w:ascii="GHEA Grapalat" w:hAnsi="GHEA Grapalat" w:cs="Myanmar Text"/>
          <w:sz w:val="24"/>
          <w:szCs w:val="24"/>
          <w:lang w:val="hy-AM"/>
        </w:rPr>
      </w:pPr>
    </w:p>
    <w:p w14:paraId="7C855FDD" w14:textId="77777777" w:rsidR="00E42F0F" w:rsidRDefault="00E42F0F" w:rsidP="00E42F0F">
      <w:pPr>
        <w:spacing w:after="0" w:line="360" w:lineRule="auto"/>
        <w:ind w:firstLine="720"/>
        <w:jc w:val="both"/>
        <w:rPr>
          <w:rFonts w:ascii="GHEA Grapalat" w:hAnsi="GHEA Grapalat" w:cs="Myanmar Text"/>
          <w:sz w:val="24"/>
          <w:szCs w:val="24"/>
          <w:lang w:val="hy-AM"/>
        </w:rPr>
      </w:pPr>
    </w:p>
    <w:p w14:paraId="7405BC0C" w14:textId="77DC5F9B" w:rsidR="008C3FCE" w:rsidRPr="009C58DB" w:rsidRDefault="008C3FCE" w:rsidP="00E42F0F">
      <w:pPr>
        <w:pStyle w:val="ListParagraph"/>
        <w:spacing w:after="0" w:line="360" w:lineRule="auto"/>
        <w:ind w:left="-90"/>
        <w:jc w:val="both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9C58DB">
        <w:rPr>
          <w:rFonts w:ascii="GHEA Grapalat" w:hAnsi="GHEA Grapalat"/>
          <w:b/>
          <w:bCs/>
          <w:sz w:val="24"/>
          <w:szCs w:val="24"/>
          <w:lang w:val="hy-AM"/>
        </w:rPr>
        <w:t>*</w:t>
      </w:r>
      <w:r w:rsidRPr="009C58DB">
        <w:rPr>
          <w:rFonts w:ascii="GHEA Grapalat" w:hAnsi="GHEA Grapalat"/>
          <w:lang w:val="hy-AM"/>
        </w:rPr>
        <w:t xml:space="preserve"> </w:t>
      </w:r>
      <w:r w:rsidRPr="009C58DB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ՀՀ կառավարության 2020 թվականի մարտի 26-ի «Տնտեսության արդիականացման նպատակային ծրագրերը հաստատելու մասին» N 355-Լ որոշման շրջանակներում տրամադրված </w:t>
      </w:r>
      <w:r w:rsidR="0094025B" w:rsidRPr="009C58DB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վարկ</w:t>
      </w:r>
      <w:r w:rsidR="00297BA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ի</w:t>
      </w:r>
      <w:r w:rsidR="0094025B" w:rsidRPr="009C58DB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/լիզինգ</w:t>
      </w:r>
      <w:r w:rsidR="00297BA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ի տոկոսադրույքը</w:t>
      </w:r>
      <w:r w:rsidR="0094025B" w:rsidRPr="009C58DB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 պետության կողմից սուբսիդավորվում է դոլարային աժույթով 6-8% չափով, իսկ դրամով 8-10% չ</w:t>
      </w:r>
      <w:r w:rsidR="009F495E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ա</w:t>
      </w:r>
      <w:r w:rsidR="0094025B" w:rsidRPr="009C58DB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փով։</w:t>
      </w:r>
    </w:p>
    <w:sectPr w:rsidR="008C3FCE" w:rsidRPr="009C58DB" w:rsidSect="00E42F0F">
      <w:pgSz w:w="12240" w:h="15840"/>
      <w:pgMar w:top="1260" w:right="900" w:bottom="36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7B6F47"/>
    <w:multiLevelType w:val="hybridMultilevel"/>
    <w:tmpl w:val="7E18DAAE"/>
    <w:lvl w:ilvl="0" w:tplc="3348AC4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3776E52"/>
    <w:multiLevelType w:val="hybridMultilevel"/>
    <w:tmpl w:val="E12AB0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8A3"/>
    <w:rsid w:val="00000982"/>
    <w:rsid w:val="00026983"/>
    <w:rsid w:val="001C3D6C"/>
    <w:rsid w:val="002514C7"/>
    <w:rsid w:val="00297BAF"/>
    <w:rsid w:val="002C38A3"/>
    <w:rsid w:val="003700AB"/>
    <w:rsid w:val="004B2D5F"/>
    <w:rsid w:val="004F0C16"/>
    <w:rsid w:val="00563A99"/>
    <w:rsid w:val="005F2F13"/>
    <w:rsid w:val="00653DF3"/>
    <w:rsid w:val="00697461"/>
    <w:rsid w:val="006E498F"/>
    <w:rsid w:val="0085169A"/>
    <w:rsid w:val="00862F0F"/>
    <w:rsid w:val="0088613A"/>
    <w:rsid w:val="008C3FCE"/>
    <w:rsid w:val="0094025B"/>
    <w:rsid w:val="00966BE4"/>
    <w:rsid w:val="00967535"/>
    <w:rsid w:val="009C1071"/>
    <w:rsid w:val="009C58DB"/>
    <w:rsid w:val="009D79B9"/>
    <w:rsid w:val="009F495E"/>
    <w:rsid w:val="00A5368F"/>
    <w:rsid w:val="00A64191"/>
    <w:rsid w:val="00A96980"/>
    <w:rsid w:val="00B32680"/>
    <w:rsid w:val="00BE5F13"/>
    <w:rsid w:val="00C019A5"/>
    <w:rsid w:val="00C8167E"/>
    <w:rsid w:val="00CC03EF"/>
    <w:rsid w:val="00CC68D0"/>
    <w:rsid w:val="00D32B30"/>
    <w:rsid w:val="00D5006D"/>
    <w:rsid w:val="00DD4A12"/>
    <w:rsid w:val="00E14C38"/>
    <w:rsid w:val="00E42F0F"/>
    <w:rsid w:val="00EF5685"/>
    <w:rsid w:val="00F1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291A8"/>
  <w15:chartTrackingRefBased/>
  <w15:docId w15:val="{599772AD-C928-428A-BD98-03CF0DCD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H. Harutyunyan</dc:creator>
  <cp:keywords/>
  <dc:description/>
  <cp:lastModifiedBy>Artur K. Ghavalyan</cp:lastModifiedBy>
  <cp:revision>13</cp:revision>
  <dcterms:created xsi:type="dcterms:W3CDTF">2025-05-14T10:46:00Z</dcterms:created>
  <dcterms:modified xsi:type="dcterms:W3CDTF">2025-05-15T10:25:00Z</dcterms:modified>
</cp:coreProperties>
</file>