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FA3F1B" w:rsidRDefault="00EE017B" w:rsidP="00FA3F1B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977480" w:rsidRDefault="00977480" w:rsidP="00977480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</w:t>
      </w:r>
      <w:r w:rsidRPr="00893B11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ՊԵՏԱԿԱՆ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ԲՅՈՒՋԵԻ ՄԱՍԻՆ» ՕՐԵՆՔՈՒՄ ՎԵՐԱԲԱՇԽՈՒՄ ԵՎ ՀԱՅԱՍՏԱՆԻ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ՀԱՆՐԱՊԵՏՈՒԹՅԱՆ ԿԱՌԱՎԱՐՈՒԹՅԱՆ 202</w:t>
      </w:r>
      <w:r w:rsidRPr="00893B11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2</w:t>
      </w:r>
      <w:r w:rsidRPr="00893B11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-Ի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N </w:t>
      </w:r>
      <w:r w:rsidRPr="00893B11">
        <w:rPr>
          <w:rFonts w:ascii="GHEA Grapalat" w:hAnsi="GHEA Grapalat"/>
          <w:b/>
          <w:bCs/>
          <w:sz w:val="24"/>
          <w:szCs w:val="24"/>
          <w:lang w:val="hy-AM"/>
        </w:rPr>
        <w:t>2060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-Ն ՈՐՈՇՄԱՆ ՄԵՋ ՓՈՓՈԽՈՒԹՅՈՒՆՆԵՐ ՈՒ ԼՐԱՑՈՒՄՆԵՐ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ԿԱՏԱՐԵԼՈՒ ԵՎ ՀԱ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ՅԱՍՏԱՆԻ ՀԱՆՐԱՊԵՏՈՒԹՅԱՆ ԿՐԹՈՒԹՅԱՆ, ԳԻՏՈՒԹՅԱՆ, ՄՇԱԿՈՒՅԹԻ ԵՎ ՍՊՈՐՏԻ ՆԱԽԱՐԱՐՈՒԹՅԱՆԸ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ԳՈՒՄԱՐ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ՀԱՏԿԱՑՆԵԼՈՒ ՄԱՍԻՆ</w:t>
      </w:r>
    </w:p>
    <w:p w:rsidR="00EE017B" w:rsidRPr="006A1CB6" w:rsidRDefault="00EE017B" w:rsidP="004003F0">
      <w:pPr>
        <w:shd w:val="clear" w:color="auto" w:fill="FFFFFF"/>
        <w:spacing w:after="0" w:line="360" w:lineRule="auto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50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6"/>
        <w:gridCol w:w="35"/>
        <w:gridCol w:w="5740"/>
        <w:gridCol w:w="40"/>
      </w:tblGrid>
      <w:tr w:rsidR="00EE017B" w:rsidRPr="006A1CB6" w:rsidTr="00AE3363">
        <w:trPr>
          <w:gridAfter w:val="1"/>
          <w:wAfter w:w="40" w:type="dxa"/>
          <w:trHeight w:val="361"/>
          <w:tblCellSpacing w:w="0" w:type="dxa"/>
          <w:jc w:val="center"/>
        </w:trPr>
        <w:tc>
          <w:tcPr>
            <w:tcW w:w="92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A6E79" w:rsidRDefault="00DA6E79" w:rsidP="00977480">
            <w:pPr>
              <w:pStyle w:val="ListParagraph"/>
              <w:spacing w:line="360" w:lineRule="auto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                     </w:t>
            </w:r>
          </w:p>
          <w:p w:rsidR="00FA3F1B" w:rsidRPr="00FA3F1B" w:rsidRDefault="00DA6E79" w:rsidP="00977480">
            <w:pPr>
              <w:pStyle w:val="ListParagraph"/>
              <w:spacing w:line="360" w:lineRule="auto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                               </w:t>
            </w:r>
            <w:r w:rsidR="00006059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57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977480" w:rsidRDefault="00977480" w:rsidP="00977480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977480">
              <w:rPr>
                <w:rFonts w:ascii="GHEA Grapalat" w:hAnsi="GHEA Grapalat" w:cs="Sylfaen"/>
                <w:sz w:val="24"/>
                <w:szCs w:val="24"/>
              </w:rPr>
              <w:t>15</w:t>
            </w:r>
            <w:r w:rsidR="00B4454C" w:rsidRPr="00977480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="00FA3F1B" w:rsidRPr="00977480">
              <w:rPr>
                <w:rFonts w:ascii="GHEA Grapalat" w:hAnsi="GHEA Grapalat" w:cs="Sylfaen"/>
                <w:sz w:val="24"/>
                <w:szCs w:val="24"/>
                <w:lang w:val="af-ZA"/>
              </w:rPr>
              <w:t>0</w:t>
            </w:r>
            <w:r w:rsidRPr="00977480">
              <w:rPr>
                <w:rFonts w:ascii="GHEA Grapalat" w:hAnsi="GHEA Grapalat" w:cs="Sylfaen"/>
                <w:sz w:val="24"/>
                <w:szCs w:val="24"/>
              </w:rPr>
              <w:t>5</w:t>
            </w:r>
            <w:r w:rsidR="00B4454C" w:rsidRPr="00977480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Pr="0097748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5 </w:t>
            </w:r>
            <w:r w:rsidR="00B4454C" w:rsidRPr="00977480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B4454C" w:rsidRPr="00977480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EE017B" w:rsidRPr="006A1CB6" w:rsidTr="00AE3363">
        <w:trPr>
          <w:gridAfter w:val="1"/>
          <w:wAfter w:w="40" w:type="dxa"/>
          <w:trHeight w:val="638"/>
          <w:tblCellSpacing w:w="0" w:type="dxa"/>
          <w:jc w:val="center"/>
        </w:trPr>
        <w:tc>
          <w:tcPr>
            <w:tcW w:w="92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017B" w:rsidRPr="006A1CB6" w:rsidRDefault="00EE017B" w:rsidP="006A1CB6">
            <w:pPr>
              <w:spacing w:after="0" w:line="36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57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3F1B" w:rsidRPr="00977480" w:rsidRDefault="002C4C3F" w:rsidP="0097748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7480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 xml:space="preserve">№ </w:t>
            </w:r>
            <w:r w:rsidR="00977480" w:rsidRPr="00977480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01/17.3/13285-2025</w:t>
            </w:r>
          </w:p>
        </w:tc>
      </w:tr>
      <w:tr w:rsidR="0029216D" w:rsidRPr="00DA6E79" w:rsidTr="00977480">
        <w:trPr>
          <w:trHeight w:val="3911"/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7480" w:rsidRDefault="00DA6E79" w:rsidP="00DA6E79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36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 xml:space="preserve">     - </w:t>
            </w:r>
            <w:bookmarkStart w:id="0" w:name="_GoBack"/>
            <w:bookmarkEnd w:id="0"/>
            <w:r w:rsidR="00977480" w:rsidRPr="000C6ECD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Նախագծով առաջարկվում է</w:t>
            </w:r>
            <w:r w:rsidR="0097748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77480" w:rsidRPr="00175A7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ազգային ֆիլհարմոնիկ նվագախմբի հիմնադրման 100-ամյակին </w:t>
            </w:r>
            <w:r w:rsidR="00977480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="00977480" w:rsidRPr="00175A72">
              <w:rPr>
                <w:rFonts w:ascii="GHEA Grapalat" w:hAnsi="GHEA Grapalat"/>
                <w:sz w:val="24"/>
                <w:szCs w:val="24"/>
                <w:lang w:val="hy-AM"/>
              </w:rPr>
              <w:t>Ավետիք Իսահակյանի ծննդյան 150-ամյակին նվիրված հոբելյանական միջոցառումներ</w:t>
            </w:r>
            <w:r w:rsidR="00977480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="00977480" w:rsidRPr="000D1F37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իրականացման նպատակով </w:t>
            </w:r>
            <w:r w:rsidR="00977480" w:rsidRPr="006E326B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977480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977480" w:rsidRPr="006E326B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1-ին </w:t>
            </w:r>
            <w:r w:rsidR="00977480">
              <w:rPr>
                <w:rFonts w:ascii="GHEA Grapalat" w:hAnsi="GHEA Grapalat"/>
                <w:sz w:val="24"/>
                <w:szCs w:val="24"/>
                <w:lang w:val="hy-AM"/>
              </w:rPr>
              <w:t>կիսա</w:t>
            </w:r>
            <w:r w:rsidR="00977480" w:rsidRPr="006E326B">
              <w:rPr>
                <w:rFonts w:ascii="GHEA Grapalat" w:hAnsi="GHEA Grapalat"/>
                <w:sz w:val="24"/>
                <w:szCs w:val="24"/>
                <w:lang w:val="hy-AM"/>
              </w:rPr>
              <w:t xml:space="preserve">մյակում պետական բյուջեով նախատեսված </w:t>
            </w:r>
            <w:r w:rsidR="00977480" w:rsidRPr="000C6EC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պահուստային ֆոնդից </w:t>
            </w:r>
            <w:r w:rsidR="00977480" w:rsidRPr="000C6ECD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="00977480" w:rsidRPr="000C6EC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977480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977480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կրթության</w:t>
            </w:r>
            <w:r w:rsidR="00977480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/>
              </w:rPr>
              <w:t xml:space="preserve">, </w:t>
            </w:r>
            <w:r w:rsidR="00977480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գիտության</w:t>
            </w:r>
            <w:r w:rsidR="00977480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/>
              </w:rPr>
              <w:t xml:space="preserve">, </w:t>
            </w:r>
            <w:r w:rsidR="00977480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մշակույթի</w:t>
            </w:r>
            <w:r w:rsidR="00977480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/>
              </w:rPr>
              <w:t xml:space="preserve"> և </w:t>
            </w:r>
            <w:r w:rsidR="00977480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սպորտի</w:t>
            </w:r>
            <w:r w:rsidR="00977480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977480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նախարարության</w:t>
            </w:r>
            <w:r w:rsidR="00977480" w:rsidRPr="006E326B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ը </w:t>
            </w:r>
            <w:r w:rsidR="00977480" w:rsidRPr="000C6EC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հատկացնել </w:t>
            </w:r>
            <w:r w:rsidR="00977480">
              <w:rPr>
                <w:rFonts w:ascii="GHEA Grapalat" w:hAnsi="GHEA Grapalat"/>
                <w:sz w:val="24"/>
                <w:szCs w:val="24"/>
                <w:lang w:val="hy-AM"/>
              </w:rPr>
              <w:t>համապատասխանաբար 300,000.0 և 62,781.7</w:t>
            </w:r>
            <w:r w:rsidR="00977480" w:rsidRPr="000C6E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հազ. դրամ:</w:t>
            </w:r>
            <w:r w:rsidR="0097748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Այդ կապակցությամբ</w:t>
            </w:r>
            <w:r w:rsidR="00977480" w:rsidRPr="000D1F3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77480">
              <w:rPr>
                <w:rFonts w:ascii="GHEA Grapalat" w:hAnsi="GHEA Grapalat"/>
                <w:sz w:val="24"/>
                <w:szCs w:val="24"/>
                <w:lang w:val="hy-AM"/>
              </w:rPr>
              <w:t>հարկ է նշել</w:t>
            </w:r>
            <w:r w:rsidR="00977480" w:rsidRPr="000D1F37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977480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 Նախագծով բարձրացված հարցը ՀՀ </w:t>
            </w:r>
            <w:r w:rsidR="00977480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կրթության</w:t>
            </w:r>
            <w:r w:rsidR="00977480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/>
              </w:rPr>
              <w:t xml:space="preserve">, </w:t>
            </w:r>
            <w:r w:rsidR="00977480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գիտության</w:t>
            </w:r>
            <w:r w:rsidR="00977480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/>
              </w:rPr>
              <w:t xml:space="preserve">, </w:t>
            </w:r>
            <w:r w:rsidR="00977480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մշակույթի</w:t>
            </w:r>
            <w:r w:rsidR="00977480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/>
              </w:rPr>
              <w:t xml:space="preserve"> և </w:t>
            </w:r>
            <w:r w:rsidR="00977480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սպորտի</w:t>
            </w:r>
            <w:r w:rsidR="00977480"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97748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977480" w:rsidRPr="000814C5">
              <w:rPr>
                <w:rFonts w:ascii="GHEA Grapalat" w:hAnsi="GHEA Grapalat"/>
                <w:sz w:val="24"/>
                <w:szCs w:val="24"/>
                <w:lang w:val="hy-AM"/>
              </w:rPr>
              <w:t>ախարարության</w:t>
            </w:r>
            <w:r w:rsidR="0097748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77480" w:rsidRPr="007D279E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977480">
              <w:rPr>
                <w:rFonts w:ascii="GHEA Grapalat" w:hAnsi="GHEA Grapalat"/>
                <w:sz w:val="24"/>
                <w:szCs w:val="24"/>
                <w:lang w:val="hy-AM"/>
              </w:rPr>
              <w:t>այսուհետ Նախարարություն</w:t>
            </w:r>
            <w:r w:rsidR="00977480" w:rsidRPr="007D279E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="00977480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կողմից </w:t>
            </w:r>
            <w:r w:rsidR="00977480" w:rsidRPr="000814C5">
              <w:rPr>
                <w:rFonts w:ascii="GHEA Grapalat" w:hAnsi="GHEA Grapalat"/>
                <w:sz w:val="24"/>
                <w:szCs w:val="24"/>
                <w:lang w:val="hy-AM"/>
              </w:rPr>
              <w:t>չի ներկայացվել 2025թ</w:t>
            </w:r>
            <w:r w:rsidR="0097748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977480" w:rsidRPr="000814C5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բյուջետային հայտով, չի քննարկվել բյուջետային գործընթացի շրջանակներում և այն չի ներառվել 2025թ</w:t>
            </w:r>
            <w:r w:rsidR="0097748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977480" w:rsidRPr="000814C5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բյուջեում և բյուջեի լրացուցիչ ծախսերի առաջնահերթությունների հավելվածում (հավելված 6)</w:t>
            </w:r>
            <w:r w:rsidR="00977480" w:rsidRPr="000C6EC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977480" w:rsidRPr="00175A72" w:rsidRDefault="00977480" w:rsidP="00977480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36" w:lineRule="auto"/>
              <w:ind w:firstLine="561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Բացի այդ,</w:t>
            </w:r>
            <w:r w:rsidRPr="00175A7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ենք, որ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175A7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ախագծի ընդունումը կհանգեցնի «ՀՀ 2025 </w:t>
            </w:r>
            <w:r w:rsidRPr="00175A7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թվականի պետական բյուջեի մասին» օրենքով նախատեսված «ՀՀ կառավարության պահուստային ֆոնդ» ծախսային ծրագրի գծով 1-ին կիսամյակի ճշտված չափաքանակի գերազանցմանը՝ «Պահուստային միջոցներ» հոդվածով:</w:t>
            </w:r>
          </w:p>
          <w:p w:rsidR="00C52C6E" w:rsidRPr="00FA3F1B" w:rsidRDefault="00977480" w:rsidP="00977480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36" w:lineRule="auto"/>
              <w:ind w:firstLine="561"/>
              <w:jc w:val="both"/>
              <w:textAlignment w:val="baseline"/>
              <w:rPr>
                <w:lang w:val="hy-AM"/>
              </w:rPr>
            </w:pPr>
            <w:r w:rsidRPr="000814C5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Նկատի ունենալով վերոգրյալը և հաշվի առնելով 2025թ</w:t>
            </w:r>
            <w:r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.</w:t>
            </w:r>
            <w:r w:rsidRPr="000814C5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 xml:space="preserve"> հարկաբյուջետային սահմանափակումները՝ առաջարկում ենք </w:t>
            </w:r>
            <w:r w:rsidRPr="000814C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 կառավարության պահուստային ֆոնդը չդիտարկել որպես նշված ծախսերի ֆինանսավորման աղբյուր և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վերջիններս </w:t>
            </w:r>
            <w:r w:rsidRPr="000814C5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իրականացնել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2025թ. </w:t>
            </w:r>
            <w:r w:rsidRPr="000814C5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բյուջեով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0814C5">
              <w:rPr>
                <w:rFonts w:ascii="GHEA Grapalat" w:hAnsi="GHEA Grapalat"/>
                <w:sz w:val="24"/>
                <w:szCs w:val="24"/>
                <w:lang w:val="hy-AM"/>
              </w:rPr>
              <w:t>ախարարությանը</w:t>
            </w:r>
            <w:r w:rsidRPr="000814C5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 w:rsidRPr="000814C5">
              <w:rPr>
                <w:rFonts w:ascii="GHEA Grapalat" w:hAnsi="GHEA Grapalat"/>
                <w:sz w:val="24"/>
                <w:szCs w:val="24"/>
                <w:lang w:val="hy-AM"/>
              </w:rPr>
              <w:t>նախատեսված ընդհանուր հատկացումների շրջանակներում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 ելնելով ոլորտային ծախսերի առաջնահերթություններից: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834294" w:rsidRDefault="0029216D" w:rsidP="006A1CB6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4294">
              <w:rPr>
                <w:rFonts w:ascii="Calibri" w:hAnsi="Calibri" w:cs="Calibri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5780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4294" w:rsidRDefault="00FA3F1B" w:rsidP="00834294">
            <w:pPr>
              <w:shd w:val="clear" w:color="auto" w:fill="FFFFFF"/>
              <w:spacing w:after="0" w:line="360" w:lineRule="auto"/>
              <w:ind w:right="-134"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4294">
              <w:rPr>
                <w:rFonts w:ascii="GHEA Grapalat" w:hAnsi="GHEA Grapalat"/>
                <w:sz w:val="24"/>
                <w:szCs w:val="24"/>
                <w:lang w:val="hy-AM"/>
              </w:rPr>
              <w:t>Չի  ընդունվել</w:t>
            </w:r>
          </w:p>
          <w:p w:rsidR="00834294" w:rsidRPr="00834294" w:rsidRDefault="00834294" w:rsidP="00834294">
            <w:pPr>
              <w:shd w:val="clear" w:color="auto" w:fill="FFFFFF"/>
              <w:spacing w:after="0" w:line="360" w:lineRule="auto"/>
              <w:ind w:right="126" w:firstLine="20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4294">
              <w:rPr>
                <w:rFonts w:ascii="GHEA Grapalat" w:hAnsi="GHEA Grapalat"/>
                <w:sz w:val="24"/>
                <w:szCs w:val="24"/>
                <w:lang w:val="hy-AM"/>
              </w:rPr>
              <w:t xml:space="preserve">  Ներկայումս հնարավոր չէ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գնահատե</w:t>
            </w:r>
            <w:r w:rsidRPr="00834294">
              <w:rPr>
                <w:rFonts w:ascii="GHEA Grapalat" w:hAnsi="GHEA Grapalat"/>
                <w:sz w:val="24"/>
                <w:szCs w:val="24"/>
                <w:lang w:val="hy-AM"/>
              </w:rPr>
              <w:t>լ ՀՀ կրթության, գիտության, մշակույթի  և սպորտի նախարարության ազատ դրամական միջոցների վերաբերյալ կանխատեսումները և միջոցառումն</w:t>
            </w:r>
            <w:r w:rsidR="00977480">
              <w:rPr>
                <w:rFonts w:ascii="GHEA Grapalat" w:hAnsi="GHEA Grapalat"/>
                <w:sz w:val="24"/>
                <w:szCs w:val="24"/>
                <w:lang w:val="hy-AM"/>
              </w:rPr>
              <w:t>երն</w:t>
            </w:r>
            <w:r w:rsidRPr="00834294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իրականացնել առկա ռեսուրսների հաշվին:</w:t>
            </w:r>
          </w:p>
        </w:tc>
      </w:tr>
      <w:tr w:rsidR="00977480" w:rsidRPr="00DA6E79" w:rsidTr="00977480">
        <w:trPr>
          <w:trHeight w:val="887"/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7480" w:rsidRPr="00977480" w:rsidRDefault="00977480" w:rsidP="00977480">
            <w:pPr>
              <w:pStyle w:val="BodyText"/>
              <w:numPr>
                <w:ilvl w:val="0"/>
                <w:numId w:val="17"/>
              </w:numPr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after="0" w:line="336" w:lineRule="auto"/>
              <w:ind w:left="0" w:firstLine="561"/>
              <w:jc w:val="both"/>
              <w:textAlignment w:val="baseline"/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Նախագծի </w:t>
            </w:r>
            <w:r w:rsidRPr="007D279E">
              <w:rPr>
                <w:rFonts w:ascii="GHEA Grapalat" w:hAnsi="GHEA Grapalat"/>
                <w:sz w:val="24"/>
                <w:szCs w:val="24"/>
                <w:lang w:val="hy-AM"/>
              </w:rPr>
              <w:t xml:space="preserve">N 1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հավելվածի </w:t>
            </w:r>
            <w:r w:rsidRPr="00175A7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7D279E">
              <w:rPr>
                <w:rFonts w:ascii="GHEA Grapalat" w:hAnsi="GHEA Grapalat"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  <w:r w:rsidRPr="00175A72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տողում նշել փոփոխվող ֆինանսական ցուցանիշները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77480" w:rsidRPr="00834294" w:rsidRDefault="00977480" w:rsidP="006A1CB6">
            <w:pPr>
              <w:spacing w:after="0" w:line="360" w:lineRule="auto"/>
              <w:rPr>
                <w:rFonts w:ascii="Calibri" w:hAnsi="Calibri" w:cs="Calibri"/>
                <w:sz w:val="24"/>
                <w:szCs w:val="24"/>
                <w:lang w:val="hy-AM"/>
              </w:rPr>
            </w:pPr>
          </w:p>
        </w:tc>
        <w:tc>
          <w:tcPr>
            <w:tcW w:w="5780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7480" w:rsidRPr="00834294" w:rsidRDefault="00AE3363" w:rsidP="00834294">
            <w:pPr>
              <w:shd w:val="clear" w:color="auto" w:fill="FFFFFF"/>
              <w:spacing w:after="0" w:line="360" w:lineRule="auto"/>
              <w:ind w:right="-134"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հավելվածը խմբագրվել է</w:t>
            </w:r>
          </w:p>
        </w:tc>
      </w:tr>
      <w:tr w:rsidR="00977480" w:rsidRPr="00DA6E79" w:rsidTr="00977480">
        <w:trPr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7480" w:rsidRDefault="00977480" w:rsidP="00977480">
            <w:pPr>
              <w:pStyle w:val="BodyText"/>
              <w:numPr>
                <w:ilvl w:val="0"/>
                <w:numId w:val="17"/>
              </w:numPr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after="0" w:line="336" w:lineRule="auto"/>
              <w:ind w:left="0" w:firstLine="561"/>
              <w:jc w:val="both"/>
              <w:textAlignment w:val="baseline"/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7D279E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7D27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հավելվածի 11026 միջոցառման </w:t>
            </w:r>
            <w:r w:rsidRPr="00175A7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AB31FB">
              <w:rPr>
                <w:rFonts w:ascii="GHEA Grapalat" w:hAnsi="GHEA Grapalat"/>
                <w:sz w:val="24"/>
                <w:szCs w:val="24"/>
                <w:lang w:val="hy-AM"/>
              </w:rPr>
              <w:t>Այլ ընթացիկ դրամաշնորհներ</w:t>
            </w:r>
            <w:r w:rsidRPr="00175A72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տողը հանել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77480" w:rsidRPr="00834294" w:rsidRDefault="00977480" w:rsidP="006A1CB6">
            <w:pPr>
              <w:spacing w:after="0" w:line="360" w:lineRule="auto"/>
              <w:rPr>
                <w:rFonts w:ascii="Calibri" w:hAnsi="Calibri" w:cs="Calibri"/>
                <w:sz w:val="24"/>
                <w:szCs w:val="24"/>
                <w:lang w:val="hy-AM"/>
              </w:rPr>
            </w:pPr>
          </w:p>
        </w:tc>
        <w:tc>
          <w:tcPr>
            <w:tcW w:w="5780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7480" w:rsidRPr="00834294" w:rsidRDefault="00AE3363" w:rsidP="00834294">
            <w:pPr>
              <w:shd w:val="clear" w:color="auto" w:fill="FFFFFF"/>
              <w:spacing w:after="0" w:line="360" w:lineRule="auto"/>
              <w:ind w:right="-134"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հավելվածը խմբագրվել է</w:t>
            </w:r>
          </w:p>
        </w:tc>
      </w:tr>
      <w:tr w:rsidR="00977480" w:rsidRPr="00DA6E79" w:rsidTr="00977480">
        <w:trPr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7480" w:rsidRDefault="00977480" w:rsidP="00977480">
            <w:pPr>
              <w:pStyle w:val="BodyText"/>
              <w:numPr>
                <w:ilvl w:val="0"/>
                <w:numId w:val="17"/>
              </w:numPr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after="0" w:line="336" w:lineRule="auto"/>
              <w:ind w:left="0" w:firstLine="561"/>
              <w:jc w:val="both"/>
              <w:textAlignment w:val="baseline"/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7D279E">
              <w:rPr>
                <w:rFonts w:ascii="GHEA Grapalat" w:hAnsi="GHEA Grapalat"/>
                <w:sz w:val="24"/>
                <w:szCs w:val="24"/>
                <w:lang w:val="hy-AM"/>
              </w:rPr>
              <w:t xml:space="preserve">NN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4,5 հավելվածներում նշել արդյունքային չափորոշիչների անվանումները, իսկ </w:t>
            </w:r>
            <w:r w:rsidRPr="007D279E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5 հավելվածում ճշտել նաև 1168 ծրագրի դասիչը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77480" w:rsidRPr="00834294" w:rsidRDefault="00977480" w:rsidP="006A1CB6">
            <w:pPr>
              <w:spacing w:after="0" w:line="360" w:lineRule="auto"/>
              <w:rPr>
                <w:rFonts w:ascii="Calibri" w:hAnsi="Calibri" w:cs="Calibri"/>
                <w:sz w:val="24"/>
                <w:szCs w:val="24"/>
                <w:lang w:val="hy-AM"/>
              </w:rPr>
            </w:pPr>
          </w:p>
        </w:tc>
        <w:tc>
          <w:tcPr>
            <w:tcW w:w="5780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7480" w:rsidRPr="00834294" w:rsidRDefault="00AE3363" w:rsidP="00834294">
            <w:pPr>
              <w:shd w:val="clear" w:color="auto" w:fill="FFFFFF"/>
              <w:spacing w:after="0" w:line="360" w:lineRule="auto"/>
              <w:ind w:right="-134"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հավելվածները խմբագրվել են</w:t>
            </w:r>
          </w:p>
        </w:tc>
      </w:tr>
      <w:tr w:rsidR="00977480" w:rsidRPr="00DA6E79" w:rsidTr="00977480">
        <w:trPr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7480" w:rsidRDefault="00977480" w:rsidP="00AE3363">
            <w:pPr>
              <w:pStyle w:val="BodyText"/>
              <w:numPr>
                <w:ilvl w:val="0"/>
                <w:numId w:val="17"/>
              </w:numPr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after="0" w:line="336" w:lineRule="auto"/>
              <w:ind w:left="0" w:firstLine="561"/>
              <w:jc w:val="both"/>
              <w:textAlignment w:val="baseline"/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բոլոր հավելվածներում </w:t>
            </w:r>
            <w:r w:rsidRPr="00175A7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11026</w:t>
            </w:r>
            <w:r w:rsidRPr="00175A72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Pr="00175A7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11027</w:t>
            </w:r>
            <w:r w:rsidRPr="00175A72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դասիչները փոխարինել՝ համապատասխանաբար  </w:t>
            </w:r>
            <w:r w:rsidRPr="00175A7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11030</w:t>
            </w:r>
            <w:r w:rsidRPr="00175A72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Pr="00175A7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11031</w:t>
            </w:r>
            <w:r w:rsidRPr="00175A72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դասիչներով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77480" w:rsidRPr="00834294" w:rsidRDefault="00977480" w:rsidP="006A1CB6">
            <w:pPr>
              <w:spacing w:after="0" w:line="360" w:lineRule="auto"/>
              <w:rPr>
                <w:rFonts w:ascii="Calibri" w:hAnsi="Calibri" w:cs="Calibri"/>
                <w:sz w:val="24"/>
                <w:szCs w:val="24"/>
                <w:lang w:val="hy-AM"/>
              </w:rPr>
            </w:pPr>
          </w:p>
        </w:tc>
        <w:tc>
          <w:tcPr>
            <w:tcW w:w="5780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7480" w:rsidRPr="00834294" w:rsidRDefault="00AE3363" w:rsidP="00834294">
            <w:pPr>
              <w:shd w:val="clear" w:color="auto" w:fill="FFFFFF"/>
              <w:spacing w:after="0" w:line="360" w:lineRule="auto"/>
              <w:ind w:right="-134"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հավելվածները խմբագրվել են</w:t>
            </w:r>
          </w:p>
        </w:tc>
      </w:tr>
      <w:tr w:rsidR="00977480" w:rsidRPr="00DA6E79" w:rsidTr="00AE3363">
        <w:trPr>
          <w:trHeight w:val="1211"/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7480" w:rsidRDefault="00977480" w:rsidP="00AE3363">
            <w:pPr>
              <w:pStyle w:val="BodyText"/>
              <w:numPr>
                <w:ilvl w:val="0"/>
                <w:numId w:val="17"/>
              </w:numPr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after="0" w:line="336" w:lineRule="auto"/>
              <w:ind w:left="0" w:firstLine="561"/>
              <w:jc w:val="both"/>
              <w:textAlignment w:val="baseline"/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հիմնավորմամբ անդրադարձ կատարել նաև </w:t>
            </w:r>
            <w:r w:rsidRPr="00175A72">
              <w:rPr>
                <w:rFonts w:ascii="GHEA Grapalat" w:hAnsi="GHEA Grapalat"/>
                <w:sz w:val="24"/>
                <w:szCs w:val="24"/>
                <w:lang w:val="hy-AM"/>
              </w:rPr>
              <w:t>Ավետիք Իսահակյանի ծննդյան 150-ամյակին նվիրված հոբելյանական միջոցառումներ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Pr="000D1F37">
              <w:rPr>
                <w:rFonts w:ascii="GHEA Grapalat" w:hAnsi="GHEA Grapalat"/>
                <w:sz w:val="24"/>
                <w:szCs w:val="24"/>
                <w:lang w:val="hy-AM"/>
              </w:rPr>
              <w:t>իրականացման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77480" w:rsidRPr="00834294" w:rsidRDefault="00977480" w:rsidP="006A1CB6">
            <w:pPr>
              <w:spacing w:after="0" w:line="360" w:lineRule="auto"/>
              <w:rPr>
                <w:rFonts w:ascii="Calibri" w:hAnsi="Calibri" w:cs="Calibri"/>
                <w:sz w:val="24"/>
                <w:szCs w:val="24"/>
                <w:lang w:val="hy-AM"/>
              </w:rPr>
            </w:pPr>
          </w:p>
        </w:tc>
        <w:tc>
          <w:tcPr>
            <w:tcW w:w="5780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7480" w:rsidRPr="00834294" w:rsidRDefault="00AE3363" w:rsidP="00834294">
            <w:pPr>
              <w:shd w:val="clear" w:color="auto" w:fill="FFFFFF"/>
              <w:spacing w:after="0" w:line="360" w:lineRule="auto"/>
              <w:ind w:right="-134"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տեղեկանքը լրամշակվել է</w:t>
            </w:r>
          </w:p>
        </w:tc>
      </w:tr>
    </w:tbl>
    <w:p w:rsidR="00AA5734" w:rsidRPr="00C52C6E" w:rsidRDefault="00AA5734" w:rsidP="009035F9">
      <w:pPr>
        <w:shd w:val="clear" w:color="auto" w:fill="FFFFFF"/>
        <w:spacing w:after="0" w:line="360" w:lineRule="auto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</w:p>
    <w:p w:rsidR="00977480" w:rsidRPr="00C52C6E" w:rsidRDefault="00977480">
      <w:pPr>
        <w:shd w:val="clear" w:color="auto" w:fill="FFFFFF"/>
        <w:spacing w:after="0" w:line="360" w:lineRule="auto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</w:p>
    <w:sectPr w:rsidR="00977480" w:rsidRPr="00C52C6E" w:rsidSect="00FA3F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2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1660" w:rsidRDefault="000E1660" w:rsidP="00FD2E13">
      <w:pPr>
        <w:spacing w:after="0" w:line="240" w:lineRule="auto"/>
      </w:pPr>
      <w:r>
        <w:separator/>
      </w:r>
    </w:p>
  </w:endnote>
  <w:endnote w:type="continuationSeparator" w:id="0">
    <w:p w:rsidR="000E1660" w:rsidRDefault="000E1660" w:rsidP="00FD2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1660" w:rsidRDefault="000E1660" w:rsidP="00FD2E13">
      <w:pPr>
        <w:spacing w:after="0" w:line="240" w:lineRule="auto"/>
      </w:pPr>
      <w:r>
        <w:separator/>
      </w:r>
    </w:p>
  </w:footnote>
  <w:footnote w:type="continuationSeparator" w:id="0">
    <w:p w:rsidR="000E1660" w:rsidRDefault="000E1660" w:rsidP="00FD2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10A7145F"/>
    <w:multiLevelType w:val="hybridMultilevel"/>
    <w:tmpl w:val="4634C00E"/>
    <w:lvl w:ilvl="0" w:tplc="E9FE34A0">
      <w:numFmt w:val="bullet"/>
      <w:lvlText w:val="-"/>
      <w:lvlJc w:val="left"/>
      <w:pPr>
        <w:ind w:left="922" w:hanging="360"/>
      </w:pPr>
      <w:rPr>
        <w:rFonts w:ascii="GHEA Grapalat" w:eastAsia="Calibri" w:hAnsi="GHEA Grapalat" w:cs="Calibri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2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3E7580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4C52B69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6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3"/>
  </w:num>
  <w:num w:numId="2">
    <w:abstractNumId w:val="4"/>
  </w:num>
  <w:num w:numId="3">
    <w:abstractNumId w:val="0"/>
  </w:num>
  <w:num w:numId="4">
    <w:abstractNumId w:val="10"/>
  </w:num>
  <w:num w:numId="5">
    <w:abstractNumId w:val="12"/>
  </w:num>
  <w:num w:numId="6">
    <w:abstractNumId w:val="2"/>
  </w:num>
  <w:num w:numId="7">
    <w:abstractNumId w:val="5"/>
  </w:num>
  <w:num w:numId="8">
    <w:abstractNumId w:val="6"/>
  </w:num>
  <w:num w:numId="9">
    <w:abstractNumId w:val="8"/>
  </w:num>
  <w:num w:numId="10">
    <w:abstractNumId w:val="14"/>
  </w:num>
  <w:num w:numId="11">
    <w:abstractNumId w:val="16"/>
  </w:num>
  <w:num w:numId="12">
    <w:abstractNumId w:val="11"/>
  </w:num>
  <w:num w:numId="13">
    <w:abstractNumId w:val="9"/>
  </w:num>
  <w:num w:numId="14">
    <w:abstractNumId w:val="15"/>
  </w:num>
  <w:num w:numId="15">
    <w:abstractNumId w:val="3"/>
  </w:num>
  <w:num w:numId="16">
    <w:abstractNumId w:val="7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D9"/>
    <w:rsid w:val="00006059"/>
    <w:rsid w:val="00015A91"/>
    <w:rsid w:val="00025DCC"/>
    <w:rsid w:val="00041E96"/>
    <w:rsid w:val="000805D0"/>
    <w:rsid w:val="00091A46"/>
    <w:rsid w:val="000B0495"/>
    <w:rsid w:val="000D3C5A"/>
    <w:rsid w:val="000E1660"/>
    <w:rsid w:val="00110F1C"/>
    <w:rsid w:val="00131DF7"/>
    <w:rsid w:val="00132288"/>
    <w:rsid w:val="00135654"/>
    <w:rsid w:val="0014019A"/>
    <w:rsid w:val="001638AA"/>
    <w:rsid w:val="00176D40"/>
    <w:rsid w:val="001D5840"/>
    <w:rsid w:val="00201B27"/>
    <w:rsid w:val="00202CD4"/>
    <w:rsid w:val="002169DC"/>
    <w:rsid w:val="002179E3"/>
    <w:rsid w:val="00231092"/>
    <w:rsid w:val="00242B2B"/>
    <w:rsid w:val="002508E5"/>
    <w:rsid w:val="00260DFC"/>
    <w:rsid w:val="0027680D"/>
    <w:rsid w:val="002801D2"/>
    <w:rsid w:val="00284FE8"/>
    <w:rsid w:val="0029216D"/>
    <w:rsid w:val="002A5931"/>
    <w:rsid w:val="002C4C3F"/>
    <w:rsid w:val="002C65EE"/>
    <w:rsid w:val="002E7E6B"/>
    <w:rsid w:val="00307E46"/>
    <w:rsid w:val="00334257"/>
    <w:rsid w:val="003626B7"/>
    <w:rsid w:val="00381E0D"/>
    <w:rsid w:val="003A04CF"/>
    <w:rsid w:val="003A2ACB"/>
    <w:rsid w:val="003C7AB9"/>
    <w:rsid w:val="003F1B8D"/>
    <w:rsid w:val="003F7542"/>
    <w:rsid w:val="004003F0"/>
    <w:rsid w:val="004031CA"/>
    <w:rsid w:val="00407AD9"/>
    <w:rsid w:val="00421D3D"/>
    <w:rsid w:val="004225DB"/>
    <w:rsid w:val="0045278F"/>
    <w:rsid w:val="00456476"/>
    <w:rsid w:val="004D5051"/>
    <w:rsid w:val="00510556"/>
    <w:rsid w:val="00516FE7"/>
    <w:rsid w:val="00531451"/>
    <w:rsid w:val="00563116"/>
    <w:rsid w:val="00574285"/>
    <w:rsid w:val="005761BC"/>
    <w:rsid w:val="00583D9B"/>
    <w:rsid w:val="005A2980"/>
    <w:rsid w:val="00603278"/>
    <w:rsid w:val="006379EB"/>
    <w:rsid w:val="006607F1"/>
    <w:rsid w:val="00667A4D"/>
    <w:rsid w:val="0067153F"/>
    <w:rsid w:val="00676957"/>
    <w:rsid w:val="006A1CB6"/>
    <w:rsid w:val="006C58CE"/>
    <w:rsid w:val="006D060C"/>
    <w:rsid w:val="006D122E"/>
    <w:rsid w:val="00710CA9"/>
    <w:rsid w:val="00715223"/>
    <w:rsid w:val="00734F52"/>
    <w:rsid w:val="00762C41"/>
    <w:rsid w:val="0079521A"/>
    <w:rsid w:val="007A74CE"/>
    <w:rsid w:val="007B3BEB"/>
    <w:rsid w:val="007D46CE"/>
    <w:rsid w:val="0082627E"/>
    <w:rsid w:val="00834294"/>
    <w:rsid w:val="0087740C"/>
    <w:rsid w:val="008928B3"/>
    <w:rsid w:val="008964FB"/>
    <w:rsid w:val="008F0278"/>
    <w:rsid w:val="00900C1A"/>
    <w:rsid w:val="009035F9"/>
    <w:rsid w:val="009604FD"/>
    <w:rsid w:val="00963E81"/>
    <w:rsid w:val="00974037"/>
    <w:rsid w:val="00976809"/>
    <w:rsid w:val="00977480"/>
    <w:rsid w:val="00977D2C"/>
    <w:rsid w:val="009808F2"/>
    <w:rsid w:val="00982E03"/>
    <w:rsid w:val="0099729F"/>
    <w:rsid w:val="009A792A"/>
    <w:rsid w:val="009B20D5"/>
    <w:rsid w:val="009D2E6D"/>
    <w:rsid w:val="009E0456"/>
    <w:rsid w:val="00A10E78"/>
    <w:rsid w:val="00A13D05"/>
    <w:rsid w:val="00A20E84"/>
    <w:rsid w:val="00A27749"/>
    <w:rsid w:val="00A31821"/>
    <w:rsid w:val="00A458CA"/>
    <w:rsid w:val="00A4732D"/>
    <w:rsid w:val="00A47BCB"/>
    <w:rsid w:val="00A70E68"/>
    <w:rsid w:val="00A971B5"/>
    <w:rsid w:val="00A97A3F"/>
    <w:rsid w:val="00AA5734"/>
    <w:rsid w:val="00AD0F98"/>
    <w:rsid w:val="00AD534B"/>
    <w:rsid w:val="00AD7A5E"/>
    <w:rsid w:val="00AE3363"/>
    <w:rsid w:val="00AE710F"/>
    <w:rsid w:val="00AF3F90"/>
    <w:rsid w:val="00AF5F7C"/>
    <w:rsid w:val="00B16B1E"/>
    <w:rsid w:val="00B16D83"/>
    <w:rsid w:val="00B42157"/>
    <w:rsid w:val="00B4454C"/>
    <w:rsid w:val="00B71459"/>
    <w:rsid w:val="00B97EAE"/>
    <w:rsid w:val="00BA146C"/>
    <w:rsid w:val="00BA2CDD"/>
    <w:rsid w:val="00BD080E"/>
    <w:rsid w:val="00C475B7"/>
    <w:rsid w:val="00C52C6E"/>
    <w:rsid w:val="00C54EBA"/>
    <w:rsid w:val="00C55895"/>
    <w:rsid w:val="00CB7DA3"/>
    <w:rsid w:val="00CD4644"/>
    <w:rsid w:val="00D3162E"/>
    <w:rsid w:val="00D6573C"/>
    <w:rsid w:val="00D77AC7"/>
    <w:rsid w:val="00D821DE"/>
    <w:rsid w:val="00DA6E79"/>
    <w:rsid w:val="00DB43D3"/>
    <w:rsid w:val="00DB7CF1"/>
    <w:rsid w:val="00DC01E7"/>
    <w:rsid w:val="00DC4DFC"/>
    <w:rsid w:val="00E04D10"/>
    <w:rsid w:val="00E10794"/>
    <w:rsid w:val="00E13464"/>
    <w:rsid w:val="00E146CB"/>
    <w:rsid w:val="00E31A13"/>
    <w:rsid w:val="00E66C8F"/>
    <w:rsid w:val="00E9024D"/>
    <w:rsid w:val="00EA013D"/>
    <w:rsid w:val="00EB17D2"/>
    <w:rsid w:val="00EB732D"/>
    <w:rsid w:val="00EC712B"/>
    <w:rsid w:val="00ED6BC1"/>
    <w:rsid w:val="00EE017B"/>
    <w:rsid w:val="00EF53EF"/>
    <w:rsid w:val="00F05C9A"/>
    <w:rsid w:val="00F10FB8"/>
    <w:rsid w:val="00F20EF3"/>
    <w:rsid w:val="00F36322"/>
    <w:rsid w:val="00F442A0"/>
    <w:rsid w:val="00F73E30"/>
    <w:rsid w:val="00F77F24"/>
    <w:rsid w:val="00F91420"/>
    <w:rsid w:val="00FA3F1B"/>
    <w:rsid w:val="00FD2E13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FA961E-B76D-48BF-B97B-17D5FA2C6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  <w:style w:type="paragraph" w:styleId="BalloonText">
    <w:name w:val="Balloon Text"/>
    <w:basedOn w:val="Normal"/>
    <w:link w:val="BalloonTextChar"/>
    <w:uiPriority w:val="99"/>
    <w:semiHidden/>
    <w:unhideWhenUsed/>
    <w:rsid w:val="002768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80D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D77AC7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qFormat/>
    <w:rsid w:val="00D77AC7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A16EB-2806-4DAA-881D-CB7ECA68C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420</Words>
  <Characters>2396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DellA1</cp:lastModifiedBy>
  <cp:revision>55</cp:revision>
  <cp:lastPrinted>2023-02-03T13:22:00Z</cp:lastPrinted>
  <dcterms:created xsi:type="dcterms:W3CDTF">2021-03-18T12:51:00Z</dcterms:created>
  <dcterms:modified xsi:type="dcterms:W3CDTF">2025-05-15T12:56:00Z</dcterms:modified>
</cp:coreProperties>
</file>