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E3021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:rsidR="002D0F78" w:rsidRPr="00E3021E" w:rsidRDefault="00C56775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C56775">
        <w:rPr>
          <w:rFonts w:ascii="GHEA Grapalat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2025 ԹՎԱԿԱՆԻ ՓԵՏՐՎԱՐԻ 13-Ի ԹԻՎ 152-Ա ՈՐՈՇՈՒՄՆ ՈՒԺԸ ԿՈՐՑՐԱԾ ՃԱՆԱՉԵԼՈՒ ՄԱՍԻՆ</w:t>
      </w: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2D0F78" w:rsidRPr="00E3021E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9"/>
        <w:gridCol w:w="4323"/>
      </w:tblGrid>
      <w:tr w:rsidR="0092374E" w:rsidRPr="00E3021E" w:rsidTr="00C50F46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2D0F78" w:rsidRPr="00E3021E" w:rsidRDefault="002D0F78" w:rsidP="00C46AD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BF271C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</w:t>
            </w:r>
            <w:r w:rsidR="00C1500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ՀՀ արտաքին գոր</w:t>
            </w:r>
            <w:r w:rsidR="003D6C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ծ</w:t>
            </w:r>
            <w:r w:rsidR="00C1500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երի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3D6C24" w:rsidRDefault="00D36AEE" w:rsidP="00C46AD0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3D6C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02</w:t>
            </w:r>
            <w:r w:rsidR="007D5372" w:rsidRPr="003D6C2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3D6C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05</w:t>
            </w:r>
            <w:r w:rsidR="007D5372" w:rsidRPr="003D6C2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3D6C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97330D" w:rsidRPr="003D6C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="002D0F78" w:rsidRPr="003D6C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D0F78" w:rsidRPr="003D6C2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E3021E" w:rsidTr="00C50F46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2D0F78" w:rsidRPr="00E3021E" w:rsidRDefault="002D0F78" w:rsidP="00C46AD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D36AEE" w:rsidRDefault="002D0F78" w:rsidP="00C46AD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3D6C24" w:rsidRPr="003D6C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1104-1/23839-25</w:t>
            </w:r>
          </w:p>
        </w:tc>
      </w:tr>
      <w:tr w:rsidR="00E6141A" w:rsidRPr="003D6C24" w:rsidTr="00F16163">
        <w:trPr>
          <w:trHeight w:val="913"/>
          <w:tblCellSpacing w:w="0" w:type="dxa"/>
        </w:trPr>
        <w:tc>
          <w:tcPr>
            <w:tcW w:w="10652" w:type="dxa"/>
            <w:gridSpan w:val="2"/>
            <w:shd w:val="clear" w:color="auto" w:fill="FFFFFF"/>
            <w:vAlign w:val="center"/>
          </w:tcPr>
          <w:p w:rsidR="003D6C24" w:rsidRDefault="003D6C24" w:rsidP="00E6141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E6141A" w:rsidRPr="00E3021E" w:rsidRDefault="003D6C24" w:rsidP="00E6141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D6C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ԱԳ նախարարությունն, իր լիազորությունների շրջանակներում, առաջարկություններ և դիտողություններ չունի՝ «Հայաստանի Հանրապետության կառավարության 2025 թվականի փետրվարի 13-ի թիվ 152-Ա որոշումն ուժը կորցրած ճանաչելու մասին» ՀՀ կառավարության որոշման նախագծի առնչությամբ:</w:t>
            </w:r>
          </w:p>
        </w:tc>
      </w:tr>
      <w:tr w:rsidR="0092374E" w:rsidRPr="00E3021E" w:rsidTr="00C50F46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BF271C" w:rsidRPr="00E3021E" w:rsidRDefault="0092374E" w:rsidP="009C4D15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</w:t>
            </w:r>
            <w:r w:rsidR="00C1500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C15005" w:rsidRPr="00C15005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BF271C" w:rsidRPr="006533CC" w:rsidRDefault="00313C3B" w:rsidP="00313C3B">
            <w:pPr>
              <w:tabs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6533CC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</w:r>
            <w:r w:rsidR="006533CC" w:rsidRPr="006533CC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05</w:t>
            </w:r>
            <w:r w:rsidR="007D5372" w:rsidRPr="006533C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291D25" w:rsidRPr="006533CC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</w:t>
            </w:r>
            <w:r w:rsidR="006533CC" w:rsidRPr="006533CC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5</w:t>
            </w:r>
            <w:r w:rsidR="007D5372" w:rsidRPr="006533C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6533CC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</w:t>
            </w:r>
            <w:r w:rsidR="00291D25" w:rsidRPr="006533CC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5</w:t>
            </w:r>
            <w:r w:rsidR="00BF271C" w:rsidRPr="006533CC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թ</w:t>
            </w:r>
            <w:r w:rsidR="00BF271C" w:rsidRPr="006533C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E3021E" w:rsidTr="00C50F46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BF271C" w:rsidRPr="00E3021E" w:rsidRDefault="00BF271C" w:rsidP="00BF271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BF271C" w:rsidRPr="004E0300" w:rsidRDefault="00291D25" w:rsidP="00BF27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="006533CC">
              <w:t xml:space="preserve"> </w:t>
            </w:r>
            <w:r w:rsidR="006533CC" w:rsidRPr="006533CC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01/11-4/9895-2025</w:t>
            </w:r>
          </w:p>
        </w:tc>
      </w:tr>
      <w:tr w:rsidR="0092374E" w:rsidRPr="002707FF" w:rsidTr="00D82FAA">
        <w:trPr>
          <w:trHeight w:val="913"/>
          <w:tblCellSpacing w:w="0" w:type="dxa"/>
        </w:trPr>
        <w:tc>
          <w:tcPr>
            <w:tcW w:w="6329" w:type="dxa"/>
            <w:shd w:val="clear" w:color="auto" w:fill="FFFFFF"/>
            <w:vAlign w:val="center"/>
          </w:tcPr>
          <w:p w:rsidR="002068A8" w:rsidRDefault="002068A8" w:rsidP="009B0E5E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D0F78" w:rsidRDefault="00BF16ED" w:rsidP="009B0E5E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16ED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2025 թվականի փետրվարի 13-ի N 152-Ա որոշումն ուժը կորցրած ճանաչելու մասին» ՀՀ կառավարության որոշման նախագիծը և հայտնում է, որ Նախագծի վերաբերյալ դիրքորոշում հնարավոր կլինի ներկայացնել հիմնավորման մեջ  հողամասերի հետագա տնօրինման վերաբերյալ տեղեկատվության առկայության պարագայում՝ հաշվի առնելով հողամասերի օտարումից ՀՀ պետական բյուջե հավանական մուտքերի հանգամանքը:</w:t>
            </w:r>
          </w:p>
          <w:p w:rsidR="002068A8" w:rsidRPr="00E3021E" w:rsidRDefault="002068A8" w:rsidP="009B0E5E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FFFFFF"/>
          </w:tcPr>
          <w:p w:rsidR="00946C78" w:rsidRPr="0036763F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46C78" w:rsidRPr="0036763F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46C78" w:rsidRPr="0036763F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Default="0036763F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 ի գիտությու</w:t>
            </w:r>
            <w:r w:rsidR="002707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</w:p>
          <w:p w:rsidR="0036763F" w:rsidRPr="0036763F" w:rsidRDefault="0036763F" w:rsidP="003676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Առաջարկում ենք հարցը քննարկել </w:t>
            </w:r>
            <w:r w:rsidRPr="003676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Ֆինանսատնտեսական նախարարական կոմիտեի նիստ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</w:t>
            </w:r>
          </w:p>
          <w:p w:rsidR="0036763F" w:rsidRDefault="0036763F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36763F" w:rsidRPr="00E3021E" w:rsidRDefault="0036763F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82FAA" w:rsidRPr="00E3021E" w:rsidRDefault="00D82FAA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F12C76" w:rsidRPr="00E3021E" w:rsidRDefault="00F12C76" w:rsidP="00E81F49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E3021E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61938"/>
    <w:rsid w:val="00074CC6"/>
    <w:rsid w:val="00076664"/>
    <w:rsid w:val="00076938"/>
    <w:rsid w:val="00077E19"/>
    <w:rsid w:val="000B257A"/>
    <w:rsid w:val="000B44D0"/>
    <w:rsid w:val="000C1090"/>
    <w:rsid w:val="000D210D"/>
    <w:rsid w:val="00105306"/>
    <w:rsid w:val="00123137"/>
    <w:rsid w:val="001546B1"/>
    <w:rsid w:val="00187F0D"/>
    <w:rsid w:val="001A241B"/>
    <w:rsid w:val="001E560B"/>
    <w:rsid w:val="001F6FAC"/>
    <w:rsid w:val="002068A8"/>
    <w:rsid w:val="002101FC"/>
    <w:rsid w:val="00222820"/>
    <w:rsid w:val="002707FF"/>
    <w:rsid w:val="00291D25"/>
    <w:rsid w:val="002D0F78"/>
    <w:rsid w:val="002D159D"/>
    <w:rsid w:val="002E3826"/>
    <w:rsid w:val="00313C3B"/>
    <w:rsid w:val="00314AE7"/>
    <w:rsid w:val="0036763F"/>
    <w:rsid w:val="00383886"/>
    <w:rsid w:val="00394B16"/>
    <w:rsid w:val="003D6C24"/>
    <w:rsid w:val="004137B6"/>
    <w:rsid w:val="0042117A"/>
    <w:rsid w:val="00471AD5"/>
    <w:rsid w:val="004971AB"/>
    <w:rsid w:val="004E0300"/>
    <w:rsid w:val="004F108B"/>
    <w:rsid w:val="00513330"/>
    <w:rsid w:val="00513706"/>
    <w:rsid w:val="00546E4A"/>
    <w:rsid w:val="0054771D"/>
    <w:rsid w:val="005A3E22"/>
    <w:rsid w:val="005E1339"/>
    <w:rsid w:val="006040D3"/>
    <w:rsid w:val="00620F58"/>
    <w:rsid w:val="006533CC"/>
    <w:rsid w:val="00697DEC"/>
    <w:rsid w:val="006A3CF6"/>
    <w:rsid w:val="006C0B77"/>
    <w:rsid w:val="006F04E3"/>
    <w:rsid w:val="006F73EA"/>
    <w:rsid w:val="00704576"/>
    <w:rsid w:val="00734B1B"/>
    <w:rsid w:val="00757A6A"/>
    <w:rsid w:val="00780D08"/>
    <w:rsid w:val="007A1B81"/>
    <w:rsid w:val="007D5372"/>
    <w:rsid w:val="00802F34"/>
    <w:rsid w:val="0081250C"/>
    <w:rsid w:val="00815BA4"/>
    <w:rsid w:val="008242FF"/>
    <w:rsid w:val="00870751"/>
    <w:rsid w:val="00885B97"/>
    <w:rsid w:val="008B5663"/>
    <w:rsid w:val="0090459E"/>
    <w:rsid w:val="00922C48"/>
    <w:rsid w:val="0092374E"/>
    <w:rsid w:val="00946C78"/>
    <w:rsid w:val="009676BE"/>
    <w:rsid w:val="0097330D"/>
    <w:rsid w:val="009B0E5E"/>
    <w:rsid w:val="009C4D15"/>
    <w:rsid w:val="009E5A2C"/>
    <w:rsid w:val="009F0DFB"/>
    <w:rsid w:val="009F1044"/>
    <w:rsid w:val="00AA7323"/>
    <w:rsid w:val="00AC252B"/>
    <w:rsid w:val="00B26ECD"/>
    <w:rsid w:val="00B451B6"/>
    <w:rsid w:val="00B75784"/>
    <w:rsid w:val="00B915B7"/>
    <w:rsid w:val="00BA4A42"/>
    <w:rsid w:val="00BB49A5"/>
    <w:rsid w:val="00BF16ED"/>
    <w:rsid w:val="00BF271C"/>
    <w:rsid w:val="00C03E1D"/>
    <w:rsid w:val="00C15005"/>
    <w:rsid w:val="00C2110E"/>
    <w:rsid w:val="00C50F46"/>
    <w:rsid w:val="00C55CC5"/>
    <w:rsid w:val="00C56775"/>
    <w:rsid w:val="00C80EDE"/>
    <w:rsid w:val="00D36AEE"/>
    <w:rsid w:val="00D751A9"/>
    <w:rsid w:val="00D82FAA"/>
    <w:rsid w:val="00DA505F"/>
    <w:rsid w:val="00DB6113"/>
    <w:rsid w:val="00E05F03"/>
    <w:rsid w:val="00E3021E"/>
    <w:rsid w:val="00E32C75"/>
    <w:rsid w:val="00E6141A"/>
    <w:rsid w:val="00E81F49"/>
    <w:rsid w:val="00EA59DF"/>
    <w:rsid w:val="00EE4070"/>
    <w:rsid w:val="00F12C76"/>
    <w:rsid w:val="00F81611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EE162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https://mul2-spm.gov.am/tasks/476310/oneclick?token=9312fe9e962a6283e6448d59fa9ac5b4</cp:keywords>
  <dc:description/>
  <cp:lastModifiedBy>User</cp:lastModifiedBy>
  <cp:revision>86</cp:revision>
  <dcterms:created xsi:type="dcterms:W3CDTF">2025-01-10T08:04:00Z</dcterms:created>
  <dcterms:modified xsi:type="dcterms:W3CDTF">2025-05-16T08:41:00Z</dcterms:modified>
</cp:coreProperties>
</file>