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790D" w:rsidRPr="00F172C2" w:rsidRDefault="00064474" w:rsidP="004378D1">
      <w:pPr>
        <w:tabs>
          <w:tab w:val="center" w:pos="2520"/>
        </w:tabs>
        <w:spacing w:after="0" w:line="360" w:lineRule="auto"/>
        <w:ind w:right="1980"/>
        <w:rPr>
          <w:rFonts w:ascii="GHEA Grapalat" w:hAnsi="GHEA Grapalat"/>
          <w:b/>
          <w:color w:val="000000"/>
          <w:lang w:val="en-US"/>
        </w:rPr>
      </w:pPr>
      <w:bookmarkStart w:id="0" w:name="_GoBack"/>
      <w:bookmarkEnd w:id="0"/>
      <w:r w:rsidRPr="00F172C2">
        <w:rPr>
          <w:rFonts w:ascii="GHEA Grapalat" w:hAnsi="GHEA Grapalat"/>
          <w:b/>
          <w:color w:val="000000"/>
          <w:lang w:val="en-US"/>
        </w:rPr>
        <w:t xml:space="preserve">   </w:t>
      </w:r>
      <w:r w:rsidR="00A700A4" w:rsidRPr="00F172C2">
        <w:rPr>
          <w:rFonts w:ascii="GHEA Grapalat" w:hAnsi="GHEA Grapalat"/>
          <w:b/>
          <w:color w:val="000000"/>
          <w:lang w:val="en-US"/>
        </w:rPr>
        <w:t xml:space="preserve">           </w:t>
      </w:r>
    </w:p>
    <w:p w:rsidR="00AF7D7D" w:rsidRPr="00F172C2" w:rsidRDefault="00A700A4" w:rsidP="00AF7D7D">
      <w:pPr>
        <w:tabs>
          <w:tab w:val="center" w:pos="2520"/>
        </w:tabs>
        <w:spacing w:after="0" w:line="360" w:lineRule="auto"/>
        <w:ind w:right="1980"/>
        <w:jc w:val="center"/>
        <w:rPr>
          <w:rFonts w:ascii="GHEA Grapalat" w:hAnsi="GHEA Grapalat"/>
          <w:b/>
          <w:color w:val="000000"/>
          <w:lang w:val="en-US"/>
        </w:rPr>
      </w:pPr>
      <w:r w:rsidRPr="00F172C2">
        <w:rPr>
          <w:rFonts w:ascii="GHEA Grapalat" w:hAnsi="GHEA Grapalat"/>
          <w:b/>
          <w:color w:val="000000"/>
          <w:lang w:val="en-US"/>
        </w:rPr>
        <w:t xml:space="preserve">           ԱՄՓՈՓԱԹԵՐԹ</w:t>
      </w:r>
    </w:p>
    <w:p w:rsidR="00496950" w:rsidRPr="00F172C2" w:rsidRDefault="00496950" w:rsidP="00496950">
      <w:pPr>
        <w:widowControl w:val="0"/>
        <w:spacing w:before="360" w:after="360" w:line="240" w:lineRule="auto"/>
        <w:jc w:val="center"/>
        <w:rPr>
          <w:rFonts w:ascii="GHEA Grapalat" w:eastAsia="GHEA Grapalat" w:hAnsi="GHEA Grapalat" w:cs="GHEA Grapalat"/>
          <w:b/>
          <w:lang w:val="af-ZA"/>
        </w:rPr>
      </w:pPr>
      <w:r w:rsidRPr="00F172C2">
        <w:rPr>
          <w:rFonts w:ascii="GHEA Grapalat" w:hAnsi="GHEA Grapalat"/>
          <w:b/>
          <w:lang w:val="af-ZA"/>
        </w:rPr>
        <w:t></w:t>
      </w:r>
      <w:bookmarkStart w:id="1" w:name="_Hlk196814801"/>
      <w:r w:rsidRPr="00F172C2">
        <w:rPr>
          <w:rFonts w:ascii="GHEA Grapalat" w:hAnsi="GHEA Grapalat"/>
          <w:b/>
          <w:lang w:val="af-ZA"/>
        </w:rPr>
        <w:t>ԱՆՁԸ ՀԱՍՏԱՏՈՂ ՓԱՍՏԱԹՂԹԵՐԻ ԹՈՂԱՐԿՄԱՆ ԵՎ ՏՐԱՄԱԴՐՄԱՆ, ԱՆՁԸ ՀԱՍՏԱՏՈՂ ՓԱՍՏԱԹՂԹԵՐ ՏՐԱՄԱԴՐԵԼՈՒ ՀԱՄԱՐ ՕԳՏԱԳՈՐԾՎՈՂ ՄԻՋՈՑՆԵՐԻ ՇԱՀԱԳՈՐԾՄԱՆ ՈՒ ՍՊԱՍԱՐԿՄԱՆ ՎԵՐԱԲԵՐՅԱԼ</w:t>
      </w:r>
      <w:bookmarkEnd w:id="1"/>
      <w:r w:rsidRPr="00F172C2">
        <w:rPr>
          <w:rFonts w:ascii="GHEA Grapalat" w:hAnsi="GHEA Grapalat"/>
          <w:b/>
          <w:lang w:val="af-ZA"/>
        </w:rPr>
        <w:t></w:t>
      </w:r>
      <w:r w:rsidRPr="00F172C2">
        <w:rPr>
          <w:rFonts w:ascii="GHEA Grapalat" w:hAnsi="GHEA Grapalat"/>
          <w:bCs/>
          <w:lang w:val="hy-AM"/>
        </w:rPr>
        <w:t xml:space="preserve"> </w:t>
      </w:r>
      <w:r w:rsidRPr="00F172C2">
        <w:rPr>
          <w:rFonts w:ascii="GHEA Grapalat" w:hAnsi="GHEA Grapalat"/>
          <w:b/>
          <w:lang w:val="af-ZA"/>
        </w:rPr>
        <w:t xml:space="preserve"> ՊԵՏՈՒԹՅՈՒՆ-ՄԱՍՆԱՎՈՐ ԳՈՐԾԸՆԿԵՐՈՒԹՅԱՆ ՊԱՅՄԱՆԱԳՐԻ ՇՐՋԱՆԱԿՆԵՐՈՒՄ ԿՈՆՍՈՐՑԻՈՒՄԻ ԲԱԺՆԵՄԱՍՆԱԿՑՈՒԹՅԱՆ ՓՈՓՈԽՈՒԹՅՈՒՆԸ ՀԱՍՏԱՏԵԼՈՒ ՎԵՐԱԲԵՐՅԱԼ </w:t>
      </w:r>
    </w:p>
    <w:p w:rsidR="00E63D98" w:rsidRPr="00F172C2" w:rsidRDefault="00496950" w:rsidP="004378D1">
      <w:pPr>
        <w:shd w:val="clear" w:color="auto" w:fill="FFFFFF"/>
        <w:spacing w:after="0" w:line="360" w:lineRule="auto"/>
        <w:ind w:firstLine="540"/>
        <w:jc w:val="center"/>
        <w:rPr>
          <w:rFonts w:ascii="GHEA Grapalat" w:hAnsi="GHEA Grapalat"/>
          <w:b/>
          <w:bCs/>
          <w:color w:val="000000"/>
          <w:lang w:val="hy-AM"/>
        </w:rPr>
      </w:pPr>
      <w:r w:rsidRPr="00F172C2">
        <w:rPr>
          <w:rFonts w:ascii="GHEA Grapalat" w:hAnsi="GHEA Grapalat" w:cs="Arial"/>
          <w:b/>
          <w:bCs/>
          <w:noProof/>
          <w:color w:val="000000"/>
          <w:lang w:val="hy-AM"/>
        </w:rPr>
        <w:t xml:space="preserve">Կառավարության որոշման </w:t>
      </w:r>
      <w:r w:rsidR="001866A2" w:rsidRPr="00F172C2">
        <w:rPr>
          <w:rFonts w:ascii="GHEA Grapalat" w:hAnsi="GHEA Grapalat" w:cs="Arial"/>
          <w:b/>
          <w:bCs/>
          <w:noProof/>
          <w:color w:val="000000"/>
          <w:lang w:val="hy-AM"/>
        </w:rPr>
        <w:t>նախագծեր</w:t>
      </w:r>
      <w:r w:rsidR="00F650CE" w:rsidRPr="00F172C2">
        <w:rPr>
          <w:rFonts w:ascii="GHEA Grapalat" w:hAnsi="GHEA Grapalat"/>
          <w:b/>
          <w:bCs/>
          <w:color w:val="000000"/>
          <w:lang w:val="hy-AM"/>
        </w:rPr>
        <w:t>ի</w:t>
      </w:r>
    </w:p>
    <w:p w:rsidR="00A700A4" w:rsidRPr="00F172C2" w:rsidRDefault="00A700A4" w:rsidP="004378D1">
      <w:pPr>
        <w:shd w:val="clear" w:color="auto" w:fill="FFFFFF"/>
        <w:spacing w:after="0" w:line="360" w:lineRule="auto"/>
        <w:ind w:firstLine="540"/>
        <w:jc w:val="center"/>
        <w:rPr>
          <w:rFonts w:ascii="GHEA Grapalat" w:hAnsi="GHEA Grapalat"/>
          <w:b/>
          <w:bCs/>
          <w:color w:val="000000"/>
          <w:lang w:val="hy-AM"/>
        </w:rPr>
      </w:pPr>
      <w:r w:rsidRPr="00F172C2">
        <w:rPr>
          <w:rFonts w:ascii="GHEA Grapalat" w:hAnsi="GHEA Grapalat"/>
          <w:b/>
          <w:bCs/>
          <w:color w:val="000000"/>
          <w:lang w:val="hy-AM"/>
        </w:rPr>
        <w:t xml:space="preserve"> ընդունման վերաբերյալ ստացված դիտողությունների և առաջարկությունների</w:t>
      </w:r>
    </w:p>
    <w:p w:rsidR="004378D1" w:rsidRPr="00F172C2" w:rsidRDefault="004378D1" w:rsidP="004378D1">
      <w:pPr>
        <w:shd w:val="clear" w:color="auto" w:fill="FFFFFF"/>
        <w:spacing w:after="0" w:line="360" w:lineRule="auto"/>
        <w:ind w:firstLine="540"/>
        <w:jc w:val="center"/>
        <w:rPr>
          <w:rFonts w:ascii="GHEA Grapalat" w:hAnsi="GHEA Grapalat"/>
          <w:b/>
          <w:bCs/>
          <w:color w:val="000000"/>
          <w:lang w:val="hy-AM"/>
        </w:rPr>
      </w:pPr>
    </w:p>
    <w:tbl>
      <w:tblPr>
        <w:tblW w:w="1557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64"/>
        <w:gridCol w:w="36"/>
        <w:gridCol w:w="8370"/>
      </w:tblGrid>
      <w:tr w:rsidR="00A700A4" w:rsidRPr="00F172C2" w:rsidTr="00E63D98">
        <w:trPr>
          <w:trHeight w:val="345"/>
        </w:trPr>
        <w:tc>
          <w:tcPr>
            <w:tcW w:w="7164" w:type="dxa"/>
            <w:vMerge w:val="restart"/>
            <w:shd w:val="clear" w:color="auto" w:fill="E0E0E0"/>
          </w:tcPr>
          <w:p w:rsidR="00A700A4" w:rsidRPr="00F172C2" w:rsidRDefault="002C79E0" w:rsidP="00E63D98">
            <w:pPr>
              <w:spacing w:before="240" w:after="0" w:line="360" w:lineRule="auto"/>
              <w:jc w:val="center"/>
              <w:rPr>
                <w:rFonts w:ascii="GHEA Grapalat" w:hAnsi="GHEA Grapalat"/>
                <w:b/>
                <w:color w:val="000000"/>
                <w:lang w:val="hy-AM"/>
              </w:rPr>
            </w:pPr>
            <w:r w:rsidRPr="00F172C2">
              <w:rPr>
                <w:rFonts w:ascii="GHEA Grapalat" w:hAnsi="GHEA Grapalat"/>
                <w:b/>
                <w:color w:val="000000"/>
                <w:lang w:val="en-US"/>
              </w:rPr>
              <w:t>1</w:t>
            </w:r>
            <w:r w:rsidR="00A700A4" w:rsidRPr="00F172C2">
              <w:rPr>
                <w:rFonts w:ascii="GHEA Grapalat" w:hAnsi="GHEA Grapalat"/>
                <w:b/>
                <w:color w:val="000000"/>
                <w:lang w:val="hy-AM"/>
              </w:rPr>
              <w:t>.  ՀՀ</w:t>
            </w:r>
            <w:r w:rsidR="00A700A4" w:rsidRPr="00F172C2">
              <w:rPr>
                <w:rFonts w:ascii="GHEA Grapalat" w:hAnsi="GHEA Grapalat"/>
                <w:b/>
                <w:color w:val="000000"/>
                <w:lang w:val="fr-FR"/>
              </w:rPr>
              <w:t xml:space="preserve"> </w:t>
            </w:r>
            <w:r w:rsidR="001866A2" w:rsidRPr="00F172C2">
              <w:rPr>
                <w:rFonts w:ascii="GHEA Grapalat" w:hAnsi="GHEA Grapalat"/>
                <w:b/>
                <w:color w:val="000000"/>
                <w:lang w:val="hy-AM"/>
              </w:rPr>
              <w:t>արտաքին գործերի նախարարություն</w:t>
            </w:r>
          </w:p>
        </w:tc>
        <w:tc>
          <w:tcPr>
            <w:tcW w:w="8406" w:type="dxa"/>
            <w:gridSpan w:val="2"/>
            <w:shd w:val="clear" w:color="auto" w:fill="E0E0E0"/>
          </w:tcPr>
          <w:p w:rsidR="00A700A4" w:rsidRPr="00F172C2" w:rsidRDefault="00A700A4" w:rsidP="00E63D98">
            <w:pPr>
              <w:spacing w:after="0" w:line="360" w:lineRule="auto"/>
              <w:ind w:firstLine="259"/>
              <w:jc w:val="center"/>
              <w:rPr>
                <w:rFonts w:ascii="GHEA Grapalat" w:hAnsi="GHEA Grapalat"/>
                <w:b/>
                <w:color w:val="000000"/>
                <w:lang w:val="en-US"/>
              </w:rPr>
            </w:pPr>
          </w:p>
        </w:tc>
      </w:tr>
      <w:tr w:rsidR="00A700A4" w:rsidRPr="00F172C2" w:rsidTr="00E63D98">
        <w:trPr>
          <w:trHeight w:val="242"/>
        </w:trPr>
        <w:tc>
          <w:tcPr>
            <w:tcW w:w="7164" w:type="dxa"/>
            <w:vMerge/>
            <w:shd w:val="clear" w:color="auto" w:fill="E0E0E0"/>
          </w:tcPr>
          <w:p w:rsidR="00A700A4" w:rsidRPr="00F172C2" w:rsidRDefault="00A700A4" w:rsidP="00E63D98">
            <w:pPr>
              <w:spacing w:after="0" w:line="360" w:lineRule="auto"/>
              <w:jc w:val="center"/>
              <w:rPr>
                <w:rFonts w:ascii="GHEA Grapalat" w:hAnsi="GHEA Grapalat"/>
                <w:b/>
                <w:color w:val="000000"/>
                <w:lang w:val="en-US"/>
              </w:rPr>
            </w:pPr>
          </w:p>
        </w:tc>
        <w:tc>
          <w:tcPr>
            <w:tcW w:w="8406" w:type="dxa"/>
            <w:gridSpan w:val="2"/>
            <w:shd w:val="clear" w:color="auto" w:fill="E0E0E0"/>
          </w:tcPr>
          <w:p w:rsidR="00A700A4" w:rsidRPr="00F172C2" w:rsidRDefault="00A700A4" w:rsidP="00E63D98">
            <w:pPr>
              <w:spacing w:after="0" w:line="360" w:lineRule="auto"/>
              <w:ind w:firstLine="259"/>
              <w:jc w:val="center"/>
              <w:rPr>
                <w:rFonts w:ascii="GHEA Grapalat" w:hAnsi="GHEA Grapalat"/>
                <w:b/>
                <w:color w:val="000000"/>
                <w:lang w:val="hy-AM"/>
              </w:rPr>
            </w:pPr>
          </w:p>
        </w:tc>
      </w:tr>
      <w:tr w:rsidR="00A700A4" w:rsidRPr="00F172C2" w:rsidTr="006B0E11">
        <w:trPr>
          <w:trHeight w:val="568"/>
        </w:trPr>
        <w:tc>
          <w:tcPr>
            <w:tcW w:w="7200" w:type="dxa"/>
            <w:gridSpan w:val="2"/>
            <w:shd w:val="clear" w:color="auto" w:fill="auto"/>
          </w:tcPr>
          <w:p w:rsidR="00A700A4" w:rsidRPr="00F172C2" w:rsidRDefault="00496950" w:rsidP="00E63D98">
            <w:pPr>
              <w:pStyle w:val="BodyText"/>
              <w:spacing w:after="0" w:line="360" w:lineRule="auto"/>
              <w:jc w:val="both"/>
              <w:rPr>
                <w:rFonts w:ascii="GHEA Grapalat" w:hAnsi="GHEA Grapalat" w:cs="Sylfaen"/>
                <w:lang w:val="hy-AM"/>
              </w:rPr>
            </w:pPr>
            <w:r w:rsidRPr="00F172C2">
              <w:rPr>
                <w:rFonts w:ascii="GHEA Grapalat" w:hAnsi="GHEA Grapalat" w:cs="Sylfaen"/>
                <w:lang w:val="hy-AM"/>
              </w:rPr>
              <w:t>Պատասխան չի ստացվել</w:t>
            </w:r>
          </w:p>
        </w:tc>
        <w:tc>
          <w:tcPr>
            <w:tcW w:w="8370" w:type="dxa"/>
            <w:shd w:val="clear" w:color="auto" w:fill="auto"/>
          </w:tcPr>
          <w:p w:rsidR="00A700A4" w:rsidRPr="00F172C2" w:rsidRDefault="00A700A4" w:rsidP="001866A2">
            <w:pPr>
              <w:spacing w:after="0"/>
              <w:ind w:firstLine="175"/>
              <w:jc w:val="center"/>
              <w:rPr>
                <w:rFonts w:ascii="GHEA Grapalat" w:hAnsi="GHEA Grapalat"/>
                <w:b/>
                <w:color w:val="000000"/>
                <w:lang w:val="hy-AM"/>
              </w:rPr>
            </w:pPr>
          </w:p>
          <w:p w:rsidR="00C03D1E" w:rsidRPr="00F172C2" w:rsidRDefault="00C03D1E" w:rsidP="001866A2">
            <w:pPr>
              <w:spacing w:after="0"/>
              <w:ind w:firstLine="175"/>
              <w:jc w:val="center"/>
              <w:rPr>
                <w:rFonts w:ascii="GHEA Grapalat" w:hAnsi="GHEA Grapalat"/>
                <w:b/>
                <w:color w:val="FF0000"/>
                <w:lang w:val="hy-AM"/>
              </w:rPr>
            </w:pPr>
          </w:p>
        </w:tc>
      </w:tr>
      <w:tr w:rsidR="00A700A4" w:rsidRPr="00F172C2" w:rsidTr="00E63D98">
        <w:trPr>
          <w:trHeight w:val="332"/>
        </w:trPr>
        <w:tc>
          <w:tcPr>
            <w:tcW w:w="7164" w:type="dxa"/>
            <w:vMerge w:val="restart"/>
            <w:shd w:val="clear" w:color="auto" w:fill="E0E0E0"/>
          </w:tcPr>
          <w:p w:rsidR="00A700A4" w:rsidRPr="00F172C2" w:rsidRDefault="005F4795" w:rsidP="00E63D98">
            <w:pPr>
              <w:spacing w:after="0" w:line="360" w:lineRule="auto"/>
              <w:rPr>
                <w:rFonts w:ascii="GHEA Grapalat" w:hAnsi="GHEA Grapalat"/>
                <w:b/>
                <w:color w:val="000000"/>
                <w:lang w:val="hy-AM"/>
              </w:rPr>
            </w:pPr>
            <w:r w:rsidRPr="00F172C2">
              <w:rPr>
                <w:rFonts w:ascii="GHEA Grapalat" w:hAnsi="GHEA Grapalat"/>
                <w:b/>
                <w:color w:val="000000"/>
                <w:lang w:val="hy-AM"/>
              </w:rPr>
              <w:t xml:space="preserve">              </w:t>
            </w:r>
            <w:r w:rsidR="006B0743" w:rsidRPr="00F172C2">
              <w:rPr>
                <w:rFonts w:ascii="GHEA Grapalat" w:hAnsi="GHEA Grapalat"/>
                <w:b/>
                <w:color w:val="000000"/>
                <w:lang w:val="hy-AM"/>
              </w:rPr>
              <w:t>2</w:t>
            </w:r>
            <w:r w:rsidR="00A700A4" w:rsidRPr="00F172C2">
              <w:rPr>
                <w:rFonts w:ascii="GHEA Grapalat" w:hAnsi="GHEA Grapalat"/>
                <w:b/>
                <w:color w:val="000000"/>
                <w:lang w:val="en-US"/>
              </w:rPr>
              <w:t xml:space="preserve">.   </w:t>
            </w:r>
            <w:r w:rsidR="00A700A4" w:rsidRPr="00F172C2">
              <w:rPr>
                <w:rFonts w:ascii="GHEA Grapalat" w:hAnsi="GHEA Grapalat"/>
                <w:b/>
                <w:color w:val="000000"/>
              </w:rPr>
              <w:t xml:space="preserve">ՀՀ </w:t>
            </w:r>
            <w:r w:rsidR="006B0743" w:rsidRPr="00F172C2">
              <w:rPr>
                <w:rFonts w:ascii="GHEA Grapalat" w:hAnsi="GHEA Grapalat"/>
                <w:b/>
                <w:color w:val="000000"/>
                <w:lang w:val="hy-AM"/>
              </w:rPr>
              <w:t>ֆինանսների</w:t>
            </w:r>
            <w:r w:rsidR="00972E6C" w:rsidRPr="00F172C2">
              <w:rPr>
                <w:rFonts w:ascii="GHEA Grapalat" w:hAnsi="GHEA Grapalat"/>
                <w:b/>
                <w:color w:val="000000"/>
                <w:lang w:val="hy-AM"/>
              </w:rPr>
              <w:t xml:space="preserve"> նախարարություն</w:t>
            </w:r>
          </w:p>
        </w:tc>
        <w:tc>
          <w:tcPr>
            <w:tcW w:w="8406" w:type="dxa"/>
            <w:gridSpan w:val="2"/>
            <w:shd w:val="clear" w:color="auto" w:fill="E0E0E0"/>
          </w:tcPr>
          <w:p w:rsidR="00A700A4" w:rsidRPr="00F172C2" w:rsidRDefault="00FF0D6C" w:rsidP="00E63D98">
            <w:pPr>
              <w:spacing w:after="0" w:line="360" w:lineRule="auto"/>
              <w:ind w:firstLine="252"/>
              <w:jc w:val="center"/>
              <w:rPr>
                <w:rFonts w:ascii="GHEA Grapalat" w:hAnsi="GHEA Grapalat"/>
                <w:b/>
                <w:color w:val="000000"/>
                <w:lang w:val="hy-AM"/>
              </w:rPr>
            </w:pPr>
            <w:r w:rsidRPr="00F172C2">
              <w:rPr>
                <w:rFonts w:ascii="GHEA Grapalat" w:hAnsi="GHEA Grapalat"/>
                <w:b/>
                <w:color w:val="000000"/>
                <w:lang w:val="hy-AM"/>
              </w:rPr>
              <w:t>14</w:t>
            </w:r>
            <w:r w:rsidRPr="00F172C2">
              <w:rPr>
                <w:rFonts w:ascii="Cambria Math" w:hAnsi="Cambria Math" w:cs="Cambria Math"/>
                <w:b/>
                <w:color w:val="000000"/>
                <w:lang w:val="hy-AM"/>
              </w:rPr>
              <w:t>․</w:t>
            </w:r>
            <w:r w:rsidRPr="00F172C2">
              <w:rPr>
                <w:rFonts w:ascii="GHEA Grapalat" w:hAnsi="GHEA Grapalat"/>
                <w:b/>
                <w:color w:val="000000"/>
                <w:lang w:val="hy-AM"/>
              </w:rPr>
              <w:t>05</w:t>
            </w:r>
            <w:r w:rsidRPr="00F172C2">
              <w:rPr>
                <w:rFonts w:ascii="Cambria Math" w:hAnsi="Cambria Math" w:cs="Cambria Math"/>
                <w:b/>
                <w:color w:val="000000"/>
                <w:lang w:val="hy-AM"/>
              </w:rPr>
              <w:t>․</w:t>
            </w:r>
            <w:r w:rsidRPr="00F172C2">
              <w:rPr>
                <w:rFonts w:ascii="GHEA Grapalat" w:hAnsi="GHEA Grapalat"/>
                <w:b/>
                <w:color w:val="000000"/>
                <w:lang w:val="hy-AM"/>
              </w:rPr>
              <w:t>2025</w:t>
            </w:r>
          </w:p>
        </w:tc>
      </w:tr>
      <w:tr w:rsidR="00A700A4" w:rsidRPr="00F172C2" w:rsidTr="00E63D98">
        <w:trPr>
          <w:trHeight w:val="281"/>
        </w:trPr>
        <w:tc>
          <w:tcPr>
            <w:tcW w:w="7164" w:type="dxa"/>
            <w:vMerge/>
            <w:shd w:val="clear" w:color="auto" w:fill="E0E0E0"/>
          </w:tcPr>
          <w:p w:rsidR="00A700A4" w:rsidRPr="00F172C2" w:rsidRDefault="00A700A4" w:rsidP="00E63D98">
            <w:pPr>
              <w:spacing w:after="0" w:line="360" w:lineRule="auto"/>
              <w:jc w:val="center"/>
              <w:rPr>
                <w:rFonts w:ascii="GHEA Grapalat" w:hAnsi="GHEA Grapalat"/>
                <w:b/>
                <w:color w:val="000000"/>
                <w:lang w:val="en-US"/>
              </w:rPr>
            </w:pPr>
          </w:p>
        </w:tc>
        <w:tc>
          <w:tcPr>
            <w:tcW w:w="8406" w:type="dxa"/>
            <w:gridSpan w:val="2"/>
            <w:shd w:val="clear" w:color="auto" w:fill="E0E0E0"/>
          </w:tcPr>
          <w:p w:rsidR="00A700A4" w:rsidRPr="00F172C2" w:rsidRDefault="00FF0D6C" w:rsidP="00E63D98">
            <w:pPr>
              <w:spacing w:after="0" w:line="360" w:lineRule="auto"/>
              <w:ind w:firstLine="252"/>
              <w:jc w:val="center"/>
              <w:rPr>
                <w:rFonts w:ascii="GHEA Grapalat" w:hAnsi="GHEA Grapalat"/>
                <w:b/>
                <w:color w:val="000000"/>
                <w:lang w:val="en-US"/>
              </w:rPr>
            </w:pPr>
            <w:r w:rsidRPr="00F172C2">
              <w:rPr>
                <w:rFonts w:ascii="GHEA Grapalat" w:hAnsi="GHEA Grapalat"/>
                <w:b/>
                <w:color w:val="000000"/>
                <w:lang w:val="en-US"/>
              </w:rPr>
              <w:t>N01/29/10601-2025</w:t>
            </w:r>
          </w:p>
        </w:tc>
      </w:tr>
      <w:tr w:rsidR="00A700A4" w:rsidRPr="00F172C2" w:rsidTr="00E63D98">
        <w:trPr>
          <w:trHeight w:val="395"/>
        </w:trPr>
        <w:tc>
          <w:tcPr>
            <w:tcW w:w="7200" w:type="dxa"/>
            <w:gridSpan w:val="2"/>
            <w:shd w:val="clear" w:color="auto" w:fill="auto"/>
          </w:tcPr>
          <w:p w:rsidR="00FF0D6C" w:rsidRPr="00F172C2" w:rsidRDefault="00FF0D6C" w:rsidP="00FF0D6C">
            <w:pPr>
              <w:spacing w:after="0" w:line="360" w:lineRule="auto"/>
              <w:ind w:firstLine="578"/>
              <w:jc w:val="both"/>
              <w:rPr>
                <w:rFonts w:ascii="GHEA Grapalat" w:hAnsi="GHEA Grapalat"/>
                <w:sz w:val="24"/>
                <w:szCs w:val="24"/>
                <w:lang w:val="hy-AM"/>
              </w:rPr>
            </w:pPr>
            <w:r w:rsidRPr="00F172C2">
              <w:rPr>
                <w:rFonts w:ascii="GHEA Grapalat" w:hAnsi="GHEA Grapalat"/>
                <w:sz w:val="24"/>
                <w:szCs w:val="24"/>
                <w:lang w:val="hy-AM"/>
              </w:rPr>
              <w:t>Հայաստանի Հանրապետությունում կենսաչափական անձնագրերի և նույնականաց</w:t>
            </w:r>
            <w:r w:rsidRPr="00F172C2">
              <w:rPr>
                <w:rFonts w:ascii="GHEA Grapalat" w:hAnsi="GHEA Grapalat"/>
                <w:sz w:val="24"/>
                <w:szCs w:val="24"/>
                <w:lang w:val="hy-AM"/>
              </w:rPr>
              <w:softHyphen/>
              <w:t>ման քարտերի տրամադրման ենթակառուցվածքի պետություն-մասնավոր գործընկերության ծրագրի իրականացման հաղթող է ճանաչվել «Idemia Identity &amp; Security France» ֆրանսիական պարզեցված բաժնետիրական ընկերության և «A.C.I. Technology S.à</w:t>
            </w:r>
            <w:r w:rsidRPr="00F172C2">
              <w:rPr>
                <w:rFonts w:ascii="Cambria Math" w:hAnsi="Cambria Math" w:cs="Cambria Math"/>
                <w:sz w:val="24"/>
                <w:szCs w:val="24"/>
                <w:lang w:val="hy-AM"/>
              </w:rPr>
              <w:t>․</w:t>
            </w:r>
            <w:r w:rsidRPr="00F172C2">
              <w:rPr>
                <w:rFonts w:ascii="GHEA Grapalat" w:hAnsi="GHEA Grapalat"/>
                <w:sz w:val="24"/>
                <w:szCs w:val="24"/>
                <w:lang w:val="hy-AM"/>
              </w:rPr>
              <w:t xml:space="preserve">r.l» Լյուքսեմբուրգի սահմանափակ պատասխանատվությամբ ընկերության կոնսորցիումը, որը Հայաստանի Հանրապետությունում </w:t>
            </w:r>
            <w:r w:rsidRPr="00F172C2">
              <w:rPr>
                <w:rFonts w:ascii="GHEA Grapalat" w:hAnsi="GHEA Grapalat"/>
                <w:sz w:val="24"/>
                <w:szCs w:val="24"/>
                <w:lang w:val="hy-AM"/>
              </w:rPr>
              <w:lastRenderedPageBreak/>
              <w:t>հիմնադրել է «Հայփաս» ՓԲԸ-ն, ում հետ և կնքվել է ՊՄԳ պայմանագիրը։ Նախագծի հիմնավորմամբ նշվում է, որ բանակցություններ են ընթանում Ֆրանսիայի պետական բաժնեմասային գործակալության «Ին Գրուպ» անվան</w:t>
            </w:r>
            <w:r w:rsidRPr="00F172C2">
              <w:rPr>
                <w:rFonts w:ascii="GHEA Grapalat" w:hAnsi="GHEA Grapalat"/>
                <w:sz w:val="24"/>
                <w:szCs w:val="24"/>
                <w:lang w:val="hy-AM"/>
              </w:rPr>
              <w:softHyphen/>
              <w:t>ման ներքո հանդես եկող Էմպրիմերի Նասիոնալ ընկերության հետ՝ «ՀայՓաս» ՓԲԸ-ի բաժնետեր՝ «Idemia Identity &amp; Security France» SAS ձեռքբերման ուղղությամբ։ Ուստի, «Պետություն-մասնավոր գործընկերության մասին» օրենքի 15-րդ հոդվածի 3-րդ մասի համաձայն՝ Նախագծով առաջարկվում է հաստատել կոնսորցիումի մասնակիցների բաժնեմասնակցության կառուցվածքի փոփոխությունը:</w:t>
            </w:r>
          </w:p>
          <w:p w:rsidR="00FF0D6C" w:rsidRPr="00F172C2" w:rsidRDefault="00FF0D6C" w:rsidP="00FF0D6C">
            <w:pPr>
              <w:spacing w:after="0" w:line="360" w:lineRule="auto"/>
              <w:ind w:firstLine="578"/>
              <w:jc w:val="both"/>
              <w:rPr>
                <w:rFonts w:ascii="GHEA Grapalat" w:hAnsi="GHEA Grapalat"/>
                <w:sz w:val="24"/>
                <w:szCs w:val="24"/>
                <w:lang w:val="hy-AM"/>
              </w:rPr>
            </w:pPr>
            <w:r w:rsidRPr="00F172C2">
              <w:rPr>
                <w:rFonts w:ascii="GHEA Grapalat" w:hAnsi="GHEA Grapalat"/>
                <w:sz w:val="24"/>
                <w:szCs w:val="24"/>
                <w:lang w:val="hy-AM"/>
              </w:rPr>
              <w:t>Ելնելով վերոգրյալից՝ Նախագծի հետ կապված հայտնում ենք, որ մեր իրավասությունների շրջանակում դիտարկումներ և առաջարկություններ առկա չեն:</w:t>
            </w:r>
          </w:p>
          <w:p w:rsidR="00FF0D6C" w:rsidRPr="00F172C2" w:rsidRDefault="00FF0D6C" w:rsidP="00FF0D6C">
            <w:pPr>
              <w:spacing w:after="0" w:line="360" w:lineRule="auto"/>
              <w:ind w:firstLine="578"/>
              <w:jc w:val="both"/>
              <w:rPr>
                <w:rFonts w:ascii="GHEA Grapalat" w:hAnsi="GHEA Grapalat"/>
                <w:sz w:val="24"/>
                <w:szCs w:val="24"/>
                <w:lang w:val="hy-AM"/>
              </w:rPr>
            </w:pPr>
            <w:r w:rsidRPr="00F172C2">
              <w:rPr>
                <w:rFonts w:ascii="GHEA Grapalat" w:hAnsi="GHEA Grapalat"/>
                <w:sz w:val="24"/>
                <w:szCs w:val="24"/>
                <w:lang w:val="hy-AM"/>
              </w:rPr>
              <w:t>Միաժամանակ, խնդրում ենք տրամադրել ««Անձը հաստատող փաստաթղթերի թողարկման և տրամադրման, անձը հաստատող փաստաթղթեր տրամադրելու համար օգտագործվող միջոցների շահագործման ու սպասարկման վերաբերյալ» պետություն-մասնավոր գործընկերության պայմանագրի ստորագրված տարբերակը, ինչպես նաև վերջինիս հետ կապված հարակից փաստաթղթերը:</w:t>
            </w:r>
          </w:p>
          <w:p w:rsidR="00A700A4" w:rsidRPr="00F172C2" w:rsidRDefault="00A700A4" w:rsidP="006B0E11">
            <w:pPr>
              <w:spacing w:after="0" w:line="360" w:lineRule="auto"/>
              <w:ind w:firstLine="113"/>
              <w:jc w:val="both"/>
              <w:rPr>
                <w:rFonts w:ascii="GHEA Grapalat" w:hAnsi="GHEA Grapalat"/>
                <w:color w:val="000000"/>
                <w:lang w:val="hy-AM"/>
              </w:rPr>
            </w:pPr>
          </w:p>
        </w:tc>
        <w:tc>
          <w:tcPr>
            <w:tcW w:w="8370" w:type="dxa"/>
            <w:shd w:val="clear" w:color="auto" w:fill="auto"/>
          </w:tcPr>
          <w:p w:rsidR="00A700A4" w:rsidRPr="00F172C2" w:rsidRDefault="00FF0D6C" w:rsidP="00FF0D6C">
            <w:pPr>
              <w:spacing w:after="0" w:line="360" w:lineRule="auto"/>
              <w:ind w:firstLine="175"/>
              <w:jc w:val="center"/>
              <w:rPr>
                <w:rFonts w:ascii="GHEA Grapalat" w:hAnsi="GHEA Grapalat"/>
                <w:b/>
                <w:color w:val="000000"/>
                <w:lang w:val="hy-AM"/>
              </w:rPr>
            </w:pPr>
            <w:r w:rsidRPr="00F172C2">
              <w:rPr>
                <w:rFonts w:ascii="GHEA Grapalat" w:hAnsi="GHEA Grapalat"/>
                <w:b/>
                <w:color w:val="000000"/>
                <w:lang w:val="hy-AM"/>
              </w:rPr>
              <w:lastRenderedPageBreak/>
              <w:t>Ընդունվել է ի գիտություն</w:t>
            </w:r>
          </w:p>
          <w:p w:rsidR="00FF0D6C" w:rsidRPr="00F172C2" w:rsidRDefault="00755920" w:rsidP="00FF0D6C">
            <w:pPr>
              <w:spacing w:after="0" w:line="360" w:lineRule="auto"/>
              <w:ind w:firstLine="175"/>
              <w:jc w:val="center"/>
              <w:rPr>
                <w:rFonts w:ascii="GHEA Grapalat" w:hAnsi="GHEA Grapalat"/>
                <w:b/>
                <w:lang w:val="hy-AM"/>
              </w:rPr>
            </w:pPr>
            <w:r w:rsidRPr="00F172C2">
              <w:rPr>
                <w:rFonts w:ascii="GHEA Grapalat" w:hAnsi="GHEA Grapalat"/>
                <w:b/>
                <w:lang w:val="hy-AM"/>
              </w:rPr>
              <w:t>Փաստաթղթերի պատճենները տ</w:t>
            </w:r>
            <w:r w:rsidR="00FF0D6C" w:rsidRPr="00F172C2">
              <w:rPr>
                <w:rFonts w:ascii="GHEA Grapalat" w:hAnsi="GHEA Grapalat"/>
                <w:b/>
                <w:lang w:val="hy-AM"/>
              </w:rPr>
              <w:t>րամադրվել են</w:t>
            </w:r>
            <w:r w:rsidR="009854B1" w:rsidRPr="00F172C2">
              <w:rPr>
                <w:rFonts w:ascii="GHEA Grapalat" w:hAnsi="GHEA Grapalat"/>
                <w:b/>
                <w:lang w:val="hy-AM"/>
              </w:rPr>
              <w:t>:</w:t>
            </w:r>
          </w:p>
        </w:tc>
      </w:tr>
      <w:tr w:rsidR="00F25AA0" w:rsidRPr="00F172C2" w:rsidTr="00E63D98">
        <w:trPr>
          <w:trHeight w:val="368"/>
        </w:trPr>
        <w:tc>
          <w:tcPr>
            <w:tcW w:w="7200" w:type="dxa"/>
            <w:gridSpan w:val="2"/>
            <w:vMerge w:val="restart"/>
            <w:shd w:val="clear" w:color="auto" w:fill="D9D9D9"/>
          </w:tcPr>
          <w:p w:rsidR="00F25AA0" w:rsidRPr="00F172C2" w:rsidRDefault="005F4795" w:rsidP="00DE592F">
            <w:pPr>
              <w:spacing w:after="0" w:line="360" w:lineRule="auto"/>
              <w:ind w:firstLine="567"/>
              <w:jc w:val="both"/>
              <w:rPr>
                <w:rFonts w:ascii="GHEA Grapalat" w:hAnsi="GHEA Grapalat"/>
                <w:b/>
                <w:bCs/>
                <w:color w:val="000000"/>
                <w:lang w:val="hy-AM"/>
              </w:rPr>
            </w:pPr>
            <w:r w:rsidRPr="00F172C2">
              <w:rPr>
                <w:rFonts w:ascii="GHEA Grapalat" w:hAnsi="GHEA Grapalat"/>
                <w:b/>
                <w:bCs/>
                <w:color w:val="000000"/>
                <w:lang w:val="hy-AM"/>
              </w:rPr>
              <w:lastRenderedPageBreak/>
              <w:t xml:space="preserve">    </w:t>
            </w:r>
            <w:r w:rsidR="00F25AA0" w:rsidRPr="00F172C2">
              <w:rPr>
                <w:rFonts w:ascii="GHEA Grapalat" w:hAnsi="GHEA Grapalat"/>
                <w:b/>
                <w:bCs/>
                <w:color w:val="000000"/>
                <w:lang w:val="hy-AM"/>
              </w:rPr>
              <w:t>3</w:t>
            </w:r>
            <w:r w:rsidR="00F25AA0" w:rsidRPr="00F172C2">
              <w:rPr>
                <w:rFonts w:ascii="Cambria Math" w:eastAsia="MS Gothic" w:hAnsi="Cambria Math" w:cs="Cambria Math"/>
                <w:b/>
                <w:bCs/>
                <w:color w:val="000000"/>
                <w:lang w:val="hy-AM"/>
              </w:rPr>
              <w:t>․</w:t>
            </w:r>
            <w:r w:rsidR="00F25AA0" w:rsidRPr="00F172C2">
              <w:rPr>
                <w:rFonts w:ascii="GHEA Grapalat" w:hAnsi="GHEA Grapalat"/>
                <w:b/>
                <w:bCs/>
                <w:color w:val="000000"/>
                <w:lang w:val="hy-AM"/>
              </w:rPr>
              <w:t xml:space="preserve"> </w:t>
            </w:r>
            <w:r w:rsidR="00DE592F" w:rsidRPr="00F172C2">
              <w:rPr>
                <w:rFonts w:ascii="GHEA Grapalat" w:hAnsi="GHEA Grapalat"/>
                <w:b/>
                <w:bCs/>
                <w:color w:val="000000"/>
                <w:lang w:val="hy-AM"/>
              </w:rPr>
              <w:t>ՀՀ մրցակցության պաշտպանության պետական հանձնաժողով</w:t>
            </w:r>
          </w:p>
        </w:tc>
        <w:tc>
          <w:tcPr>
            <w:tcW w:w="8370" w:type="dxa"/>
            <w:shd w:val="clear" w:color="auto" w:fill="D9D9D9"/>
          </w:tcPr>
          <w:p w:rsidR="00F25AA0" w:rsidRPr="00F172C2" w:rsidRDefault="00DE592F" w:rsidP="00E63D98">
            <w:pPr>
              <w:spacing w:after="0" w:line="360" w:lineRule="auto"/>
              <w:ind w:firstLine="175"/>
              <w:jc w:val="center"/>
              <w:rPr>
                <w:rFonts w:ascii="GHEA Grapalat" w:hAnsi="GHEA Grapalat"/>
                <w:b/>
                <w:color w:val="000000"/>
                <w:lang w:val="hy-AM"/>
              </w:rPr>
            </w:pPr>
            <w:r w:rsidRPr="00F172C2">
              <w:rPr>
                <w:rFonts w:ascii="GHEA Grapalat" w:hAnsi="GHEA Grapalat"/>
                <w:b/>
                <w:color w:val="000000"/>
                <w:lang w:val="hy-AM"/>
              </w:rPr>
              <w:t>08.05.2025</w:t>
            </w:r>
          </w:p>
        </w:tc>
      </w:tr>
      <w:tr w:rsidR="00F25AA0" w:rsidRPr="00F172C2" w:rsidTr="00E63D98">
        <w:trPr>
          <w:trHeight w:val="170"/>
        </w:trPr>
        <w:tc>
          <w:tcPr>
            <w:tcW w:w="7200" w:type="dxa"/>
            <w:gridSpan w:val="2"/>
            <w:vMerge/>
            <w:shd w:val="clear" w:color="auto" w:fill="D9D9D9"/>
          </w:tcPr>
          <w:p w:rsidR="00F25AA0" w:rsidRPr="00F172C2" w:rsidRDefault="00F25AA0" w:rsidP="00E63D98">
            <w:pPr>
              <w:spacing w:after="0" w:line="360" w:lineRule="auto"/>
              <w:ind w:firstLine="567"/>
              <w:jc w:val="both"/>
              <w:rPr>
                <w:rFonts w:ascii="GHEA Grapalat" w:hAnsi="GHEA Grapalat"/>
                <w:color w:val="000000"/>
                <w:lang w:val="hy-AM"/>
              </w:rPr>
            </w:pPr>
          </w:p>
        </w:tc>
        <w:tc>
          <w:tcPr>
            <w:tcW w:w="8370" w:type="dxa"/>
            <w:shd w:val="clear" w:color="auto" w:fill="D9D9D9"/>
          </w:tcPr>
          <w:p w:rsidR="00F25AA0" w:rsidRPr="00F172C2" w:rsidRDefault="00531672" w:rsidP="00E63D98">
            <w:pPr>
              <w:spacing w:after="0" w:line="360" w:lineRule="auto"/>
              <w:ind w:firstLine="175"/>
              <w:jc w:val="center"/>
              <w:rPr>
                <w:rFonts w:ascii="GHEA Grapalat" w:hAnsi="GHEA Grapalat"/>
                <w:b/>
                <w:color w:val="000000"/>
                <w:lang w:val="hy-AM"/>
              </w:rPr>
            </w:pPr>
            <w:r w:rsidRPr="00F172C2">
              <w:rPr>
                <w:rFonts w:ascii="GHEA Grapalat" w:hAnsi="GHEA Grapalat"/>
                <w:b/>
                <w:color w:val="000000"/>
                <w:lang w:val="hy-AM"/>
              </w:rPr>
              <w:t>/510-2025</w:t>
            </w:r>
          </w:p>
        </w:tc>
      </w:tr>
      <w:tr w:rsidR="00D2513D" w:rsidRPr="00F172C2" w:rsidTr="00D2513D">
        <w:trPr>
          <w:trHeight w:val="2399"/>
        </w:trPr>
        <w:tc>
          <w:tcPr>
            <w:tcW w:w="7200" w:type="dxa"/>
            <w:gridSpan w:val="2"/>
            <w:shd w:val="clear" w:color="auto" w:fill="auto"/>
          </w:tcPr>
          <w:p w:rsidR="00DE592F" w:rsidRPr="00F172C2" w:rsidRDefault="00DE592F" w:rsidP="00DE592F">
            <w:pPr>
              <w:tabs>
                <w:tab w:val="left" w:pos="900"/>
                <w:tab w:val="left" w:pos="1080"/>
              </w:tabs>
              <w:spacing w:after="0"/>
              <w:ind w:firstLine="567"/>
              <w:jc w:val="both"/>
              <w:rPr>
                <w:rFonts w:ascii="GHEA Grapalat" w:hAnsi="GHEA Grapalat" w:cs="Sylfaen"/>
                <w:sz w:val="24"/>
                <w:szCs w:val="24"/>
                <w:lang w:val="hy-AM"/>
              </w:rPr>
            </w:pPr>
            <w:r w:rsidRPr="00F172C2">
              <w:rPr>
                <w:rFonts w:ascii="GHEA Grapalat" w:hAnsi="GHEA Grapalat" w:cs="Sylfaen"/>
                <w:sz w:val="24"/>
                <w:szCs w:val="24"/>
                <w:lang w:val="hy-AM"/>
              </w:rPr>
              <w:t>«</w:t>
            </w:r>
            <w:r w:rsidRPr="00F172C2">
              <w:rPr>
                <w:rFonts w:ascii="GHEA Grapalat" w:hAnsi="GHEA Grapalat"/>
                <w:noProof/>
                <w:sz w:val="24"/>
                <w:szCs w:val="24"/>
                <w:lang w:val="hy-AM"/>
              </w:rPr>
              <w:t>Անձը հաստատող փաստաթղթերի թողարկման և տրամադրման, անձը հաստատող փաստաթղթեր տրամադրելու համար օգտագործվող միջոցների շահագործման ու սպասարկման վերաբերյալ» պետություն-մասնավոր գործընկերության պայմանագրի շրջանակներում կոնսորցիումի բաժնեմասնակցության փոփոխությունը հաստատելու վերաբերյալ</w:t>
            </w:r>
            <w:r w:rsidRPr="00F172C2">
              <w:rPr>
                <w:rFonts w:ascii="GHEA Grapalat" w:hAnsi="GHEA Grapalat"/>
                <w:noProof/>
                <w:sz w:val="24"/>
                <w:szCs w:val="24"/>
                <w:bdr w:val="none" w:sz="0" w:space="0" w:color="auto" w:frame="1"/>
                <w:shd w:val="clear" w:color="auto" w:fill="FFFFFF"/>
                <w:lang w:val="hy-AM"/>
              </w:rPr>
              <w:t xml:space="preserve">» Կառավարության որոշման նախագծի և հիմնավորման ուսումնասիրության արդյունքում </w:t>
            </w:r>
            <w:r w:rsidRPr="00F172C2">
              <w:rPr>
                <w:rFonts w:ascii="GHEA Grapalat" w:hAnsi="GHEA Grapalat" w:cs="Sylfaen"/>
                <w:sz w:val="24"/>
                <w:szCs w:val="24"/>
                <w:lang w:val="hy-AM"/>
              </w:rPr>
              <w:t>հայտնում ենք, որ Մրցակցության պաշտպանության հանձնաժողովի իրավասությանն առնչվող հարցերի համատեքստում դիտողություններ և առաջարկություններ չկան։</w:t>
            </w:r>
          </w:p>
          <w:p w:rsidR="00DE592F" w:rsidRPr="00F172C2" w:rsidRDefault="00DE592F" w:rsidP="00DE592F">
            <w:pPr>
              <w:tabs>
                <w:tab w:val="left" w:pos="567"/>
                <w:tab w:val="left" w:pos="900"/>
                <w:tab w:val="left" w:pos="1080"/>
              </w:tabs>
              <w:spacing w:after="0"/>
              <w:ind w:firstLine="567"/>
              <w:jc w:val="both"/>
              <w:rPr>
                <w:rFonts w:ascii="GHEA Grapalat" w:hAnsi="GHEA Grapalat"/>
                <w:noProof/>
                <w:sz w:val="24"/>
                <w:szCs w:val="24"/>
                <w:lang w:val="hy-AM"/>
              </w:rPr>
            </w:pPr>
            <w:r w:rsidRPr="00F172C2">
              <w:rPr>
                <w:rFonts w:ascii="GHEA Grapalat" w:hAnsi="GHEA Grapalat"/>
                <w:noProof/>
                <w:sz w:val="24"/>
                <w:szCs w:val="24"/>
                <w:lang w:val="hy-AM"/>
              </w:rPr>
              <w:t>Միաժամանակ, հաշվի առնելով դիրքորոշում ներկայացնելու սեղմ ժամկետը, գտնում ենք, որ լրացուցիչ ուշադրության է արժանի «Ին Կոնտինյու է Սերվիս» պարզեցված բաժնետիրական («In Continu et Services» Société par Actions Simplifiée) ընկերության մասնակցության շղթայում Ֆրանսիայի պետական բաժնեմասային գործակալության «Ին Գրուպ» անվանման ներքո հանդես եկող Էմպրիմերի Նասիոնալ (IMPRIMERIE NATIONALE (IN GROUPE) (INSA)) ընկերության առկայության հանգամանքը։</w:t>
            </w:r>
          </w:p>
          <w:p w:rsidR="00D2513D" w:rsidRPr="00F172C2" w:rsidRDefault="00D2513D" w:rsidP="00D2513D">
            <w:pPr>
              <w:spacing w:after="0" w:line="360" w:lineRule="auto"/>
              <w:jc w:val="both"/>
              <w:rPr>
                <w:rFonts w:ascii="GHEA Grapalat" w:eastAsia="Microsoft Sans Serif" w:hAnsi="GHEA Grapalat" w:cs="Sylfaen"/>
                <w:color w:val="000000"/>
                <w:lang w:val="hy-AM" w:eastAsia="en-US" w:bidi="en-US"/>
              </w:rPr>
            </w:pPr>
          </w:p>
        </w:tc>
        <w:tc>
          <w:tcPr>
            <w:tcW w:w="8370" w:type="dxa"/>
            <w:shd w:val="clear" w:color="auto" w:fill="auto"/>
          </w:tcPr>
          <w:p w:rsidR="00D2513D" w:rsidRPr="00F172C2" w:rsidRDefault="00624D09" w:rsidP="00E63D98">
            <w:pPr>
              <w:shd w:val="clear" w:color="auto" w:fill="FFFFFF"/>
              <w:spacing w:after="0" w:line="360" w:lineRule="auto"/>
              <w:jc w:val="center"/>
              <w:rPr>
                <w:rFonts w:ascii="GHEA Grapalat" w:hAnsi="GHEA Grapalat"/>
                <w:b/>
                <w:bCs/>
                <w:color w:val="000000"/>
                <w:lang w:val="hy-AM"/>
              </w:rPr>
            </w:pPr>
            <w:r w:rsidRPr="00F172C2">
              <w:rPr>
                <w:rFonts w:ascii="GHEA Grapalat" w:hAnsi="GHEA Grapalat"/>
                <w:b/>
                <w:bCs/>
                <w:color w:val="000000"/>
                <w:lang w:val="hy-AM"/>
              </w:rPr>
              <w:t>Ընդունվել է</w:t>
            </w:r>
            <w:r w:rsidR="00DE592F" w:rsidRPr="00F172C2">
              <w:rPr>
                <w:rFonts w:ascii="GHEA Grapalat" w:hAnsi="GHEA Grapalat"/>
                <w:b/>
                <w:bCs/>
                <w:color w:val="000000"/>
                <w:lang w:val="hy-AM"/>
              </w:rPr>
              <w:t xml:space="preserve"> ի գիտություն</w:t>
            </w:r>
          </w:p>
        </w:tc>
      </w:tr>
      <w:tr w:rsidR="00E63D98" w:rsidRPr="00F172C2" w:rsidTr="00D60474">
        <w:trPr>
          <w:trHeight w:val="225"/>
        </w:trPr>
        <w:tc>
          <w:tcPr>
            <w:tcW w:w="7200" w:type="dxa"/>
            <w:gridSpan w:val="2"/>
            <w:vMerge w:val="restart"/>
            <w:shd w:val="clear" w:color="auto" w:fill="AEAAAA"/>
          </w:tcPr>
          <w:p w:rsidR="00E63D98" w:rsidRPr="00F172C2" w:rsidRDefault="00E63D98" w:rsidP="00E63D98">
            <w:pPr>
              <w:spacing w:after="0" w:line="360" w:lineRule="auto"/>
              <w:ind w:hanging="375"/>
              <w:jc w:val="center"/>
              <w:rPr>
                <w:rFonts w:ascii="GHEA Grapalat" w:eastAsia="Microsoft Sans Serif" w:hAnsi="GHEA Grapalat" w:cs="Sylfaen"/>
                <w:b/>
                <w:bCs/>
                <w:color w:val="000000"/>
                <w:lang w:val="hy-AM" w:eastAsia="en-US" w:bidi="en-US"/>
              </w:rPr>
            </w:pPr>
            <w:r w:rsidRPr="00F172C2">
              <w:rPr>
                <w:rFonts w:ascii="GHEA Grapalat" w:eastAsia="Microsoft Sans Serif" w:hAnsi="GHEA Grapalat" w:cs="Sylfaen"/>
                <w:b/>
                <w:bCs/>
                <w:color w:val="000000"/>
                <w:lang w:val="hy-AM" w:eastAsia="en-US" w:bidi="en-US"/>
              </w:rPr>
              <w:t>ՀՀ ազգային անվտանգության ծառայություն</w:t>
            </w:r>
          </w:p>
        </w:tc>
        <w:tc>
          <w:tcPr>
            <w:tcW w:w="8370" w:type="dxa"/>
            <w:shd w:val="clear" w:color="auto" w:fill="AEAAAA"/>
          </w:tcPr>
          <w:p w:rsidR="00E63D98" w:rsidRPr="00F172C2" w:rsidRDefault="00DE592F" w:rsidP="00E63D98">
            <w:pPr>
              <w:shd w:val="clear" w:color="auto" w:fill="FFFFFF"/>
              <w:spacing w:after="0" w:line="360" w:lineRule="auto"/>
              <w:jc w:val="center"/>
              <w:rPr>
                <w:rFonts w:ascii="GHEA Grapalat" w:hAnsi="GHEA Grapalat"/>
                <w:b/>
                <w:color w:val="000000"/>
                <w:lang w:val="hy-AM"/>
              </w:rPr>
            </w:pPr>
            <w:r w:rsidRPr="00F172C2">
              <w:rPr>
                <w:rFonts w:ascii="GHEA Grapalat" w:hAnsi="GHEA Grapalat"/>
                <w:b/>
                <w:color w:val="000000"/>
                <w:lang w:val="hy-AM"/>
              </w:rPr>
              <w:t>08.05.2025</w:t>
            </w:r>
          </w:p>
        </w:tc>
      </w:tr>
      <w:tr w:rsidR="00E63D98" w:rsidRPr="00F172C2" w:rsidTr="00725F43">
        <w:trPr>
          <w:trHeight w:val="395"/>
        </w:trPr>
        <w:tc>
          <w:tcPr>
            <w:tcW w:w="7200" w:type="dxa"/>
            <w:gridSpan w:val="2"/>
            <w:vMerge/>
            <w:shd w:val="clear" w:color="auto" w:fill="D9D9D9"/>
          </w:tcPr>
          <w:p w:rsidR="00E63D98" w:rsidRPr="00F172C2" w:rsidRDefault="00E63D98" w:rsidP="00E63D98">
            <w:pPr>
              <w:spacing w:after="0" w:line="360" w:lineRule="auto"/>
              <w:jc w:val="both"/>
              <w:rPr>
                <w:rFonts w:ascii="GHEA Grapalat" w:eastAsia="Microsoft Sans Serif" w:hAnsi="GHEA Grapalat" w:cs="Sylfaen"/>
                <w:color w:val="000000"/>
                <w:lang w:val="hy-AM" w:eastAsia="en-US" w:bidi="en-US"/>
              </w:rPr>
            </w:pPr>
          </w:p>
        </w:tc>
        <w:tc>
          <w:tcPr>
            <w:tcW w:w="8370" w:type="dxa"/>
            <w:shd w:val="clear" w:color="auto" w:fill="BFBFBF"/>
          </w:tcPr>
          <w:p w:rsidR="00E63D98" w:rsidRPr="00F172C2" w:rsidRDefault="00531672" w:rsidP="00531672">
            <w:pPr>
              <w:tabs>
                <w:tab w:val="center" w:pos="4077"/>
                <w:tab w:val="left" w:pos="4980"/>
              </w:tabs>
              <w:spacing w:after="0"/>
              <w:jc w:val="center"/>
              <w:rPr>
                <w:rFonts w:ascii="GHEA Grapalat" w:hAnsi="GHEA Grapalat"/>
                <w:b/>
                <w:color w:val="000000"/>
                <w:sz w:val="24"/>
                <w:szCs w:val="24"/>
                <w:lang w:val="hy-AM"/>
              </w:rPr>
            </w:pPr>
            <w:r w:rsidRPr="00F172C2">
              <w:rPr>
                <w:rFonts w:ascii="GHEA Grapalat" w:hAnsi="GHEA Grapalat"/>
                <w:b/>
                <w:color w:val="000000"/>
                <w:sz w:val="24"/>
                <w:szCs w:val="24"/>
                <w:lang w:val="hy-AM"/>
              </w:rPr>
              <w:t>11/602</w:t>
            </w:r>
          </w:p>
        </w:tc>
      </w:tr>
      <w:tr w:rsidR="00D2513D" w:rsidRPr="00F172C2" w:rsidTr="00E63D98">
        <w:trPr>
          <w:trHeight w:val="260"/>
        </w:trPr>
        <w:tc>
          <w:tcPr>
            <w:tcW w:w="7200" w:type="dxa"/>
            <w:gridSpan w:val="2"/>
            <w:shd w:val="clear" w:color="auto" w:fill="auto"/>
          </w:tcPr>
          <w:p w:rsidR="00D2513D" w:rsidRPr="00F172C2" w:rsidRDefault="00D2513D" w:rsidP="00DE592F">
            <w:pPr>
              <w:pStyle w:val="ListParagraph"/>
              <w:tabs>
                <w:tab w:val="left" w:pos="975"/>
              </w:tabs>
              <w:spacing w:after="0"/>
              <w:ind w:left="0" w:right="-1" w:hanging="24"/>
              <w:jc w:val="both"/>
              <w:rPr>
                <w:rFonts w:ascii="GHEA Grapalat" w:hAnsi="GHEA Grapalat"/>
                <w:lang w:val="hy-AM"/>
              </w:rPr>
            </w:pPr>
            <w:r w:rsidRPr="00F172C2">
              <w:rPr>
                <w:rFonts w:ascii="GHEA Grapalat" w:hAnsi="GHEA Grapalat"/>
                <w:lang w:val="hy-AM"/>
              </w:rPr>
              <w:lastRenderedPageBreak/>
              <w:t xml:space="preserve"> </w:t>
            </w:r>
            <w:r w:rsidR="00DE592F" w:rsidRPr="00F172C2">
              <w:rPr>
                <w:rFonts w:ascii="GHEA Grapalat" w:hAnsi="GHEA Grapalat"/>
                <w:noProof/>
                <w:sz w:val="24"/>
                <w:szCs w:val="24"/>
                <w:lang w:val="hy-AM"/>
              </w:rPr>
              <w:t>«Անձը հաստատող փաստաթղթերի թողարկման և տրամադրման, անձը հաստատող փաստաթղթեր տրամադրելու համար օգտագործվող միջոցների շահագործման ու սպասարկման վերաբերյալ» պետություն-մասնավոր գործընկերության պայմանագրի շրջանակներում կոնսորցիումի բաժնեմասնակցության փոփոխությունը հաստատելու վերաբերյալ» Կառավարության որոշման նախագծի վերաբերյալ առաջարկություններ չկան</w:t>
            </w:r>
          </w:p>
        </w:tc>
        <w:tc>
          <w:tcPr>
            <w:tcW w:w="8370" w:type="dxa"/>
            <w:shd w:val="clear" w:color="auto" w:fill="auto"/>
          </w:tcPr>
          <w:p w:rsidR="00D2513D" w:rsidRPr="00F172C2" w:rsidRDefault="00C032E9" w:rsidP="00E63D98">
            <w:pPr>
              <w:shd w:val="clear" w:color="auto" w:fill="FFFFFF"/>
              <w:spacing w:after="0" w:line="360" w:lineRule="auto"/>
              <w:jc w:val="center"/>
              <w:rPr>
                <w:rFonts w:ascii="GHEA Grapalat" w:hAnsi="GHEA Grapalat"/>
                <w:b/>
                <w:bCs/>
                <w:color w:val="000000"/>
                <w:lang w:val="hy-AM"/>
              </w:rPr>
            </w:pPr>
            <w:r w:rsidRPr="00F172C2">
              <w:rPr>
                <w:rFonts w:ascii="GHEA Grapalat" w:hAnsi="GHEA Grapalat"/>
                <w:b/>
                <w:bCs/>
                <w:color w:val="000000"/>
                <w:lang w:val="hy-AM"/>
              </w:rPr>
              <w:t>Ընդունվել է</w:t>
            </w:r>
            <w:r w:rsidR="00DE592F" w:rsidRPr="00F172C2">
              <w:rPr>
                <w:rFonts w:ascii="GHEA Grapalat" w:hAnsi="GHEA Grapalat"/>
                <w:b/>
                <w:bCs/>
                <w:color w:val="000000"/>
                <w:lang w:val="hy-AM"/>
              </w:rPr>
              <w:t xml:space="preserve"> ի գիտություն</w:t>
            </w:r>
          </w:p>
        </w:tc>
      </w:tr>
      <w:tr w:rsidR="00DE592F" w:rsidRPr="00F172C2" w:rsidTr="00D60474">
        <w:trPr>
          <w:trHeight w:val="225"/>
        </w:trPr>
        <w:tc>
          <w:tcPr>
            <w:tcW w:w="7200" w:type="dxa"/>
            <w:gridSpan w:val="2"/>
            <w:vMerge w:val="restart"/>
            <w:shd w:val="clear" w:color="auto" w:fill="D9D9D9"/>
          </w:tcPr>
          <w:p w:rsidR="00DE592F" w:rsidRPr="00F172C2" w:rsidRDefault="00DE592F" w:rsidP="00DE592F">
            <w:pPr>
              <w:spacing w:after="0" w:line="360" w:lineRule="auto"/>
              <w:ind w:hanging="375"/>
              <w:jc w:val="center"/>
              <w:rPr>
                <w:rFonts w:ascii="GHEA Grapalat" w:eastAsia="Microsoft Sans Serif" w:hAnsi="GHEA Grapalat" w:cs="Sylfaen"/>
                <w:b/>
                <w:bCs/>
                <w:color w:val="000000"/>
                <w:lang w:val="hy-AM" w:eastAsia="en-US" w:bidi="en-US"/>
              </w:rPr>
            </w:pPr>
            <w:r w:rsidRPr="00F172C2">
              <w:rPr>
                <w:rFonts w:ascii="GHEA Grapalat" w:eastAsia="Microsoft Sans Serif" w:hAnsi="GHEA Grapalat" w:cs="Sylfaen"/>
                <w:b/>
                <w:bCs/>
                <w:color w:val="000000"/>
                <w:lang w:val="hy-AM" w:eastAsia="en-US" w:bidi="en-US"/>
              </w:rPr>
              <w:t>ՀՀ արդարադատության նախարարություն</w:t>
            </w:r>
          </w:p>
        </w:tc>
        <w:tc>
          <w:tcPr>
            <w:tcW w:w="8370" w:type="dxa"/>
            <w:shd w:val="clear" w:color="auto" w:fill="AEAAAA"/>
          </w:tcPr>
          <w:p w:rsidR="00DE592F" w:rsidRPr="00F172C2" w:rsidRDefault="00DE592F" w:rsidP="00E63D98">
            <w:pPr>
              <w:shd w:val="clear" w:color="auto" w:fill="FFFFFF"/>
              <w:spacing w:after="0" w:line="360" w:lineRule="auto"/>
              <w:jc w:val="center"/>
              <w:rPr>
                <w:rFonts w:ascii="GHEA Grapalat" w:hAnsi="GHEA Grapalat"/>
                <w:b/>
                <w:bCs/>
                <w:highlight w:val="lightGray"/>
                <w:lang w:val="hy-AM"/>
              </w:rPr>
            </w:pPr>
            <w:r w:rsidRPr="00F172C2">
              <w:rPr>
                <w:rFonts w:ascii="GHEA Grapalat" w:hAnsi="GHEA Grapalat"/>
                <w:b/>
                <w:bCs/>
                <w:highlight w:val="lightGray"/>
                <w:lang w:val="hy-AM"/>
              </w:rPr>
              <w:t>08.05.2025</w:t>
            </w:r>
          </w:p>
        </w:tc>
      </w:tr>
      <w:tr w:rsidR="00DE592F" w:rsidRPr="00F172C2" w:rsidTr="00D60474">
        <w:trPr>
          <w:trHeight w:val="225"/>
        </w:trPr>
        <w:tc>
          <w:tcPr>
            <w:tcW w:w="7200" w:type="dxa"/>
            <w:gridSpan w:val="2"/>
            <w:vMerge/>
            <w:shd w:val="clear" w:color="auto" w:fill="D9D9D9"/>
          </w:tcPr>
          <w:p w:rsidR="00DE592F" w:rsidRPr="00F172C2" w:rsidRDefault="00DE592F" w:rsidP="00DE592F">
            <w:pPr>
              <w:spacing w:after="0" w:line="360" w:lineRule="auto"/>
              <w:ind w:hanging="375"/>
              <w:jc w:val="center"/>
              <w:rPr>
                <w:rFonts w:ascii="GHEA Grapalat" w:eastAsia="Microsoft Sans Serif" w:hAnsi="GHEA Grapalat" w:cs="Sylfaen"/>
                <w:b/>
                <w:bCs/>
                <w:color w:val="000000"/>
                <w:lang w:val="hy-AM" w:eastAsia="en-US" w:bidi="en-US"/>
              </w:rPr>
            </w:pPr>
          </w:p>
        </w:tc>
        <w:tc>
          <w:tcPr>
            <w:tcW w:w="8370" w:type="dxa"/>
            <w:shd w:val="clear" w:color="auto" w:fill="AEAAAA"/>
          </w:tcPr>
          <w:p w:rsidR="00531672" w:rsidRPr="00F172C2" w:rsidRDefault="00531672" w:rsidP="00531672">
            <w:pPr>
              <w:spacing w:after="0"/>
              <w:jc w:val="center"/>
              <w:rPr>
                <w:rFonts w:ascii="GHEA Grapalat" w:hAnsi="GHEA Grapalat"/>
                <w:b/>
                <w:sz w:val="28"/>
                <w:szCs w:val="28"/>
                <w:highlight w:val="lightGray"/>
                <w:lang w:val="en-US"/>
              </w:rPr>
            </w:pPr>
            <w:r w:rsidRPr="00F172C2">
              <w:rPr>
                <w:rFonts w:ascii="GHEA Grapalat" w:hAnsi="GHEA Grapalat"/>
                <w:b/>
                <w:highlight w:val="lightGray"/>
                <w:lang w:val="en-US"/>
              </w:rPr>
              <w:t>N/30.2/20383-2025</w:t>
            </w:r>
          </w:p>
          <w:p w:rsidR="00DE592F" w:rsidRPr="00F172C2" w:rsidRDefault="00DE592F" w:rsidP="00E63D98">
            <w:pPr>
              <w:shd w:val="clear" w:color="auto" w:fill="FFFFFF"/>
              <w:spacing w:after="0" w:line="360" w:lineRule="auto"/>
              <w:jc w:val="center"/>
              <w:rPr>
                <w:rFonts w:ascii="GHEA Grapalat" w:hAnsi="GHEA Grapalat"/>
                <w:b/>
                <w:bCs/>
                <w:highlight w:val="lightGray"/>
                <w:lang w:val="hy-AM"/>
              </w:rPr>
            </w:pPr>
          </w:p>
        </w:tc>
      </w:tr>
      <w:tr w:rsidR="00D2513D" w:rsidRPr="00F172C2" w:rsidTr="006B0E11">
        <w:trPr>
          <w:trHeight w:val="626"/>
        </w:trPr>
        <w:tc>
          <w:tcPr>
            <w:tcW w:w="7200" w:type="dxa"/>
            <w:gridSpan w:val="2"/>
            <w:shd w:val="clear" w:color="auto" w:fill="auto"/>
          </w:tcPr>
          <w:p w:rsidR="0074675E" w:rsidRPr="00F172C2" w:rsidRDefault="0074675E" w:rsidP="0074675E">
            <w:pPr>
              <w:pStyle w:val="ListParagraph"/>
              <w:numPr>
                <w:ilvl w:val="0"/>
                <w:numId w:val="9"/>
              </w:numPr>
              <w:spacing w:after="160"/>
              <w:ind w:left="110" w:firstLine="142"/>
              <w:jc w:val="both"/>
              <w:rPr>
                <w:rFonts w:ascii="GHEA Grapalat" w:hAnsi="GHEA Grapalat"/>
                <w:sz w:val="24"/>
                <w:szCs w:val="24"/>
                <w:lang w:val="hy-AM"/>
              </w:rPr>
            </w:pPr>
            <w:r w:rsidRPr="00F172C2">
              <w:rPr>
                <w:rFonts w:ascii="GHEA Grapalat" w:hAnsi="GHEA Grapalat"/>
                <w:sz w:val="24"/>
                <w:szCs w:val="24"/>
                <w:lang w:val="hy-AM"/>
              </w:rPr>
              <w:t xml:space="preserve">Առաջարկվում է «Անձը հաստատող փաստաթղթերի թողարկման և տրամադրման անձը հաստատող փաստաթղթեր տրամադրելու համար օգտագործվող միջոցների շահագործման ու սպասարկման վերաբերյալ» պետություն-մասնավոր գործընկերության պայմանագրի շրջանակներում կոնսորցիումի բաժնեմասնակցության փոփոխությունը հաստատելու վերաբերյալ» կառավարության որոշման նախագծի նախաբանից հանել «հիմք ընդունելով ՀայՓաս Փակ բաժնետիրական ընկերության գրությունը Հայաստանի հանրապետության կառավարության 2023թ. Դեկտեմբերի 28-ի Հայաստանի Հանրապետությունում կենսաչափական անձնագրերի և նույնականացման քարտերի տրամադրման ենթակառուցվածքի պետություն-մասնավոր գործընկերության ծրագրի իրականացման մասին N 2346-Ա որոշմամբ հաստատված «Հայաստանի Հանրապետությունում կենսաչափական անձնագրերի և նույնականացման քարտերի </w:t>
            </w:r>
            <w:r w:rsidRPr="00F172C2">
              <w:rPr>
                <w:rFonts w:ascii="GHEA Grapalat" w:hAnsi="GHEA Grapalat"/>
                <w:sz w:val="24"/>
                <w:szCs w:val="24"/>
                <w:lang w:val="hy-AM"/>
              </w:rPr>
              <w:lastRenderedPageBreak/>
              <w:t>տրամադրման ենթակառուցվածքի պետություն-մասնավոր գործընկերության ծրագրի» ՊՄԳ մասնավոր գործընկերոջ ընտրության ընթացակարգում (այսուհետ՝ Ընթացակարգ) հաղթող  հայտատու իրավաբանական անձանց կորնսորցիումի մասնակիցների բաժնեմասնակցության կառուցվածքի նախատեսվող փոփոխությունը հաստատելու խնդրանքի վերաբերյալ բառերը՝ այն հաշվառմամբ, որ «Նորմատիվ իրավական ակտերի մասին» օրենքի 13-րդ հեդվածի 1-ին մասի 2-րդ նախադասության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Նույն օրենքի 1-ին հոդվածի 2-րդ մասի ուժով` նշված օրենքով սահմանված ենթաօրենսդրական նորմատիվ իրավական ակտերին վերբերող օրենսդրական տեխնիկայի, նորմատիվ իրավական ակտի կառուցվածքի, (…) վերաբերյալ դրույթների գործողությունը տարածվում է նաև անհատական իրավական ակտերի վրա, եթե այլ բան սահմանված չէ օրենքով կամ այն նորմատիվ իրավական ակտով, որով նախատեսվել է անհատական կամ ներքին իրավական ակտի ընդունումը: Առաջարկվում  է նշված գրության մասին հիշատակումը կատարել նախագծի հիմնավորման մեջ՝ անհատական իրավական ակտի նախաբանը չծանրաբեռնելով իրավական նորմերի հղումներ չհանդիսացող տեղեկատվությամբ:</w:t>
            </w:r>
          </w:p>
          <w:p w:rsidR="0074675E" w:rsidRPr="00F172C2" w:rsidRDefault="0074675E" w:rsidP="0074675E">
            <w:pPr>
              <w:pStyle w:val="ListParagraph"/>
              <w:numPr>
                <w:ilvl w:val="0"/>
                <w:numId w:val="9"/>
              </w:numPr>
              <w:spacing w:after="160"/>
              <w:ind w:left="110" w:firstLine="142"/>
              <w:jc w:val="both"/>
              <w:rPr>
                <w:rFonts w:ascii="GHEA Grapalat" w:hAnsi="GHEA Grapalat"/>
                <w:sz w:val="24"/>
                <w:szCs w:val="24"/>
                <w:lang w:val="hy-AM"/>
              </w:rPr>
            </w:pPr>
            <w:r w:rsidRPr="00F172C2">
              <w:rPr>
                <w:rFonts w:ascii="GHEA Grapalat" w:hAnsi="GHEA Grapalat"/>
                <w:sz w:val="24"/>
                <w:szCs w:val="24"/>
                <w:lang w:val="hy-AM"/>
              </w:rPr>
              <w:t xml:space="preserve">Անհրաժեշտ է վերանայել նախագծի 2–րդ կետի դրույթը՝ այն հաշվառմամբ, որ իրավական ակտը բնույթով </w:t>
            </w:r>
            <w:r w:rsidRPr="00F172C2">
              <w:rPr>
                <w:rFonts w:ascii="GHEA Grapalat" w:hAnsi="GHEA Grapalat"/>
                <w:sz w:val="24"/>
                <w:szCs w:val="24"/>
                <w:lang w:val="hy-AM"/>
              </w:rPr>
              <w:lastRenderedPageBreak/>
              <w:t xml:space="preserve">անհատական է, ուստի չի կարող ուժի մեջ մտնել պաշտոնական հրապարակման օրվան հաջորդող օրը: Այս դեպքում անհրաժեշտ է առաջնորդվել նորմատիվ իրավական ակտերի մասին  օրենքի 23-րդ հոդվածի 6-րդ մասի կարգավորմամբ: </w:t>
            </w:r>
          </w:p>
          <w:p w:rsidR="00D2513D" w:rsidRPr="00F172C2" w:rsidRDefault="00D2513D" w:rsidP="00DE592F">
            <w:pPr>
              <w:pStyle w:val="ListParagraph"/>
              <w:tabs>
                <w:tab w:val="left" w:pos="975"/>
              </w:tabs>
              <w:spacing w:after="0" w:line="360" w:lineRule="auto"/>
              <w:ind w:left="705" w:right="-1"/>
              <w:jc w:val="both"/>
              <w:rPr>
                <w:rFonts w:ascii="GHEA Grapalat" w:hAnsi="GHEA Grapalat"/>
                <w:lang w:val="hy-AM"/>
              </w:rPr>
            </w:pPr>
          </w:p>
        </w:tc>
        <w:tc>
          <w:tcPr>
            <w:tcW w:w="8370" w:type="dxa"/>
            <w:shd w:val="clear" w:color="auto" w:fill="auto"/>
          </w:tcPr>
          <w:p w:rsidR="00294E88" w:rsidRPr="00F172C2" w:rsidRDefault="0074675E" w:rsidP="0074675E">
            <w:pPr>
              <w:shd w:val="clear" w:color="auto" w:fill="FFFFFF"/>
              <w:spacing w:after="0" w:line="240" w:lineRule="auto"/>
              <w:jc w:val="center"/>
              <w:rPr>
                <w:rFonts w:ascii="GHEA Grapalat" w:hAnsi="GHEA Grapalat"/>
                <w:b/>
                <w:lang w:val="hy-AM"/>
              </w:rPr>
            </w:pPr>
            <w:r w:rsidRPr="00F172C2">
              <w:rPr>
                <w:rFonts w:ascii="GHEA Grapalat" w:hAnsi="GHEA Grapalat"/>
                <w:b/>
                <w:lang w:val="hy-AM"/>
              </w:rPr>
              <w:lastRenderedPageBreak/>
              <w:t>Ընդունվել է</w:t>
            </w:r>
          </w:p>
          <w:p w:rsidR="0074675E" w:rsidRPr="00F172C2" w:rsidRDefault="0074675E" w:rsidP="00F172C2">
            <w:pPr>
              <w:shd w:val="clear" w:color="auto" w:fill="FFFFFF"/>
              <w:spacing w:after="0" w:line="240" w:lineRule="auto"/>
              <w:jc w:val="center"/>
              <w:rPr>
                <w:rFonts w:ascii="GHEA Grapalat" w:hAnsi="GHEA Grapalat"/>
                <w:lang w:val="hy-AM"/>
              </w:rPr>
            </w:pPr>
          </w:p>
        </w:tc>
      </w:tr>
      <w:tr w:rsidR="00D2513D" w:rsidRPr="00F172C2" w:rsidTr="00D60474">
        <w:trPr>
          <w:trHeight w:val="260"/>
        </w:trPr>
        <w:tc>
          <w:tcPr>
            <w:tcW w:w="7200" w:type="dxa"/>
            <w:gridSpan w:val="2"/>
            <w:shd w:val="clear" w:color="auto" w:fill="D9D9D9"/>
          </w:tcPr>
          <w:p w:rsidR="00D2513D" w:rsidRPr="00F172C2" w:rsidRDefault="00DE592F" w:rsidP="00DE592F">
            <w:pPr>
              <w:spacing w:after="0" w:line="360" w:lineRule="auto"/>
              <w:ind w:hanging="375"/>
              <w:jc w:val="center"/>
              <w:rPr>
                <w:rFonts w:ascii="GHEA Grapalat" w:eastAsia="Microsoft Sans Serif" w:hAnsi="GHEA Grapalat" w:cs="Sylfaen"/>
                <w:b/>
                <w:bCs/>
                <w:color w:val="000000"/>
                <w:lang w:val="hy-AM" w:eastAsia="en-US" w:bidi="en-US"/>
              </w:rPr>
            </w:pPr>
            <w:r w:rsidRPr="00F172C2">
              <w:rPr>
                <w:rFonts w:ascii="GHEA Grapalat" w:eastAsia="Microsoft Sans Serif" w:hAnsi="GHEA Grapalat" w:cs="Sylfaen"/>
                <w:b/>
                <w:bCs/>
                <w:color w:val="000000"/>
                <w:lang w:val="hy-AM" w:eastAsia="en-US" w:bidi="en-US"/>
              </w:rPr>
              <w:lastRenderedPageBreak/>
              <w:t>ՀՀ կենտրոնական բանկ</w:t>
            </w:r>
          </w:p>
        </w:tc>
        <w:tc>
          <w:tcPr>
            <w:tcW w:w="8370" w:type="dxa"/>
            <w:shd w:val="clear" w:color="auto" w:fill="AEAAAA"/>
          </w:tcPr>
          <w:p w:rsidR="00855710" w:rsidRPr="00F172C2" w:rsidRDefault="006F78D5" w:rsidP="006F78D5">
            <w:pPr>
              <w:shd w:val="clear" w:color="auto" w:fill="FFFFFF"/>
              <w:spacing w:after="0" w:line="360" w:lineRule="auto"/>
              <w:jc w:val="center"/>
              <w:rPr>
                <w:rFonts w:ascii="GHEA Grapalat" w:hAnsi="GHEA Grapalat"/>
                <w:bCs/>
                <w:color w:val="000000"/>
                <w:lang w:val="hy-AM"/>
              </w:rPr>
            </w:pPr>
            <w:r w:rsidRPr="00F172C2">
              <w:rPr>
                <w:rFonts w:ascii="GHEA Grapalat" w:hAnsi="GHEA Grapalat"/>
                <w:b/>
                <w:bCs/>
                <w:highlight w:val="lightGray"/>
                <w:lang w:val="hy-AM"/>
              </w:rPr>
              <w:t xml:space="preserve">               12.05.2025</w:t>
            </w:r>
          </w:p>
        </w:tc>
      </w:tr>
      <w:tr w:rsidR="006F78D5" w:rsidRPr="00F172C2" w:rsidTr="00505864">
        <w:trPr>
          <w:trHeight w:val="260"/>
        </w:trPr>
        <w:tc>
          <w:tcPr>
            <w:tcW w:w="7200" w:type="dxa"/>
            <w:gridSpan w:val="2"/>
            <w:shd w:val="clear" w:color="auto" w:fill="auto"/>
          </w:tcPr>
          <w:p w:rsidR="006F78D5" w:rsidRPr="00F172C2" w:rsidRDefault="006F78D5" w:rsidP="006F78D5">
            <w:pPr>
              <w:pStyle w:val="ListParagraph"/>
              <w:tabs>
                <w:tab w:val="left" w:pos="975"/>
              </w:tabs>
              <w:spacing w:after="0" w:line="360" w:lineRule="auto"/>
              <w:ind w:left="705" w:right="-1" w:hanging="592"/>
              <w:jc w:val="both"/>
              <w:rPr>
                <w:rStyle w:val="Strong"/>
                <w:rFonts w:ascii="GHEA Grapalat" w:hAnsi="GHEA Grapalat"/>
                <w:b w:val="0"/>
                <w:bCs w:val="0"/>
                <w:lang w:val="hy-AM"/>
              </w:rPr>
            </w:pPr>
            <w:r w:rsidRPr="00F172C2">
              <w:rPr>
                <w:rFonts w:ascii="GHEA Grapalat" w:hAnsi="GHEA Grapalat" w:cs="Sylfaen"/>
                <w:lang w:val="hy-AM"/>
              </w:rPr>
              <w:t>Առաջարկություններ և դիտողություններ չկան</w:t>
            </w:r>
          </w:p>
        </w:tc>
        <w:tc>
          <w:tcPr>
            <w:tcW w:w="8370" w:type="dxa"/>
            <w:shd w:val="clear" w:color="auto" w:fill="auto"/>
          </w:tcPr>
          <w:p w:rsidR="006F78D5" w:rsidRPr="00F172C2" w:rsidRDefault="006F78D5" w:rsidP="006F78D5">
            <w:pPr>
              <w:tabs>
                <w:tab w:val="left" w:pos="3465"/>
                <w:tab w:val="center" w:pos="7677"/>
              </w:tabs>
              <w:spacing w:after="0"/>
              <w:jc w:val="center"/>
              <w:rPr>
                <w:rFonts w:ascii="GHEA Grapalat" w:hAnsi="GHEA Grapalat"/>
                <w:b/>
                <w:sz w:val="28"/>
                <w:szCs w:val="28"/>
                <w:highlight w:val="lightGray"/>
                <w:lang w:val="en-US"/>
              </w:rPr>
            </w:pPr>
            <w:r w:rsidRPr="00F172C2">
              <w:rPr>
                <w:rFonts w:ascii="GHEA Grapalat" w:hAnsi="GHEA Grapalat"/>
                <w:b/>
                <w:highlight w:val="lightGray"/>
                <w:lang w:val="hy-AM"/>
              </w:rPr>
              <w:t>13</w:t>
            </w:r>
            <w:r w:rsidRPr="00F172C2">
              <w:rPr>
                <w:rFonts w:ascii="Cambria Math" w:hAnsi="Cambria Math" w:cs="Cambria Math"/>
                <w:b/>
                <w:highlight w:val="lightGray"/>
                <w:lang w:val="hy-AM"/>
              </w:rPr>
              <w:t>․</w:t>
            </w:r>
            <w:r w:rsidRPr="00F172C2">
              <w:rPr>
                <w:rFonts w:ascii="GHEA Grapalat" w:hAnsi="GHEA Grapalat"/>
                <w:b/>
                <w:highlight w:val="lightGray"/>
                <w:lang w:val="hy-AM"/>
              </w:rPr>
              <w:t>1-07/403-25</w:t>
            </w:r>
          </w:p>
          <w:p w:rsidR="006F78D5" w:rsidRPr="00F172C2" w:rsidRDefault="006F78D5" w:rsidP="006F78D5">
            <w:pPr>
              <w:tabs>
                <w:tab w:val="left" w:pos="3465"/>
                <w:tab w:val="center" w:pos="7677"/>
              </w:tabs>
              <w:spacing w:after="0"/>
              <w:jc w:val="center"/>
              <w:rPr>
                <w:rFonts w:ascii="GHEA Grapalat" w:hAnsi="GHEA Grapalat"/>
                <w:b/>
                <w:bCs/>
                <w:color w:val="000000"/>
                <w:lang w:val="hy-AM"/>
              </w:rPr>
            </w:pPr>
          </w:p>
        </w:tc>
      </w:tr>
      <w:tr w:rsidR="008C6B99" w:rsidRPr="00F172C2" w:rsidTr="00D60474">
        <w:trPr>
          <w:trHeight w:val="260"/>
        </w:trPr>
        <w:tc>
          <w:tcPr>
            <w:tcW w:w="7200" w:type="dxa"/>
            <w:gridSpan w:val="2"/>
            <w:shd w:val="clear" w:color="auto" w:fill="D9D9D9"/>
          </w:tcPr>
          <w:p w:rsidR="008C6B99" w:rsidRPr="00F172C2" w:rsidRDefault="008C6B99" w:rsidP="00DE592F">
            <w:pPr>
              <w:spacing w:after="0" w:line="360" w:lineRule="auto"/>
              <w:ind w:hanging="375"/>
              <w:jc w:val="center"/>
              <w:rPr>
                <w:rFonts w:ascii="GHEA Grapalat" w:eastAsia="Microsoft Sans Serif" w:hAnsi="GHEA Grapalat" w:cs="Sylfaen"/>
                <w:b/>
                <w:bCs/>
                <w:color w:val="000000"/>
                <w:lang w:val="hy-AM" w:eastAsia="en-US" w:bidi="en-US"/>
              </w:rPr>
            </w:pPr>
            <w:r w:rsidRPr="00F172C2">
              <w:rPr>
                <w:rFonts w:ascii="GHEA Grapalat" w:eastAsia="Microsoft Sans Serif" w:hAnsi="GHEA Grapalat" w:cs="Sylfaen"/>
                <w:b/>
                <w:bCs/>
                <w:color w:val="000000"/>
                <w:lang w:val="hy-AM" w:eastAsia="en-US" w:bidi="en-US"/>
              </w:rPr>
              <w:t>«</w:t>
            </w:r>
            <w:r w:rsidRPr="00F172C2">
              <w:rPr>
                <w:rFonts w:ascii="GHEA Grapalat" w:hAnsi="GHEA Grapalat" w:cs="Calibri"/>
                <w:b/>
                <w:bCs/>
                <w:noProof/>
                <w:lang w:val="hy-AM"/>
              </w:rPr>
              <w:t>Հայաստանի տեղեկատվական համակարգերի գործակալություն</w:t>
            </w:r>
            <w:r w:rsidRPr="00F172C2">
              <w:rPr>
                <w:rFonts w:ascii="GHEA Grapalat" w:eastAsia="Microsoft Sans Serif" w:hAnsi="GHEA Grapalat" w:cs="Sylfaen"/>
                <w:b/>
                <w:bCs/>
                <w:color w:val="000000"/>
                <w:lang w:val="hy-AM" w:eastAsia="en-US" w:bidi="en-US"/>
              </w:rPr>
              <w:t>» հիմնադրամ</w:t>
            </w:r>
          </w:p>
        </w:tc>
        <w:tc>
          <w:tcPr>
            <w:tcW w:w="8370" w:type="dxa"/>
            <w:shd w:val="clear" w:color="auto" w:fill="AEAAAA"/>
          </w:tcPr>
          <w:p w:rsidR="008C6B99" w:rsidRPr="00F172C2" w:rsidRDefault="00505864" w:rsidP="00505864">
            <w:pPr>
              <w:shd w:val="clear" w:color="auto" w:fill="FFFFFF"/>
              <w:spacing w:after="0" w:line="360" w:lineRule="auto"/>
              <w:jc w:val="center"/>
              <w:rPr>
                <w:rFonts w:ascii="GHEA Grapalat" w:hAnsi="GHEA Grapalat"/>
                <w:bCs/>
                <w:color w:val="000000"/>
                <w:sz w:val="24"/>
                <w:szCs w:val="24"/>
                <w:lang w:val="hy-AM"/>
              </w:rPr>
            </w:pPr>
            <w:r w:rsidRPr="00F172C2">
              <w:rPr>
                <w:rFonts w:ascii="GHEA Grapalat" w:hAnsi="GHEA Grapalat"/>
                <w:bCs/>
                <w:color w:val="000000"/>
                <w:sz w:val="24"/>
                <w:szCs w:val="24"/>
                <w:lang w:val="hy-AM"/>
              </w:rPr>
              <w:t>08</w:t>
            </w:r>
            <w:r w:rsidRPr="00F172C2">
              <w:rPr>
                <w:rFonts w:ascii="Cambria Math" w:hAnsi="Cambria Math" w:cs="Cambria Math"/>
                <w:bCs/>
                <w:color w:val="000000"/>
                <w:sz w:val="24"/>
                <w:szCs w:val="24"/>
                <w:lang w:val="hy-AM"/>
              </w:rPr>
              <w:t>․</w:t>
            </w:r>
            <w:r w:rsidRPr="00F172C2">
              <w:rPr>
                <w:rFonts w:ascii="GHEA Grapalat" w:hAnsi="GHEA Grapalat"/>
                <w:bCs/>
                <w:color w:val="000000"/>
                <w:sz w:val="24"/>
                <w:szCs w:val="24"/>
                <w:lang w:val="hy-AM"/>
              </w:rPr>
              <w:t>05</w:t>
            </w:r>
            <w:r w:rsidRPr="00F172C2">
              <w:rPr>
                <w:rFonts w:ascii="Cambria Math" w:hAnsi="Cambria Math" w:cs="Cambria Math"/>
                <w:bCs/>
                <w:color w:val="000000"/>
                <w:sz w:val="24"/>
                <w:szCs w:val="24"/>
                <w:lang w:val="hy-AM"/>
              </w:rPr>
              <w:t>․</w:t>
            </w:r>
            <w:r w:rsidRPr="00F172C2">
              <w:rPr>
                <w:rFonts w:ascii="GHEA Grapalat" w:hAnsi="GHEA Grapalat"/>
                <w:bCs/>
                <w:color w:val="000000"/>
                <w:sz w:val="24"/>
                <w:szCs w:val="24"/>
                <w:lang w:val="hy-AM"/>
              </w:rPr>
              <w:t>2025</w:t>
            </w:r>
          </w:p>
          <w:p w:rsidR="00505864" w:rsidRPr="00F172C2" w:rsidRDefault="00505864" w:rsidP="00505864">
            <w:pPr>
              <w:shd w:val="clear" w:color="auto" w:fill="FFFFFF"/>
              <w:spacing w:after="0" w:line="360" w:lineRule="auto"/>
              <w:jc w:val="center"/>
              <w:rPr>
                <w:rFonts w:ascii="GHEA Grapalat" w:hAnsi="GHEA Grapalat"/>
                <w:bCs/>
                <w:color w:val="000000"/>
                <w:lang w:val="hy-AM"/>
              </w:rPr>
            </w:pPr>
            <w:r w:rsidRPr="00F172C2">
              <w:rPr>
                <w:rFonts w:ascii="GHEA Grapalat" w:hAnsi="GHEA Grapalat"/>
                <w:b/>
                <w:highlight w:val="lightGray"/>
                <w:lang w:val="hy-AM"/>
              </w:rPr>
              <w:t>ՀՏՀԳ/1</w:t>
            </w:r>
            <w:r w:rsidRPr="00F172C2">
              <w:rPr>
                <w:rFonts w:ascii="Cambria Math" w:hAnsi="Cambria Math" w:cs="Cambria Math"/>
                <w:b/>
                <w:highlight w:val="lightGray"/>
                <w:lang w:val="hy-AM"/>
              </w:rPr>
              <w:t>․</w:t>
            </w:r>
            <w:r w:rsidRPr="00F172C2">
              <w:rPr>
                <w:rFonts w:ascii="GHEA Grapalat" w:hAnsi="GHEA Grapalat"/>
                <w:b/>
                <w:highlight w:val="lightGray"/>
                <w:lang w:val="hy-AM"/>
              </w:rPr>
              <w:t>111/05-2025</w:t>
            </w:r>
          </w:p>
        </w:tc>
      </w:tr>
      <w:tr w:rsidR="00505864" w:rsidRPr="00F172C2" w:rsidTr="00505864">
        <w:trPr>
          <w:trHeight w:val="260"/>
        </w:trPr>
        <w:tc>
          <w:tcPr>
            <w:tcW w:w="7200" w:type="dxa"/>
            <w:gridSpan w:val="2"/>
            <w:shd w:val="clear" w:color="auto" w:fill="auto"/>
          </w:tcPr>
          <w:p w:rsidR="00505864" w:rsidRPr="00F172C2" w:rsidRDefault="00505864" w:rsidP="00DE592F">
            <w:pPr>
              <w:spacing w:after="0" w:line="360" w:lineRule="auto"/>
              <w:ind w:hanging="375"/>
              <w:jc w:val="center"/>
              <w:rPr>
                <w:rFonts w:ascii="GHEA Grapalat" w:eastAsia="Microsoft Sans Serif" w:hAnsi="GHEA Grapalat" w:cs="Sylfaen"/>
                <w:b/>
                <w:bCs/>
                <w:color w:val="000000"/>
                <w:lang w:val="hy-AM" w:eastAsia="en-US" w:bidi="en-US"/>
              </w:rPr>
            </w:pPr>
            <w:r w:rsidRPr="00F172C2">
              <w:rPr>
                <w:rFonts w:ascii="GHEA Grapalat" w:hAnsi="GHEA Grapalat" w:cs="Sylfaen"/>
                <w:lang w:val="hy-AM"/>
              </w:rPr>
              <w:t>Առաջարկություններ և դիտողություններ չկան</w:t>
            </w:r>
          </w:p>
        </w:tc>
        <w:tc>
          <w:tcPr>
            <w:tcW w:w="8370" w:type="dxa"/>
            <w:shd w:val="clear" w:color="auto" w:fill="auto"/>
          </w:tcPr>
          <w:p w:rsidR="00505864" w:rsidRPr="00F172C2" w:rsidRDefault="00505864" w:rsidP="00505864">
            <w:pPr>
              <w:shd w:val="clear" w:color="auto" w:fill="FFFFFF"/>
              <w:spacing w:after="0" w:line="360" w:lineRule="auto"/>
              <w:jc w:val="center"/>
              <w:rPr>
                <w:rFonts w:ascii="GHEA Grapalat" w:hAnsi="GHEA Grapalat"/>
                <w:bCs/>
                <w:color w:val="000000"/>
                <w:sz w:val="24"/>
                <w:szCs w:val="24"/>
                <w:lang w:val="hy-AM"/>
              </w:rPr>
            </w:pPr>
          </w:p>
        </w:tc>
      </w:tr>
      <w:tr w:rsidR="008C6B99" w:rsidRPr="00F172C2" w:rsidTr="00D60474">
        <w:trPr>
          <w:trHeight w:val="260"/>
        </w:trPr>
        <w:tc>
          <w:tcPr>
            <w:tcW w:w="7200" w:type="dxa"/>
            <w:gridSpan w:val="2"/>
            <w:shd w:val="clear" w:color="auto" w:fill="AEAAAA"/>
          </w:tcPr>
          <w:p w:rsidR="008C6B99" w:rsidRPr="00F172C2" w:rsidRDefault="006A075A" w:rsidP="006A075A">
            <w:pPr>
              <w:pStyle w:val="ListParagraph"/>
              <w:tabs>
                <w:tab w:val="left" w:pos="975"/>
              </w:tabs>
              <w:spacing w:after="0" w:line="360" w:lineRule="auto"/>
              <w:ind w:left="705" w:right="-1" w:hanging="592"/>
              <w:jc w:val="center"/>
              <w:rPr>
                <w:rStyle w:val="Strong"/>
                <w:rFonts w:ascii="GHEA Grapalat" w:hAnsi="GHEA Grapalat"/>
                <w:b w:val="0"/>
                <w:bCs w:val="0"/>
                <w:sz w:val="24"/>
                <w:szCs w:val="24"/>
                <w:lang w:val="hy-AM"/>
              </w:rPr>
            </w:pPr>
            <w:r w:rsidRPr="00F172C2">
              <w:rPr>
                <w:rFonts w:ascii="GHEA Grapalat" w:hAnsi="GHEA Grapalat" w:cs="Sylfaen"/>
                <w:sz w:val="24"/>
                <w:szCs w:val="24"/>
                <w:lang w:val="hy-AM"/>
              </w:rPr>
              <w:t>ՀՀ Էկոնոմիկայի նախարարություն</w:t>
            </w:r>
          </w:p>
        </w:tc>
        <w:tc>
          <w:tcPr>
            <w:tcW w:w="8370" w:type="dxa"/>
            <w:shd w:val="clear" w:color="auto" w:fill="AEAAAA"/>
          </w:tcPr>
          <w:p w:rsidR="008C6B99" w:rsidRPr="00F172C2" w:rsidRDefault="00505864" w:rsidP="00505864">
            <w:pPr>
              <w:shd w:val="clear" w:color="auto" w:fill="FFFFFF"/>
              <w:spacing w:after="0" w:line="360" w:lineRule="auto"/>
              <w:jc w:val="center"/>
              <w:rPr>
                <w:rFonts w:ascii="GHEA Grapalat" w:hAnsi="GHEA Grapalat"/>
                <w:b/>
                <w:bCs/>
                <w:color w:val="000000"/>
                <w:sz w:val="24"/>
                <w:szCs w:val="24"/>
                <w:lang w:val="hy-AM"/>
              </w:rPr>
            </w:pPr>
            <w:r w:rsidRPr="00F172C2">
              <w:rPr>
                <w:rFonts w:ascii="GHEA Grapalat" w:hAnsi="GHEA Grapalat"/>
                <w:b/>
                <w:bCs/>
                <w:color w:val="000000"/>
                <w:sz w:val="24"/>
                <w:szCs w:val="24"/>
                <w:lang w:val="hy-AM"/>
              </w:rPr>
              <w:t>12</w:t>
            </w:r>
            <w:r w:rsidRPr="00F172C2">
              <w:rPr>
                <w:rFonts w:ascii="Cambria Math" w:hAnsi="Cambria Math" w:cs="Cambria Math"/>
                <w:b/>
                <w:bCs/>
                <w:color w:val="000000"/>
                <w:sz w:val="24"/>
                <w:szCs w:val="24"/>
                <w:lang w:val="hy-AM"/>
              </w:rPr>
              <w:t>․</w:t>
            </w:r>
            <w:r w:rsidRPr="00F172C2">
              <w:rPr>
                <w:rFonts w:ascii="GHEA Grapalat" w:hAnsi="GHEA Grapalat"/>
                <w:b/>
                <w:bCs/>
                <w:color w:val="000000"/>
                <w:sz w:val="24"/>
                <w:szCs w:val="24"/>
                <w:lang w:val="hy-AM"/>
              </w:rPr>
              <w:t>05</w:t>
            </w:r>
            <w:r w:rsidRPr="00F172C2">
              <w:rPr>
                <w:rFonts w:ascii="Cambria Math" w:hAnsi="Cambria Math" w:cs="Cambria Math"/>
                <w:b/>
                <w:bCs/>
                <w:color w:val="000000"/>
                <w:sz w:val="24"/>
                <w:szCs w:val="24"/>
                <w:lang w:val="hy-AM"/>
              </w:rPr>
              <w:t>․</w:t>
            </w:r>
            <w:r w:rsidRPr="00F172C2">
              <w:rPr>
                <w:rFonts w:ascii="GHEA Grapalat" w:hAnsi="GHEA Grapalat"/>
                <w:b/>
                <w:bCs/>
                <w:color w:val="000000"/>
                <w:sz w:val="24"/>
                <w:szCs w:val="24"/>
                <w:lang w:val="hy-AM"/>
              </w:rPr>
              <w:t>2025</w:t>
            </w:r>
          </w:p>
        </w:tc>
      </w:tr>
      <w:tr w:rsidR="00505864" w:rsidRPr="00F172C2" w:rsidTr="00D60474">
        <w:trPr>
          <w:trHeight w:val="260"/>
        </w:trPr>
        <w:tc>
          <w:tcPr>
            <w:tcW w:w="7200" w:type="dxa"/>
            <w:gridSpan w:val="2"/>
            <w:vMerge w:val="restart"/>
            <w:shd w:val="clear" w:color="auto" w:fill="auto"/>
          </w:tcPr>
          <w:p w:rsidR="00505864" w:rsidRPr="00F172C2" w:rsidRDefault="00505864" w:rsidP="006B0E11">
            <w:pPr>
              <w:pStyle w:val="ListParagraph"/>
              <w:tabs>
                <w:tab w:val="left" w:pos="975"/>
              </w:tabs>
              <w:spacing w:after="0" w:line="360" w:lineRule="auto"/>
              <w:ind w:left="705" w:right="-1"/>
              <w:jc w:val="both"/>
              <w:rPr>
                <w:rFonts w:ascii="GHEA Grapalat" w:hAnsi="GHEA Grapalat"/>
                <w:lang w:val="hy-AM"/>
              </w:rPr>
            </w:pPr>
            <w:r w:rsidRPr="00F172C2">
              <w:rPr>
                <w:rFonts w:ascii="GHEA Grapalat" w:hAnsi="GHEA Grapalat" w:cs="GHEA Grapalat"/>
                <w:bCs/>
                <w:lang w:val="hy-AM"/>
              </w:rPr>
              <w:t xml:space="preserve">Ի կատարումն ՀՀ փոխվարչապետի՝ 2025 թվականի մայիսի 8-ի </w:t>
            </w:r>
            <w:r w:rsidRPr="00F172C2">
              <w:rPr>
                <w:rFonts w:ascii="GHEA Grapalat" w:hAnsi="GHEA Grapalat" w:cs="Calibri"/>
                <w:lang w:val="hy-AM"/>
              </w:rPr>
              <w:t xml:space="preserve">թիվ </w:t>
            </w:r>
            <w:r w:rsidRPr="00F172C2">
              <w:rPr>
                <w:rFonts w:ascii="GHEA Grapalat" w:hAnsi="GHEA Grapalat"/>
                <w:bCs/>
                <w:lang w:val="hy-AM"/>
              </w:rPr>
              <w:t xml:space="preserve">05/02.17/14921-2025 </w:t>
            </w:r>
            <w:r w:rsidRPr="00F172C2">
              <w:rPr>
                <w:rFonts w:ascii="GHEA Grapalat" w:hAnsi="GHEA Grapalat"/>
                <w:bCs/>
                <w:color w:val="000000"/>
                <w:shd w:val="clear" w:color="auto" w:fill="FFFFFF"/>
                <w:lang w:val="hy-AM"/>
              </w:rPr>
              <w:t>հանձնարարականի</w:t>
            </w:r>
            <w:r w:rsidRPr="00F172C2">
              <w:rPr>
                <w:rFonts w:ascii="GHEA Grapalat" w:hAnsi="GHEA Grapalat"/>
                <w:bCs/>
                <w:lang w:val="hy-AM"/>
              </w:rPr>
              <w:t xml:space="preserve">՝ ուսումնասիրելով </w:t>
            </w:r>
            <w:r w:rsidRPr="00F172C2">
              <w:rPr>
                <w:rFonts w:ascii="GHEA Grapalat" w:hAnsi="GHEA Grapalat"/>
                <w:noProof/>
                <w:lang w:val="hy-AM"/>
              </w:rPr>
              <w:t>«Անձը հաստատող փաստաթղթերի թողարկման և տրամադրման, անձը հաստատող փաստաթղթեր տրամադրելու համար օգտագործվող միջոցների շահագործման ու սպասարկման վերաբերյալ» պետություն-մասնավոր գործընկերության պայմանագրի շրջանակներում կոնսորցիումի բաժնեմասնակցության փոփոխությունը հաստատելու վերաբերյալ</w:t>
            </w:r>
            <w:r w:rsidRPr="00F172C2">
              <w:rPr>
                <w:rFonts w:ascii="GHEA Grapalat" w:hAnsi="GHEA Grapalat"/>
                <w:noProof/>
                <w:bdr w:val="none" w:sz="0" w:space="0" w:color="auto" w:frame="1"/>
                <w:shd w:val="clear" w:color="auto" w:fill="FFFFFF"/>
                <w:lang w:val="hy-AM"/>
              </w:rPr>
              <w:t>» ՀՀ կառավարության որոշման նախագիծը (այսուհետ՝ Նախագիծ) և</w:t>
            </w:r>
            <w:r w:rsidRPr="00F172C2">
              <w:rPr>
                <w:rFonts w:ascii="GHEA Grapalat" w:hAnsi="GHEA Grapalat"/>
                <w:bCs/>
                <w:lang w:val="hy-AM"/>
              </w:rPr>
              <w:t xml:space="preserve"> հաշվի առնելով </w:t>
            </w:r>
            <w:r w:rsidRPr="00F172C2">
              <w:rPr>
                <w:rFonts w:ascii="GHEA Grapalat" w:hAnsi="GHEA Grapalat"/>
                <w:noProof/>
                <w:bdr w:val="none" w:sz="0" w:space="0" w:color="auto" w:frame="1"/>
                <w:shd w:val="clear" w:color="auto" w:fill="FFFFFF"/>
                <w:lang w:val="hy-AM"/>
              </w:rPr>
              <w:t>ՀՀ կառավարության</w:t>
            </w:r>
            <w:r w:rsidRPr="00F172C2">
              <w:rPr>
                <w:rFonts w:ascii="GHEA Grapalat" w:hAnsi="GHEA Grapalat" w:cs="GHEA Grapalat"/>
                <w:bCs/>
                <w:lang w:val="hy-AM"/>
              </w:rPr>
              <w:t xml:space="preserve"> 2023 </w:t>
            </w:r>
            <w:r w:rsidRPr="00F172C2">
              <w:rPr>
                <w:rFonts w:ascii="GHEA Grapalat" w:hAnsi="GHEA Grapalat" w:cs="GHEA Grapalat"/>
                <w:bCs/>
                <w:lang w:val="hy-AM"/>
              </w:rPr>
              <w:lastRenderedPageBreak/>
              <w:t>թվականի դեկտեմբերի 28-ի թիվ 2346-Ա որոշմամբ հաստատված ծրագրի գնահատող հանձնաժողովի գործառույթների շրջանակը՝ կարևորում ենք Նախագծի ընդունման համար անհրաժեշտ տեղեկատվության համակողմանի և համապարփակ ուսումնասիրության արդյունքները</w:t>
            </w:r>
          </w:p>
        </w:tc>
        <w:tc>
          <w:tcPr>
            <w:tcW w:w="8370" w:type="dxa"/>
            <w:shd w:val="clear" w:color="auto" w:fill="AEAAAA"/>
          </w:tcPr>
          <w:p w:rsidR="00505864" w:rsidRPr="00F172C2" w:rsidRDefault="00505864" w:rsidP="00505864">
            <w:pPr>
              <w:shd w:val="clear" w:color="auto" w:fill="FFFFFF"/>
              <w:spacing w:after="0" w:line="360" w:lineRule="auto"/>
              <w:rPr>
                <w:rFonts w:ascii="GHEA Grapalat" w:hAnsi="GHEA Grapalat"/>
                <w:b/>
                <w:bCs/>
                <w:color w:val="000000"/>
                <w:sz w:val="24"/>
                <w:szCs w:val="24"/>
                <w:lang w:val="hy-AM"/>
              </w:rPr>
            </w:pPr>
            <w:r w:rsidRPr="00F172C2">
              <w:rPr>
                <w:rFonts w:ascii="GHEA Grapalat" w:hAnsi="GHEA Grapalat"/>
                <w:b/>
                <w:color w:val="000000"/>
                <w:sz w:val="24"/>
                <w:szCs w:val="24"/>
                <w:shd w:val="clear" w:color="auto" w:fill="FFFFFF"/>
                <w:lang w:val="hy-AM"/>
              </w:rPr>
              <w:lastRenderedPageBreak/>
              <w:t xml:space="preserve">                                                 </w:t>
            </w:r>
            <w:r w:rsidRPr="00F172C2">
              <w:rPr>
                <w:rFonts w:ascii="GHEA Grapalat" w:hAnsi="GHEA Grapalat"/>
                <w:b/>
                <w:color w:val="000000"/>
                <w:sz w:val="24"/>
                <w:szCs w:val="24"/>
                <w:shd w:val="clear" w:color="auto" w:fill="FFFFFF"/>
              </w:rPr>
              <w:t>01/10274-2025</w:t>
            </w:r>
          </w:p>
        </w:tc>
      </w:tr>
      <w:tr w:rsidR="00505864" w:rsidRPr="00F172C2" w:rsidTr="00E63D98">
        <w:trPr>
          <w:trHeight w:val="260"/>
        </w:trPr>
        <w:tc>
          <w:tcPr>
            <w:tcW w:w="7200" w:type="dxa"/>
            <w:gridSpan w:val="2"/>
            <w:vMerge/>
            <w:shd w:val="clear" w:color="auto" w:fill="auto"/>
          </w:tcPr>
          <w:p w:rsidR="00505864" w:rsidRPr="00F172C2" w:rsidRDefault="00505864" w:rsidP="006B0E11">
            <w:pPr>
              <w:pStyle w:val="ListParagraph"/>
              <w:tabs>
                <w:tab w:val="left" w:pos="975"/>
              </w:tabs>
              <w:spacing w:after="0" w:line="360" w:lineRule="auto"/>
              <w:ind w:left="705" w:right="-1"/>
              <w:jc w:val="both"/>
              <w:rPr>
                <w:rStyle w:val="Strong"/>
                <w:rFonts w:ascii="GHEA Grapalat" w:hAnsi="GHEA Grapalat"/>
                <w:b w:val="0"/>
                <w:bCs w:val="0"/>
                <w:lang w:val="hy-AM"/>
              </w:rPr>
            </w:pPr>
          </w:p>
        </w:tc>
        <w:tc>
          <w:tcPr>
            <w:tcW w:w="8370" w:type="dxa"/>
            <w:shd w:val="clear" w:color="auto" w:fill="auto"/>
          </w:tcPr>
          <w:p w:rsidR="00505864" w:rsidRPr="00F172C2" w:rsidRDefault="00505864" w:rsidP="008A6FED">
            <w:pPr>
              <w:shd w:val="clear" w:color="auto" w:fill="FFFFFF"/>
              <w:spacing w:after="0" w:line="360" w:lineRule="auto"/>
              <w:jc w:val="center"/>
              <w:rPr>
                <w:rFonts w:ascii="GHEA Grapalat" w:hAnsi="GHEA Grapalat"/>
                <w:b/>
                <w:bCs/>
                <w:color w:val="000000"/>
                <w:sz w:val="24"/>
                <w:szCs w:val="24"/>
                <w:lang w:val="hy-AM"/>
              </w:rPr>
            </w:pPr>
            <w:r w:rsidRPr="00F172C2">
              <w:rPr>
                <w:rFonts w:ascii="GHEA Grapalat" w:hAnsi="GHEA Grapalat"/>
                <w:b/>
                <w:bCs/>
                <w:color w:val="000000"/>
                <w:sz w:val="24"/>
                <w:szCs w:val="24"/>
                <w:lang w:val="hy-AM"/>
              </w:rPr>
              <w:t>Ընդունվել է ի գիտություն</w:t>
            </w:r>
          </w:p>
        </w:tc>
      </w:tr>
    </w:tbl>
    <w:p w:rsidR="00F172C2" w:rsidRDefault="00F172C2" w:rsidP="00F172C2">
      <w:pPr>
        <w:spacing w:after="0"/>
        <w:jc w:val="right"/>
        <w:rPr>
          <w:rFonts w:ascii="GHEA Grapalat" w:hAnsi="GHEA Grapalat"/>
          <w:b/>
          <w:color w:val="000000"/>
          <w:lang w:val="hy-AM"/>
        </w:rPr>
      </w:pPr>
    </w:p>
    <w:p w:rsidR="00A700A4" w:rsidRPr="00F172C2" w:rsidRDefault="00F172C2" w:rsidP="00F172C2">
      <w:pPr>
        <w:spacing w:after="0"/>
        <w:jc w:val="right"/>
        <w:rPr>
          <w:rFonts w:ascii="GHEA Grapalat" w:hAnsi="GHEA Grapalat"/>
          <w:b/>
          <w:color w:val="000000"/>
          <w:lang w:val="hy-AM"/>
        </w:rPr>
      </w:pPr>
      <w:r w:rsidRPr="00F172C2">
        <w:rPr>
          <w:rFonts w:ascii="GHEA Grapalat" w:hAnsi="GHEA Grapalat"/>
          <w:b/>
          <w:color w:val="000000"/>
          <w:lang w:val="hy-AM"/>
        </w:rPr>
        <w:t>ՀՀ ներքին գործերի նախարարություն</w:t>
      </w:r>
    </w:p>
    <w:sectPr w:rsidR="00A700A4" w:rsidRPr="00F172C2" w:rsidSect="00E63D98">
      <w:pgSz w:w="16838" w:h="11906" w:orient="landscape"/>
      <w:pgMar w:top="630" w:right="1138" w:bottom="540"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3842" w:rsidRDefault="00E63842" w:rsidP="00E03B9A">
      <w:pPr>
        <w:spacing w:after="0" w:line="240" w:lineRule="auto"/>
      </w:pPr>
      <w:r>
        <w:separator/>
      </w:r>
    </w:p>
  </w:endnote>
  <w:endnote w:type="continuationSeparator" w:id="0">
    <w:p w:rsidR="00E63842" w:rsidRDefault="00E63842"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3842" w:rsidRDefault="00E63842" w:rsidP="00E03B9A">
      <w:pPr>
        <w:spacing w:after="0" w:line="240" w:lineRule="auto"/>
      </w:pPr>
      <w:r>
        <w:separator/>
      </w:r>
    </w:p>
  </w:footnote>
  <w:footnote w:type="continuationSeparator" w:id="0">
    <w:p w:rsidR="00E63842" w:rsidRDefault="00E63842" w:rsidP="00E03B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04618"/>
    <w:multiLevelType w:val="hybridMultilevel"/>
    <w:tmpl w:val="619641CE"/>
    <w:lvl w:ilvl="0" w:tplc="684C8226">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 w15:restartNumberingAfterBreak="0">
    <w:nsid w:val="1B62246C"/>
    <w:multiLevelType w:val="hybridMultilevel"/>
    <w:tmpl w:val="63924346"/>
    <w:lvl w:ilvl="0" w:tplc="3A6A8568">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3" w15:restartNumberingAfterBreak="0">
    <w:nsid w:val="3C610EA3"/>
    <w:multiLevelType w:val="hybridMultilevel"/>
    <w:tmpl w:val="E3420DC4"/>
    <w:lvl w:ilvl="0" w:tplc="4718B1E4">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4" w15:restartNumberingAfterBreak="0">
    <w:nsid w:val="445405A2"/>
    <w:multiLevelType w:val="hybridMultilevel"/>
    <w:tmpl w:val="D166EDD2"/>
    <w:lvl w:ilvl="0" w:tplc="B76C4614">
      <w:start w:val="1"/>
      <w:numFmt w:val="decimal"/>
      <w:lvlText w:val="%1."/>
      <w:lvlJc w:val="left"/>
      <w:pPr>
        <w:ind w:left="720" w:hanging="360"/>
      </w:pPr>
      <w:rPr>
        <w:rFonts w:ascii="Calibri" w:hAnsi="Calibri"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87055DE"/>
    <w:multiLevelType w:val="hybridMultilevel"/>
    <w:tmpl w:val="E986784E"/>
    <w:lvl w:ilvl="0" w:tplc="0409000F">
      <w:start w:val="1"/>
      <w:numFmt w:val="decimal"/>
      <w:lvlText w:val="%1."/>
      <w:lvlJc w:val="left"/>
      <w:pPr>
        <w:ind w:left="1494"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num w:numId="1">
    <w:abstractNumId w:val="7"/>
  </w:num>
  <w:num w:numId="2">
    <w:abstractNumId w:val="5"/>
  </w:num>
  <w:num w:numId="3">
    <w:abstractNumId w:val="2"/>
  </w:num>
  <w:num w:numId="4">
    <w:abstractNumId w:val="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ru-RU" w:vendorID="64" w:dllVersion="131078" w:nlCheck="1" w:checkStyle="0"/>
  <w:activeWritingStyle w:appName="MSWord" w:lang="es-ES_tradnl" w:vendorID="64" w:dllVersion="131078" w:nlCheck="1" w:checkStyle="1"/>
  <w:activeWritingStyle w:appName="MSWord" w:lang="en-US" w:vendorID="64" w:dllVersion="131078" w:nlCheck="1" w:checkStyle="0"/>
  <w:activeWritingStyle w:appName="MSWord" w:lang="en-US" w:vendorID="64" w:dllVersion="4096" w:nlCheck="1" w:checkStyle="0"/>
  <w:activeWritingStyle w:appName="MSWord" w:lang="ru-RU" w:vendorID="64" w:dllVersion="4096" w:nlCheck="1" w:checkStyle="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179"/>
    <w:rsid w:val="00001041"/>
    <w:rsid w:val="00001780"/>
    <w:rsid w:val="000101C6"/>
    <w:rsid w:val="00011770"/>
    <w:rsid w:val="0001663D"/>
    <w:rsid w:val="0002314D"/>
    <w:rsid w:val="000243F1"/>
    <w:rsid w:val="000261CC"/>
    <w:rsid w:val="00027B1C"/>
    <w:rsid w:val="0003166A"/>
    <w:rsid w:val="00034B79"/>
    <w:rsid w:val="00042726"/>
    <w:rsid w:val="00046335"/>
    <w:rsid w:val="000463C3"/>
    <w:rsid w:val="000524B8"/>
    <w:rsid w:val="00053EF9"/>
    <w:rsid w:val="000548DD"/>
    <w:rsid w:val="00061CF4"/>
    <w:rsid w:val="000625E8"/>
    <w:rsid w:val="00063103"/>
    <w:rsid w:val="00064212"/>
    <w:rsid w:val="00064474"/>
    <w:rsid w:val="00067C69"/>
    <w:rsid w:val="00074AEC"/>
    <w:rsid w:val="00077B86"/>
    <w:rsid w:val="00080309"/>
    <w:rsid w:val="00081AF4"/>
    <w:rsid w:val="00082D7D"/>
    <w:rsid w:val="00082FCD"/>
    <w:rsid w:val="00085374"/>
    <w:rsid w:val="0009076E"/>
    <w:rsid w:val="00091259"/>
    <w:rsid w:val="00093686"/>
    <w:rsid w:val="0009369A"/>
    <w:rsid w:val="0009483F"/>
    <w:rsid w:val="000952D6"/>
    <w:rsid w:val="00097C6D"/>
    <w:rsid w:val="00097E26"/>
    <w:rsid w:val="000A6840"/>
    <w:rsid w:val="000B0506"/>
    <w:rsid w:val="000B3914"/>
    <w:rsid w:val="000B3E16"/>
    <w:rsid w:val="000B5DBA"/>
    <w:rsid w:val="000B5E8D"/>
    <w:rsid w:val="000C08C9"/>
    <w:rsid w:val="000C63D4"/>
    <w:rsid w:val="000D2B30"/>
    <w:rsid w:val="000D38AB"/>
    <w:rsid w:val="000D5E72"/>
    <w:rsid w:val="000E29F1"/>
    <w:rsid w:val="000E446E"/>
    <w:rsid w:val="000F17D2"/>
    <w:rsid w:val="000F276B"/>
    <w:rsid w:val="000F67AE"/>
    <w:rsid w:val="000F754D"/>
    <w:rsid w:val="000F75AC"/>
    <w:rsid w:val="000F77D8"/>
    <w:rsid w:val="00106900"/>
    <w:rsid w:val="00110FAF"/>
    <w:rsid w:val="001122D3"/>
    <w:rsid w:val="00115724"/>
    <w:rsid w:val="001161A8"/>
    <w:rsid w:val="001169BE"/>
    <w:rsid w:val="00125110"/>
    <w:rsid w:val="001251CA"/>
    <w:rsid w:val="001278E0"/>
    <w:rsid w:val="00131283"/>
    <w:rsid w:val="00133D88"/>
    <w:rsid w:val="00141BBC"/>
    <w:rsid w:val="00142B71"/>
    <w:rsid w:val="0015107D"/>
    <w:rsid w:val="001512AE"/>
    <w:rsid w:val="0015285D"/>
    <w:rsid w:val="00153555"/>
    <w:rsid w:val="00153A54"/>
    <w:rsid w:val="001558AB"/>
    <w:rsid w:val="001564C4"/>
    <w:rsid w:val="0016216E"/>
    <w:rsid w:val="001634BC"/>
    <w:rsid w:val="00163584"/>
    <w:rsid w:val="00165FDD"/>
    <w:rsid w:val="001660F1"/>
    <w:rsid w:val="0016680E"/>
    <w:rsid w:val="00167899"/>
    <w:rsid w:val="00167DEA"/>
    <w:rsid w:val="00167E97"/>
    <w:rsid w:val="0017224D"/>
    <w:rsid w:val="001737DC"/>
    <w:rsid w:val="00176A3E"/>
    <w:rsid w:val="00176E5F"/>
    <w:rsid w:val="00184741"/>
    <w:rsid w:val="001866A2"/>
    <w:rsid w:val="0019067B"/>
    <w:rsid w:val="00197B0B"/>
    <w:rsid w:val="001A2665"/>
    <w:rsid w:val="001A2701"/>
    <w:rsid w:val="001A6B87"/>
    <w:rsid w:val="001A790E"/>
    <w:rsid w:val="001B0EB4"/>
    <w:rsid w:val="001B1E21"/>
    <w:rsid w:val="001B31D3"/>
    <w:rsid w:val="001B7355"/>
    <w:rsid w:val="001C73ED"/>
    <w:rsid w:val="001D0118"/>
    <w:rsid w:val="001D5252"/>
    <w:rsid w:val="001D61C4"/>
    <w:rsid w:val="001E364B"/>
    <w:rsid w:val="001F117F"/>
    <w:rsid w:val="001F3221"/>
    <w:rsid w:val="001F50F2"/>
    <w:rsid w:val="001F570F"/>
    <w:rsid w:val="0020750C"/>
    <w:rsid w:val="00207653"/>
    <w:rsid w:val="002105EE"/>
    <w:rsid w:val="002153D0"/>
    <w:rsid w:val="002168F7"/>
    <w:rsid w:val="002173C3"/>
    <w:rsid w:val="00217AA1"/>
    <w:rsid w:val="002202DC"/>
    <w:rsid w:val="00221F7F"/>
    <w:rsid w:val="002243CE"/>
    <w:rsid w:val="00230785"/>
    <w:rsid w:val="0023400A"/>
    <w:rsid w:val="002376AD"/>
    <w:rsid w:val="00237E89"/>
    <w:rsid w:val="00243DF4"/>
    <w:rsid w:val="00245C4C"/>
    <w:rsid w:val="00246FF3"/>
    <w:rsid w:val="00247EB7"/>
    <w:rsid w:val="00247F1B"/>
    <w:rsid w:val="00250633"/>
    <w:rsid w:val="00254109"/>
    <w:rsid w:val="002570E9"/>
    <w:rsid w:val="00270C0A"/>
    <w:rsid w:val="00271980"/>
    <w:rsid w:val="00273B7A"/>
    <w:rsid w:val="002761A1"/>
    <w:rsid w:val="002813BC"/>
    <w:rsid w:val="00294E88"/>
    <w:rsid w:val="002A0A02"/>
    <w:rsid w:val="002A4912"/>
    <w:rsid w:val="002A604E"/>
    <w:rsid w:val="002B0B0E"/>
    <w:rsid w:val="002B27C9"/>
    <w:rsid w:val="002B507F"/>
    <w:rsid w:val="002B57CE"/>
    <w:rsid w:val="002B736E"/>
    <w:rsid w:val="002B7466"/>
    <w:rsid w:val="002C00E6"/>
    <w:rsid w:val="002C0E76"/>
    <w:rsid w:val="002C1C56"/>
    <w:rsid w:val="002C79E0"/>
    <w:rsid w:val="002D01A2"/>
    <w:rsid w:val="002D0A97"/>
    <w:rsid w:val="002D2BE1"/>
    <w:rsid w:val="002D3061"/>
    <w:rsid w:val="002E681D"/>
    <w:rsid w:val="002F7381"/>
    <w:rsid w:val="003034A4"/>
    <w:rsid w:val="00307E5A"/>
    <w:rsid w:val="00310733"/>
    <w:rsid w:val="00311460"/>
    <w:rsid w:val="00311EF2"/>
    <w:rsid w:val="00313009"/>
    <w:rsid w:val="00321C4D"/>
    <w:rsid w:val="00323ABE"/>
    <w:rsid w:val="00326417"/>
    <w:rsid w:val="00331A29"/>
    <w:rsid w:val="00331BA4"/>
    <w:rsid w:val="00333EDB"/>
    <w:rsid w:val="00334056"/>
    <w:rsid w:val="00336B07"/>
    <w:rsid w:val="0034077E"/>
    <w:rsid w:val="00347D38"/>
    <w:rsid w:val="00347F92"/>
    <w:rsid w:val="00354013"/>
    <w:rsid w:val="00357450"/>
    <w:rsid w:val="003637E4"/>
    <w:rsid w:val="0036555A"/>
    <w:rsid w:val="00367FEE"/>
    <w:rsid w:val="00376362"/>
    <w:rsid w:val="003812ED"/>
    <w:rsid w:val="00381BAB"/>
    <w:rsid w:val="0038315E"/>
    <w:rsid w:val="00383C76"/>
    <w:rsid w:val="00385DD1"/>
    <w:rsid w:val="00386816"/>
    <w:rsid w:val="00390191"/>
    <w:rsid w:val="00390EEF"/>
    <w:rsid w:val="003965B2"/>
    <w:rsid w:val="003A2927"/>
    <w:rsid w:val="003A2BF5"/>
    <w:rsid w:val="003A469C"/>
    <w:rsid w:val="003B4957"/>
    <w:rsid w:val="003B77D8"/>
    <w:rsid w:val="003C07F9"/>
    <w:rsid w:val="003C1824"/>
    <w:rsid w:val="003D1CE8"/>
    <w:rsid w:val="003D2231"/>
    <w:rsid w:val="003D3DAA"/>
    <w:rsid w:val="003D4642"/>
    <w:rsid w:val="003D68DC"/>
    <w:rsid w:val="003E5BBB"/>
    <w:rsid w:val="003E7037"/>
    <w:rsid w:val="003F2780"/>
    <w:rsid w:val="003F49D9"/>
    <w:rsid w:val="003F6B63"/>
    <w:rsid w:val="004054F7"/>
    <w:rsid w:val="00406485"/>
    <w:rsid w:val="00406D19"/>
    <w:rsid w:val="004103C0"/>
    <w:rsid w:val="0041167B"/>
    <w:rsid w:val="00412684"/>
    <w:rsid w:val="00414688"/>
    <w:rsid w:val="00416D88"/>
    <w:rsid w:val="00422A88"/>
    <w:rsid w:val="004250CC"/>
    <w:rsid w:val="0043502A"/>
    <w:rsid w:val="00436B1F"/>
    <w:rsid w:val="00437684"/>
    <w:rsid w:val="004378D1"/>
    <w:rsid w:val="004416AD"/>
    <w:rsid w:val="00443D4B"/>
    <w:rsid w:val="004449F3"/>
    <w:rsid w:val="0044656B"/>
    <w:rsid w:val="00446CD2"/>
    <w:rsid w:val="00446E34"/>
    <w:rsid w:val="00451325"/>
    <w:rsid w:val="00457E20"/>
    <w:rsid w:val="00464A3E"/>
    <w:rsid w:val="00464EED"/>
    <w:rsid w:val="0047035E"/>
    <w:rsid w:val="00472773"/>
    <w:rsid w:val="00477DA9"/>
    <w:rsid w:val="00484DD6"/>
    <w:rsid w:val="0048520B"/>
    <w:rsid w:val="00485D83"/>
    <w:rsid w:val="00486DD8"/>
    <w:rsid w:val="00491DA5"/>
    <w:rsid w:val="00492AED"/>
    <w:rsid w:val="00494F76"/>
    <w:rsid w:val="0049569D"/>
    <w:rsid w:val="00496950"/>
    <w:rsid w:val="004A0361"/>
    <w:rsid w:val="004A24B0"/>
    <w:rsid w:val="004A3E1D"/>
    <w:rsid w:val="004A5769"/>
    <w:rsid w:val="004A682F"/>
    <w:rsid w:val="004B0E4C"/>
    <w:rsid w:val="004B12AF"/>
    <w:rsid w:val="004B1B2E"/>
    <w:rsid w:val="004B24A8"/>
    <w:rsid w:val="004B585C"/>
    <w:rsid w:val="004B7DCB"/>
    <w:rsid w:val="004C5002"/>
    <w:rsid w:val="004C5041"/>
    <w:rsid w:val="004C5E98"/>
    <w:rsid w:val="004C6922"/>
    <w:rsid w:val="004D3879"/>
    <w:rsid w:val="004D5C94"/>
    <w:rsid w:val="004E2FF7"/>
    <w:rsid w:val="004E32F7"/>
    <w:rsid w:val="004E3C5A"/>
    <w:rsid w:val="004E6297"/>
    <w:rsid w:val="004E78F5"/>
    <w:rsid w:val="004F0FCA"/>
    <w:rsid w:val="004F1188"/>
    <w:rsid w:val="004F689B"/>
    <w:rsid w:val="00500DC6"/>
    <w:rsid w:val="00503BCB"/>
    <w:rsid w:val="00504DAD"/>
    <w:rsid w:val="00505864"/>
    <w:rsid w:val="0051006E"/>
    <w:rsid w:val="00513117"/>
    <w:rsid w:val="00513AF5"/>
    <w:rsid w:val="0051525C"/>
    <w:rsid w:val="00515A3C"/>
    <w:rsid w:val="0051787D"/>
    <w:rsid w:val="00517A50"/>
    <w:rsid w:val="0052022D"/>
    <w:rsid w:val="00523B5B"/>
    <w:rsid w:val="005259A1"/>
    <w:rsid w:val="00531493"/>
    <w:rsid w:val="00531672"/>
    <w:rsid w:val="00532423"/>
    <w:rsid w:val="0053296F"/>
    <w:rsid w:val="00532A1F"/>
    <w:rsid w:val="00533898"/>
    <w:rsid w:val="005339C3"/>
    <w:rsid w:val="00534F87"/>
    <w:rsid w:val="00535595"/>
    <w:rsid w:val="00535A3B"/>
    <w:rsid w:val="005430FC"/>
    <w:rsid w:val="005440DF"/>
    <w:rsid w:val="00553B17"/>
    <w:rsid w:val="00555720"/>
    <w:rsid w:val="00556FBA"/>
    <w:rsid w:val="00557B12"/>
    <w:rsid w:val="00561461"/>
    <w:rsid w:val="0056749E"/>
    <w:rsid w:val="00570BA7"/>
    <w:rsid w:val="00573EF5"/>
    <w:rsid w:val="00577E8F"/>
    <w:rsid w:val="00583D8A"/>
    <w:rsid w:val="00584108"/>
    <w:rsid w:val="005842B7"/>
    <w:rsid w:val="005869AD"/>
    <w:rsid w:val="005879F7"/>
    <w:rsid w:val="00593B5A"/>
    <w:rsid w:val="00593DAE"/>
    <w:rsid w:val="0059684D"/>
    <w:rsid w:val="005A03D8"/>
    <w:rsid w:val="005A29B9"/>
    <w:rsid w:val="005A519B"/>
    <w:rsid w:val="005B0327"/>
    <w:rsid w:val="005B0C69"/>
    <w:rsid w:val="005B0D36"/>
    <w:rsid w:val="005B290D"/>
    <w:rsid w:val="005B3012"/>
    <w:rsid w:val="005B3766"/>
    <w:rsid w:val="005B5C70"/>
    <w:rsid w:val="005B6BAB"/>
    <w:rsid w:val="005C1245"/>
    <w:rsid w:val="005C1FF2"/>
    <w:rsid w:val="005C2CBF"/>
    <w:rsid w:val="005C3505"/>
    <w:rsid w:val="005C7398"/>
    <w:rsid w:val="005D1A55"/>
    <w:rsid w:val="005D68DF"/>
    <w:rsid w:val="005E51A0"/>
    <w:rsid w:val="005E60AF"/>
    <w:rsid w:val="005E6509"/>
    <w:rsid w:val="005F0469"/>
    <w:rsid w:val="005F1C8A"/>
    <w:rsid w:val="005F367E"/>
    <w:rsid w:val="005F4795"/>
    <w:rsid w:val="005F6EE8"/>
    <w:rsid w:val="00603107"/>
    <w:rsid w:val="006066DD"/>
    <w:rsid w:val="006116C3"/>
    <w:rsid w:val="00615081"/>
    <w:rsid w:val="00615C8E"/>
    <w:rsid w:val="00616D0F"/>
    <w:rsid w:val="00617739"/>
    <w:rsid w:val="00624302"/>
    <w:rsid w:val="00624D09"/>
    <w:rsid w:val="006258BA"/>
    <w:rsid w:val="0063014D"/>
    <w:rsid w:val="00631611"/>
    <w:rsid w:val="00633077"/>
    <w:rsid w:val="00642E93"/>
    <w:rsid w:val="00643028"/>
    <w:rsid w:val="00643845"/>
    <w:rsid w:val="00643A04"/>
    <w:rsid w:val="006459A9"/>
    <w:rsid w:val="006503FB"/>
    <w:rsid w:val="00654A7F"/>
    <w:rsid w:val="0065542F"/>
    <w:rsid w:val="00655F03"/>
    <w:rsid w:val="006579D2"/>
    <w:rsid w:val="00660476"/>
    <w:rsid w:val="00667FC9"/>
    <w:rsid w:val="00670D65"/>
    <w:rsid w:val="00670EEB"/>
    <w:rsid w:val="00671568"/>
    <w:rsid w:val="006812AB"/>
    <w:rsid w:val="006867B2"/>
    <w:rsid w:val="006901A6"/>
    <w:rsid w:val="0069393F"/>
    <w:rsid w:val="00693A8D"/>
    <w:rsid w:val="00696370"/>
    <w:rsid w:val="006A075A"/>
    <w:rsid w:val="006A117B"/>
    <w:rsid w:val="006A28C1"/>
    <w:rsid w:val="006A3C8A"/>
    <w:rsid w:val="006B0743"/>
    <w:rsid w:val="006B0E11"/>
    <w:rsid w:val="006B1045"/>
    <w:rsid w:val="006C0AA9"/>
    <w:rsid w:val="006C2787"/>
    <w:rsid w:val="006C5702"/>
    <w:rsid w:val="006C7389"/>
    <w:rsid w:val="006C78BC"/>
    <w:rsid w:val="006D01A8"/>
    <w:rsid w:val="006D1821"/>
    <w:rsid w:val="006D2016"/>
    <w:rsid w:val="006D598F"/>
    <w:rsid w:val="006E22DE"/>
    <w:rsid w:val="006E2584"/>
    <w:rsid w:val="006E2CF3"/>
    <w:rsid w:val="006E3799"/>
    <w:rsid w:val="006E3E63"/>
    <w:rsid w:val="006F1712"/>
    <w:rsid w:val="006F20E5"/>
    <w:rsid w:val="006F26D2"/>
    <w:rsid w:val="006F2B69"/>
    <w:rsid w:val="006F395B"/>
    <w:rsid w:val="006F3B26"/>
    <w:rsid w:val="006F3F00"/>
    <w:rsid w:val="006F5F76"/>
    <w:rsid w:val="006F69ED"/>
    <w:rsid w:val="006F78D5"/>
    <w:rsid w:val="00704E18"/>
    <w:rsid w:val="00705A1D"/>
    <w:rsid w:val="00706617"/>
    <w:rsid w:val="00712FFF"/>
    <w:rsid w:val="00715472"/>
    <w:rsid w:val="00716994"/>
    <w:rsid w:val="00721149"/>
    <w:rsid w:val="007224A5"/>
    <w:rsid w:val="007228AF"/>
    <w:rsid w:val="00725F43"/>
    <w:rsid w:val="0072685C"/>
    <w:rsid w:val="00730D4B"/>
    <w:rsid w:val="007320E2"/>
    <w:rsid w:val="00733EB6"/>
    <w:rsid w:val="0073593F"/>
    <w:rsid w:val="00740EEB"/>
    <w:rsid w:val="00740F2E"/>
    <w:rsid w:val="00742C85"/>
    <w:rsid w:val="007437C1"/>
    <w:rsid w:val="0074675E"/>
    <w:rsid w:val="007477C3"/>
    <w:rsid w:val="007505FC"/>
    <w:rsid w:val="007520DB"/>
    <w:rsid w:val="00753D58"/>
    <w:rsid w:val="007558A7"/>
    <w:rsid w:val="00755920"/>
    <w:rsid w:val="00757827"/>
    <w:rsid w:val="00760F35"/>
    <w:rsid w:val="00763C6E"/>
    <w:rsid w:val="0077136C"/>
    <w:rsid w:val="00773B57"/>
    <w:rsid w:val="00780394"/>
    <w:rsid w:val="007863D8"/>
    <w:rsid w:val="00793F4F"/>
    <w:rsid w:val="007A0530"/>
    <w:rsid w:val="007A4AF2"/>
    <w:rsid w:val="007A561D"/>
    <w:rsid w:val="007B1963"/>
    <w:rsid w:val="007B4073"/>
    <w:rsid w:val="007C6B84"/>
    <w:rsid w:val="007C7580"/>
    <w:rsid w:val="007D1CDA"/>
    <w:rsid w:val="007D287C"/>
    <w:rsid w:val="007D5806"/>
    <w:rsid w:val="007D69B8"/>
    <w:rsid w:val="007F29E2"/>
    <w:rsid w:val="007F50C6"/>
    <w:rsid w:val="00800CE4"/>
    <w:rsid w:val="008028B6"/>
    <w:rsid w:val="00805559"/>
    <w:rsid w:val="00816A6A"/>
    <w:rsid w:val="00817CF4"/>
    <w:rsid w:val="00823165"/>
    <w:rsid w:val="0082424F"/>
    <w:rsid w:val="00824F39"/>
    <w:rsid w:val="00825E7F"/>
    <w:rsid w:val="00833B36"/>
    <w:rsid w:val="0083636D"/>
    <w:rsid w:val="00836429"/>
    <w:rsid w:val="00840230"/>
    <w:rsid w:val="00851ECD"/>
    <w:rsid w:val="00855710"/>
    <w:rsid w:val="00860851"/>
    <w:rsid w:val="00860AC1"/>
    <w:rsid w:val="00861B31"/>
    <w:rsid w:val="00862787"/>
    <w:rsid w:val="00871683"/>
    <w:rsid w:val="00871EF3"/>
    <w:rsid w:val="00872FA1"/>
    <w:rsid w:val="00881AB7"/>
    <w:rsid w:val="008856C3"/>
    <w:rsid w:val="00885DBA"/>
    <w:rsid w:val="008937F1"/>
    <w:rsid w:val="00894004"/>
    <w:rsid w:val="00894C23"/>
    <w:rsid w:val="00895FCF"/>
    <w:rsid w:val="008A4116"/>
    <w:rsid w:val="008A6FED"/>
    <w:rsid w:val="008B245B"/>
    <w:rsid w:val="008C0100"/>
    <w:rsid w:val="008C4976"/>
    <w:rsid w:val="008C52BB"/>
    <w:rsid w:val="008C6B99"/>
    <w:rsid w:val="008D0F35"/>
    <w:rsid w:val="008D23D2"/>
    <w:rsid w:val="008E1255"/>
    <w:rsid w:val="008E5263"/>
    <w:rsid w:val="008F2F4C"/>
    <w:rsid w:val="008F3434"/>
    <w:rsid w:val="00901651"/>
    <w:rsid w:val="00902FFE"/>
    <w:rsid w:val="00905192"/>
    <w:rsid w:val="0090665C"/>
    <w:rsid w:val="00906B83"/>
    <w:rsid w:val="009115B5"/>
    <w:rsid w:val="0091729A"/>
    <w:rsid w:val="00917D60"/>
    <w:rsid w:val="00920628"/>
    <w:rsid w:val="00921026"/>
    <w:rsid w:val="00921711"/>
    <w:rsid w:val="009226E5"/>
    <w:rsid w:val="00923A2D"/>
    <w:rsid w:val="00926AE6"/>
    <w:rsid w:val="00927C0E"/>
    <w:rsid w:val="00932A94"/>
    <w:rsid w:val="009335D4"/>
    <w:rsid w:val="00934794"/>
    <w:rsid w:val="0093523A"/>
    <w:rsid w:val="00937967"/>
    <w:rsid w:val="00941705"/>
    <w:rsid w:val="0094348F"/>
    <w:rsid w:val="009435BE"/>
    <w:rsid w:val="00944068"/>
    <w:rsid w:val="009450FA"/>
    <w:rsid w:val="009453F2"/>
    <w:rsid w:val="00945E9B"/>
    <w:rsid w:val="009462CD"/>
    <w:rsid w:val="00950547"/>
    <w:rsid w:val="009613E7"/>
    <w:rsid w:val="009623C6"/>
    <w:rsid w:val="00963A26"/>
    <w:rsid w:val="00965B32"/>
    <w:rsid w:val="009719C0"/>
    <w:rsid w:val="00971FAB"/>
    <w:rsid w:val="00972E6C"/>
    <w:rsid w:val="00972EF3"/>
    <w:rsid w:val="00975652"/>
    <w:rsid w:val="00977C60"/>
    <w:rsid w:val="0098054B"/>
    <w:rsid w:val="009808F1"/>
    <w:rsid w:val="00982418"/>
    <w:rsid w:val="009854B1"/>
    <w:rsid w:val="00985748"/>
    <w:rsid w:val="009925AF"/>
    <w:rsid w:val="00996FBB"/>
    <w:rsid w:val="009978D3"/>
    <w:rsid w:val="009A2446"/>
    <w:rsid w:val="009A48E6"/>
    <w:rsid w:val="009A5FDB"/>
    <w:rsid w:val="009B06BD"/>
    <w:rsid w:val="009B0CD5"/>
    <w:rsid w:val="009B1BA9"/>
    <w:rsid w:val="009B2E0A"/>
    <w:rsid w:val="009B2E7F"/>
    <w:rsid w:val="009B2EBB"/>
    <w:rsid w:val="009B473B"/>
    <w:rsid w:val="009B57B2"/>
    <w:rsid w:val="009C0733"/>
    <w:rsid w:val="009C4F6B"/>
    <w:rsid w:val="009C5438"/>
    <w:rsid w:val="009D329E"/>
    <w:rsid w:val="009E4846"/>
    <w:rsid w:val="009E5544"/>
    <w:rsid w:val="009E6E50"/>
    <w:rsid w:val="009F1085"/>
    <w:rsid w:val="009F351A"/>
    <w:rsid w:val="009F5B7D"/>
    <w:rsid w:val="009F684B"/>
    <w:rsid w:val="009F7F5B"/>
    <w:rsid w:val="00A006B5"/>
    <w:rsid w:val="00A02740"/>
    <w:rsid w:val="00A05164"/>
    <w:rsid w:val="00A06904"/>
    <w:rsid w:val="00A06D60"/>
    <w:rsid w:val="00A07AD6"/>
    <w:rsid w:val="00A07AF6"/>
    <w:rsid w:val="00A1178A"/>
    <w:rsid w:val="00A170B1"/>
    <w:rsid w:val="00A25259"/>
    <w:rsid w:val="00A25500"/>
    <w:rsid w:val="00A31E34"/>
    <w:rsid w:val="00A33F7C"/>
    <w:rsid w:val="00A35DDB"/>
    <w:rsid w:val="00A377CA"/>
    <w:rsid w:val="00A41E74"/>
    <w:rsid w:val="00A420BC"/>
    <w:rsid w:val="00A46533"/>
    <w:rsid w:val="00A55C2F"/>
    <w:rsid w:val="00A56376"/>
    <w:rsid w:val="00A606A5"/>
    <w:rsid w:val="00A607EF"/>
    <w:rsid w:val="00A700A4"/>
    <w:rsid w:val="00A72771"/>
    <w:rsid w:val="00A73B16"/>
    <w:rsid w:val="00A74F9A"/>
    <w:rsid w:val="00A75258"/>
    <w:rsid w:val="00A76237"/>
    <w:rsid w:val="00A76EC2"/>
    <w:rsid w:val="00A77387"/>
    <w:rsid w:val="00A8023E"/>
    <w:rsid w:val="00A82D31"/>
    <w:rsid w:val="00A840C7"/>
    <w:rsid w:val="00A85858"/>
    <w:rsid w:val="00AA1111"/>
    <w:rsid w:val="00AA14C8"/>
    <w:rsid w:val="00AA29AC"/>
    <w:rsid w:val="00AA3297"/>
    <w:rsid w:val="00AA36A8"/>
    <w:rsid w:val="00AA485D"/>
    <w:rsid w:val="00AA58D8"/>
    <w:rsid w:val="00AA72EA"/>
    <w:rsid w:val="00AA7911"/>
    <w:rsid w:val="00AB0E10"/>
    <w:rsid w:val="00AB0FB5"/>
    <w:rsid w:val="00AB1C1C"/>
    <w:rsid w:val="00AB201D"/>
    <w:rsid w:val="00AB4131"/>
    <w:rsid w:val="00AB43F6"/>
    <w:rsid w:val="00AB5DFB"/>
    <w:rsid w:val="00AB79F9"/>
    <w:rsid w:val="00AC2FF8"/>
    <w:rsid w:val="00AD54CE"/>
    <w:rsid w:val="00AE7988"/>
    <w:rsid w:val="00AF0D57"/>
    <w:rsid w:val="00AF0FEF"/>
    <w:rsid w:val="00AF255D"/>
    <w:rsid w:val="00AF3C6E"/>
    <w:rsid w:val="00AF7D7D"/>
    <w:rsid w:val="00B03A51"/>
    <w:rsid w:val="00B04E27"/>
    <w:rsid w:val="00B14F8B"/>
    <w:rsid w:val="00B1517C"/>
    <w:rsid w:val="00B26AE6"/>
    <w:rsid w:val="00B277AC"/>
    <w:rsid w:val="00B3154A"/>
    <w:rsid w:val="00B33D01"/>
    <w:rsid w:val="00B404C6"/>
    <w:rsid w:val="00B40E8E"/>
    <w:rsid w:val="00B412CB"/>
    <w:rsid w:val="00B43149"/>
    <w:rsid w:val="00B43C8A"/>
    <w:rsid w:val="00B43D7D"/>
    <w:rsid w:val="00B47079"/>
    <w:rsid w:val="00B50132"/>
    <w:rsid w:val="00B51AC2"/>
    <w:rsid w:val="00B52043"/>
    <w:rsid w:val="00B53603"/>
    <w:rsid w:val="00B55F2F"/>
    <w:rsid w:val="00B569E0"/>
    <w:rsid w:val="00B56BD9"/>
    <w:rsid w:val="00B61D1C"/>
    <w:rsid w:val="00B61D82"/>
    <w:rsid w:val="00B627FE"/>
    <w:rsid w:val="00B63CB2"/>
    <w:rsid w:val="00B66445"/>
    <w:rsid w:val="00B712E9"/>
    <w:rsid w:val="00B71A76"/>
    <w:rsid w:val="00B726ED"/>
    <w:rsid w:val="00B75130"/>
    <w:rsid w:val="00B76B52"/>
    <w:rsid w:val="00B80243"/>
    <w:rsid w:val="00B80955"/>
    <w:rsid w:val="00B80EA9"/>
    <w:rsid w:val="00B81A5A"/>
    <w:rsid w:val="00B81D32"/>
    <w:rsid w:val="00B81E03"/>
    <w:rsid w:val="00B83B89"/>
    <w:rsid w:val="00B83E4C"/>
    <w:rsid w:val="00B85A6F"/>
    <w:rsid w:val="00B917B9"/>
    <w:rsid w:val="00B973A6"/>
    <w:rsid w:val="00BA0632"/>
    <w:rsid w:val="00BA1081"/>
    <w:rsid w:val="00BA5F06"/>
    <w:rsid w:val="00BB39FF"/>
    <w:rsid w:val="00BB3A73"/>
    <w:rsid w:val="00BB4600"/>
    <w:rsid w:val="00BB790D"/>
    <w:rsid w:val="00BC10F2"/>
    <w:rsid w:val="00BC18B8"/>
    <w:rsid w:val="00BC32E4"/>
    <w:rsid w:val="00BC5468"/>
    <w:rsid w:val="00BC591B"/>
    <w:rsid w:val="00BC5972"/>
    <w:rsid w:val="00BC631F"/>
    <w:rsid w:val="00BD2A24"/>
    <w:rsid w:val="00BD5102"/>
    <w:rsid w:val="00BD55CB"/>
    <w:rsid w:val="00BE04E5"/>
    <w:rsid w:val="00BE320D"/>
    <w:rsid w:val="00BE3EBA"/>
    <w:rsid w:val="00BE4E74"/>
    <w:rsid w:val="00BE7440"/>
    <w:rsid w:val="00BF43CA"/>
    <w:rsid w:val="00BF4AEA"/>
    <w:rsid w:val="00BF5CD8"/>
    <w:rsid w:val="00BF7624"/>
    <w:rsid w:val="00C032E9"/>
    <w:rsid w:val="00C0336B"/>
    <w:rsid w:val="00C03A3C"/>
    <w:rsid w:val="00C03D1E"/>
    <w:rsid w:val="00C0774E"/>
    <w:rsid w:val="00C15C5A"/>
    <w:rsid w:val="00C16D1E"/>
    <w:rsid w:val="00C175FC"/>
    <w:rsid w:val="00C209CE"/>
    <w:rsid w:val="00C22B23"/>
    <w:rsid w:val="00C23C77"/>
    <w:rsid w:val="00C261B4"/>
    <w:rsid w:val="00C30BF8"/>
    <w:rsid w:val="00C31C74"/>
    <w:rsid w:val="00C34670"/>
    <w:rsid w:val="00C34765"/>
    <w:rsid w:val="00C36035"/>
    <w:rsid w:val="00C3764A"/>
    <w:rsid w:val="00C45970"/>
    <w:rsid w:val="00C474DA"/>
    <w:rsid w:val="00C5076B"/>
    <w:rsid w:val="00C538D0"/>
    <w:rsid w:val="00C53CE5"/>
    <w:rsid w:val="00C54E42"/>
    <w:rsid w:val="00C56BBB"/>
    <w:rsid w:val="00C632D8"/>
    <w:rsid w:val="00C677B1"/>
    <w:rsid w:val="00C67FCA"/>
    <w:rsid w:val="00C705B5"/>
    <w:rsid w:val="00C70E6E"/>
    <w:rsid w:val="00C71B1A"/>
    <w:rsid w:val="00C71EC0"/>
    <w:rsid w:val="00C7240F"/>
    <w:rsid w:val="00C73648"/>
    <w:rsid w:val="00C76B53"/>
    <w:rsid w:val="00C912DF"/>
    <w:rsid w:val="00C94790"/>
    <w:rsid w:val="00C95205"/>
    <w:rsid w:val="00CA05AE"/>
    <w:rsid w:val="00CA16AD"/>
    <w:rsid w:val="00CA44AA"/>
    <w:rsid w:val="00CB2882"/>
    <w:rsid w:val="00CC45FF"/>
    <w:rsid w:val="00CC717B"/>
    <w:rsid w:val="00CD03F4"/>
    <w:rsid w:val="00CD0E56"/>
    <w:rsid w:val="00CD2CBF"/>
    <w:rsid w:val="00CD3582"/>
    <w:rsid w:val="00CD4066"/>
    <w:rsid w:val="00CD5FD1"/>
    <w:rsid w:val="00CD634F"/>
    <w:rsid w:val="00CD7E6C"/>
    <w:rsid w:val="00CE1029"/>
    <w:rsid w:val="00CE19D7"/>
    <w:rsid w:val="00CE2494"/>
    <w:rsid w:val="00CE273A"/>
    <w:rsid w:val="00CE5BE5"/>
    <w:rsid w:val="00CF07ED"/>
    <w:rsid w:val="00CF258E"/>
    <w:rsid w:val="00CF358C"/>
    <w:rsid w:val="00CF564E"/>
    <w:rsid w:val="00CF6E16"/>
    <w:rsid w:val="00CF7D07"/>
    <w:rsid w:val="00D0277A"/>
    <w:rsid w:val="00D0414D"/>
    <w:rsid w:val="00D055E8"/>
    <w:rsid w:val="00D06F40"/>
    <w:rsid w:val="00D100B6"/>
    <w:rsid w:val="00D11D40"/>
    <w:rsid w:val="00D1723A"/>
    <w:rsid w:val="00D2172C"/>
    <w:rsid w:val="00D22F1A"/>
    <w:rsid w:val="00D2513D"/>
    <w:rsid w:val="00D2573F"/>
    <w:rsid w:val="00D302ED"/>
    <w:rsid w:val="00D30AAC"/>
    <w:rsid w:val="00D350A0"/>
    <w:rsid w:val="00D5062F"/>
    <w:rsid w:val="00D52CD1"/>
    <w:rsid w:val="00D54B74"/>
    <w:rsid w:val="00D57153"/>
    <w:rsid w:val="00D60474"/>
    <w:rsid w:val="00D621D2"/>
    <w:rsid w:val="00D66820"/>
    <w:rsid w:val="00D71D24"/>
    <w:rsid w:val="00D73B3E"/>
    <w:rsid w:val="00D84822"/>
    <w:rsid w:val="00D852E4"/>
    <w:rsid w:val="00D864DE"/>
    <w:rsid w:val="00D86EDB"/>
    <w:rsid w:val="00D90383"/>
    <w:rsid w:val="00D924E0"/>
    <w:rsid w:val="00D97059"/>
    <w:rsid w:val="00D97E3A"/>
    <w:rsid w:val="00DA0E9E"/>
    <w:rsid w:val="00DA3B40"/>
    <w:rsid w:val="00DA7C13"/>
    <w:rsid w:val="00DB13C9"/>
    <w:rsid w:val="00DB6F10"/>
    <w:rsid w:val="00DC2ACD"/>
    <w:rsid w:val="00DC3097"/>
    <w:rsid w:val="00DC329A"/>
    <w:rsid w:val="00DC37AC"/>
    <w:rsid w:val="00DC4A3D"/>
    <w:rsid w:val="00DC500D"/>
    <w:rsid w:val="00DC50A9"/>
    <w:rsid w:val="00DD0E73"/>
    <w:rsid w:val="00DD3C00"/>
    <w:rsid w:val="00DD3D35"/>
    <w:rsid w:val="00DD748B"/>
    <w:rsid w:val="00DE1940"/>
    <w:rsid w:val="00DE29F1"/>
    <w:rsid w:val="00DE439F"/>
    <w:rsid w:val="00DE5747"/>
    <w:rsid w:val="00DE592F"/>
    <w:rsid w:val="00DE7B39"/>
    <w:rsid w:val="00DE7F6C"/>
    <w:rsid w:val="00DF00CB"/>
    <w:rsid w:val="00DF180C"/>
    <w:rsid w:val="00DF1C17"/>
    <w:rsid w:val="00DF5B68"/>
    <w:rsid w:val="00DF6D7E"/>
    <w:rsid w:val="00E03B9A"/>
    <w:rsid w:val="00E05DB2"/>
    <w:rsid w:val="00E1204A"/>
    <w:rsid w:val="00E13135"/>
    <w:rsid w:val="00E13142"/>
    <w:rsid w:val="00E134C0"/>
    <w:rsid w:val="00E16915"/>
    <w:rsid w:val="00E20DA3"/>
    <w:rsid w:val="00E22081"/>
    <w:rsid w:val="00E23C98"/>
    <w:rsid w:val="00E24D95"/>
    <w:rsid w:val="00E31503"/>
    <w:rsid w:val="00E3589A"/>
    <w:rsid w:val="00E426BE"/>
    <w:rsid w:val="00E46A86"/>
    <w:rsid w:val="00E53598"/>
    <w:rsid w:val="00E56B07"/>
    <w:rsid w:val="00E56FEF"/>
    <w:rsid w:val="00E615A6"/>
    <w:rsid w:val="00E625F0"/>
    <w:rsid w:val="00E629C9"/>
    <w:rsid w:val="00E63842"/>
    <w:rsid w:val="00E63D98"/>
    <w:rsid w:val="00E64C3B"/>
    <w:rsid w:val="00E67971"/>
    <w:rsid w:val="00E71432"/>
    <w:rsid w:val="00E730B8"/>
    <w:rsid w:val="00E76773"/>
    <w:rsid w:val="00E76A68"/>
    <w:rsid w:val="00E77C44"/>
    <w:rsid w:val="00E811A6"/>
    <w:rsid w:val="00E854E8"/>
    <w:rsid w:val="00E85AF7"/>
    <w:rsid w:val="00E87344"/>
    <w:rsid w:val="00E911BC"/>
    <w:rsid w:val="00E93E55"/>
    <w:rsid w:val="00E95702"/>
    <w:rsid w:val="00EA7BDC"/>
    <w:rsid w:val="00EB03DA"/>
    <w:rsid w:val="00EB5688"/>
    <w:rsid w:val="00EC205F"/>
    <w:rsid w:val="00EC28C4"/>
    <w:rsid w:val="00EC6E18"/>
    <w:rsid w:val="00ED2F88"/>
    <w:rsid w:val="00ED4CB4"/>
    <w:rsid w:val="00ED5B3A"/>
    <w:rsid w:val="00ED6BDE"/>
    <w:rsid w:val="00EE0E7C"/>
    <w:rsid w:val="00EE1023"/>
    <w:rsid w:val="00EE17E7"/>
    <w:rsid w:val="00EE2179"/>
    <w:rsid w:val="00EE42B8"/>
    <w:rsid w:val="00EE4770"/>
    <w:rsid w:val="00EE5207"/>
    <w:rsid w:val="00EE67B3"/>
    <w:rsid w:val="00EF1458"/>
    <w:rsid w:val="00EF2937"/>
    <w:rsid w:val="00EF5E3D"/>
    <w:rsid w:val="00EF69B5"/>
    <w:rsid w:val="00EF7E51"/>
    <w:rsid w:val="00F02E2D"/>
    <w:rsid w:val="00F02EA9"/>
    <w:rsid w:val="00F03FAF"/>
    <w:rsid w:val="00F13713"/>
    <w:rsid w:val="00F15B2F"/>
    <w:rsid w:val="00F15D45"/>
    <w:rsid w:val="00F172C2"/>
    <w:rsid w:val="00F17405"/>
    <w:rsid w:val="00F17F26"/>
    <w:rsid w:val="00F204C3"/>
    <w:rsid w:val="00F2087C"/>
    <w:rsid w:val="00F25AA0"/>
    <w:rsid w:val="00F266F1"/>
    <w:rsid w:val="00F31D04"/>
    <w:rsid w:val="00F34636"/>
    <w:rsid w:val="00F34C4B"/>
    <w:rsid w:val="00F4040B"/>
    <w:rsid w:val="00F41E83"/>
    <w:rsid w:val="00F44605"/>
    <w:rsid w:val="00F463FC"/>
    <w:rsid w:val="00F46694"/>
    <w:rsid w:val="00F470E3"/>
    <w:rsid w:val="00F50988"/>
    <w:rsid w:val="00F53CEE"/>
    <w:rsid w:val="00F56300"/>
    <w:rsid w:val="00F61F0D"/>
    <w:rsid w:val="00F623F5"/>
    <w:rsid w:val="00F650CE"/>
    <w:rsid w:val="00F72086"/>
    <w:rsid w:val="00F814BE"/>
    <w:rsid w:val="00F859B9"/>
    <w:rsid w:val="00F85AC8"/>
    <w:rsid w:val="00F86B98"/>
    <w:rsid w:val="00F93719"/>
    <w:rsid w:val="00F955D7"/>
    <w:rsid w:val="00F97D8B"/>
    <w:rsid w:val="00FA52EA"/>
    <w:rsid w:val="00FB0AB0"/>
    <w:rsid w:val="00FB17D4"/>
    <w:rsid w:val="00FB41EF"/>
    <w:rsid w:val="00FB576F"/>
    <w:rsid w:val="00FB5BDD"/>
    <w:rsid w:val="00FC2B7D"/>
    <w:rsid w:val="00FD0EC2"/>
    <w:rsid w:val="00FD47ED"/>
    <w:rsid w:val="00FD4F02"/>
    <w:rsid w:val="00FD6938"/>
    <w:rsid w:val="00FD7605"/>
    <w:rsid w:val="00FE6777"/>
    <w:rsid w:val="00FF0D6C"/>
    <w:rsid w:val="00FF4AA7"/>
    <w:rsid w:val="00FF6651"/>
    <w:rsid w:val="00FF74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1CA9DB-EE46-4889-8881-251F022F1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ru-RU"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uiPriority w:val="99"/>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uiPriority w:val="99"/>
    <w:rsid w:val="009E6E50"/>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lang w:val="en-US" w:eastAsia="en-US"/>
    </w:rPr>
  </w:style>
  <w:style w:type="character" w:styleId="Strong">
    <w:name w:val="Strong"/>
    <w:qFormat/>
    <w:rsid w:val="000C63D4"/>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125110"/>
    <w:rPr>
      <w:rFonts w:ascii="Times New Roman" w:hAnsi="Times New Roman"/>
      <w:sz w:val="24"/>
      <w:szCs w:val="24"/>
    </w:rPr>
  </w:style>
  <w:style w:type="character" w:styleId="Emphasis">
    <w:name w:val="Emphasis"/>
    <w:uiPriority w:val="20"/>
    <w:qFormat/>
    <w:rsid w:val="003637E4"/>
    <w:rPr>
      <w:i/>
      <w:iCs/>
    </w:rPr>
  </w:style>
  <w:style w:type="paragraph" w:styleId="BodyText">
    <w:name w:val="Body Text"/>
    <w:basedOn w:val="Normal"/>
    <w:link w:val="BodyTextChar"/>
    <w:uiPriority w:val="99"/>
    <w:unhideWhenUsed/>
    <w:rsid w:val="00BB790D"/>
    <w:pPr>
      <w:spacing w:after="120"/>
    </w:pPr>
  </w:style>
  <w:style w:type="character" w:customStyle="1" w:styleId="BodyTextChar">
    <w:name w:val="Body Text Char"/>
    <w:link w:val="BodyText"/>
    <w:uiPriority w:val="99"/>
    <w:rsid w:val="00BB790D"/>
    <w:rPr>
      <w:sz w:val="22"/>
      <w:szCs w:val="2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771900">
      <w:bodyDiv w:val="1"/>
      <w:marLeft w:val="0"/>
      <w:marRight w:val="0"/>
      <w:marTop w:val="0"/>
      <w:marBottom w:val="0"/>
      <w:divBdr>
        <w:top w:val="none" w:sz="0" w:space="0" w:color="auto"/>
        <w:left w:val="none" w:sz="0" w:space="0" w:color="auto"/>
        <w:bottom w:val="none" w:sz="0" w:space="0" w:color="auto"/>
        <w:right w:val="none" w:sz="0" w:space="0" w:color="auto"/>
      </w:divBdr>
    </w:div>
    <w:div w:id="382484228">
      <w:bodyDiv w:val="1"/>
      <w:marLeft w:val="0"/>
      <w:marRight w:val="0"/>
      <w:marTop w:val="0"/>
      <w:marBottom w:val="0"/>
      <w:divBdr>
        <w:top w:val="none" w:sz="0" w:space="0" w:color="auto"/>
        <w:left w:val="none" w:sz="0" w:space="0" w:color="auto"/>
        <w:bottom w:val="none" w:sz="0" w:space="0" w:color="auto"/>
        <w:right w:val="none" w:sz="0" w:space="0" w:color="auto"/>
      </w:divBdr>
    </w:div>
    <w:div w:id="690960310">
      <w:bodyDiv w:val="1"/>
      <w:marLeft w:val="0"/>
      <w:marRight w:val="0"/>
      <w:marTop w:val="0"/>
      <w:marBottom w:val="0"/>
      <w:divBdr>
        <w:top w:val="none" w:sz="0" w:space="0" w:color="auto"/>
        <w:left w:val="none" w:sz="0" w:space="0" w:color="auto"/>
        <w:bottom w:val="none" w:sz="0" w:space="0" w:color="auto"/>
        <w:right w:val="none" w:sz="0" w:space="0" w:color="auto"/>
      </w:divBdr>
    </w:div>
    <w:div w:id="722676979">
      <w:bodyDiv w:val="1"/>
      <w:marLeft w:val="0"/>
      <w:marRight w:val="0"/>
      <w:marTop w:val="0"/>
      <w:marBottom w:val="0"/>
      <w:divBdr>
        <w:top w:val="none" w:sz="0" w:space="0" w:color="auto"/>
        <w:left w:val="none" w:sz="0" w:space="0" w:color="auto"/>
        <w:bottom w:val="none" w:sz="0" w:space="0" w:color="auto"/>
        <w:right w:val="none" w:sz="0" w:space="0" w:color="auto"/>
      </w:divBdr>
    </w:div>
    <w:div w:id="803621978">
      <w:bodyDiv w:val="1"/>
      <w:marLeft w:val="0"/>
      <w:marRight w:val="0"/>
      <w:marTop w:val="0"/>
      <w:marBottom w:val="0"/>
      <w:divBdr>
        <w:top w:val="none" w:sz="0" w:space="0" w:color="auto"/>
        <w:left w:val="none" w:sz="0" w:space="0" w:color="auto"/>
        <w:bottom w:val="none" w:sz="0" w:space="0" w:color="auto"/>
        <w:right w:val="none" w:sz="0" w:space="0" w:color="auto"/>
      </w:divBdr>
    </w:div>
    <w:div w:id="888616684">
      <w:bodyDiv w:val="1"/>
      <w:marLeft w:val="0"/>
      <w:marRight w:val="0"/>
      <w:marTop w:val="0"/>
      <w:marBottom w:val="0"/>
      <w:divBdr>
        <w:top w:val="none" w:sz="0" w:space="0" w:color="auto"/>
        <w:left w:val="none" w:sz="0" w:space="0" w:color="auto"/>
        <w:bottom w:val="none" w:sz="0" w:space="0" w:color="auto"/>
        <w:right w:val="none" w:sz="0" w:space="0" w:color="auto"/>
      </w:divBdr>
    </w:div>
    <w:div w:id="897085553">
      <w:bodyDiv w:val="1"/>
      <w:marLeft w:val="0"/>
      <w:marRight w:val="0"/>
      <w:marTop w:val="0"/>
      <w:marBottom w:val="0"/>
      <w:divBdr>
        <w:top w:val="none" w:sz="0" w:space="0" w:color="auto"/>
        <w:left w:val="none" w:sz="0" w:space="0" w:color="auto"/>
        <w:bottom w:val="none" w:sz="0" w:space="0" w:color="auto"/>
        <w:right w:val="none" w:sz="0" w:space="0" w:color="auto"/>
      </w:divBdr>
    </w:div>
    <w:div w:id="1223178670">
      <w:bodyDiv w:val="1"/>
      <w:marLeft w:val="0"/>
      <w:marRight w:val="0"/>
      <w:marTop w:val="0"/>
      <w:marBottom w:val="0"/>
      <w:divBdr>
        <w:top w:val="none" w:sz="0" w:space="0" w:color="auto"/>
        <w:left w:val="none" w:sz="0" w:space="0" w:color="auto"/>
        <w:bottom w:val="none" w:sz="0" w:space="0" w:color="auto"/>
        <w:right w:val="none" w:sz="0" w:space="0" w:color="auto"/>
      </w:divBdr>
    </w:div>
    <w:div w:id="1391879709">
      <w:bodyDiv w:val="1"/>
      <w:marLeft w:val="0"/>
      <w:marRight w:val="0"/>
      <w:marTop w:val="0"/>
      <w:marBottom w:val="0"/>
      <w:divBdr>
        <w:top w:val="none" w:sz="0" w:space="0" w:color="auto"/>
        <w:left w:val="none" w:sz="0" w:space="0" w:color="auto"/>
        <w:bottom w:val="none" w:sz="0" w:space="0" w:color="auto"/>
        <w:right w:val="none" w:sz="0" w:space="0" w:color="auto"/>
      </w:divBdr>
    </w:div>
    <w:div w:id="1430855233">
      <w:bodyDiv w:val="1"/>
      <w:marLeft w:val="0"/>
      <w:marRight w:val="0"/>
      <w:marTop w:val="0"/>
      <w:marBottom w:val="0"/>
      <w:divBdr>
        <w:top w:val="none" w:sz="0" w:space="0" w:color="auto"/>
        <w:left w:val="none" w:sz="0" w:space="0" w:color="auto"/>
        <w:bottom w:val="none" w:sz="0" w:space="0" w:color="auto"/>
        <w:right w:val="none" w:sz="0" w:space="0" w:color="auto"/>
      </w:divBdr>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 w:id="1747459824">
      <w:bodyDiv w:val="1"/>
      <w:marLeft w:val="0"/>
      <w:marRight w:val="0"/>
      <w:marTop w:val="0"/>
      <w:marBottom w:val="0"/>
      <w:divBdr>
        <w:top w:val="none" w:sz="0" w:space="0" w:color="auto"/>
        <w:left w:val="none" w:sz="0" w:space="0" w:color="auto"/>
        <w:bottom w:val="none" w:sz="0" w:space="0" w:color="auto"/>
        <w:right w:val="none" w:sz="0" w:space="0" w:color="auto"/>
      </w:divBdr>
    </w:div>
    <w:div w:id="1850558510">
      <w:bodyDiv w:val="1"/>
      <w:marLeft w:val="0"/>
      <w:marRight w:val="0"/>
      <w:marTop w:val="0"/>
      <w:marBottom w:val="0"/>
      <w:divBdr>
        <w:top w:val="none" w:sz="0" w:space="0" w:color="auto"/>
        <w:left w:val="none" w:sz="0" w:space="0" w:color="auto"/>
        <w:bottom w:val="none" w:sz="0" w:space="0" w:color="auto"/>
        <w:right w:val="none" w:sz="0" w:space="0" w:color="auto"/>
      </w:divBdr>
    </w:div>
    <w:div w:id="1885676455">
      <w:bodyDiv w:val="1"/>
      <w:marLeft w:val="0"/>
      <w:marRight w:val="0"/>
      <w:marTop w:val="0"/>
      <w:marBottom w:val="0"/>
      <w:divBdr>
        <w:top w:val="none" w:sz="0" w:space="0" w:color="auto"/>
        <w:left w:val="none" w:sz="0" w:space="0" w:color="auto"/>
        <w:bottom w:val="none" w:sz="0" w:space="0" w:color="auto"/>
        <w:right w:val="none" w:sz="0" w:space="0" w:color="auto"/>
      </w:divBdr>
    </w:div>
    <w:div w:id="1972057813">
      <w:bodyDiv w:val="1"/>
      <w:marLeft w:val="0"/>
      <w:marRight w:val="0"/>
      <w:marTop w:val="0"/>
      <w:marBottom w:val="0"/>
      <w:divBdr>
        <w:top w:val="none" w:sz="0" w:space="0" w:color="auto"/>
        <w:left w:val="none" w:sz="0" w:space="0" w:color="auto"/>
        <w:bottom w:val="none" w:sz="0" w:space="0" w:color="auto"/>
        <w:right w:val="none" w:sz="0" w:space="0" w:color="auto"/>
      </w:divBdr>
    </w:div>
    <w:div w:id="2124106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03A4E8-3191-460B-ACE0-4C1E37870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1031</Words>
  <Characters>5883</Characters>
  <Application>Microsoft Office Word</Application>
  <DocSecurity>0</DocSecurity>
  <Lines>49</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6901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Iravakan</dc:creator>
  <cp:keywords/>
  <dc:description/>
  <cp:lastModifiedBy>Arevik Miqaelyan</cp:lastModifiedBy>
  <cp:revision>2</cp:revision>
  <cp:lastPrinted>2024-06-14T12:04:00Z</cp:lastPrinted>
  <dcterms:created xsi:type="dcterms:W3CDTF">2025-05-15T06:30:00Z</dcterms:created>
  <dcterms:modified xsi:type="dcterms:W3CDTF">2025-05-15T06:30:00Z</dcterms:modified>
</cp:coreProperties>
</file>