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672" w:rsidRPr="00C95260" w:rsidRDefault="00AD3672" w:rsidP="00C95260">
      <w:pPr>
        <w:shd w:val="clear" w:color="auto" w:fill="FFFFFF"/>
        <w:spacing w:after="0" w:line="360" w:lineRule="auto"/>
        <w:ind w:firstLine="375"/>
        <w:jc w:val="both"/>
        <w:rPr>
          <w:rFonts w:ascii="GHEA Grapalat" w:eastAsia="Times New Roman" w:hAnsi="GHEA Grapalat" w:cs="Arial"/>
          <w:b/>
          <w:color w:val="000000"/>
          <w:sz w:val="24"/>
          <w:szCs w:val="24"/>
          <w:lang w:val="hy-AM"/>
        </w:rPr>
      </w:pPr>
    </w:p>
    <w:p w:rsidR="00AD3672" w:rsidRPr="00C95260" w:rsidRDefault="00AD3672" w:rsidP="00C95260">
      <w:pPr>
        <w:shd w:val="clear" w:color="auto" w:fill="FFFFFF"/>
        <w:spacing w:after="0" w:line="360" w:lineRule="auto"/>
        <w:ind w:firstLine="375"/>
        <w:jc w:val="both"/>
        <w:rPr>
          <w:rFonts w:ascii="GHEA Grapalat" w:eastAsia="Times New Roman" w:hAnsi="GHEA Grapalat" w:cs="Arial"/>
          <w:b/>
          <w:color w:val="000000"/>
          <w:sz w:val="24"/>
          <w:szCs w:val="24"/>
          <w:lang w:val="hy-AM"/>
        </w:rPr>
      </w:pPr>
    </w:p>
    <w:p w:rsidR="00E22082" w:rsidRPr="00C95260" w:rsidRDefault="00E22082" w:rsidP="00C95260">
      <w:pPr>
        <w:spacing w:after="120" w:line="360" w:lineRule="auto"/>
        <w:jc w:val="center"/>
        <w:rPr>
          <w:rFonts w:ascii="GHEA Grapalat" w:hAnsi="GHEA Grapalat"/>
          <w:b/>
          <w:sz w:val="24"/>
          <w:szCs w:val="24"/>
          <w:lang w:val="hy-AM"/>
        </w:rPr>
      </w:pPr>
      <w:r w:rsidRPr="00C95260">
        <w:rPr>
          <w:rFonts w:ascii="GHEA Grapalat" w:hAnsi="GHEA Grapalat"/>
          <w:b/>
          <w:sz w:val="24"/>
          <w:szCs w:val="24"/>
          <w:lang w:val="hy-AM"/>
        </w:rPr>
        <w:t>ՀԻՄՆԱՎՈՐՈՒՄ</w:t>
      </w:r>
    </w:p>
    <w:p w:rsidR="00E22082" w:rsidRPr="00C95260" w:rsidRDefault="00E22082" w:rsidP="00C95260">
      <w:pPr>
        <w:shd w:val="clear" w:color="auto" w:fill="FFFFFF"/>
        <w:spacing w:after="120" w:line="360" w:lineRule="auto"/>
        <w:ind w:firstLine="375"/>
        <w:jc w:val="center"/>
        <w:rPr>
          <w:rFonts w:ascii="GHEA Grapalat" w:eastAsia="Times New Roman" w:hAnsi="GHEA Grapalat" w:cs="Arial"/>
          <w:b/>
          <w:sz w:val="24"/>
          <w:szCs w:val="24"/>
          <w:lang w:val="hy-AM"/>
        </w:rPr>
      </w:pPr>
      <w:r w:rsidRPr="00C95260">
        <w:rPr>
          <w:rFonts w:ascii="GHEA Grapalat" w:hAnsi="GHEA Grapalat"/>
          <w:b/>
          <w:bCs/>
          <w:sz w:val="24"/>
          <w:szCs w:val="24"/>
          <w:lang w:val="af-ZA"/>
        </w:rPr>
        <w:t>«</w:t>
      </w:r>
      <w:r w:rsidRPr="00C95260">
        <w:rPr>
          <w:rFonts w:ascii="GHEA Grapalat" w:eastAsia="Times New Roman" w:hAnsi="GHEA Grapalat" w:cs="Arial"/>
          <w:b/>
          <w:sz w:val="24"/>
          <w:szCs w:val="24"/>
          <w:lang w:val="hy-AM"/>
        </w:rPr>
        <w:t>ՀԱՅԱՍՏԱՆԻ ՀԱՆՐԱՊԵՏՈՒԹՅԱՆ ՊԵՏԱԿԱՆ ԲՅՈՒՋԵԻ «1192</w:t>
      </w:r>
      <w:r w:rsidRPr="00C95260">
        <w:rPr>
          <w:rFonts w:ascii="Cambria Math" w:eastAsia="Times New Roman" w:hAnsi="Cambria Math" w:cs="Cambria Math"/>
          <w:b/>
          <w:sz w:val="24"/>
          <w:szCs w:val="24"/>
          <w:lang w:val="hy-AM"/>
        </w:rPr>
        <w:t>․</w:t>
      </w:r>
      <w:r w:rsidRPr="00C95260">
        <w:rPr>
          <w:rFonts w:ascii="GHEA Grapalat" w:eastAsia="Times New Roman" w:hAnsi="GHEA Grapalat" w:cs="Arial"/>
          <w:b/>
          <w:sz w:val="24"/>
          <w:szCs w:val="24"/>
          <w:lang w:val="hy-AM"/>
        </w:rPr>
        <w:t xml:space="preserve"> ԿՐԹՈՒԹՅԱՆ ՈՐԱԿԻ ԱՊԱՀՈՎՈՒՄ» ԾՐԱԳՐԻ «11022</w:t>
      </w:r>
      <w:r w:rsidRPr="00C95260">
        <w:rPr>
          <w:rFonts w:ascii="Cambria Math" w:eastAsia="Times New Roman" w:hAnsi="Cambria Math" w:cs="Cambria Math"/>
          <w:b/>
          <w:sz w:val="24"/>
          <w:szCs w:val="24"/>
          <w:lang w:val="hy-AM"/>
        </w:rPr>
        <w:t>․</w:t>
      </w:r>
      <w:r w:rsidRPr="00C95260">
        <w:rPr>
          <w:rFonts w:ascii="GHEA Grapalat" w:eastAsia="Times New Roman" w:hAnsi="GHEA Grapalat" w:cs="Arial"/>
          <w:b/>
          <w:sz w:val="24"/>
          <w:szCs w:val="24"/>
          <w:lang w:val="hy-AM"/>
        </w:rPr>
        <w:t xml:space="preserve"> ՀԱՆՐԱԿՐԹԱԿԱՆ ՀԻՄՆԱԿԱՆ ԾՐԱԳՐԵՐ ԻՐԱԿԱՆԱՑՆՈՂ ՈՒՍՈՒՄՆԱԿԱՆ ՀԱՍՏԱՏՈՒԹՅՈՒՆՆԵՐԻ ԱՏԵՍՏԱՎՈՐՄԱՆ ԵՆԹԱԿԱ ՈՒՍՈՒՑՉԻ և ՄԱՆԿԱՎԱՐԺԻ ՎԵՐԱՊԱՏՐԱՍՏՈՒՄ» ԵՎ «1238</w:t>
      </w:r>
      <w:r w:rsidRPr="00C95260">
        <w:rPr>
          <w:rFonts w:ascii="Cambria Math" w:eastAsia="Times New Roman" w:hAnsi="Cambria Math" w:cs="Cambria Math"/>
          <w:b/>
          <w:sz w:val="24"/>
          <w:szCs w:val="24"/>
          <w:lang w:val="hy-AM"/>
        </w:rPr>
        <w:t>․</w:t>
      </w:r>
      <w:r w:rsidRPr="00C95260">
        <w:rPr>
          <w:rFonts w:ascii="GHEA Grapalat" w:eastAsia="Times New Roman" w:hAnsi="GHEA Grapalat" w:cs="Arial"/>
          <w:b/>
          <w:sz w:val="24"/>
          <w:szCs w:val="24"/>
          <w:lang w:val="hy-AM"/>
        </w:rPr>
        <w:t xml:space="preserve"> ՆԱԽԱԴՊՐՈՑԱԿԱՆ ԿՐԹՈՒԹՅՈՒՆ» ԾՐԱԳՐԻ «11002</w:t>
      </w:r>
      <w:r w:rsidRPr="00C95260">
        <w:rPr>
          <w:rFonts w:ascii="Cambria Math" w:eastAsia="Times New Roman" w:hAnsi="Cambria Math" w:cs="Cambria Math"/>
          <w:b/>
          <w:sz w:val="24"/>
          <w:szCs w:val="24"/>
          <w:lang w:val="hy-AM"/>
        </w:rPr>
        <w:t>․</w:t>
      </w:r>
      <w:r w:rsidRPr="00C95260">
        <w:rPr>
          <w:rFonts w:ascii="GHEA Grapalat" w:eastAsia="Times New Roman" w:hAnsi="GHEA Grapalat" w:cs="Arial"/>
          <w:b/>
          <w:sz w:val="24"/>
          <w:szCs w:val="24"/>
          <w:lang w:val="hy-AM"/>
        </w:rPr>
        <w:t xml:space="preserve"> ՆԱԽԱԴՊՐՈՑԱԿԱՆ ԾՐԱԳՐԵՐ ԻՐԱԿԱՆԱՑՆՈՂ ՈՒՍՈՒՄՆԱԿԱՆ ՀԱՍՏԱՏՈՒԹՅՈՒՆՆԵՐԻ ՄԱՆԿԱՎԱՐԺ</w:t>
      </w:r>
      <w:r w:rsidR="00264553">
        <w:rPr>
          <w:rFonts w:ascii="GHEA Grapalat" w:eastAsia="Times New Roman" w:hAnsi="GHEA Grapalat" w:cs="Arial"/>
          <w:b/>
          <w:sz w:val="24"/>
          <w:szCs w:val="24"/>
          <w:lang w:val="hy-AM"/>
        </w:rPr>
        <w:t>ՆԵՐ</w:t>
      </w:r>
      <w:r w:rsidRPr="00C95260">
        <w:rPr>
          <w:rFonts w:ascii="GHEA Grapalat" w:eastAsia="Times New Roman" w:hAnsi="GHEA Grapalat" w:cs="Arial"/>
          <w:b/>
          <w:sz w:val="24"/>
          <w:szCs w:val="24"/>
          <w:lang w:val="hy-AM"/>
        </w:rPr>
        <w:t>Ի ՎԵՐԱՊԱՏՐԱՍՏՈՒՄ» ՄԻՋՈՑԱՌՈՒՄՆԵՐԻ ՖԻՆԱՆՍԱՎՈՐՄԱՆ ՆՈՐՄԱՏԻՎՆԵՐԸ ՀԱՍՏԱՏԵԼՈՒ ՄԱՍԻՆ</w:t>
      </w:r>
      <w:r w:rsidRPr="00C95260">
        <w:rPr>
          <w:rFonts w:ascii="GHEA Grapalat" w:hAnsi="GHEA Grapalat"/>
          <w:b/>
          <w:sz w:val="24"/>
          <w:szCs w:val="24"/>
          <w:lang w:val="hy-AM"/>
        </w:rPr>
        <w:t>» Հ</w:t>
      </w:r>
      <w:r w:rsidR="00264553">
        <w:rPr>
          <w:rFonts w:ascii="GHEA Grapalat" w:hAnsi="GHEA Grapalat"/>
          <w:b/>
          <w:sz w:val="24"/>
          <w:szCs w:val="24"/>
          <w:lang w:val="hy-AM"/>
        </w:rPr>
        <w:t xml:space="preserve">ԱՅԱՍՏԱՆԻ </w:t>
      </w:r>
      <w:r w:rsidRPr="00C95260">
        <w:rPr>
          <w:rFonts w:ascii="GHEA Grapalat" w:hAnsi="GHEA Grapalat"/>
          <w:b/>
          <w:sz w:val="24"/>
          <w:szCs w:val="24"/>
          <w:lang w:val="hy-AM"/>
        </w:rPr>
        <w:t>Հ</w:t>
      </w:r>
      <w:r w:rsidR="00264553">
        <w:rPr>
          <w:rFonts w:ascii="GHEA Grapalat" w:hAnsi="GHEA Grapalat"/>
          <w:b/>
          <w:sz w:val="24"/>
          <w:szCs w:val="24"/>
          <w:lang w:val="hy-AM"/>
        </w:rPr>
        <w:t>ԱՆՐԱՊԵՏՈՒԹՅԱՆ</w:t>
      </w:r>
      <w:r w:rsidRPr="00C95260">
        <w:rPr>
          <w:rFonts w:ascii="GHEA Grapalat" w:hAnsi="GHEA Grapalat"/>
          <w:b/>
          <w:sz w:val="24"/>
          <w:szCs w:val="24"/>
          <w:lang w:val="hy-AM"/>
        </w:rPr>
        <w:t xml:space="preserve"> ԿԱՌԱՎԱՐՈՒԹՅԱՆ ՈՐՈՇՄԱՆ ՆԱԽԱԳԾԻ</w:t>
      </w:r>
      <w:r w:rsidRPr="00C95260">
        <w:rPr>
          <w:rFonts w:ascii="GHEA Grapalat" w:hAnsi="GHEA Grapalat"/>
          <w:sz w:val="24"/>
          <w:szCs w:val="24"/>
          <w:lang w:val="hy-AM"/>
        </w:rPr>
        <w:t xml:space="preserve"> </w:t>
      </w:r>
    </w:p>
    <w:p w:rsidR="004576AB" w:rsidRPr="00C95260" w:rsidRDefault="004576AB" w:rsidP="00C95260">
      <w:pPr>
        <w:pStyle w:val="NormalWeb"/>
        <w:tabs>
          <w:tab w:val="left" w:pos="720"/>
        </w:tabs>
        <w:spacing w:before="0" w:beforeAutospacing="0" w:after="0" w:afterAutospacing="0" w:line="360" w:lineRule="auto"/>
        <w:ind w:firstLine="709"/>
        <w:jc w:val="both"/>
        <w:rPr>
          <w:rFonts w:ascii="GHEA Grapalat" w:hAnsi="GHEA Grapalat"/>
          <w:b/>
          <w:lang w:val="hy-AM"/>
        </w:rPr>
      </w:pPr>
    </w:p>
    <w:p w:rsidR="00E22082" w:rsidRPr="00C95260" w:rsidRDefault="00E22082" w:rsidP="00C95260">
      <w:pPr>
        <w:pStyle w:val="NormalWeb"/>
        <w:tabs>
          <w:tab w:val="left" w:pos="720"/>
        </w:tabs>
        <w:spacing w:before="0" w:beforeAutospacing="0" w:after="0" w:afterAutospacing="0" w:line="360" w:lineRule="auto"/>
        <w:ind w:firstLine="709"/>
        <w:jc w:val="both"/>
        <w:rPr>
          <w:rFonts w:ascii="GHEA Grapalat" w:hAnsi="GHEA Grapalat"/>
          <w:b/>
          <w:lang w:val="hy-AM"/>
        </w:rPr>
      </w:pPr>
      <w:r w:rsidRPr="00C95260">
        <w:rPr>
          <w:rFonts w:ascii="GHEA Grapalat" w:hAnsi="GHEA Grapalat"/>
          <w:b/>
          <w:lang w:val="hy-AM"/>
        </w:rPr>
        <w:t>Իրավական</w:t>
      </w:r>
      <w:r w:rsidRPr="00C95260">
        <w:rPr>
          <w:rFonts w:ascii="GHEA Grapalat" w:hAnsi="GHEA Grapalat"/>
          <w:b/>
          <w:lang w:val="fr-FR"/>
        </w:rPr>
        <w:t xml:space="preserve"> </w:t>
      </w:r>
      <w:r w:rsidRPr="00C95260">
        <w:rPr>
          <w:rFonts w:ascii="GHEA Grapalat" w:hAnsi="GHEA Grapalat"/>
          <w:b/>
          <w:lang w:val="hy-AM"/>
        </w:rPr>
        <w:t>ակտի</w:t>
      </w:r>
      <w:r w:rsidRPr="00C95260">
        <w:rPr>
          <w:rFonts w:ascii="GHEA Grapalat" w:hAnsi="GHEA Grapalat"/>
          <w:b/>
          <w:lang w:val="fr-FR"/>
        </w:rPr>
        <w:t xml:space="preserve"> </w:t>
      </w:r>
      <w:r w:rsidRPr="00C95260">
        <w:rPr>
          <w:rFonts w:ascii="GHEA Grapalat" w:hAnsi="GHEA Grapalat"/>
          <w:b/>
          <w:lang w:val="hy-AM"/>
        </w:rPr>
        <w:t>ընդունման</w:t>
      </w:r>
      <w:r w:rsidRPr="00C95260">
        <w:rPr>
          <w:rFonts w:ascii="GHEA Grapalat" w:hAnsi="GHEA Grapalat"/>
          <w:b/>
          <w:lang w:val="fr-FR"/>
        </w:rPr>
        <w:t xml:space="preserve"> </w:t>
      </w:r>
      <w:r w:rsidRPr="00C95260">
        <w:rPr>
          <w:rFonts w:ascii="GHEA Grapalat" w:hAnsi="GHEA Grapalat"/>
          <w:b/>
          <w:lang w:val="hy-AM"/>
        </w:rPr>
        <w:t xml:space="preserve">անհրաժեշտությունը. </w:t>
      </w:r>
    </w:p>
    <w:p w:rsidR="00E22082" w:rsidRPr="00C95260" w:rsidRDefault="00E22082" w:rsidP="00C95260">
      <w:pPr>
        <w:shd w:val="clear" w:color="auto" w:fill="FFFFFF"/>
        <w:spacing w:after="0" w:line="360" w:lineRule="auto"/>
        <w:ind w:firstLine="567"/>
        <w:jc w:val="both"/>
        <w:textAlignment w:val="baseline"/>
        <w:rPr>
          <w:rFonts w:ascii="GHEA Grapalat" w:hAnsi="GHEA Grapalat"/>
          <w:color w:val="000000"/>
          <w:sz w:val="24"/>
          <w:szCs w:val="24"/>
          <w:lang w:val="hy-AM"/>
        </w:rPr>
      </w:pPr>
      <w:r w:rsidRPr="00C95260">
        <w:rPr>
          <w:rFonts w:ascii="GHEA Grapalat" w:hAnsi="GHEA Grapalat"/>
          <w:sz w:val="24"/>
          <w:szCs w:val="24"/>
          <w:lang w:val="hy-AM"/>
        </w:rPr>
        <w:t>Հ</w:t>
      </w:r>
      <w:r w:rsidR="00264553">
        <w:rPr>
          <w:rFonts w:ascii="GHEA Grapalat" w:hAnsi="GHEA Grapalat"/>
          <w:sz w:val="24"/>
          <w:szCs w:val="24"/>
          <w:lang w:val="hy-AM"/>
        </w:rPr>
        <w:t xml:space="preserve">այաստանի </w:t>
      </w:r>
      <w:r w:rsidRPr="00C95260">
        <w:rPr>
          <w:rFonts w:ascii="GHEA Grapalat" w:hAnsi="GHEA Grapalat"/>
          <w:sz w:val="24"/>
          <w:szCs w:val="24"/>
          <w:lang w:val="hy-AM"/>
        </w:rPr>
        <w:t>Հ</w:t>
      </w:r>
      <w:r w:rsidR="00264553">
        <w:rPr>
          <w:rFonts w:ascii="GHEA Grapalat" w:hAnsi="GHEA Grapalat"/>
          <w:sz w:val="24"/>
          <w:szCs w:val="24"/>
          <w:lang w:val="hy-AM"/>
        </w:rPr>
        <w:t>անրապետության</w:t>
      </w:r>
      <w:r w:rsidRPr="00C95260">
        <w:rPr>
          <w:rFonts w:ascii="GHEA Grapalat" w:hAnsi="GHEA Grapalat"/>
          <w:sz w:val="24"/>
          <w:szCs w:val="24"/>
          <w:lang w:val="hy-AM"/>
        </w:rPr>
        <w:t xml:space="preserve"> Ա</w:t>
      </w:r>
      <w:r w:rsidR="00264553">
        <w:rPr>
          <w:rFonts w:ascii="GHEA Grapalat" w:hAnsi="GHEA Grapalat"/>
          <w:sz w:val="24"/>
          <w:szCs w:val="24"/>
          <w:lang w:val="hy-AM"/>
        </w:rPr>
        <w:t xml:space="preserve">զգային </w:t>
      </w:r>
      <w:r w:rsidRPr="00C95260">
        <w:rPr>
          <w:rFonts w:ascii="GHEA Grapalat" w:hAnsi="GHEA Grapalat"/>
          <w:sz w:val="24"/>
          <w:szCs w:val="24"/>
          <w:lang w:val="hy-AM"/>
        </w:rPr>
        <w:t>Ժ</w:t>
      </w:r>
      <w:r w:rsidR="00264553">
        <w:rPr>
          <w:rFonts w:ascii="GHEA Grapalat" w:hAnsi="GHEA Grapalat"/>
          <w:sz w:val="24"/>
          <w:szCs w:val="24"/>
          <w:lang w:val="hy-AM"/>
        </w:rPr>
        <w:t>ողովի</w:t>
      </w:r>
      <w:r w:rsidRPr="00C95260">
        <w:rPr>
          <w:rFonts w:ascii="GHEA Grapalat" w:hAnsi="GHEA Grapalat"/>
          <w:sz w:val="24"/>
          <w:szCs w:val="24"/>
          <w:lang w:val="hy-AM"/>
        </w:rPr>
        <w:t xml:space="preserve"> կողմից 2024 թվականի</w:t>
      </w:r>
      <w:r w:rsidRPr="00C95260">
        <w:rPr>
          <w:rFonts w:ascii="Calibri" w:hAnsi="Calibri" w:cs="Calibri"/>
          <w:sz w:val="24"/>
          <w:szCs w:val="24"/>
          <w:lang w:val="hy-AM"/>
        </w:rPr>
        <w:t> </w:t>
      </w:r>
      <w:r w:rsidRPr="00C95260">
        <w:rPr>
          <w:rFonts w:ascii="GHEA Grapalat" w:hAnsi="GHEA Grapalat"/>
          <w:sz w:val="24"/>
          <w:szCs w:val="24"/>
          <w:lang w:val="hy-AM"/>
        </w:rPr>
        <w:t>հուլիսի 11-ին ընդունված ««Հանրակրթության</w:t>
      </w:r>
      <w:r w:rsidRPr="00C95260">
        <w:rPr>
          <w:rFonts w:ascii="Calibri" w:hAnsi="Calibri" w:cs="Calibri"/>
          <w:sz w:val="24"/>
          <w:szCs w:val="24"/>
          <w:lang w:val="hy-AM"/>
        </w:rPr>
        <w:t> </w:t>
      </w:r>
      <w:r w:rsidRPr="00C95260">
        <w:rPr>
          <w:rFonts w:ascii="GHEA Grapalat" w:hAnsi="GHEA Grapalat"/>
          <w:sz w:val="24"/>
          <w:szCs w:val="24"/>
          <w:lang w:val="hy-AM"/>
        </w:rPr>
        <w:t>մասին» օրենքում լրացում և փոփոխություն կատարելու</w:t>
      </w:r>
      <w:r w:rsidRPr="00C95260">
        <w:rPr>
          <w:rFonts w:ascii="Calibri" w:hAnsi="Calibri" w:cs="Calibri"/>
          <w:sz w:val="24"/>
          <w:szCs w:val="24"/>
          <w:lang w:val="hy-AM"/>
        </w:rPr>
        <w:t> </w:t>
      </w:r>
      <w:r w:rsidRPr="00C95260">
        <w:rPr>
          <w:rFonts w:ascii="GHEA Grapalat" w:hAnsi="GHEA Grapalat"/>
          <w:sz w:val="24"/>
          <w:szCs w:val="24"/>
          <w:lang w:val="hy-AM"/>
        </w:rPr>
        <w:t>մասին» ՀՕ-303-Ն օրե</w:t>
      </w:r>
      <w:r w:rsidR="00F824CE" w:rsidRPr="00C95260">
        <w:rPr>
          <w:rFonts w:ascii="GHEA Grapalat" w:hAnsi="GHEA Grapalat"/>
          <w:sz w:val="24"/>
          <w:szCs w:val="24"/>
          <w:lang w:val="hy-AM"/>
        </w:rPr>
        <w:t>ն</w:t>
      </w:r>
      <w:r w:rsidRPr="00C95260">
        <w:rPr>
          <w:rFonts w:ascii="GHEA Grapalat" w:hAnsi="GHEA Grapalat"/>
          <w:sz w:val="24"/>
          <w:szCs w:val="24"/>
          <w:lang w:val="hy-AM"/>
        </w:rPr>
        <w:t>քով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ՀՀ կառավարությանը, և նույն օրենքի 3-րդ հոդվածի 2-րդ մասով սահմանվեց</w:t>
      </w:r>
      <w:r w:rsidRPr="00C95260">
        <w:rPr>
          <w:rFonts w:ascii="GHEA Grapalat" w:hAnsi="GHEA Grapalat"/>
          <w:color w:val="000000"/>
          <w:sz w:val="24"/>
          <w:szCs w:val="24"/>
          <w:lang w:val="hy-AM"/>
        </w:rPr>
        <w:t xml:space="preserve">, որ օրենքից բխող ենթաօրենսդրական նորմատիվ իրավական ակտերն ընդունվում են սույն օրենքն ուժի մեջ մտնելուց հետո՝ վեցամսյա ժամկետում: Նշվածով պայմանավորված անհրաժեշտություն է առաջացել </w:t>
      </w:r>
      <w:r w:rsidR="00264553" w:rsidRPr="00C95260">
        <w:rPr>
          <w:rFonts w:ascii="GHEA Grapalat" w:hAnsi="GHEA Grapalat"/>
          <w:sz w:val="24"/>
          <w:szCs w:val="24"/>
          <w:lang w:val="hy-AM"/>
        </w:rPr>
        <w:t>Հ</w:t>
      </w:r>
      <w:r w:rsidR="00264553">
        <w:rPr>
          <w:rFonts w:ascii="GHEA Grapalat" w:hAnsi="GHEA Grapalat"/>
          <w:sz w:val="24"/>
          <w:szCs w:val="24"/>
          <w:lang w:val="hy-AM"/>
        </w:rPr>
        <w:t xml:space="preserve">այաստանի </w:t>
      </w:r>
      <w:r w:rsidR="00264553" w:rsidRPr="00C95260">
        <w:rPr>
          <w:rFonts w:ascii="GHEA Grapalat" w:hAnsi="GHEA Grapalat"/>
          <w:sz w:val="24"/>
          <w:szCs w:val="24"/>
          <w:lang w:val="hy-AM"/>
        </w:rPr>
        <w:t>Հ</w:t>
      </w:r>
      <w:r w:rsidR="00264553">
        <w:rPr>
          <w:rFonts w:ascii="GHEA Grapalat" w:hAnsi="GHEA Grapalat"/>
          <w:sz w:val="24"/>
          <w:szCs w:val="24"/>
          <w:lang w:val="hy-AM"/>
        </w:rPr>
        <w:t>անրապետության</w:t>
      </w:r>
      <w:r w:rsidRPr="00C95260">
        <w:rPr>
          <w:rFonts w:ascii="GHEA Grapalat" w:hAnsi="GHEA Grapalat"/>
          <w:color w:val="000000"/>
          <w:sz w:val="24"/>
          <w:szCs w:val="24"/>
          <w:lang w:val="hy-AM"/>
        </w:rPr>
        <w:t xml:space="preserve"> կառավարության որոշմամբ հաստատել </w:t>
      </w:r>
      <w:r w:rsidRPr="00C95260">
        <w:rPr>
          <w:rFonts w:ascii="GHEA Grapalat" w:eastAsia="Times New Roman" w:hAnsi="GHEA Grapalat" w:cs="Times New Roman"/>
          <w:color w:val="000000"/>
          <w:sz w:val="24"/>
          <w:szCs w:val="24"/>
          <w:lang w:val="hy-AM"/>
        </w:rPr>
        <w:t>Հայաստանի Հանրապետության պետական բյուջեի «1192</w:t>
      </w:r>
      <w:r w:rsidRPr="00C95260">
        <w:rPr>
          <w:rFonts w:ascii="Cambria Math" w:eastAsia="Times New Roman" w:hAnsi="Cambria Math" w:cs="Cambria Math"/>
          <w:color w:val="000000"/>
          <w:sz w:val="24"/>
          <w:szCs w:val="24"/>
          <w:lang w:val="hy-AM"/>
        </w:rPr>
        <w:t>․</w:t>
      </w:r>
      <w:r w:rsidRPr="00C95260">
        <w:rPr>
          <w:rFonts w:ascii="GHEA Grapalat" w:eastAsia="Times New Roman" w:hAnsi="GHEA Grapalat" w:cs="Times New Roman"/>
          <w:color w:val="000000"/>
          <w:sz w:val="24"/>
          <w:szCs w:val="24"/>
          <w:lang w:val="hy-AM"/>
        </w:rPr>
        <w:t xml:space="preserve"> Կրթության որակի ապահովում» ծրագրի «11022</w:t>
      </w:r>
      <w:r w:rsidRPr="00C95260">
        <w:rPr>
          <w:rFonts w:ascii="Cambria Math" w:eastAsia="Times New Roman" w:hAnsi="Cambria Math" w:cs="Cambria Math"/>
          <w:color w:val="000000"/>
          <w:sz w:val="24"/>
          <w:szCs w:val="24"/>
          <w:lang w:val="hy-AM"/>
        </w:rPr>
        <w:t>․</w:t>
      </w:r>
      <w:r w:rsidRPr="00C95260">
        <w:rPr>
          <w:rFonts w:ascii="GHEA Grapalat" w:eastAsia="Times New Roman" w:hAnsi="GHEA Grapalat" w:cs="Times New Roman"/>
          <w:color w:val="000000"/>
          <w:sz w:val="24"/>
          <w:szCs w:val="24"/>
          <w:lang w:val="hy-AM"/>
        </w:rPr>
        <w:t xml:space="preserve"> Հանրակրթական հիմնական ծրագրեր իրականացնող ուսումնական հաստատությունների ատեստավորման ենթակա ուսուցչի և մանկավարժի վերապատրաստում» և «1238</w:t>
      </w:r>
      <w:r w:rsidRPr="00C95260">
        <w:rPr>
          <w:rFonts w:ascii="Cambria Math" w:eastAsia="Times New Roman" w:hAnsi="Cambria Math" w:cs="Cambria Math"/>
          <w:color w:val="000000"/>
          <w:sz w:val="24"/>
          <w:szCs w:val="24"/>
          <w:lang w:val="hy-AM"/>
        </w:rPr>
        <w:t>․</w:t>
      </w:r>
      <w:r w:rsidRPr="00C95260">
        <w:rPr>
          <w:rFonts w:ascii="GHEA Grapalat" w:eastAsia="Times New Roman" w:hAnsi="GHEA Grapalat" w:cs="Times New Roman"/>
          <w:color w:val="000000"/>
          <w:sz w:val="24"/>
          <w:szCs w:val="24"/>
          <w:lang w:val="hy-AM"/>
        </w:rPr>
        <w:t xml:space="preserve"> Նախադպրոցական կրթություն» ծրագրի «11002</w:t>
      </w:r>
      <w:r w:rsidRPr="00C95260">
        <w:rPr>
          <w:rFonts w:ascii="Cambria Math" w:eastAsia="Times New Roman" w:hAnsi="Cambria Math" w:cs="Cambria Math"/>
          <w:color w:val="000000"/>
          <w:sz w:val="24"/>
          <w:szCs w:val="24"/>
          <w:lang w:val="hy-AM"/>
        </w:rPr>
        <w:t>․</w:t>
      </w:r>
      <w:r w:rsidRPr="00C95260">
        <w:rPr>
          <w:rFonts w:ascii="GHEA Grapalat" w:eastAsia="Times New Roman" w:hAnsi="GHEA Grapalat" w:cs="Times New Roman"/>
          <w:color w:val="000000"/>
          <w:sz w:val="24"/>
          <w:szCs w:val="24"/>
          <w:lang w:val="hy-AM"/>
        </w:rPr>
        <w:t xml:space="preserve"> Նախադպրոցական ծրագրեր իրականացնող ուսումնական հաստատությունների մանկավարժ</w:t>
      </w:r>
      <w:r w:rsidR="00264553">
        <w:rPr>
          <w:rFonts w:ascii="GHEA Grapalat" w:eastAsia="Times New Roman" w:hAnsi="GHEA Grapalat" w:cs="Times New Roman"/>
          <w:color w:val="000000"/>
          <w:sz w:val="24"/>
          <w:szCs w:val="24"/>
          <w:lang w:val="hy-AM"/>
        </w:rPr>
        <w:t>ներ</w:t>
      </w:r>
      <w:r w:rsidRPr="00C95260">
        <w:rPr>
          <w:rFonts w:ascii="GHEA Grapalat" w:eastAsia="Times New Roman" w:hAnsi="GHEA Grapalat" w:cs="Times New Roman"/>
          <w:color w:val="000000"/>
          <w:sz w:val="24"/>
          <w:szCs w:val="24"/>
          <w:lang w:val="hy-AM"/>
        </w:rPr>
        <w:t>ի վերապատրաստում» միջոցառումների ֆինանսավորման նորմատիվները։</w:t>
      </w:r>
    </w:p>
    <w:p w:rsidR="00F22584" w:rsidRPr="00C95260" w:rsidRDefault="00F22584" w:rsidP="00C95260">
      <w:pPr>
        <w:pStyle w:val="NormalWeb"/>
        <w:spacing w:before="0" w:beforeAutospacing="0" w:after="0" w:afterAutospacing="0" w:line="360" w:lineRule="auto"/>
        <w:ind w:firstLine="708"/>
        <w:jc w:val="both"/>
        <w:rPr>
          <w:rFonts w:ascii="GHEA Grapalat" w:hAnsi="GHEA Grapalat" w:cs="Sylfaen"/>
          <w:b/>
          <w:lang w:val="hy-AM" w:eastAsia="ru-RU"/>
        </w:rPr>
      </w:pPr>
    </w:p>
    <w:p w:rsidR="00E22082" w:rsidRPr="00C95260" w:rsidRDefault="00E22082" w:rsidP="00C95260">
      <w:pPr>
        <w:pStyle w:val="NormalWeb"/>
        <w:spacing w:before="0" w:beforeAutospacing="0" w:after="0" w:afterAutospacing="0" w:line="360" w:lineRule="auto"/>
        <w:ind w:firstLine="708"/>
        <w:jc w:val="both"/>
        <w:rPr>
          <w:rFonts w:ascii="GHEA Grapalat" w:hAnsi="GHEA Grapalat"/>
          <w:lang w:val="hy-AM"/>
        </w:rPr>
      </w:pPr>
      <w:r w:rsidRPr="00C95260">
        <w:rPr>
          <w:rFonts w:ascii="GHEA Grapalat" w:hAnsi="GHEA Grapalat" w:cs="Sylfaen"/>
          <w:b/>
          <w:lang w:val="hy-AM" w:eastAsia="ru-RU"/>
        </w:rPr>
        <w:t>Ընթացիկ իրավիճակը և խնդիրները.</w:t>
      </w:r>
    </w:p>
    <w:p w:rsidR="00A0311C" w:rsidRPr="00C95260" w:rsidRDefault="00E22082" w:rsidP="00C95260">
      <w:pPr>
        <w:shd w:val="clear" w:color="auto" w:fill="FFFFFF"/>
        <w:spacing w:after="0" w:line="360" w:lineRule="auto"/>
        <w:ind w:firstLine="567"/>
        <w:jc w:val="both"/>
        <w:textAlignment w:val="baseline"/>
        <w:rPr>
          <w:rFonts w:ascii="GHEA Grapalat" w:hAnsi="GHEA Grapalat"/>
          <w:bCs/>
          <w:sz w:val="24"/>
          <w:szCs w:val="24"/>
          <w:lang w:val="hy-AM"/>
        </w:rPr>
      </w:pPr>
      <w:r w:rsidRPr="00C95260">
        <w:rPr>
          <w:rFonts w:ascii="GHEA Grapalat" w:hAnsi="GHEA Grapalat"/>
          <w:color w:val="000000"/>
          <w:sz w:val="24"/>
          <w:szCs w:val="24"/>
          <w:lang w:val="hy-AM"/>
        </w:rPr>
        <w:lastRenderedPageBreak/>
        <w:t xml:space="preserve"> </w:t>
      </w:r>
      <w:r w:rsidRPr="00C95260">
        <w:rPr>
          <w:rFonts w:ascii="GHEA Grapalat" w:hAnsi="GHEA Grapalat"/>
          <w:bCs/>
          <w:sz w:val="24"/>
          <w:szCs w:val="24"/>
          <w:lang w:val="hy-AM"/>
        </w:rPr>
        <w:t>ՀՀ կրթության, գիտության, մշակույթի</w:t>
      </w:r>
      <w:r w:rsidRPr="00C95260">
        <w:rPr>
          <w:rFonts w:ascii="Calibri" w:hAnsi="Calibri" w:cs="Calibri"/>
          <w:bCs/>
          <w:sz w:val="24"/>
          <w:szCs w:val="24"/>
          <w:lang w:val="hy-AM"/>
        </w:rPr>
        <w:t> </w:t>
      </w:r>
      <w:r w:rsidRPr="00C95260">
        <w:rPr>
          <w:rFonts w:ascii="GHEA Grapalat" w:hAnsi="GHEA Grapalat"/>
          <w:bCs/>
          <w:sz w:val="24"/>
          <w:szCs w:val="24"/>
          <w:lang w:val="hy-AM"/>
        </w:rPr>
        <w:t>և</w:t>
      </w:r>
      <w:r w:rsidRPr="00C95260">
        <w:rPr>
          <w:rFonts w:ascii="Calibri" w:hAnsi="Calibri" w:cs="Calibri"/>
          <w:bCs/>
          <w:sz w:val="24"/>
          <w:szCs w:val="24"/>
          <w:lang w:val="hy-AM"/>
        </w:rPr>
        <w:t> </w:t>
      </w:r>
      <w:r w:rsidRPr="00C95260">
        <w:rPr>
          <w:rFonts w:ascii="GHEA Grapalat" w:hAnsi="GHEA Grapalat"/>
          <w:bCs/>
          <w:sz w:val="24"/>
          <w:szCs w:val="24"/>
          <w:lang w:val="hy-AM"/>
        </w:rPr>
        <w:t>սպորտի նախարարի 202</w:t>
      </w:r>
      <w:r w:rsidR="00A0311C" w:rsidRPr="00C95260">
        <w:rPr>
          <w:rFonts w:ascii="GHEA Grapalat" w:hAnsi="GHEA Grapalat"/>
          <w:bCs/>
          <w:sz w:val="24"/>
          <w:szCs w:val="24"/>
          <w:lang w:val="hy-AM"/>
        </w:rPr>
        <w:t>1</w:t>
      </w:r>
      <w:r w:rsidRPr="00C95260">
        <w:rPr>
          <w:rFonts w:ascii="GHEA Grapalat" w:hAnsi="GHEA Grapalat"/>
          <w:bCs/>
          <w:sz w:val="24"/>
          <w:szCs w:val="24"/>
          <w:lang w:val="hy-AM"/>
        </w:rPr>
        <w:t xml:space="preserve"> թվականի </w:t>
      </w:r>
      <w:r w:rsidR="00A0311C" w:rsidRPr="00C95260">
        <w:rPr>
          <w:rFonts w:ascii="GHEA Grapalat" w:hAnsi="GHEA Grapalat"/>
          <w:bCs/>
          <w:sz w:val="24"/>
          <w:szCs w:val="24"/>
          <w:lang w:val="hy-AM"/>
        </w:rPr>
        <w:t xml:space="preserve">հուլիսի </w:t>
      </w:r>
      <w:r w:rsidRPr="00C95260">
        <w:rPr>
          <w:rFonts w:ascii="GHEA Grapalat" w:hAnsi="GHEA Grapalat"/>
          <w:bCs/>
          <w:sz w:val="24"/>
          <w:szCs w:val="24"/>
          <w:lang w:val="hy-AM"/>
        </w:rPr>
        <w:t xml:space="preserve">2-ի N </w:t>
      </w:r>
      <w:r w:rsidR="00A0311C" w:rsidRPr="00C95260">
        <w:rPr>
          <w:rFonts w:ascii="GHEA Grapalat" w:hAnsi="GHEA Grapalat"/>
          <w:bCs/>
          <w:sz w:val="24"/>
          <w:szCs w:val="24"/>
          <w:lang w:val="hy-AM"/>
        </w:rPr>
        <w:t>46</w:t>
      </w:r>
      <w:r w:rsidRPr="00C95260">
        <w:rPr>
          <w:rFonts w:ascii="GHEA Grapalat" w:hAnsi="GHEA Grapalat"/>
          <w:bCs/>
          <w:sz w:val="24"/>
          <w:szCs w:val="24"/>
          <w:lang w:val="hy-AM"/>
        </w:rPr>
        <w:t>-Ն հրաման</w:t>
      </w:r>
      <w:r w:rsidR="00A0311C" w:rsidRPr="00C95260">
        <w:rPr>
          <w:rFonts w:ascii="GHEA Grapalat" w:hAnsi="GHEA Grapalat"/>
          <w:bCs/>
          <w:sz w:val="24"/>
          <w:szCs w:val="24"/>
          <w:lang w:val="hy-AM"/>
        </w:rPr>
        <w:t>ով հաստատվել է հանրակրթական հիմնական ծրագրեր իրականացնող ուսումնական հաստատության հերթական ատեստավորման ենթակա ուսուցչի վերապատրաստման ֆինանսավորման հետևյալ նորմատիվները</w:t>
      </w:r>
      <w:r w:rsidR="00A0311C" w:rsidRPr="00C95260">
        <w:rPr>
          <w:rFonts w:ascii="Cambria Math" w:hAnsi="Cambria Math" w:cs="Cambria Math"/>
          <w:bCs/>
          <w:sz w:val="24"/>
          <w:szCs w:val="24"/>
          <w:lang w:val="hy-AM"/>
        </w:rPr>
        <w:t>․</w:t>
      </w:r>
    </w:p>
    <w:tbl>
      <w:tblPr>
        <w:tblW w:w="103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8"/>
        <w:gridCol w:w="7713"/>
        <w:gridCol w:w="2193"/>
      </w:tblGrid>
      <w:tr w:rsidR="00A0311C" w:rsidRPr="00C95260" w:rsidTr="00A0311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Հ/Հ</w:t>
            </w:r>
          </w:p>
        </w:tc>
        <w:tc>
          <w:tcPr>
            <w:tcW w:w="77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proofErr w:type="spellStart"/>
            <w:r w:rsidRPr="00C95260">
              <w:rPr>
                <w:rFonts w:ascii="GHEA Grapalat" w:eastAsia="Times New Roman" w:hAnsi="GHEA Grapalat" w:cs="Times New Roman"/>
                <w:color w:val="000000"/>
              </w:rPr>
              <w:t>դասընթացները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proofErr w:type="spellStart"/>
            <w:r w:rsidRPr="00C95260">
              <w:rPr>
                <w:rFonts w:ascii="GHEA Grapalat" w:eastAsia="Times New Roman" w:hAnsi="GHEA Grapalat" w:cs="Times New Roman"/>
                <w:color w:val="000000"/>
              </w:rPr>
              <w:t>Նորմատիվը</w:t>
            </w:r>
            <w:proofErr w:type="spellEnd"/>
            <w:r w:rsidRPr="00C95260">
              <w:rPr>
                <w:rFonts w:ascii="GHEA Grapalat" w:eastAsia="Times New Roman" w:hAnsi="GHEA Grapalat" w:cs="Times New Roman"/>
                <w:color w:val="000000"/>
              </w:rPr>
              <w:br/>
              <w:t>(</w:t>
            </w:r>
            <w:proofErr w:type="spellStart"/>
            <w:r w:rsidRPr="00C95260">
              <w:rPr>
                <w:rFonts w:ascii="GHEA Grapalat" w:eastAsia="Times New Roman" w:hAnsi="GHEA Grapalat" w:cs="Times New Roman"/>
                <w:color w:val="000000"/>
              </w:rPr>
              <w:t>առավելագույնը</w:t>
            </w:r>
            <w:proofErr w:type="spellEnd"/>
            <w:r w:rsidRPr="00C95260">
              <w:rPr>
                <w:rFonts w:ascii="GHEA Grapalat" w:eastAsia="Times New Roman" w:hAnsi="GHEA Grapalat" w:cs="Times New Roman"/>
                <w:color w:val="000000"/>
              </w:rPr>
              <w:br/>
              <w:t xml:space="preserve">ՀՀ </w:t>
            </w:r>
            <w:proofErr w:type="spellStart"/>
            <w:r w:rsidRPr="00C95260">
              <w:rPr>
                <w:rFonts w:ascii="GHEA Grapalat" w:eastAsia="Times New Roman" w:hAnsi="GHEA Grapalat" w:cs="Times New Roman"/>
                <w:color w:val="000000"/>
              </w:rPr>
              <w:t>դրամ</w:t>
            </w:r>
            <w:proofErr w:type="spellEnd"/>
            <w:r w:rsidRPr="00C95260">
              <w:rPr>
                <w:rFonts w:ascii="GHEA Grapalat" w:eastAsia="Times New Roman" w:hAnsi="GHEA Grapalat" w:cs="Times New Roman"/>
                <w:color w:val="000000"/>
              </w:rPr>
              <w:t>)</w:t>
            </w:r>
          </w:p>
        </w:tc>
      </w:tr>
      <w:tr w:rsidR="00A0311C" w:rsidRPr="00C95260" w:rsidTr="00A0311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1</w:t>
            </w:r>
          </w:p>
        </w:tc>
        <w:tc>
          <w:tcPr>
            <w:tcW w:w="77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rPr>
                <w:rFonts w:ascii="GHEA Grapalat" w:eastAsia="Times New Roman" w:hAnsi="GHEA Grapalat" w:cs="Times New Roman"/>
                <w:color w:val="000000"/>
              </w:rPr>
            </w:pPr>
            <w:proofErr w:type="spellStart"/>
            <w:r w:rsidRPr="00C95260">
              <w:rPr>
                <w:rFonts w:ascii="GHEA Grapalat" w:eastAsia="Times New Roman" w:hAnsi="GHEA Grapalat" w:cs="Times New Roman"/>
                <w:color w:val="000000"/>
              </w:rPr>
              <w:t>առկա</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դասընթացների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դեպքում</w:t>
            </w:r>
            <w:proofErr w:type="spellEnd"/>
            <w:r w:rsidRPr="00C95260">
              <w:rPr>
                <w:rFonts w:ascii="GHEA Grapalat" w:eastAsia="Times New Roman" w:hAnsi="GHEA Grapalat" w:cs="Times New Roman"/>
                <w:color w:val="000000"/>
              </w:rPr>
              <w:t xml:space="preserve"> (92-110 </w:t>
            </w:r>
            <w:proofErr w:type="spellStart"/>
            <w:r w:rsidRPr="00C95260">
              <w:rPr>
                <w:rFonts w:ascii="GHEA Grapalat" w:eastAsia="Times New Roman" w:hAnsi="GHEA Grapalat" w:cs="Times New Roman"/>
                <w:color w:val="000000"/>
              </w:rPr>
              <w:t>ժամ</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յուրաքանչյուր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վերապատրաստվող</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ուսուցչի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համար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առավելագույնը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24000</w:t>
            </w:r>
          </w:p>
        </w:tc>
      </w:tr>
      <w:tr w:rsidR="00A0311C" w:rsidRPr="00C95260" w:rsidTr="00A0311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2</w:t>
            </w:r>
          </w:p>
        </w:tc>
        <w:tc>
          <w:tcPr>
            <w:tcW w:w="77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rPr>
                <w:rFonts w:ascii="GHEA Grapalat" w:eastAsia="Times New Roman" w:hAnsi="GHEA Grapalat" w:cs="Times New Roman"/>
                <w:color w:val="000000"/>
              </w:rPr>
            </w:pPr>
            <w:proofErr w:type="spellStart"/>
            <w:r w:rsidRPr="00C95260">
              <w:rPr>
                <w:rFonts w:ascii="GHEA Grapalat" w:eastAsia="Times New Roman" w:hAnsi="GHEA Grapalat" w:cs="Times New Roman"/>
                <w:color w:val="000000"/>
              </w:rPr>
              <w:t>հեռավար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դասընթացների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դեպքում</w:t>
            </w:r>
            <w:proofErr w:type="spellEnd"/>
            <w:r w:rsidRPr="00C95260">
              <w:rPr>
                <w:rFonts w:ascii="GHEA Grapalat" w:eastAsia="Times New Roman" w:hAnsi="GHEA Grapalat" w:cs="Times New Roman"/>
                <w:color w:val="000000"/>
              </w:rPr>
              <w:t xml:space="preserve"> (92-110 </w:t>
            </w:r>
            <w:proofErr w:type="spellStart"/>
            <w:r w:rsidRPr="00C95260">
              <w:rPr>
                <w:rFonts w:ascii="GHEA Grapalat" w:eastAsia="Times New Roman" w:hAnsi="GHEA Grapalat" w:cs="Times New Roman"/>
                <w:color w:val="000000"/>
              </w:rPr>
              <w:t>ժամ</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յուրաքանչյուր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վերապատրաստվող</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ուսուցչի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համար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առավելագույնը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20800</w:t>
            </w:r>
          </w:p>
        </w:tc>
      </w:tr>
      <w:tr w:rsidR="00A0311C" w:rsidRPr="00C95260" w:rsidTr="00A0311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jc w:val="center"/>
              <w:rPr>
                <w:rFonts w:ascii="GHEA Grapalat" w:eastAsia="Times New Roman" w:hAnsi="GHEA Grapalat" w:cs="Times New Roman"/>
                <w:color w:val="000000"/>
              </w:rPr>
            </w:pPr>
            <w:r w:rsidRPr="00C95260">
              <w:rPr>
                <w:rFonts w:ascii="GHEA Grapalat" w:eastAsia="Times New Roman" w:hAnsi="GHEA Grapalat" w:cs="Times New Roman"/>
                <w:color w:val="000000"/>
              </w:rPr>
              <w:t>3</w:t>
            </w:r>
          </w:p>
        </w:tc>
        <w:tc>
          <w:tcPr>
            <w:tcW w:w="9906"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2E7A30" w:rsidRPr="00C95260" w:rsidRDefault="00A0311C" w:rsidP="00C95260">
            <w:pPr>
              <w:spacing w:after="0" w:line="360" w:lineRule="auto"/>
              <w:rPr>
                <w:rFonts w:ascii="GHEA Grapalat" w:eastAsia="Times New Roman" w:hAnsi="GHEA Grapalat" w:cs="Times New Roman"/>
                <w:color w:val="000000"/>
              </w:rPr>
            </w:pPr>
            <w:proofErr w:type="spellStart"/>
            <w:r w:rsidRPr="00C95260">
              <w:rPr>
                <w:rFonts w:ascii="GHEA Grapalat" w:eastAsia="Times New Roman" w:hAnsi="GHEA Grapalat" w:cs="Times New Roman"/>
                <w:color w:val="000000"/>
              </w:rPr>
              <w:t>առկա</w:t>
            </w:r>
            <w:proofErr w:type="spellEnd"/>
            <w:r w:rsidRPr="00C95260">
              <w:rPr>
                <w:rFonts w:ascii="GHEA Grapalat" w:eastAsia="Times New Roman" w:hAnsi="GHEA Grapalat" w:cs="Times New Roman"/>
                <w:color w:val="000000"/>
              </w:rPr>
              <w:t xml:space="preserve"> և </w:t>
            </w:r>
            <w:proofErr w:type="spellStart"/>
            <w:r w:rsidRPr="00C95260">
              <w:rPr>
                <w:rFonts w:ascii="GHEA Grapalat" w:eastAsia="Times New Roman" w:hAnsi="GHEA Grapalat" w:cs="Times New Roman"/>
                <w:color w:val="000000"/>
              </w:rPr>
              <w:t>հեռավար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դասընթացների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դեպքում</w:t>
            </w:r>
            <w:proofErr w:type="spellEnd"/>
            <w:r w:rsidRPr="00C95260">
              <w:rPr>
                <w:rFonts w:ascii="GHEA Grapalat" w:eastAsia="Times New Roman" w:hAnsi="GHEA Grapalat" w:cs="Times New Roman"/>
                <w:color w:val="000000"/>
              </w:rPr>
              <w:t xml:space="preserve"> (92-110 </w:t>
            </w:r>
            <w:proofErr w:type="spellStart"/>
            <w:r w:rsidRPr="00C95260">
              <w:rPr>
                <w:rFonts w:ascii="GHEA Grapalat" w:eastAsia="Times New Roman" w:hAnsi="GHEA Grapalat" w:cs="Times New Roman"/>
                <w:color w:val="000000"/>
              </w:rPr>
              <w:t>ժամ</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յուրաքանչյուր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վերապատրաստվող</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ուսուցչի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համար</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սույն</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նորմատիվների</w:t>
            </w:r>
            <w:proofErr w:type="spellEnd"/>
            <w:r w:rsidRPr="00C95260">
              <w:rPr>
                <w:rFonts w:ascii="GHEA Grapalat" w:eastAsia="Times New Roman" w:hAnsi="GHEA Grapalat" w:cs="Times New Roman"/>
                <w:color w:val="000000"/>
              </w:rPr>
              <w:t xml:space="preserve"> 1-ին և 2-րդ </w:t>
            </w:r>
            <w:proofErr w:type="spellStart"/>
            <w:r w:rsidRPr="00C95260">
              <w:rPr>
                <w:rFonts w:ascii="GHEA Grapalat" w:eastAsia="Times New Roman" w:hAnsi="GHEA Grapalat" w:cs="Times New Roman"/>
                <w:color w:val="000000"/>
              </w:rPr>
              <w:t>կետերով</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հաստատված</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առավելագույնը</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նորմատիվներով</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ըստ</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դասաժամերի</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տոկոսային</w:t>
            </w:r>
            <w:proofErr w:type="spellEnd"/>
            <w:r w:rsidRPr="00C95260">
              <w:rPr>
                <w:rFonts w:ascii="GHEA Grapalat" w:eastAsia="Times New Roman" w:hAnsi="GHEA Grapalat" w:cs="Times New Roman"/>
                <w:color w:val="000000"/>
              </w:rPr>
              <w:t xml:space="preserve"> </w:t>
            </w:r>
            <w:proofErr w:type="spellStart"/>
            <w:r w:rsidRPr="00C95260">
              <w:rPr>
                <w:rFonts w:ascii="GHEA Grapalat" w:eastAsia="Times New Roman" w:hAnsi="GHEA Grapalat" w:cs="Times New Roman"/>
                <w:color w:val="000000"/>
              </w:rPr>
              <w:t>հարաբերակցության</w:t>
            </w:r>
            <w:proofErr w:type="spellEnd"/>
          </w:p>
        </w:tc>
      </w:tr>
    </w:tbl>
    <w:p w:rsidR="00A0311C" w:rsidRPr="00C95260" w:rsidRDefault="00A0311C" w:rsidP="00C95260">
      <w:pPr>
        <w:shd w:val="clear" w:color="auto" w:fill="FFFFFF"/>
        <w:spacing w:after="0" w:line="360" w:lineRule="auto"/>
        <w:ind w:firstLine="567"/>
        <w:jc w:val="both"/>
        <w:textAlignment w:val="baseline"/>
        <w:rPr>
          <w:rFonts w:ascii="GHEA Grapalat" w:hAnsi="GHEA Grapalat"/>
          <w:bCs/>
          <w:sz w:val="24"/>
          <w:szCs w:val="24"/>
          <w:lang w:val="hy-AM"/>
        </w:rPr>
      </w:pPr>
    </w:p>
    <w:p w:rsidR="00F22584" w:rsidRPr="00C95260" w:rsidRDefault="00A0311C" w:rsidP="00C95260">
      <w:pPr>
        <w:shd w:val="clear" w:color="auto" w:fill="FFFFFF"/>
        <w:spacing w:after="0" w:line="360" w:lineRule="auto"/>
        <w:ind w:firstLine="567"/>
        <w:jc w:val="both"/>
        <w:textAlignment w:val="baseline"/>
        <w:rPr>
          <w:rFonts w:ascii="GHEA Grapalat" w:hAnsi="GHEA Grapalat"/>
          <w:bCs/>
          <w:sz w:val="24"/>
          <w:szCs w:val="24"/>
          <w:lang w:val="hy-AM"/>
        </w:rPr>
      </w:pPr>
      <w:r w:rsidRPr="00C95260">
        <w:rPr>
          <w:rFonts w:ascii="GHEA Grapalat" w:hAnsi="GHEA Grapalat"/>
          <w:bCs/>
          <w:sz w:val="24"/>
          <w:szCs w:val="24"/>
          <w:lang w:val="hy-AM"/>
        </w:rPr>
        <w:t>Նշված նորմատիվներ</w:t>
      </w:r>
      <w:r w:rsidR="00F22584" w:rsidRPr="00C95260">
        <w:rPr>
          <w:rFonts w:ascii="GHEA Grapalat" w:hAnsi="GHEA Grapalat"/>
          <w:bCs/>
          <w:sz w:val="24"/>
          <w:szCs w:val="24"/>
          <w:lang w:val="hy-AM"/>
        </w:rPr>
        <w:t>ի հաստատման համար հիմք է հանդիսացել հետևյալ հաշվարկը</w:t>
      </w:r>
      <w:r w:rsidR="00F22584" w:rsidRPr="00C95260">
        <w:rPr>
          <w:rFonts w:ascii="Cambria Math" w:hAnsi="Cambria Math" w:cs="Cambria Math"/>
          <w:bCs/>
          <w:sz w:val="24"/>
          <w:szCs w:val="24"/>
          <w:lang w:val="hy-AM"/>
        </w:rPr>
        <w:t>․</w:t>
      </w:r>
    </w:p>
    <w:p w:rsidR="00F22584" w:rsidRPr="00C95260" w:rsidRDefault="00F22584" w:rsidP="00C95260">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rPr>
      </w:pPr>
      <w:r w:rsidRPr="00C95260">
        <w:rPr>
          <w:rFonts w:ascii="GHEA Grapalat" w:eastAsia="Times New Roman" w:hAnsi="GHEA Grapalat" w:cs="Times New Roman"/>
          <w:color w:val="000000"/>
          <w:sz w:val="24"/>
          <w:szCs w:val="24"/>
          <w:lang w:val="hy-AM"/>
        </w:rPr>
        <w:t>առկա դասընթացների դեպքում</w:t>
      </w:r>
      <w:r w:rsidRPr="00C95260">
        <w:rPr>
          <w:rFonts w:ascii="Cambria Math" w:eastAsia="Times New Roman" w:hAnsi="Cambria Math" w:cs="Cambria Math"/>
          <w:color w:val="000000"/>
          <w:sz w:val="24"/>
          <w:szCs w:val="24"/>
          <w:lang w:val="hy-AM"/>
        </w:rPr>
        <w:t>․</w:t>
      </w:r>
    </w:p>
    <w:tbl>
      <w:tblPr>
        <w:tblW w:w="10402" w:type="dxa"/>
        <w:tblInd w:w="96" w:type="dxa"/>
        <w:tblLook w:val="04A0" w:firstRow="1" w:lastRow="0" w:firstColumn="1" w:lastColumn="0" w:noHBand="0" w:noVBand="1"/>
      </w:tblPr>
      <w:tblGrid>
        <w:gridCol w:w="9226"/>
        <w:gridCol w:w="1176"/>
      </w:tblGrid>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rsidR="00F22584" w:rsidRPr="00C95260" w:rsidRDefault="00F22584" w:rsidP="00C95260">
            <w:pPr>
              <w:spacing w:after="0" w:line="360" w:lineRule="auto"/>
              <w:jc w:val="center"/>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անվանումը</w:t>
            </w:r>
          </w:p>
        </w:tc>
        <w:tc>
          <w:tcPr>
            <w:tcW w:w="1176" w:type="dxa"/>
            <w:tcBorders>
              <w:top w:val="single" w:sz="4" w:space="0" w:color="auto"/>
              <w:left w:val="nil"/>
              <w:bottom w:val="single" w:sz="4" w:space="0" w:color="auto"/>
              <w:right w:val="single" w:sz="4" w:space="0" w:color="auto"/>
            </w:tcBorders>
            <w:shd w:val="clear" w:color="000000" w:fill="FFFFCC"/>
            <w:noWrap/>
            <w:vAlign w:val="center"/>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ՀՀ դրամ</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վերապատրաստողի աշխատավարձ 1 ժամ (60 րոպե) վերապատրաստման համար</w:t>
            </w:r>
          </w:p>
        </w:tc>
        <w:tc>
          <w:tcPr>
            <w:tcW w:w="1176"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5,000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վերապատրաստողի աշխատավարձ 92 ժամ վերապատրաստման համար</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460,000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վարչական ծախսեր (1 խմբի (30 հոգու) համար)՝ այդ թվում</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140,000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Ծրագրի ղեկավարի աշխատավարձ </w:t>
            </w:r>
          </w:p>
        </w:tc>
        <w:tc>
          <w:tcPr>
            <w:tcW w:w="1176"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30,000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Ծրագրի գործավարի աշխատավարձ</w:t>
            </w:r>
          </w:p>
        </w:tc>
        <w:tc>
          <w:tcPr>
            <w:tcW w:w="1176"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30,000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Վերապատրաստողների խմբի համար գրենական պիտույքներ </w:t>
            </w:r>
          </w:p>
        </w:tc>
        <w:tc>
          <w:tcPr>
            <w:tcW w:w="1176"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40,000</w:t>
            </w:r>
          </w:p>
        </w:tc>
      </w:tr>
      <w:tr w:rsidR="00F22584" w:rsidRPr="00C95260" w:rsidTr="00F22584">
        <w:trPr>
          <w:trHeight w:val="255"/>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տարածքի վարձակալության համար</w:t>
            </w:r>
          </w:p>
        </w:tc>
        <w:tc>
          <w:tcPr>
            <w:tcW w:w="1176"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40,000</w:t>
            </w:r>
          </w:p>
        </w:tc>
      </w:tr>
      <w:tr w:rsidR="00F22584" w:rsidRPr="00C95260" w:rsidTr="00F22584">
        <w:trPr>
          <w:trHeight w:val="345"/>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ընդամենը՝ 1 խմբի (30 հոգու) համար</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600,000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ԱԱՀ</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120,000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ԸՆԴԱՄԵՆԸ՝ 1 խմբի (30 հոգու) համար </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720,000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ԸՆԴԱՄԵՆԸ՝ 1 հոգու համար </w:t>
            </w:r>
          </w:p>
        </w:tc>
        <w:tc>
          <w:tcPr>
            <w:tcW w:w="1176"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24,000</w:t>
            </w:r>
          </w:p>
        </w:tc>
      </w:tr>
    </w:tbl>
    <w:p w:rsidR="00F22584" w:rsidRPr="00C95260" w:rsidRDefault="00F22584" w:rsidP="00C95260">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rPr>
      </w:pPr>
    </w:p>
    <w:p w:rsidR="00F22584" w:rsidRPr="00C95260" w:rsidRDefault="00F22584" w:rsidP="00C95260">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rPr>
      </w:pPr>
      <w:r w:rsidRPr="00C95260">
        <w:rPr>
          <w:rFonts w:ascii="GHEA Grapalat" w:eastAsia="Times New Roman" w:hAnsi="GHEA Grapalat" w:cs="Times New Roman"/>
          <w:color w:val="000000"/>
          <w:sz w:val="24"/>
          <w:szCs w:val="24"/>
          <w:lang w:val="hy-AM"/>
        </w:rPr>
        <w:t>հեռավար դասընթացների դեպքում</w:t>
      </w:r>
      <w:r w:rsidRPr="00C95260">
        <w:rPr>
          <w:rFonts w:ascii="Cambria Math" w:eastAsia="Times New Roman" w:hAnsi="Cambria Math" w:cs="Cambria Math"/>
          <w:color w:val="000000"/>
          <w:sz w:val="24"/>
          <w:szCs w:val="24"/>
          <w:lang w:val="hy-AM"/>
        </w:rPr>
        <w:t>․</w:t>
      </w:r>
    </w:p>
    <w:tbl>
      <w:tblPr>
        <w:tblW w:w="10385" w:type="dxa"/>
        <w:tblInd w:w="96" w:type="dxa"/>
        <w:tblLook w:val="04A0" w:firstRow="1" w:lastRow="0" w:firstColumn="1" w:lastColumn="0" w:noHBand="0" w:noVBand="1"/>
      </w:tblPr>
      <w:tblGrid>
        <w:gridCol w:w="9226"/>
        <w:gridCol w:w="1159"/>
      </w:tblGrid>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rsidR="00F22584" w:rsidRPr="00C95260" w:rsidRDefault="00F22584" w:rsidP="00C95260">
            <w:pPr>
              <w:spacing w:after="0" w:line="360" w:lineRule="auto"/>
              <w:jc w:val="center"/>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lastRenderedPageBreak/>
              <w:t>անվանումը</w:t>
            </w:r>
          </w:p>
        </w:tc>
        <w:tc>
          <w:tcPr>
            <w:tcW w:w="1159" w:type="dxa"/>
            <w:tcBorders>
              <w:top w:val="single" w:sz="4" w:space="0" w:color="auto"/>
              <w:left w:val="nil"/>
              <w:bottom w:val="single" w:sz="4" w:space="0" w:color="auto"/>
              <w:right w:val="single" w:sz="4" w:space="0" w:color="auto"/>
            </w:tcBorders>
            <w:shd w:val="clear" w:color="000000" w:fill="FFFFCC"/>
            <w:noWrap/>
            <w:vAlign w:val="center"/>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ՀՀ դրամ</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վերապատրաստողի աշխատավարձ 1 ժամ (60 րոպե) վերապատրաստման համար</w:t>
            </w:r>
          </w:p>
        </w:tc>
        <w:tc>
          <w:tcPr>
            <w:tcW w:w="1159"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5,000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վերապատրաստողի աշխատավարձ 92 ժամ վերապատրաստման համար</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460,000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վարչական ծախսեր (1 խմբի (30 հոգու) համար)՝ այդ թվում</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60,000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Ծրագրի ղեկավարի աշխատավարձ </w:t>
            </w:r>
          </w:p>
        </w:tc>
        <w:tc>
          <w:tcPr>
            <w:tcW w:w="1159"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30,000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Ծրագրի գործավարի աշխատավարձ</w:t>
            </w:r>
          </w:p>
        </w:tc>
        <w:tc>
          <w:tcPr>
            <w:tcW w:w="1159"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30,000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Վերապատրաստողների խմբի համար գրենական պիտույքներ </w:t>
            </w:r>
          </w:p>
        </w:tc>
        <w:tc>
          <w:tcPr>
            <w:tcW w:w="1159"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Calibri" w:eastAsia="Times New Roman" w:hAnsi="Calibri" w:cs="Calibri"/>
                <w:color w:val="000000"/>
                <w:lang w:val="hy-AM"/>
              </w:rPr>
              <w:t> </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տարածքի վարձակալության համար</w:t>
            </w:r>
          </w:p>
        </w:tc>
        <w:tc>
          <w:tcPr>
            <w:tcW w:w="1159" w:type="dxa"/>
            <w:tcBorders>
              <w:top w:val="nil"/>
              <w:left w:val="nil"/>
              <w:bottom w:val="single" w:sz="4" w:space="0" w:color="auto"/>
              <w:right w:val="single" w:sz="4" w:space="0" w:color="auto"/>
            </w:tcBorders>
            <w:shd w:val="clear" w:color="000000" w:fill="FFFFFF"/>
            <w:vAlign w:val="center"/>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Calibri" w:eastAsia="Times New Roman" w:hAnsi="Calibri" w:cs="Calibri"/>
                <w:color w:val="000000"/>
                <w:lang w:val="hy-AM"/>
              </w:rPr>
              <w:t> </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ընդամենը՝ 1 խմբի (30 հոգու) համար</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520,000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ԱԱՀ</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104,000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ԸՆԴԱՄԵՆԸ՝ 1 խմբի (30 հոգու) համար </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624,000</w:t>
            </w:r>
          </w:p>
        </w:tc>
      </w:tr>
      <w:tr w:rsidR="00F22584" w:rsidRPr="00C95260" w:rsidTr="00F22584">
        <w:trPr>
          <w:trHeight w:val="300"/>
        </w:trPr>
        <w:tc>
          <w:tcPr>
            <w:tcW w:w="9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 xml:space="preserve">ԸՆԴԱՄԵՆԸ՝ 1 հոգու համար </w:t>
            </w:r>
          </w:p>
        </w:tc>
        <w:tc>
          <w:tcPr>
            <w:tcW w:w="1159" w:type="dxa"/>
            <w:tcBorders>
              <w:top w:val="nil"/>
              <w:left w:val="nil"/>
              <w:bottom w:val="single" w:sz="4" w:space="0" w:color="auto"/>
              <w:right w:val="single" w:sz="4" w:space="0" w:color="auto"/>
            </w:tcBorders>
            <w:shd w:val="clear" w:color="000000" w:fill="FFFFFF"/>
            <w:noWrap/>
            <w:vAlign w:val="bottom"/>
            <w:hideMark/>
          </w:tcPr>
          <w:p w:rsidR="00F22584" w:rsidRPr="00C95260" w:rsidRDefault="00F22584" w:rsidP="00C95260">
            <w:pPr>
              <w:spacing w:after="0" w:line="360" w:lineRule="auto"/>
              <w:jc w:val="right"/>
              <w:rPr>
                <w:rFonts w:ascii="GHEA Grapalat" w:eastAsia="Times New Roman" w:hAnsi="GHEA Grapalat" w:cs="Times New Roman"/>
                <w:color w:val="000000"/>
                <w:lang w:val="hy-AM"/>
              </w:rPr>
            </w:pPr>
            <w:r w:rsidRPr="00C95260">
              <w:rPr>
                <w:rFonts w:ascii="GHEA Grapalat" w:eastAsia="Times New Roman" w:hAnsi="GHEA Grapalat" w:cs="Times New Roman"/>
                <w:color w:val="000000"/>
                <w:lang w:val="hy-AM"/>
              </w:rPr>
              <w:t>20,800</w:t>
            </w:r>
          </w:p>
        </w:tc>
      </w:tr>
    </w:tbl>
    <w:p w:rsidR="00F22584" w:rsidRPr="00C95260" w:rsidRDefault="00F22584" w:rsidP="00C95260">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rPr>
      </w:pPr>
    </w:p>
    <w:p w:rsidR="00F22584" w:rsidRPr="00C95260" w:rsidRDefault="00F22584" w:rsidP="00C95260">
      <w:pPr>
        <w:pStyle w:val="NoSpacing"/>
        <w:spacing w:line="360" w:lineRule="auto"/>
        <w:ind w:firstLine="567"/>
        <w:jc w:val="both"/>
        <w:rPr>
          <w:rFonts w:ascii="GHEA Grapalat" w:hAnsi="GHEA Grapalat"/>
          <w:color w:val="000000"/>
          <w:lang w:val="hy-AM"/>
        </w:rPr>
      </w:pPr>
      <w:r w:rsidRPr="00C95260">
        <w:rPr>
          <w:rFonts w:ascii="GHEA Grapalat" w:hAnsi="GHEA Grapalat"/>
          <w:color w:val="000000"/>
          <w:lang w:val="hy-AM"/>
        </w:rPr>
        <w:t xml:space="preserve">Ներկայացվող նախագծով առաջարկվում է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color w:val="000000"/>
          <w:lang w:val="hy-AM"/>
        </w:rPr>
        <w:t xml:space="preserve"> կառավարության որոշմամբ հաստատել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color w:val="000000"/>
          <w:lang w:val="hy-AM"/>
        </w:rPr>
        <w:t xml:space="preserve"> պետական բյուջեի «1192</w:t>
      </w:r>
      <w:r w:rsidRPr="00C95260">
        <w:rPr>
          <w:rFonts w:ascii="Cambria Math" w:hAnsi="Cambria Math" w:cs="Cambria Math"/>
          <w:color w:val="000000"/>
          <w:lang w:val="hy-AM"/>
        </w:rPr>
        <w:t>․</w:t>
      </w:r>
      <w:r w:rsidRPr="00C95260">
        <w:rPr>
          <w:rFonts w:ascii="GHEA Grapalat" w:hAnsi="GHEA Grapalat"/>
          <w:color w:val="000000"/>
          <w:lang w:val="hy-AM"/>
        </w:rPr>
        <w:t xml:space="preserve"> Կրթության որակի ապահովում» ծրագրի «11022</w:t>
      </w:r>
      <w:r w:rsidRPr="00C95260">
        <w:rPr>
          <w:rFonts w:ascii="Cambria Math" w:hAnsi="Cambria Math" w:cs="Cambria Math"/>
          <w:color w:val="000000"/>
          <w:lang w:val="hy-AM"/>
        </w:rPr>
        <w:t>․</w:t>
      </w:r>
      <w:r w:rsidRPr="00C95260">
        <w:rPr>
          <w:rFonts w:ascii="GHEA Grapalat" w:hAnsi="GHEA Grapalat"/>
          <w:color w:val="000000"/>
          <w:lang w:val="hy-AM"/>
        </w:rPr>
        <w:t xml:space="preserve"> Հանրակրթական հիմնական ծրագրեր իրականացնող ուսումնական հաստատությունների ատեստավորման ենթակա ուսուցչի և մանկավարժի վերապատրաստում» և «1238</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կրթություն» ծրագրի «11002</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ծրագրեր իրականացնող ուսումնական հաստատությունների մանկավարժ</w:t>
      </w:r>
      <w:r w:rsidR="00264553">
        <w:rPr>
          <w:rFonts w:ascii="GHEA Grapalat" w:hAnsi="GHEA Grapalat"/>
          <w:color w:val="000000"/>
          <w:lang w:val="hy-AM"/>
        </w:rPr>
        <w:t>ներ</w:t>
      </w:r>
      <w:r w:rsidRPr="00C95260">
        <w:rPr>
          <w:rFonts w:ascii="GHEA Grapalat" w:hAnsi="GHEA Grapalat"/>
          <w:color w:val="000000"/>
          <w:lang w:val="hy-AM"/>
        </w:rPr>
        <w:t>ի վերապատրաստում» միջոցառումների ֆինանսավորման նորմատիվները հետևյալ մեթոդաբանությամբ</w:t>
      </w:r>
      <w:r w:rsidRPr="00C95260">
        <w:rPr>
          <w:rFonts w:ascii="Cambria Math" w:hAnsi="Cambria Math" w:cs="Cambria Math"/>
          <w:color w:val="000000"/>
          <w:lang w:val="hy-AM"/>
        </w:rPr>
        <w:t>․</w:t>
      </w:r>
    </w:p>
    <w:p w:rsidR="00F22584" w:rsidRPr="00C95260" w:rsidRDefault="00F22584" w:rsidP="00C95260">
      <w:pPr>
        <w:pStyle w:val="NoSpacing"/>
        <w:spacing w:line="360" w:lineRule="auto"/>
        <w:ind w:firstLine="567"/>
        <w:jc w:val="both"/>
        <w:rPr>
          <w:rFonts w:ascii="GHEA Grapalat" w:hAnsi="GHEA Grapalat"/>
          <w:color w:val="000000"/>
          <w:lang w:val="hy-AM"/>
        </w:rPr>
      </w:pPr>
      <w:r w:rsidRPr="00C95260">
        <w:rPr>
          <w:rFonts w:ascii="GHEA Grapalat" w:hAnsi="GHEA Grapalat"/>
          <w:color w:val="000000"/>
          <w:lang w:val="hy-AM"/>
        </w:rPr>
        <w:t>1</w:t>
      </w:r>
      <w:r w:rsidRPr="00C95260">
        <w:rPr>
          <w:rFonts w:ascii="Cambria Math" w:hAnsi="Cambria Math" w:cs="Cambria Math"/>
          <w:color w:val="000000"/>
          <w:lang w:val="hy-AM"/>
        </w:rPr>
        <w:t>․</w:t>
      </w:r>
      <w:r w:rsidRPr="00C95260">
        <w:rPr>
          <w:rFonts w:ascii="GHEA Grapalat" w:hAnsi="GHEA Grapalat"/>
          <w:color w:val="000000"/>
          <w:lang w:val="hy-AM"/>
        </w:rPr>
        <w:t xml:space="preserve"> հիմք ընդունելով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color w:val="000000"/>
          <w:lang w:val="hy-AM"/>
        </w:rPr>
        <w:t xml:space="preserve"> կրթության, գիտության, մշակույթի</w:t>
      </w:r>
      <w:r w:rsidRPr="00C95260">
        <w:rPr>
          <w:rFonts w:ascii="Calibri" w:hAnsi="Calibri" w:cs="Calibri"/>
          <w:color w:val="000000"/>
          <w:lang w:val="hy-AM"/>
        </w:rPr>
        <w:t> </w:t>
      </w:r>
      <w:r w:rsidRPr="00C95260">
        <w:rPr>
          <w:rFonts w:ascii="GHEA Grapalat" w:hAnsi="GHEA Grapalat" w:cs="GHEA Grapalat"/>
          <w:color w:val="000000"/>
          <w:lang w:val="hy-AM"/>
        </w:rPr>
        <w:t>և</w:t>
      </w:r>
      <w:r w:rsidRPr="00C95260">
        <w:rPr>
          <w:rFonts w:ascii="Calibri" w:hAnsi="Calibri" w:cs="Calibri"/>
          <w:color w:val="000000"/>
          <w:lang w:val="hy-AM"/>
        </w:rPr>
        <w:t> </w:t>
      </w:r>
      <w:r w:rsidRPr="00C95260">
        <w:rPr>
          <w:rFonts w:ascii="GHEA Grapalat" w:hAnsi="GHEA Grapalat" w:cs="GHEA Grapalat"/>
          <w:color w:val="000000"/>
          <w:lang w:val="hy-AM"/>
        </w:rPr>
        <w:t>սպորտի</w:t>
      </w:r>
      <w:r w:rsidRPr="00C95260">
        <w:rPr>
          <w:rFonts w:ascii="GHEA Grapalat" w:hAnsi="GHEA Grapalat"/>
          <w:color w:val="000000"/>
          <w:lang w:val="hy-AM"/>
        </w:rPr>
        <w:t xml:space="preserve"> </w:t>
      </w:r>
      <w:r w:rsidRPr="00C95260">
        <w:rPr>
          <w:rFonts w:ascii="GHEA Grapalat" w:hAnsi="GHEA Grapalat" w:cs="GHEA Grapalat"/>
          <w:color w:val="000000"/>
          <w:lang w:val="hy-AM"/>
        </w:rPr>
        <w:t>նախարարի</w:t>
      </w:r>
      <w:r w:rsidRPr="00C95260">
        <w:rPr>
          <w:rFonts w:ascii="GHEA Grapalat" w:hAnsi="GHEA Grapalat"/>
          <w:color w:val="000000"/>
          <w:lang w:val="hy-AM"/>
        </w:rPr>
        <w:t xml:space="preserve"> 2021 </w:t>
      </w:r>
      <w:r w:rsidRPr="00C95260">
        <w:rPr>
          <w:rFonts w:ascii="GHEA Grapalat" w:hAnsi="GHEA Grapalat" w:cs="GHEA Grapalat"/>
          <w:color w:val="000000"/>
          <w:lang w:val="hy-AM"/>
        </w:rPr>
        <w:t>թվականի</w:t>
      </w:r>
      <w:r w:rsidRPr="00C95260">
        <w:rPr>
          <w:rFonts w:ascii="GHEA Grapalat" w:hAnsi="GHEA Grapalat"/>
          <w:color w:val="000000"/>
          <w:lang w:val="hy-AM"/>
        </w:rPr>
        <w:t xml:space="preserve"> </w:t>
      </w:r>
      <w:r w:rsidRPr="00C95260">
        <w:rPr>
          <w:rFonts w:ascii="GHEA Grapalat" w:hAnsi="GHEA Grapalat" w:cs="GHEA Grapalat"/>
          <w:color w:val="000000"/>
          <w:lang w:val="hy-AM"/>
        </w:rPr>
        <w:t>հուլիսի</w:t>
      </w:r>
      <w:r w:rsidRPr="00C95260">
        <w:rPr>
          <w:rFonts w:ascii="GHEA Grapalat" w:hAnsi="GHEA Grapalat"/>
          <w:color w:val="000000"/>
          <w:lang w:val="hy-AM"/>
        </w:rPr>
        <w:t xml:space="preserve"> 2-</w:t>
      </w:r>
      <w:r w:rsidRPr="00C95260">
        <w:rPr>
          <w:rFonts w:ascii="GHEA Grapalat" w:hAnsi="GHEA Grapalat" w:cs="GHEA Grapalat"/>
          <w:color w:val="000000"/>
          <w:lang w:val="hy-AM"/>
        </w:rPr>
        <w:t>ի</w:t>
      </w:r>
      <w:r w:rsidRPr="00C95260">
        <w:rPr>
          <w:rFonts w:ascii="GHEA Grapalat" w:hAnsi="GHEA Grapalat"/>
          <w:color w:val="000000"/>
          <w:lang w:val="hy-AM"/>
        </w:rPr>
        <w:t xml:space="preserve"> N 46-</w:t>
      </w:r>
      <w:r w:rsidRPr="00C95260">
        <w:rPr>
          <w:rFonts w:ascii="GHEA Grapalat" w:hAnsi="GHEA Grapalat" w:cs="GHEA Grapalat"/>
          <w:color w:val="000000"/>
          <w:lang w:val="hy-AM"/>
        </w:rPr>
        <w:t>Ն</w:t>
      </w:r>
      <w:r w:rsidRPr="00C95260">
        <w:rPr>
          <w:rFonts w:ascii="GHEA Grapalat" w:hAnsi="GHEA Grapalat"/>
          <w:color w:val="000000"/>
          <w:lang w:val="hy-AM"/>
        </w:rPr>
        <w:t xml:space="preserve"> </w:t>
      </w:r>
      <w:r w:rsidRPr="00C95260">
        <w:rPr>
          <w:rFonts w:ascii="GHEA Grapalat" w:hAnsi="GHEA Grapalat" w:cs="GHEA Grapalat"/>
          <w:color w:val="000000"/>
          <w:lang w:val="hy-AM"/>
        </w:rPr>
        <w:t>հրամանով</w:t>
      </w:r>
      <w:r w:rsidRPr="00C95260">
        <w:rPr>
          <w:rFonts w:ascii="GHEA Grapalat" w:hAnsi="GHEA Grapalat"/>
          <w:color w:val="000000"/>
          <w:lang w:val="hy-AM"/>
        </w:rPr>
        <w:t xml:space="preserve"> </w:t>
      </w:r>
      <w:r w:rsidRPr="00C95260">
        <w:rPr>
          <w:rFonts w:ascii="GHEA Grapalat" w:hAnsi="GHEA Grapalat" w:cs="GHEA Grapalat"/>
          <w:color w:val="000000"/>
          <w:lang w:val="hy-AM"/>
        </w:rPr>
        <w:t>հ</w:t>
      </w:r>
      <w:r w:rsidRPr="00C95260">
        <w:rPr>
          <w:rFonts w:ascii="GHEA Grapalat" w:hAnsi="GHEA Grapalat"/>
          <w:color w:val="000000"/>
          <w:lang w:val="hy-AM"/>
        </w:rPr>
        <w:t xml:space="preserve">աստատված հանրակրթական հիմնական ծրագրեր իրականացնող ուսումնական հաստատության հերթական ատեստավորման ենթակա ուսուցչի վերապատրաստման ֆինանսավորման նորմատիվների հիմքում դրված հաշվարկները՝ դրանք սահմանել ըստ ժամի, ինչը հնարավորություն կտա հաշվարկն իրականացնել ոչ միայն 92 ժամ տևողություն ունեցող վերապատրաստումների համար, </w:t>
      </w:r>
    </w:p>
    <w:p w:rsidR="00F22584" w:rsidRPr="00C95260" w:rsidRDefault="00F22584" w:rsidP="00C95260">
      <w:pPr>
        <w:pStyle w:val="NoSpacing"/>
        <w:spacing w:line="360" w:lineRule="auto"/>
        <w:ind w:firstLine="567"/>
        <w:jc w:val="both"/>
        <w:rPr>
          <w:rFonts w:ascii="GHEA Grapalat" w:hAnsi="GHEA Grapalat"/>
          <w:color w:val="000000"/>
          <w:lang w:val="hy-AM"/>
        </w:rPr>
      </w:pPr>
      <w:r w:rsidRPr="00C95260">
        <w:rPr>
          <w:rFonts w:ascii="GHEA Grapalat" w:hAnsi="GHEA Grapalat"/>
          <w:color w:val="000000"/>
          <w:lang w:val="hy-AM"/>
        </w:rPr>
        <w:t>2</w:t>
      </w:r>
      <w:r w:rsidRPr="00C95260">
        <w:rPr>
          <w:rFonts w:ascii="Cambria Math" w:hAnsi="Cambria Math" w:cs="Cambria Math"/>
          <w:color w:val="000000"/>
          <w:lang w:val="hy-AM"/>
        </w:rPr>
        <w:t>․</w:t>
      </w:r>
      <w:r w:rsidRPr="00C95260">
        <w:rPr>
          <w:rFonts w:ascii="GHEA Grapalat" w:hAnsi="GHEA Grapalat"/>
          <w:color w:val="000000"/>
          <w:lang w:val="hy-AM"/>
        </w:rPr>
        <w:t xml:space="preserve"> հաշվի առնելով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color w:val="000000"/>
          <w:lang w:val="hy-AM"/>
        </w:rPr>
        <w:t xml:space="preserve"> պետական բյուջեում առկա </w:t>
      </w:r>
      <w:r w:rsidR="00F3396B" w:rsidRPr="00C95260">
        <w:rPr>
          <w:rFonts w:ascii="GHEA Grapalat" w:hAnsi="GHEA Grapalat"/>
          <w:color w:val="000000"/>
          <w:lang w:val="hy-AM"/>
        </w:rPr>
        <w:t>ծ</w:t>
      </w:r>
      <w:r w:rsidR="00133823" w:rsidRPr="00C95260">
        <w:rPr>
          <w:rFonts w:ascii="GHEA Grapalat" w:hAnsi="GHEA Grapalat"/>
          <w:color w:val="000000"/>
          <w:lang w:val="hy-AM"/>
        </w:rPr>
        <w:t xml:space="preserve">րագրային միջոցառումները՝ այդ նորմատիվները սահմանել </w:t>
      </w:r>
      <w:r w:rsidRPr="00C95260">
        <w:rPr>
          <w:rFonts w:ascii="GHEA Grapalat" w:hAnsi="GHEA Grapalat"/>
          <w:color w:val="000000"/>
          <w:lang w:val="hy-AM"/>
        </w:rPr>
        <w:t>ՀՀ պետական բյուջեի «1192</w:t>
      </w:r>
      <w:r w:rsidRPr="00C95260">
        <w:rPr>
          <w:rFonts w:ascii="Cambria Math" w:hAnsi="Cambria Math" w:cs="Cambria Math"/>
          <w:color w:val="000000"/>
          <w:lang w:val="hy-AM"/>
        </w:rPr>
        <w:t>․</w:t>
      </w:r>
      <w:r w:rsidRPr="00C95260">
        <w:rPr>
          <w:rFonts w:ascii="GHEA Grapalat" w:hAnsi="GHEA Grapalat"/>
          <w:color w:val="000000"/>
          <w:lang w:val="hy-AM"/>
        </w:rPr>
        <w:t xml:space="preserve"> Կրթության որակի ապահովում» ծրագրի «11022</w:t>
      </w:r>
      <w:r w:rsidRPr="00C95260">
        <w:rPr>
          <w:rFonts w:ascii="Cambria Math" w:hAnsi="Cambria Math" w:cs="Cambria Math"/>
          <w:color w:val="000000"/>
          <w:lang w:val="hy-AM"/>
        </w:rPr>
        <w:t>․</w:t>
      </w:r>
      <w:r w:rsidRPr="00C95260">
        <w:rPr>
          <w:rFonts w:ascii="GHEA Grapalat" w:hAnsi="GHEA Grapalat"/>
          <w:color w:val="000000"/>
          <w:lang w:val="hy-AM"/>
        </w:rPr>
        <w:t xml:space="preserve"> Հանրակրթական հիմնական ծրագրեր </w:t>
      </w:r>
      <w:r w:rsidRPr="00C95260">
        <w:rPr>
          <w:rFonts w:ascii="GHEA Grapalat" w:hAnsi="GHEA Grapalat"/>
          <w:color w:val="000000"/>
          <w:lang w:val="hy-AM"/>
        </w:rPr>
        <w:lastRenderedPageBreak/>
        <w:t>իրականացնող ուսումնական հաստատությունների ատեստավորման ենթակա ուսուցչի և մանկավարժի վերապատրաստում» և «1238</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կրթություն» ծրագրի «11002</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ծրագրեր իրականացնող ուսումնական հաստատությունների մանկավարժ</w:t>
      </w:r>
      <w:r w:rsidR="00264553">
        <w:rPr>
          <w:rFonts w:ascii="GHEA Grapalat" w:hAnsi="GHEA Grapalat"/>
          <w:color w:val="000000"/>
          <w:lang w:val="hy-AM"/>
        </w:rPr>
        <w:t>ներ</w:t>
      </w:r>
      <w:r w:rsidRPr="00C95260">
        <w:rPr>
          <w:rFonts w:ascii="GHEA Grapalat" w:hAnsi="GHEA Grapalat"/>
          <w:color w:val="000000"/>
          <w:lang w:val="hy-AM"/>
        </w:rPr>
        <w:t xml:space="preserve">ի վերապատրաստում» միջոցառումների </w:t>
      </w:r>
      <w:r w:rsidR="00133823" w:rsidRPr="00C95260">
        <w:rPr>
          <w:rFonts w:ascii="GHEA Grapalat" w:hAnsi="GHEA Grapalat"/>
          <w:color w:val="000000"/>
          <w:lang w:val="hy-AM"/>
        </w:rPr>
        <w:t>համար</w:t>
      </w:r>
      <w:r w:rsidRPr="00C95260">
        <w:rPr>
          <w:rFonts w:ascii="GHEA Grapalat" w:hAnsi="GHEA Grapalat"/>
          <w:color w:val="000000"/>
          <w:lang w:val="hy-AM"/>
        </w:rPr>
        <w:t>։</w:t>
      </w:r>
    </w:p>
    <w:p w:rsidR="00F22584" w:rsidRPr="00C95260" w:rsidRDefault="00F22584" w:rsidP="00C95260">
      <w:pPr>
        <w:pStyle w:val="NoSpacing"/>
        <w:spacing w:line="360" w:lineRule="auto"/>
        <w:ind w:firstLine="567"/>
        <w:jc w:val="both"/>
        <w:rPr>
          <w:rFonts w:ascii="GHEA Grapalat" w:hAnsi="GHEA Grapalat"/>
          <w:lang w:val="hy-AM"/>
        </w:rPr>
      </w:pPr>
    </w:p>
    <w:p w:rsidR="00133823" w:rsidRPr="00C95260" w:rsidRDefault="00133823" w:rsidP="00C95260">
      <w:pPr>
        <w:spacing w:after="0" w:line="360" w:lineRule="auto"/>
        <w:ind w:right="175" w:firstLine="567"/>
        <w:jc w:val="both"/>
        <w:rPr>
          <w:rFonts w:ascii="GHEA Grapalat" w:hAnsi="GHEA Grapalat" w:cs="Sylfaen"/>
          <w:b/>
          <w:sz w:val="24"/>
          <w:szCs w:val="24"/>
          <w:lang w:val="hy-AM"/>
        </w:rPr>
      </w:pPr>
      <w:r w:rsidRPr="00C95260">
        <w:rPr>
          <w:rFonts w:ascii="GHEA Grapalat" w:hAnsi="GHEA Grapalat" w:cs="Sylfaen"/>
          <w:b/>
          <w:sz w:val="24"/>
          <w:szCs w:val="24"/>
          <w:lang w:val="hy-AM"/>
        </w:rPr>
        <w:t xml:space="preserve">Իրավական ակտի կիրարկման դեպքում ակնկալվող արդյունքը. </w:t>
      </w:r>
    </w:p>
    <w:p w:rsidR="00133823" w:rsidRPr="00C95260" w:rsidRDefault="00133823" w:rsidP="00C95260">
      <w:pPr>
        <w:pStyle w:val="NormalWeb"/>
        <w:spacing w:before="0" w:beforeAutospacing="0" w:after="0" w:afterAutospacing="0" w:line="360" w:lineRule="auto"/>
        <w:ind w:firstLine="567"/>
        <w:contextualSpacing/>
        <w:jc w:val="both"/>
        <w:rPr>
          <w:rFonts w:ascii="GHEA Grapalat" w:hAnsi="GHEA Grapalat"/>
          <w:lang w:val="hy-AM"/>
        </w:rPr>
      </w:pPr>
      <w:r w:rsidRPr="00C95260">
        <w:rPr>
          <w:rFonts w:ascii="GHEA Grapalat" w:hAnsi="GHEA Grapalat"/>
          <w:lang w:val="hy-AM"/>
        </w:rPr>
        <w:t xml:space="preserve">Որոշման ընդունման արդյունքում կիրականացվի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lang w:val="hy-AM"/>
        </w:rPr>
        <w:t xml:space="preserve"> Ա</w:t>
      </w:r>
      <w:r w:rsidR="00264553">
        <w:rPr>
          <w:rFonts w:ascii="GHEA Grapalat" w:hAnsi="GHEA Grapalat"/>
          <w:lang w:val="hy-AM"/>
        </w:rPr>
        <w:t xml:space="preserve">զգային </w:t>
      </w:r>
      <w:r w:rsidRPr="00C95260">
        <w:rPr>
          <w:rFonts w:ascii="GHEA Grapalat" w:hAnsi="GHEA Grapalat"/>
          <w:lang w:val="hy-AM"/>
        </w:rPr>
        <w:t>Ժ</w:t>
      </w:r>
      <w:r w:rsidR="00264553">
        <w:rPr>
          <w:rFonts w:ascii="GHEA Grapalat" w:hAnsi="GHEA Grapalat"/>
          <w:lang w:val="hy-AM"/>
        </w:rPr>
        <w:t>ողովի</w:t>
      </w:r>
      <w:r w:rsidRPr="00C95260">
        <w:rPr>
          <w:rFonts w:ascii="GHEA Grapalat" w:hAnsi="GHEA Grapalat"/>
          <w:lang w:val="hy-AM"/>
        </w:rPr>
        <w:t xml:space="preserve"> կողմից 2024 թվականի</w:t>
      </w:r>
      <w:r w:rsidRPr="00C95260">
        <w:rPr>
          <w:rFonts w:ascii="Calibri" w:hAnsi="Calibri" w:cs="Calibri"/>
          <w:lang w:val="hy-AM"/>
        </w:rPr>
        <w:t> </w:t>
      </w:r>
      <w:r w:rsidRPr="00C95260">
        <w:rPr>
          <w:rFonts w:ascii="GHEA Grapalat" w:hAnsi="GHEA Grapalat"/>
          <w:lang w:val="hy-AM"/>
        </w:rPr>
        <w:t>հուլիսի 11-ին ընդունված ««Հանրակրթության</w:t>
      </w:r>
      <w:r w:rsidRPr="00C95260">
        <w:rPr>
          <w:rFonts w:ascii="Calibri" w:hAnsi="Calibri" w:cs="Calibri"/>
          <w:lang w:val="hy-AM"/>
        </w:rPr>
        <w:t> </w:t>
      </w:r>
      <w:r w:rsidRPr="00C95260">
        <w:rPr>
          <w:rFonts w:ascii="GHEA Grapalat" w:hAnsi="GHEA Grapalat"/>
          <w:lang w:val="hy-AM"/>
        </w:rPr>
        <w:t>մասին» օրենքում լրացում և փոփոխություն կատարելու</w:t>
      </w:r>
      <w:r w:rsidRPr="00C95260">
        <w:rPr>
          <w:rFonts w:ascii="Calibri" w:hAnsi="Calibri" w:cs="Calibri"/>
          <w:lang w:val="hy-AM"/>
        </w:rPr>
        <w:t> </w:t>
      </w:r>
      <w:r w:rsidRPr="00C95260">
        <w:rPr>
          <w:rFonts w:ascii="GHEA Grapalat" w:hAnsi="GHEA Grapalat"/>
          <w:lang w:val="hy-AM"/>
        </w:rPr>
        <w:t>մասին» ՀՕ-303-Ն օրեն</w:t>
      </w:r>
      <w:r w:rsidR="00F824CE" w:rsidRPr="00C95260">
        <w:rPr>
          <w:rFonts w:ascii="GHEA Grapalat" w:hAnsi="GHEA Grapalat"/>
          <w:lang w:val="hy-AM"/>
        </w:rPr>
        <w:t>ք</w:t>
      </w:r>
      <w:r w:rsidRPr="00C95260">
        <w:rPr>
          <w:rFonts w:ascii="GHEA Grapalat" w:hAnsi="GHEA Grapalat"/>
          <w:lang w:val="hy-AM"/>
        </w:rPr>
        <w:t xml:space="preserve">ի պահանջը, ըստ որի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lang w:val="hy-AM"/>
        </w:rPr>
        <w:t xml:space="preserve"> կառավարությանը։</w:t>
      </w:r>
    </w:p>
    <w:p w:rsidR="004576AB" w:rsidRPr="00C95260" w:rsidRDefault="004576AB" w:rsidP="00C95260">
      <w:pPr>
        <w:pStyle w:val="NormalWeb"/>
        <w:spacing w:before="0" w:beforeAutospacing="0" w:after="0" w:afterAutospacing="0" w:line="360" w:lineRule="auto"/>
        <w:ind w:firstLine="567"/>
        <w:jc w:val="both"/>
        <w:rPr>
          <w:rFonts w:ascii="GHEA Grapalat" w:hAnsi="GHEA Grapalat" w:cs="Sylfaen"/>
          <w:b/>
          <w:lang w:val="hy-AM"/>
        </w:rPr>
      </w:pPr>
    </w:p>
    <w:p w:rsidR="00133823" w:rsidRPr="00C95260" w:rsidRDefault="00133823" w:rsidP="00C95260">
      <w:pPr>
        <w:pStyle w:val="NormalWeb"/>
        <w:spacing w:before="0" w:beforeAutospacing="0" w:after="0" w:afterAutospacing="0" w:line="360" w:lineRule="auto"/>
        <w:ind w:firstLine="567"/>
        <w:jc w:val="both"/>
        <w:rPr>
          <w:rFonts w:ascii="GHEA Grapalat" w:hAnsi="GHEA Grapalat" w:cs="Sylfaen"/>
          <w:b/>
          <w:lang w:val="hy-AM"/>
        </w:rPr>
      </w:pPr>
      <w:r w:rsidRPr="00C9526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33823" w:rsidRPr="00C95260" w:rsidRDefault="00133823" w:rsidP="00C95260">
      <w:pPr>
        <w:pStyle w:val="NormalWeb"/>
        <w:spacing w:before="0" w:beforeAutospacing="0" w:after="0" w:afterAutospacing="0" w:line="360" w:lineRule="auto"/>
        <w:ind w:firstLine="567"/>
        <w:jc w:val="both"/>
        <w:rPr>
          <w:rFonts w:ascii="GHEA Grapalat" w:hAnsi="GHEA Grapalat"/>
          <w:color w:val="000000"/>
          <w:lang w:val="hy-AM"/>
        </w:rPr>
      </w:pPr>
      <w:r w:rsidRPr="00C95260">
        <w:rPr>
          <w:rFonts w:ascii="GHEA Grapalat" w:hAnsi="GHEA Grapalat"/>
          <w:lang w:val="hy-AM"/>
        </w:rPr>
        <w:t xml:space="preserve">Իրավական ակտի ընդունմամբ պետական կամ տեղական ինքնակառավարման մարմնի բյուջեում եկամուտների և ծախսերի ավելացում կամ նվազեցում չի նախատեսվում, քանի որ </w:t>
      </w:r>
      <w:r w:rsidR="00264553" w:rsidRPr="00C95260">
        <w:rPr>
          <w:rFonts w:ascii="GHEA Grapalat" w:hAnsi="GHEA Grapalat"/>
          <w:lang w:val="hy-AM"/>
        </w:rPr>
        <w:t>Հ</w:t>
      </w:r>
      <w:r w:rsidR="00264553">
        <w:rPr>
          <w:rFonts w:ascii="GHEA Grapalat" w:hAnsi="GHEA Grapalat"/>
          <w:lang w:val="hy-AM"/>
        </w:rPr>
        <w:t xml:space="preserve">այաստանի </w:t>
      </w:r>
      <w:r w:rsidR="00264553" w:rsidRPr="00C95260">
        <w:rPr>
          <w:rFonts w:ascii="GHEA Grapalat" w:hAnsi="GHEA Grapalat"/>
          <w:lang w:val="hy-AM"/>
        </w:rPr>
        <w:t>Հ</w:t>
      </w:r>
      <w:r w:rsidR="00264553">
        <w:rPr>
          <w:rFonts w:ascii="GHEA Grapalat" w:hAnsi="GHEA Grapalat"/>
          <w:lang w:val="hy-AM"/>
        </w:rPr>
        <w:t>անրապետության</w:t>
      </w:r>
      <w:r w:rsidRPr="00C95260">
        <w:rPr>
          <w:rFonts w:ascii="GHEA Grapalat" w:hAnsi="GHEA Grapalat"/>
          <w:lang w:val="hy-AM"/>
        </w:rPr>
        <w:t xml:space="preserve"> 2025 թվականի</w:t>
      </w:r>
      <w:r w:rsidRPr="00C95260">
        <w:rPr>
          <w:rFonts w:ascii="GHEA Grapalat" w:hAnsi="GHEA Grapalat"/>
          <w:color w:val="000000"/>
          <w:lang w:val="hy-AM"/>
        </w:rPr>
        <w:t xml:space="preserve"> պետական բյուջեի «1192</w:t>
      </w:r>
      <w:r w:rsidRPr="00C95260">
        <w:rPr>
          <w:rFonts w:ascii="Cambria Math" w:hAnsi="Cambria Math" w:cs="Cambria Math"/>
          <w:color w:val="000000"/>
          <w:lang w:val="hy-AM"/>
        </w:rPr>
        <w:t>․</w:t>
      </w:r>
      <w:r w:rsidRPr="00C95260">
        <w:rPr>
          <w:rFonts w:ascii="GHEA Grapalat" w:hAnsi="GHEA Grapalat"/>
          <w:color w:val="000000"/>
          <w:lang w:val="hy-AM"/>
        </w:rPr>
        <w:t xml:space="preserve"> Կրթության որակի ապահովում» ծրագրի «11022</w:t>
      </w:r>
      <w:r w:rsidRPr="00C95260">
        <w:rPr>
          <w:rFonts w:ascii="Cambria Math" w:hAnsi="Cambria Math" w:cs="Cambria Math"/>
          <w:color w:val="000000"/>
          <w:lang w:val="hy-AM"/>
        </w:rPr>
        <w:t>․</w:t>
      </w:r>
      <w:r w:rsidRPr="00C95260">
        <w:rPr>
          <w:rFonts w:ascii="GHEA Grapalat" w:hAnsi="GHEA Grapalat"/>
          <w:color w:val="000000"/>
          <w:lang w:val="hy-AM"/>
        </w:rPr>
        <w:t xml:space="preserve"> Հանրակրթական հիմնական ծրագրեր իրականացնող ուսումնական հաստատությունների ատեստավորման ենթակա ուսուցչի և մանկավարժի վերապատրաստում» և «1238</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կրթություն» ծրագրի «11002</w:t>
      </w:r>
      <w:r w:rsidRPr="00C95260">
        <w:rPr>
          <w:rFonts w:ascii="Cambria Math" w:hAnsi="Cambria Math" w:cs="Cambria Math"/>
          <w:color w:val="000000"/>
          <w:lang w:val="hy-AM"/>
        </w:rPr>
        <w:t>․</w:t>
      </w:r>
      <w:r w:rsidRPr="00C95260">
        <w:rPr>
          <w:rFonts w:ascii="GHEA Grapalat" w:hAnsi="GHEA Grapalat"/>
          <w:color w:val="000000"/>
          <w:lang w:val="hy-AM"/>
        </w:rPr>
        <w:t xml:space="preserve"> Նախադպրոցական ծրագրեր իրականացնող ուսումնական հաստատությունների մանկավարժ</w:t>
      </w:r>
      <w:r w:rsidR="00264553">
        <w:rPr>
          <w:rFonts w:ascii="GHEA Grapalat" w:hAnsi="GHEA Grapalat"/>
          <w:color w:val="000000"/>
          <w:lang w:val="hy-AM"/>
        </w:rPr>
        <w:t>ներ</w:t>
      </w:r>
      <w:r w:rsidRPr="00C95260">
        <w:rPr>
          <w:rFonts w:ascii="GHEA Grapalat" w:hAnsi="GHEA Grapalat"/>
          <w:color w:val="000000"/>
          <w:lang w:val="hy-AM"/>
        </w:rPr>
        <w:t>ի վերապատրաստում» միջոցառումների համար նախատեսված գումարների հաշվարկը ևս իրականացվել է առաջարկվող նորմատիվներով։</w:t>
      </w:r>
    </w:p>
    <w:p w:rsidR="00133823" w:rsidRPr="00C95260" w:rsidRDefault="00133823" w:rsidP="00C95260">
      <w:pPr>
        <w:spacing w:after="0" w:line="360" w:lineRule="auto"/>
        <w:ind w:firstLine="567"/>
        <w:jc w:val="both"/>
        <w:rPr>
          <w:rFonts w:ascii="GHEA Grapalat" w:hAnsi="GHEA Grapalat"/>
          <w:b/>
          <w:lang w:val="hy-AM" w:eastAsia="en-GB"/>
        </w:rPr>
      </w:pPr>
    </w:p>
    <w:p w:rsidR="00133823" w:rsidRPr="00C95260" w:rsidRDefault="00133823" w:rsidP="00C95260">
      <w:pPr>
        <w:spacing w:after="0" w:line="360" w:lineRule="auto"/>
        <w:ind w:right="175" w:firstLine="567"/>
        <w:jc w:val="both"/>
        <w:rPr>
          <w:rFonts w:ascii="GHEA Grapalat" w:hAnsi="GHEA Grapalat" w:cs="Sylfaen"/>
          <w:b/>
          <w:sz w:val="24"/>
          <w:szCs w:val="24"/>
          <w:lang w:val="hy-AM"/>
        </w:rPr>
      </w:pPr>
      <w:r w:rsidRPr="00C95260">
        <w:rPr>
          <w:rFonts w:ascii="GHEA Grapalat" w:hAnsi="GHEA Grapalat" w:cs="Sylfaen"/>
          <w:b/>
          <w:sz w:val="24"/>
          <w:szCs w:val="24"/>
          <w:lang w:val="hy-AM"/>
        </w:rPr>
        <w:t>Նախագծի մշակման գործընթացում ներգրավված ինստիտուտները և անձինք.</w:t>
      </w:r>
    </w:p>
    <w:p w:rsidR="00133823" w:rsidRPr="00C95260" w:rsidRDefault="00264553" w:rsidP="00C95260">
      <w:pPr>
        <w:spacing w:after="0" w:line="360" w:lineRule="auto"/>
        <w:ind w:right="23" w:firstLine="567"/>
        <w:jc w:val="both"/>
        <w:rPr>
          <w:rFonts w:ascii="GHEA Grapalat" w:hAnsi="GHEA Grapalat" w:cs="Sylfaen"/>
          <w:b/>
          <w:sz w:val="24"/>
          <w:szCs w:val="24"/>
          <w:lang w:val="hy-AM"/>
        </w:rPr>
      </w:pPr>
      <w:r w:rsidRPr="00C95260">
        <w:rPr>
          <w:rFonts w:ascii="GHEA Grapalat" w:hAnsi="GHEA Grapalat"/>
          <w:sz w:val="24"/>
          <w:szCs w:val="24"/>
          <w:lang w:val="hy-AM"/>
        </w:rPr>
        <w:t>Հ</w:t>
      </w:r>
      <w:r>
        <w:rPr>
          <w:rFonts w:ascii="GHEA Grapalat" w:hAnsi="GHEA Grapalat"/>
          <w:sz w:val="24"/>
          <w:szCs w:val="24"/>
          <w:lang w:val="hy-AM"/>
        </w:rPr>
        <w:t xml:space="preserve">այաստանի </w:t>
      </w:r>
      <w:r w:rsidRPr="00C95260">
        <w:rPr>
          <w:rFonts w:ascii="GHEA Grapalat" w:hAnsi="GHEA Grapalat"/>
          <w:sz w:val="24"/>
          <w:szCs w:val="24"/>
          <w:lang w:val="hy-AM"/>
        </w:rPr>
        <w:t>Հ</w:t>
      </w:r>
      <w:r>
        <w:rPr>
          <w:rFonts w:ascii="GHEA Grapalat" w:hAnsi="GHEA Grapalat"/>
          <w:sz w:val="24"/>
          <w:szCs w:val="24"/>
          <w:lang w:val="hy-AM"/>
        </w:rPr>
        <w:t>անրապետության</w:t>
      </w:r>
      <w:r w:rsidR="00133823" w:rsidRPr="00C95260">
        <w:rPr>
          <w:rFonts w:ascii="GHEA Grapalat" w:hAnsi="GHEA Grapalat"/>
          <w:sz w:val="24"/>
          <w:szCs w:val="24"/>
          <w:lang w:val="hy-AM"/>
        </w:rPr>
        <w:t xml:space="preserve"> կրթության, գիտության, մշակույթի և սպորտի նախարարության մասնագետները: </w:t>
      </w:r>
    </w:p>
    <w:p w:rsidR="00E22082" w:rsidRPr="00C95260" w:rsidRDefault="00E22082" w:rsidP="00C95260">
      <w:pPr>
        <w:spacing w:after="0" w:line="360" w:lineRule="auto"/>
        <w:ind w:firstLine="567"/>
        <w:jc w:val="both"/>
        <w:rPr>
          <w:rFonts w:ascii="GHEA Grapalat" w:hAnsi="GHEA Grapalat" w:cs="Times Armenian"/>
          <w:b/>
          <w:lang w:val="hy-AM"/>
        </w:rPr>
      </w:pPr>
    </w:p>
    <w:p w:rsidR="00133823" w:rsidRPr="00C95260" w:rsidRDefault="00133823" w:rsidP="00C95260">
      <w:pPr>
        <w:pStyle w:val="NoSpacing"/>
        <w:spacing w:line="360" w:lineRule="auto"/>
        <w:ind w:firstLine="567"/>
        <w:jc w:val="both"/>
        <w:rPr>
          <w:rFonts w:ascii="GHEA Grapalat" w:hAnsi="GHEA Grapalat" w:cs="Sylfaen"/>
          <w:b/>
          <w:lang w:val="hy-AM"/>
        </w:rPr>
      </w:pPr>
      <w:r w:rsidRPr="00C95260">
        <w:rPr>
          <w:rFonts w:ascii="GHEA Grapalat" w:hAnsi="GHEA Grapalat" w:cs="Sylfaen"/>
          <w:b/>
          <w:lang w:val="hy-AM"/>
        </w:rPr>
        <w:t xml:space="preserve">Կապը ռազմավարական փաստաթղթերի հետ. </w:t>
      </w:r>
    </w:p>
    <w:p w:rsidR="004F3A87" w:rsidRPr="00C95260" w:rsidRDefault="004F3A87" w:rsidP="00C95260">
      <w:pPr>
        <w:autoSpaceDE w:val="0"/>
        <w:autoSpaceDN w:val="0"/>
        <w:adjustRightInd w:val="0"/>
        <w:snapToGrid w:val="0"/>
        <w:spacing w:after="0" w:line="360" w:lineRule="auto"/>
        <w:contextualSpacing/>
        <w:jc w:val="both"/>
        <w:rPr>
          <w:rFonts w:ascii="GHEA Grapalat" w:eastAsia="Times New Roman" w:hAnsi="GHEA Grapalat" w:cs="Arial"/>
          <w:sz w:val="24"/>
          <w:szCs w:val="24"/>
          <w:shd w:val="clear" w:color="auto" w:fill="FFFFFF"/>
          <w:lang w:val="hy-AM" w:eastAsia="ru-RU"/>
        </w:rPr>
      </w:pPr>
      <w:r w:rsidRPr="00C95260">
        <w:rPr>
          <w:rFonts w:ascii="GHEA Grapalat" w:eastAsia="Times New Roman" w:hAnsi="GHEA Grapalat" w:cs="Times New Roman"/>
          <w:sz w:val="24"/>
          <w:szCs w:val="24"/>
          <w:lang w:val="hy-AM" w:eastAsia="en-GB"/>
        </w:rPr>
        <w:t xml:space="preserve">  Սույն </w:t>
      </w:r>
      <w:r w:rsidR="00F824CE" w:rsidRPr="00C95260">
        <w:rPr>
          <w:rFonts w:ascii="GHEA Grapalat" w:eastAsia="Times New Roman" w:hAnsi="GHEA Grapalat" w:cs="Times New Roman"/>
          <w:sz w:val="24"/>
          <w:szCs w:val="24"/>
          <w:lang w:val="hy-AM" w:eastAsia="en-GB"/>
        </w:rPr>
        <w:t xml:space="preserve">որոշմամբ </w:t>
      </w:r>
      <w:r w:rsidRPr="00C95260">
        <w:rPr>
          <w:rFonts w:ascii="GHEA Grapalat" w:eastAsia="Times New Roman" w:hAnsi="GHEA Grapalat" w:cs="Times New Roman"/>
          <w:sz w:val="24"/>
          <w:szCs w:val="24"/>
          <w:lang w:val="hy-AM" w:eastAsia="en-GB"/>
        </w:rPr>
        <w:t xml:space="preserve">սահմանված գործընթացի իրականացումը </w:t>
      </w:r>
      <w:r w:rsidRPr="00C95260">
        <w:rPr>
          <w:rFonts w:ascii="GHEA Grapalat" w:hAnsi="GHEA Grapalat"/>
          <w:sz w:val="24"/>
          <w:szCs w:val="24"/>
          <w:lang w:val="hy-AM"/>
        </w:rPr>
        <w:t xml:space="preserve">բխում է </w:t>
      </w:r>
      <w:r w:rsidR="00264553" w:rsidRPr="00C95260">
        <w:rPr>
          <w:rFonts w:ascii="GHEA Grapalat" w:hAnsi="GHEA Grapalat"/>
          <w:sz w:val="24"/>
          <w:szCs w:val="24"/>
          <w:lang w:val="hy-AM"/>
        </w:rPr>
        <w:t>Հ</w:t>
      </w:r>
      <w:r w:rsidR="00264553">
        <w:rPr>
          <w:rFonts w:ascii="GHEA Grapalat" w:hAnsi="GHEA Grapalat"/>
          <w:sz w:val="24"/>
          <w:szCs w:val="24"/>
          <w:lang w:val="hy-AM"/>
        </w:rPr>
        <w:t xml:space="preserve">այաստանի </w:t>
      </w:r>
      <w:r w:rsidR="00264553" w:rsidRPr="00C95260">
        <w:rPr>
          <w:rFonts w:ascii="GHEA Grapalat" w:hAnsi="GHEA Grapalat"/>
          <w:sz w:val="24"/>
          <w:szCs w:val="24"/>
          <w:lang w:val="hy-AM"/>
        </w:rPr>
        <w:t>Հ</w:t>
      </w:r>
      <w:r w:rsidR="00264553">
        <w:rPr>
          <w:rFonts w:ascii="GHEA Grapalat" w:hAnsi="GHEA Grapalat"/>
          <w:sz w:val="24"/>
          <w:szCs w:val="24"/>
          <w:lang w:val="hy-AM"/>
        </w:rPr>
        <w:t>անրապետության</w:t>
      </w:r>
      <w:r w:rsidRPr="00C95260">
        <w:rPr>
          <w:rFonts w:ascii="GHEA Grapalat" w:hAnsi="GHEA Grapalat" w:cs="Arial"/>
          <w:sz w:val="24"/>
          <w:szCs w:val="24"/>
          <w:shd w:val="clear" w:color="auto" w:fill="FFFFFF"/>
          <w:lang w:val="af-ZA" w:eastAsia="ru-RU"/>
        </w:rPr>
        <w:t xml:space="preserve"> </w:t>
      </w:r>
      <w:r w:rsidRPr="00C95260">
        <w:rPr>
          <w:rFonts w:ascii="GHEA Grapalat" w:hAnsi="GHEA Grapalat"/>
          <w:sz w:val="24"/>
          <w:szCs w:val="24"/>
          <w:shd w:val="clear" w:color="auto" w:fill="FFFFFF"/>
          <w:lang w:val="hy-AM" w:eastAsia="ru-RU"/>
        </w:rPr>
        <w:t>կառավարության</w:t>
      </w:r>
      <w:r w:rsidRPr="00C95260">
        <w:rPr>
          <w:rFonts w:ascii="GHEA Grapalat" w:hAnsi="GHEA Grapalat" w:cs="Arial"/>
          <w:sz w:val="24"/>
          <w:szCs w:val="24"/>
          <w:shd w:val="clear" w:color="auto" w:fill="FFFFFF"/>
          <w:lang w:val="af-ZA" w:eastAsia="ru-RU"/>
        </w:rPr>
        <w:t xml:space="preserve"> 2021 </w:t>
      </w:r>
      <w:r w:rsidRPr="00C95260">
        <w:rPr>
          <w:rFonts w:ascii="GHEA Grapalat" w:hAnsi="GHEA Grapalat" w:cs="Arial"/>
          <w:sz w:val="24"/>
          <w:szCs w:val="24"/>
          <w:shd w:val="clear" w:color="auto" w:fill="FFFFFF"/>
          <w:lang w:val="hy-AM" w:eastAsia="ru-RU"/>
        </w:rPr>
        <w:t xml:space="preserve">թվականի </w:t>
      </w:r>
      <w:r w:rsidRPr="00C95260">
        <w:rPr>
          <w:rFonts w:ascii="GHEA Grapalat" w:hAnsi="GHEA Grapalat"/>
          <w:sz w:val="24"/>
          <w:szCs w:val="24"/>
          <w:shd w:val="clear" w:color="auto" w:fill="FFFFFF"/>
          <w:lang w:val="hy-AM" w:eastAsia="ru-RU"/>
        </w:rPr>
        <w:t>օգոստոսի</w:t>
      </w:r>
      <w:r w:rsidRPr="00C95260">
        <w:rPr>
          <w:rFonts w:ascii="GHEA Grapalat" w:hAnsi="GHEA Grapalat" w:cs="Arial"/>
          <w:sz w:val="24"/>
          <w:szCs w:val="24"/>
          <w:shd w:val="clear" w:color="auto" w:fill="FFFFFF"/>
          <w:lang w:val="af-ZA" w:eastAsia="ru-RU"/>
        </w:rPr>
        <w:t xml:space="preserve"> 18-</w:t>
      </w:r>
      <w:r w:rsidRPr="00C95260">
        <w:rPr>
          <w:rFonts w:ascii="GHEA Grapalat" w:hAnsi="GHEA Grapalat"/>
          <w:sz w:val="24"/>
          <w:szCs w:val="24"/>
          <w:shd w:val="clear" w:color="auto" w:fill="FFFFFF"/>
          <w:lang w:val="hy-AM" w:eastAsia="ru-RU"/>
        </w:rPr>
        <w:t>ի</w:t>
      </w:r>
      <w:r w:rsidRPr="00C95260">
        <w:rPr>
          <w:rFonts w:ascii="GHEA Grapalat" w:hAnsi="GHEA Grapalat" w:cs="Arial"/>
          <w:sz w:val="24"/>
          <w:szCs w:val="24"/>
          <w:lang w:val="af-ZA" w:eastAsia="ru-RU"/>
        </w:rPr>
        <w:t xml:space="preserve"> </w:t>
      </w:r>
      <w:r w:rsidRPr="00C95260">
        <w:rPr>
          <w:rFonts w:ascii="GHEA Grapalat" w:hAnsi="GHEA Grapalat"/>
          <w:sz w:val="24"/>
          <w:szCs w:val="24"/>
          <w:shd w:val="clear" w:color="auto" w:fill="FFFFFF"/>
          <w:lang w:val="hy-AM" w:eastAsia="ru-RU"/>
        </w:rPr>
        <w:t>թիվ</w:t>
      </w:r>
      <w:r w:rsidRPr="00C95260">
        <w:rPr>
          <w:rFonts w:ascii="GHEA Grapalat" w:hAnsi="GHEA Grapalat" w:cs="Arial"/>
          <w:sz w:val="24"/>
          <w:szCs w:val="24"/>
          <w:shd w:val="clear" w:color="auto" w:fill="FFFFFF"/>
          <w:lang w:val="af-ZA" w:eastAsia="ru-RU"/>
        </w:rPr>
        <w:t xml:space="preserve"> 1363-</w:t>
      </w:r>
      <w:r w:rsidRPr="00C95260">
        <w:rPr>
          <w:rFonts w:ascii="GHEA Grapalat" w:hAnsi="GHEA Grapalat"/>
          <w:sz w:val="24"/>
          <w:szCs w:val="24"/>
          <w:shd w:val="clear" w:color="auto" w:fill="FFFFFF"/>
          <w:lang w:val="hy-AM" w:eastAsia="ru-RU"/>
        </w:rPr>
        <w:t>Ա</w:t>
      </w:r>
      <w:r w:rsidRPr="00C95260">
        <w:rPr>
          <w:rFonts w:ascii="GHEA Grapalat" w:hAnsi="GHEA Grapalat" w:cs="Arial"/>
          <w:sz w:val="24"/>
          <w:szCs w:val="24"/>
          <w:shd w:val="clear" w:color="auto" w:fill="FFFFFF"/>
          <w:lang w:val="af-ZA" w:eastAsia="ru-RU"/>
        </w:rPr>
        <w:t xml:space="preserve"> </w:t>
      </w:r>
      <w:r w:rsidRPr="00C95260">
        <w:rPr>
          <w:rFonts w:ascii="GHEA Grapalat" w:hAnsi="GHEA Grapalat"/>
          <w:sz w:val="24"/>
          <w:szCs w:val="24"/>
          <w:shd w:val="clear" w:color="auto" w:fill="FFFFFF"/>
          <w:lang w:val="hy-AM" w:eastAsia="ru-RU"/>
        </w:rPr>
        <w:t>որոշմամբ</w:t>
      </w:r>
      <w:r w:rsidRPr="00C95260">
        <w:rPr>
          <w:rFonts w:ascii="GHEA Grapalat" w:hAnsi="GHEA Grapalat" w:cs="Arial"/>
          <w:sz w:val="24"/>
          <w:szCs w:val="24"/>
          <w:shd w:val="clear" w:color="auto" w:fill="FFFFFF"/>
          <w:lang w:val="af-ZA" w:eastAsia="ru-RU"/>
        </w:rPr>
        <w:t xml:space="preserve"> </w:t>
      </w:r>
      <w:r w:rsidRPr="00C95260">
        <w:rPr>
          <w:rFonts w:ascii="GHEA Grapalat" w:hAnsi="GHEA Grapalat"/>
          <w:sz w:val="24"/>
          <w:szCs w:val="24"/>
          <w:shd w:val="clear" w:color="auto" w:fill="FFFFFF"/>
          <w:lang w:val="hy-AM" w:eastAsia="ru-RU"/>
        </w:rPr>
        <w:t>հաստատված</w:t>
      </w:r>
      <w:r w:rsidRPr="00C95260">
        <w:rPr>
          <w:rFonts w:ascii="GHEA Grapalat" w:hAnsi="GHEA Grapalat" w:cs="Arial"/>
          <w:sz w:val="24"/>
          <w:szCs w:val="24"/>
          <w:shd w:val="clear" w:color="auto" w:fill="FFFFFF"/>
          <w:lang w:val="af-ZA" w:eastAsia="ru-RU"/>
        </w:rPr>
        <w:t xml:space="preserve"> </w:t>
      </w:r>
      <w:r w:rsidR="00264553" w:rsidRPr="00C95260">
        <w:rPr>
          <w:rFonts w:ascii="GHEA Grapalat" w:hAnsi="GHEA Grapalat"/>
          <w:sz w:val="24"/>
          <w:szCs w:val="24"/>
          <w:lang w:val="hy-AM"/>
        </w:rPr>
        <w:t>Հ</w:t>
      </w:r>
      <w:r w:rsidR="00264553">
        <w:rPr>
          <w:rFonts w:ascii="GHEA Grapalat" w:hAnsi="GHEA Grapalat"/>
          <w:sz w:val="24"/>
          <w:szCs w:val="24"/>
          <w:lang w:val="hy-AM"/>
        </w:rPr>
        <w:t xml:space="preserve">այաստանի </w:t>
      </w:r>
      <w:r w:rsidR="00264553" w:rsidRPr="00C95260">
        <w:rPr>
          <w:rFonts w:ascii="GHEA Grapalat" w:hAnsi="GHEA Grapalat"/>
          <w:sz w:val="24"/>
          <w:szCs w:val="24"/>
          <w:lang w:val="hy-AM"/>
        </w:rPr>
        <w:t>Հ</w:t>
      </w:r>
      <w:r w:rsidR="00264553">
        <w:rPr>
          <w:rFonts w:ascii="GHEA Grapalat" w:hAnsi="GHEA Grapalat"/>
          <w:sz w:val="24"/>
          <w:szCs w:val="24"/>
          <w:lang w:val="hy-AM"/>
        </w:rPr>
        <w:t>անրապետության</w:t>
      </w:r>
      <w:r w:rsidRPr="00C95260">
        <w:rPr>
          <w:rFonts w:ascii="GHEA Grapalat" w:hAnsi="GHEA Grapalat" w:cs="Arial"/>
          <w:sz w:val="24"/>
          <w:szCs w:val="24"/>
          <w:shd w:val="clear" w:color="auto" w:fill="FFFFFF"/>
          <w:lang w:val="af-ZA" w:eastAsia="ru-RU"/>
        </w:rPr>
        <w:t xml:space="preserve"> </w:t>
      </w:r>
      <w:r w:rsidRPr="00C95260">
        <w:rPr>
          <w:rFonts w:ascii="GHEA Grapalat" w:hAnsi="GHEA Grapalat"/>
          <w:sz w:val="24"/>
          <w:szCs w:val="24"/>
          <w:shd w:val="clear" w:color="auto" w:fill="FFFFFF"/>
          <w:lang w:val="hy-AM" w:eastAsia="ru-RU"/>
        </w:rPr>
        <w:t>կառավարության</w:t>
      </w:r>
      <w:r w:rsidRPr="00C95260">
        <w:rPr>
          <w:rFonts w:ascii="Calibri" w:hAnsi="Calibri" w:cs="Calibri"/>
          <w:sz w:val="24"/>
          <w:szCs w:val="24"/>
          <w:shd w:val="clear" w:color="auto" w:fill="FFFFFF"/>
          <w:lang w:val="af-ZA" w:eastAsia="ru-RU"/>
        </w:rPr>
        <w:t> </w:t>
      </w:r>
      <w:r w:rsidRPr="00C95260">
        <w:rPr>
          <w:rFonts w:ascii="GHEA Grapalat" w:hAnsi="GHEA Grapalat" w:cs="Arial"/>
          <w:sz w:val="24"/>
          <w:szCs w:val="24"/>
          <w:shd w:val="clear" w:color="auto" w:fill="FFFFFF"/>
          <w:lang w:val="af-ZA" w:eastAsia="ru-RU"/>
        </w:rPr>
        <w:t xml:space="preserve"> </w:t>
      </w:r>
      <w:r w:rsidRPr="00C95260">
        <w:rPr>
          <w:rFonts w:ascii="GHEA Grapalat" w:hAnsi="GHEA Grapalat"/>
          <w:sz w:val="24"/>
          <w:szCs w:val="24"/>
          <w:shd w:val="clear" w:color="auto" w:fill="FFFFFF"/>
          <w:lang w:val="hy-AM" w:eastAsia="ru-RU"/>
        </w:rPr>
        <w:t>ծրագրի</w:t>
      </w:r>
      <w:r w:rsidRPr="00C95260">
        <w:rPr>
          <w:rFonts w:ascii="GHEA Grapalat" w:hAnsi="GHEA Grapalat" w:cs="Arial"/>
          <w:sz w:val="24"/>
          <w:szCs w:val="24"/>
          <w:shd w:val="clear" w:color="auto" w:fill="FFFFFF"/>
          <w:lang w:val="af-ZA" w:eastAsia="ru-RU"/>
        </w:rPr>
        <w:t xml:space="preserve"> «4.3 </w:t>
      </w:r>
      <w:r w:rsidRPr="00C95260">
        <w:rPr>
          <w:rFonts w:ascii="GHEA Grapalat" w:hAnsi="GHEA Grapalat"/>
          <w:sz w:val="24"/>
          <w:szCs w:val="24"/>
          <w:shd w:val="clear" w:color="auto" w:fill="FFFFFF"/>
          <w:lang w:val="hy-AM" w:eastAsia="ru-RU"/>
        </w:rPr>
        <w:t>ԿՐԹՈՒԹՅՈՒՆ</w:t>
      </w:r>
      <w:r w:rsidRPr="00C95260">
        <w:rPr>
          <w:rFonts w:ascii="GHEA Grapalat" w:hAnsi="GHEA Grapalat" w:cs="Arial"/>
          <w:sz w:val="24"/>
          <w:szCs w:val="24"/>
          <w:shd w:val="clear" w:color="auto" w:fill="FFFFFF"/>
          <w:lang w:val="af-ZA" w:eastAsia="ru-RU"/>
        </w:rPr>
        <w:t>»</w:t>
      </w:r>
      <w:r w:rsidRPr="00C95260">
        <w:rPr>
          <w:rFonts w:ascii="Calibri" w:hAnsi="Calibri" w:cs="Calibri"/>
          <w:sz w:val="24"/>
          <w:szCs w:val="24"/>
          <w:shd w:val="clear" w:color="auto" w:fill="FFFFFF"/>
          <w:lang w:val="af-ZA" w:eastAsia="ru-RU"/>
        </w:rPr>
        <w:t> </w:t>
      </w:r>
      <w:r w:rsidRPr="00C95260">
        <w:rPr>
          <w:rFonts w:ascii="GHEA Grapalat" w:hAnsi="GHEA Grapalat" w:cs="Arial"/>
          <w:sz w:val="24"/>
          <w:szCs w:val="24"/>
          <w:lang w:val="af-ZA" w:eastAsia="ru-RU"/>
        </w:rPr>
        <w:t xml:space="preserve"> </w:t>
      </w:r>
      <w:r w:rsidRPr="00C95260">
        <w:rPr>
          <w:rFonts w:ascii="GHEA Grapalat" w:hAnsi="GHEA Grapalat"/>
          <w:sz w:val="24"/>
          <w:szCs w:val="24"/>
          <w:shd w:val="clear" w:color="auto" w:fill="FFFFFF"/>
          <w:lang w:val="hy-AM" w:eastAsia="ru-RU"/>
        </w:rPr>
        <w:t>բաժնի</w:t>
      </w:r>
      <w:r w:rsidRPr="00C95260">
        <w:rPr>
          <w:rFonts w:ascii="Calibri" w:hAnsi="Calibri" w:cs="Calibri"/>
          <w:sz w:val="24"/>
          <w:szCs w:val="24"/>
          <w:shd w:val="clear" w:color="auto" w:fill="FFFFFF"/>
          <w:lang w:val="af-ZA" w:eastAsia="ru-RU"/>
        </w:rPr>
        <w:t> </w:t>
      </w:r>
      <w:r w:rsidRPr="00C95260">
        <w:rPr>
          <w:rFonts w:ascii="GHEA Grapalat" w:hAnsi="GHEA Grapalat" w:cs="Arial"/>
          <w:sz w:val="24"/>
          <w:szCs w:val="24"/>
          <w:shd w:val="clear" w:color="auto" w:fill="FFFFFF"/>
          <w:lang w:val="af-ZA" w:eastAsia="ru-RU"/>
        </w:rPr>
        <w:t xml:space="preserve"> 1-ին</w:t>
      </w:r>
      <w:r w:rsidRPr="00C95260">
        <w:rPr>
          <w:rFonts w:ascii="GHEA Grapalat" w:hAnsi="GHEA Grapalat" w:cs="Arial"/>
          <w:sz w:val="24"/>
          <w:szCs w:val="24"/>
          <w:shd w:val="clear" w:color="auto" w:fill="FFFFFF"/>
          <w:lang w:val="hy-AM" w:eastAsia="ru-RU"/>
        </w:rPr>
        <w:t xml:space="preserve">՝ </w:t>
      </w:r>
      <w:r w:rsidRPr="00C95260">
        <w:rPr>
          <w:rFonts w:ascii="GHEA Grapalat" w:eastAsia="Times New Roman" w:hAnsi="GHEA Grapalat" w:cs="Arial"/>
          <w:sz w:val="24"/>
          <w:szCs w:val="24"/>
          <w:shd w:val="clear" w:color="auto" w:fill="FFFFFF"/>
          <w:lang w:val="hy-AM" w:eastAsia="ru-RU"/>
        </w:rPr>
        <w:t>«</w:t>
      </w:r>
      <w:r w:rsidRPr="00C95260">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C95260">
        <w:rPr>
          <w:rFonts w:ascii="GHEA Grapalat" w:eastAsia="Times New Roman" w:hAnsi="GHEA Grapalat" w:cs="Arial"/>
          <w:sz w:val="24"/>
          <w:szCs w:val="24"/>
          <w:shd w:val="clear" w:color="auto" w:fill="FFFFFF"/>
          <w:lang w:val="hy-AM" w:eastAsia="ru-RU"/>
        </w:rPr>
        <w:t xml:space="preserve">»: </w:t>
      </w:r>
    </w:p>
    <w:p w:rsidR="004F3A87" w:rsidRPr="00C95260" w:rsidRDefault="004F3A87" w:rsidP="00C95260">
      <w:pPr>
        <w:autoSpaceDE w:val="0"/>
        <w:autoSpaceDN w:val="0"/>
        <w:adjustRightInd w:val="0"/>
        <w:snapToGrid w:val="0"/>
        <w:spacing w:after="0" w:line="360" w:lineRule="auto"/>
        <w:contextualSpacing/>
        <w:jc w:val="both"/>
        <w:rPr>
          <w:rFonts w:ascii="GHEA Grapalat" w:hAnsi="GHEA Grapalat"/>
          <w:sz w:val="24"/>
          <w:szCs w:val="24"/>
          <w:lang w:val="hy-AM"/>
        </w:rPr>
      </w:pPr>
      <w:r w:rsidRPr="00C95260">
        <w:rPr>
          <w:rFonts w:ascii="GHEA Grapalat" w:eastAsia="Times New Roman" w:hAnsi="GHEA Grapalat" w:cs="Arial"/>
          <w:sz w:val="24"/>
          <w:szCs w:val="24"/>
          <w:shd w:val="clear" w:color="auto" w:fill="FFFFFF"/>
          <w:lang w:val="hy-AM" w:eastAsia="ru-RU"/>
        </w:rPr>
        <w:t xml:space="preserve">   «</w:t>
      </w:r>
      <w:r w:rsidRPr="00C95260">
        <w:rPr>
          <w:rFonts w:ascii="GHEA Grapalat" w:hAnsi="GHEA Grapalat"/>
          <w:sz w:val="24"/>
          <w:szCs w:val="24"/>
          <w:shd w:val="clear" w:color="auto" w:fill="FFFFFF"/>
          <w:lang w:val="hy-AM" w:eastAsia="ru-RU"/>
        </w:rPr>
        <w:t>Խրախուսվելու է նաև կրթությունն ամբողջ կյանքի ընթացքում:» պարբերություններից,</w:t>
      </w:r>
      <w:r w:rsidRPr="00C95260">
        <w:rPr>
          <w:rFonts w:ascii="GHEA Grapalat" w:hAnsi="GHEA Grapalat" w:cs="Arial"/>
          <w:sz w:val="24"/>
          <w:szCs w:val="24"/>
          <w:shd w:val="clear" w:color="auto" w:fill="FFFFFF"/>
          <w:lang w:val="hy-AM" w:eastAsia="ru-RU"/>
        </w:rPr>
        <w:t xml:space="preserve"> </w:t>
      </w:r>
      <w:r w:rsidRPr="00C95260">
        <w:rPr>
          <w:rFonts w:ascii="GHEA Grapalat" w:eastAsia="Times New Roman" w:hAnsi="GHEA Grapalat" w:cs="Arial"/>
          <w:sz w:val="24"/>
          <w:szCs w:val="24"/>
          <w:shd w:val="clear" w:color="auto" w:fill="FFFFFF"/>
          <w:lang w:val="hy-AM" w:eastAsia="ru-RU"/>
        </w:rPr>
        <w:t>3-րդ՝ «</w:t>
      </w:r>
      <w:r w:rsidRPr="00C95260">
        <w:rPr>
          <w:rFonts w:ascii="GHEA Grapalat" w:hAnsi="GHEA Grapalat" w:cs="Sylfaen"/>
          <w:sz w:val="24"/>
          <w:szCs w:val="24"/>
          <w:shd w:val="clear" w:color="auto" w:fill="FFFFFF"/>
          <w:lang w:val="hy-AM"/>
        </w:rPr>
        <w:t>«</w:t>
      </w:r>
      <w:r w:rsidRPr="00C95260">
        <w:rPr>
          <w:rFonts w:ascii="GHEA Grapalat" w:hAnsi="GHEA Grapalat"/>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 կրթական որակյալ բովանդակության, բարձրորակ ուսուցչական համակազմի և դպրոցների թափանցիկ ու արդյունավետ կառավարման ամբողջություն» </w:t>
      </w:r>
      <w:r w:rsidRPr="00C95260">
        <w:rPr>
          <w:rFonts w:ascii="GHEA Grapalat" w:eastAsia="Times New Roman" w:hAnsi="GHEA Grapalat" w:cs="Sylfaen"/>
          <w:sz w:val="24"/>
          <w:szCs w:val="24"/>
          <w:shd w:val="clear" w:color="auto" w:fill="FFFFFF"/>
          <w:lang w:val="hy-AM" w:eastAsia="ru-RU"/>
        </w:rPr>
        <w:t xml:space="preserve">պարբերություններից  </w:t>
      </w:r>
      <w:r w:rsidRPr="00C95260">
        <w:rPr>
          <w:rFonts w:ascii="GHEA Grapalat" w:eastAsia="Times New Roman" w:hAnsi="GHEA Grapalat" w:cs="Arial"/>
          <w:sz w:val="24"/>
          <w:szCs w:val="24"/>
          <w:shd w:val="clear" w:color="auto" w:fill="FFFFFF"/>
          <w:lang w:val="hy-AM" w:eastAsia="ru-RU"/>
        </w:rPr>
        <w:t xml:space="preserve">և 3-րդ </w:t>
      </w:r>
      <w:r w:rsidRPr="00C95260">
        <w:rPr>
          <w:rFonts w:ascii="GHEA Grapalat" w:eastAsia="Times New Roman" w:hAnsi="GHEA Grapalat" w:cs="Sylfaen"/>
          <w:sz w:val="24"/>
          <w:szCs w:val="24"/>
          <w:shd w:val="clear" w:color="auto" w:fill="FFFFFF"/>
          <w:lang w:val="hy-AM" w:eastAsia="ru-RU"/>
        </w:rPr>
        <w:t>պարբերության 4-րդ կետով</w:t>
      </w:r>
      <w:r w:rsidRPr="00C95260">
        <w:rPr>
          <w:rFonts w:ascii="GHEA Grapalat" w:eastAsia="Times New Roman" w:hAnsi="GHEA Grapalat" w:cs="Arial"/>
          <w:sz w:val="24"/>
          <w:szCs w:val="24"/>
          <w:shd w:val="clear" w:color="auto" w:fill="FFFFFF"/>
          <w:lang w:val="hy-AM" w:eastAsia="ru-RU"/>
        </w:rPr>
        <w:t xml:space="preserve"> սահմանված նպատակներից՝ </w:t>
      </w:r>
      <w:r w:rsidRPr="00C95260">
        <w:rPr>
          <w:rFonts w:ascii="GHEA Grapalat" w:hAnsi="GHEA Grapalat" w:cs="Times New Roman"/>
          <w:sz w:val="24"/>
          <w:szCs w:val="24"/>
          <w:lang w:val="hy-AM"/>
        </w:rPr>
        <w:t>«</w:t>
      </w:r>
      <w:r w:rsidRPr="00C95260">
        <w:rPr>
          <w:rFonts w:ascii="GHEA Grapalat" w:hAnsi="GHEA Grapalat"/>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Pr="00C95260">
        <w:rPr>
          <w:rFonts w:ascii="GHEA Grapalat" w:hAnsi="GHEA Grapalat"/>
          <w:sz w:val="24"/>
          <w:szCs w:val="24"/>
          <w:lang w:val="ro-RO"/>
        </w:rPr>
        <w:t xml:space="preserve">, </w:t>
      </w:r>
      <w:r w:rsidRPr="00C95260">
        <w:rPr>
          <w:rFonts w:ascii="GHEA Grapalat" w:hAnsi="GHEA Grapalat"/>
          <w:sz w:val="24"/>
          <w:szCs w:val="24"/>
          <w:lang w:val="hy-AM"/>
        </w:rPr>
        <w:t>ներդնել ուսուցչի աշխատանքային առաջխաղացման</w:t>
      </w:r>
      <w:r w:rsidRPr="00C95260">
        <w:rPr>
          <w:rFonts w:ascii="GHEA Grapalat" w:hAnsi="GHEA Grapalat"/>
          <w:sz w:val="24"/>
          <w:szCs w:val="24"/>
          <w:lang w:val="ro-RO"/>
        </w:rPr>
        <w:t xml:space="preserve">, </w:t>
      </w:r>
      <w:r w:rsidRPr="00C95260">
        <w:rPr>
          <w:rFonts w:ascii="GHEA Grapalat" w:hAnsi="GHEA Grapalat"/>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C95260">
        <w:rPr>
          <w:rFonts w:ascii="GHEA Grapalat" w:hAnsi="GHEA Grapalat"/>
          <w:sz w:val="24"/>
          <w:szCs w:val="24"/>
          <w:lang w:val="ro-RO"/>
        </w:rPr>
        <w:t xml:space="preserve"> 30-50 </w:t>
      </w:r>
      <w:r w:rsidRPr="00C95260">
        <w:rPr>
          <w:rFonts w:ascii="GHEA Grapalat" w:hAnsi="GHEA Grapalat"/>
          <w:sz w:val="24"/>
          <w:szCs w:val="24"/>
          <w:lang w:val="hy-AM"/>
        </w:rPr>
        <w:t>տոկոս բարձրացում</w:t>
      </w:r>
      <w:r w:rsidRPr="00C95260">
        <w:rPr>
          <w:rFonts w:ascii="GHEA Grapalat" w:hAnsi="GHEA Grapalat"/>
          <w:sz w:val="24"/>
          <w:szCs w:val="24"/>
          <w:lang w:val="ro-RO"/>
        </w:rPr>
        <w:t xml:space="preserve">, </w:t>
      </w:r>
      <w:r w:rsidRPr="00C95260">
        <w:rPr>
          <w:rFonts w:ascii="GHEA Grapalat" w:hAnsi="GHEA Grapalat"/>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C95260">
        <w:rPr>
          <w:rFonts w:ascii="GHEA Grapalat" w:hAnsi="GHEA Grapalat"/>
          <w:sz w:val="24"/>
          <w:szCs w:val="24"/>
          <w:lang w:val="ro-RO"/>
        </w:rPr>
        <w:t xml:space="preserve">, </w:t>
      </w:r>
      <w:r w:rsidRPr="00C95260">
        <w:rPr>
          <w:rFonts w:ascii="GHEA Grapalat" w:hAnsi="GHEA Grapalat"/>
          <w:sz w:val="24"/>
          <w:szCs w:val="24"/>
          <w:lang w:val="hy-AM"/>
        </w:rPr>
        <w:t>հեղինակավոր և արդիական»:</w:t>
      </w:r>
    </w:p>
    <w:p w:rsidR="004F3A87" w:rsidRPr="00C95260" w:rsidRDefault="004F3A87" w:rsidP="00C95260">
      <w:pPr>
        <w:autoSpaceDE w:val="0"/>
        <w:autoSpaceDN w:val="0"/>
        <w:adjustRightInd w:val="0"/>
        <w:snapToGrid w:val="0"/>
        <w:spacing w:after="0" w:line="360" w:lineRule="auto"/>
        <w:contextualSpacing/>
        <w:jc w:val="both"/>
        <w:rPr>
          <w:rFonts w:ascii="GHEA Grapalat" w:hAnsi="GHEA Grapalat"/>
          <w:sz w:val="24"/>
          <w:szCs w:val="24"/>
          <w:lang w:val="hy-AM"/>
        </w:rPr>
      </w:pPr>
      <w:r w:rsidRPr="00C95260">
        <w:rPr>
          <w:rFonts w:ascii="GHEA Grapalat" w:hAnsi="GHEA Grapalat"/>
          <w:sz w:val="24"/>
          <w:szCs w:val="24"/>
          <w:lang w:val="hy-AM"/>
        </w:rPr>
        <w:t xml:space="preserve">4-րդ պարբերության՝ </w:t>
      </w:r>
      <w:r w:rsidRPr="00C95260">
        <w:rPr>
          <w:rFonts w:ascii="GHEA Grapalat" w:hAnsi="GHEA Grapalat" w:cs="Times New Roman"/>
          <w:sz w:val="24"/>
          <w:szCs w:val="24"/>
          <w:lang w:val="hy-AM"/>
        </w:rPr>
        <w:t>«</w:t>
      </w:r>
      <w:r w:rsidRPr="00C95260">
        <w:rPr>
          <w:rFonts w:ascii="GHEA Grapalat" w:hAnsi="GHEA Grapalat"/>
          <w:sz w:val="24"/>
          <w:szCs w:val="24"/>
          <w:lang w:val="hy-AM"/>
        </w:rPr>
        <w:t xml:space="preserve">Հանրակրթության որակյալ արդյունքի ապահովումն անհնար է առանց վաղ մանկության զարգացման պատշաճ համակարգի և նախադպրոցական </w:t>
      </w:r>
      <w:r w:rsidRPr="00C95260">
        <w:rPr>
          <w:rFonts w:ascii="GHEA Grapalat" w:hAnsi="GHEA Grapalat"/>
          <w:sz w:val="24"/>
          <w:szCs w:val="24"/>
          <w:lang w:val="hy-AM"/>
        </w:rPr>
        <w:lastRenderedPageBreak/>
        <w:t xml:space="preserve">ծառայությունների ցանցի ամբողջական հասանելիության, այս նպատակով նախատեսվում է շարունակել նախադպրոցական ծառայությունների ընդլայնման, դրանց որակի բարձրացման, երեխայի զարգացման ամբողջական միջավայրի ձևավորման, նախադպրոցական հաստատությունների մանկավարժների մասնագիտական կարողությունների շարունակական բարելավման ուղղությամբ։ Մասնավորապես՝ </w:t>
      </w:r>
      <w:r w:rsidRPr="00C95260">
        <w:rPr>
          <w:rFonts w:ascii="Cambria Math" w:hAnsi="Cambria Math" w:cs="Cambria Math"/>
          <w:sz w:val="24"/>
          <w:szCs w:val="24"/>
          <w:lang w:val="hy-AM"/>
        </w:rPr>
        <w:t>․․․․․</w:t>
      </w:r>
      <w:r w:rsidRPr="00C95260">
        <w:rPr>
          <w:rFonts w:ascii="GHEA Grapalat" w:hAnsi="GHEA Grapalat" w:cs="Cambria Math"/>
          <w:sz w:val="24"/>
          <w:szCs w:val="24"/>
          <w:lang w:val="hy-AM"/>
        </w:rPr>
        <w:t xml:space="preserve"> </w:t>
      </w:r>
      <w:r w:rsidRPr="00C95260">
        <w:rPr>
          <w:rFonts w:ascii="GHEA Grapalat" w:hAnsi="GHEA Grapalat"/>
          <w:sz w:val="24"/>
          <w:szCs w:val="24"/>
          <w:lang w:val="hy-AM"/>
        </w:rPr>
        <w:t>հանրակրթության օրինակով ներդնել ուսուցիչ-դաստիարակների աշխատանքային առաջխաղացման, շարունակական մասնագիտական զարգացման և վարձատրության փոխկապակցված մեխանիզմ։</w:t>
      </w:r>
      <w:r w:rsidRPr="00C95260">
        <w:rPr>
          <w:rFonts w:ascii="GHEA Grapalat" w:hAnsi="GHEA Grapalat"/>
          <w:sz w:val="24"/>
          <w:szCs w:val="24"/>
          <w:shd w:val="clear" w:color="auto" w:fill="FFFFFF"/>
          <w:lang w:val="af-ZA"/>
        </w:rPr>
        <w:t>»</w:t>
      </w:r>
      <w:r w:rsidRPr="00C95260">
        <w:rPr>
          <w:rFonts w:ascii="GHEA Grapalat" w:hAnsi="GHEA Grapalat"/>
          <w:sz w:val="24"/>
          <w:szCs w:val="24"/>
          <w:shd w:val="clear" w:color="auto" w:fill="FFFFFF"/>
          <w:lang w:val="hy-AM"/>
        </w:rPr>
        <w:t xml:space="preserve"> կատարման պահանջից։</w:t>
      </w:r>
    </w:p>
    <w:p w:rsidR="004F3A87" w:rsidRPr="00C95260" w:rsidRDefault="004F3A87" w:rsidP="00C95260">
      <w:pPr>
        <w:autoSpaceDE w:val="0"/>
        <w:autoSpaceDN w:val="0"/>
        <w:adjustRightInd w:val="0"/>
        <w:snapToGrid w:val="0"/>
        <w:spacing w:after="0" w:line="360" w:lineRule="auto"/>
        <w:contextualSpacing/>
        <w:jc w:val="both"/>
        <w:rPr>
          <w:rFonts w:ascii="GHEA Grapalat" w:eastAsia="Times New Roman" w:hAnsi="GHEA Grapalat" w:cs="Arial"/>
          <w:sz w:val="24"/>
          <w:szCs w:val="24"/>
          <w:shd w:val="clear" w:color="auto" w:fill="FFFFFF"/>
          <w:lang w:val="af-ZA" w:eastAsia="ru-RU"/>
        </w:rPr>
      </w:pPr>
      <w:r w:rsidRPr="00C95260">
        <w:rPr>
          <w:rFonts w:ascii="GHEA Grapalat" w:eastAsia="CIDFont+F2" w:hAnsi="GHEA Grapalat" w:cs="Sylfaen"/>
          <w:sz w:val="24"/>
          <w:szCs w:val="24"/>
          <w:lang w:val="hy-AM"/>
        </w:rPr>
        <w:t xml:space="preserve"> Միջոցառման</w:t>
      </w:r>
      <w:r w:rsidRPr="00C95260">
        <w:rPr>
          <w:rFonts w:ascii="GHEA Grapalat" w:eastAsia="CIDFont+F2" w:hAnsi="GHEA Grapalat" w:cs="CIDFont+F2"/>
          <w:sz w:val="24"/>
          <w:szCs w:val="24"/>
          <w:lang w:val="af-ZA"/>
        </w:rPr>
        <w:t xml:space="preserve"> </w:t>
      </w:r>
      <w:r w:rsidRPr="00C95260">
        <w:rPr>
          <w:rFonts w:ascii="GHEA Grapalat" w:eastAsia="CIDFont+F2" w:hAnsi="GHEA Grapalat" w:cs="Sylfaen"/>
          <w:sz w:val="24"/>
          <w:szCs w:val="24"/>
          <w:lang w:val="hy-AM"/>
        </w:rPr>
        <w:t>անհրաժեշտությունը</w:t>
      </w:r>
      <w:r w:rsidRPr="00C95260">
        <w:rPr>
          <w:rFonts w:ascii="GHEA Grapalat" w:eastAsia="CIDFont+F2" w:hAnsi="GHEA Grapalat" w:cs="CIDFont+F2"/>
          <w:sz w:val="24"/>
          <w:szCs w:val="24"/>
          <w:lang w:val="af-ZA"/>
        </w:rPr>
        <w:t xml:space="preserve"> </w:t>
      </w:r>
      <w:r w:rsidRPr="00C95260">
        <w:rPr>
          <w:rFonts w:ascii="GHEA Grapalat" w:eastAsia="CIDFont+F2" w:hAnsi="GHEA Grapalat" w:cs="Sylfaen"/>
          <w:sz w:val="24"/>
          <w:szCs w:val="24"/>
          <w:lang w:val="hy-AM"/>
        </w:rPr>
        <w:t>բխում</w:t>
      </w:r>
      <w:r w:rsidRPr="00C95260">
        <w:rPr>
          <w:rFonts w:ascii="GHEA Grapalat" w:eastAsia="CIDFont+F2" w:hAnsi="GHEA Grapalat" w:cs="CIDFont+F2"/>
          <w:sz w:val="24"/>
          <w:szCs w:val="24"/>
          <w:lang w:val="af-ZA"/>
        </w:rPr>
        <w:t xml:space="preserve"> </w:t>
      </w:r>
      <w:r w:rsidRPr="00C95260">
        <w:rPr>
          <w:rFonts w:ascii="GHEA Grapalat" w:eastAsia="CIDFont+F2" w:hAnsi="GHEA Grapalat" w:cs="Sylfaen"/>
          <w:sz w:val="24"/>
          <w:szCs w:val="24"/>
          <w:lang w:val="hy-AM"/>
        </w:rPr>
        <w:t>է</w:t>
      </w:r>
      <w:r w:rsidRPr="00C95260">
        <w:rPr>
          <w:rFonts w:ascii="GHEA Grapalat" w:eastAsia="CIDFont+F2" w:hAnsi="GHEA Grapalat" w:cs="CIDFont+F2"/>
          <w:sz w:val="24"/>
          <w:szCs w:val="24"/>
          <w:lang w:val="af-ZA"/>
        </w:rPr>
        <w:t xml:space="preserve"> </w:t>
      </w:r>
      <w:r w:rsidRPr="00C95260">
        <w:rPr>
          <w:rFonts w:ascii="GHEA Grapalat" w:hAnsi="GHEA Grapalat"/>
          <w:sz w:val="24"/>
          <w:szCs w:val="24"/>
          <w:shd w:val="clear" w:color="auto" w:fill="FFFFFF"/>
          <w:lang w:val="af-ZA"/>
        </w:rPr>
        <w:t xml:space="preserve">«2050 </w:t>
      </w:r>
      <w:r w:rsidRPr="00C95260">
        <w:rPr>
          <w:rFonts w:ascii="GHEA Grapalat" w:hAnsi="GHEA Grapalat" w:cs="Sylfaen"/>
          <w:sz w:val="24"/>
          <w:szCs w:val="24"/>
          <w:shd w:val="clear" w:color="auto" w:fill="FFFFFF"/>
          <w:lang w:val="hy-AM"/>
        </w:rPr>
        <w:t>Հայաստանի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վերափոխման</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ռազմավարություն</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ծրագրի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Մինչև</w:t>
      </w:r>
      <w:r w:rsidRPr="00C95260">
        <w:rPr>
          <w:rFonts w:ascii="GHEA Grapalat" w:hAnsi="GHEA Grapalat"/>
          <w:sz w:val="24"/>
          <w:szCs w:val="24"/>
          <w:shd w:val="clear" w:color="auto" w:fill="FFFFFF"/>
          <w:lang w:val="af-ZA"/>
        </w:rPr>
        <w:t xml:space="preserve"> 2030 </w:t>
      </w:r>
      <w:r w:rsidRPr="00C95260">
        <w:rPr>
          <w:rFonts w:ascii="GHEA Grapalat" w:hAnsi="GHEA Grapalat" w:cs="Sylfaen"/>
          <w:sz w:val="24"/>
          <w:szCs w:val="24"/>
          <w:shd w:val="clear" w:color="auto" w:fill="FFFFFF"/>
          <w:lang w:val="hy-AM"/>
        </w:rPr>
        <w:t>թվականի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մեգանպատակների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գործողությունների</w:t>
      </w:r>
      <w:r w:rsidRPr="00C95260">
        <w:rPr>
          <w:rFonts w:ascii="GHEA Grapalat" w:hAnsi="GHEA Grapalat"/>
          <w:sz w:val="24"/>
          <w:szCs w:val="24"/>
          <w:shd w:val="clear" w:color="auto" w:fill="FFFFFF"/>
          <w:lang w:val="af-ZA"/>
        </w:rPr>
        <w:t xml:space="preserve"> «1</w:t>
      </w:r>
      <w:r w:rsidRPr="00C95260">
        <w:rPr>
          <w:rFonts w:ascii="Cambria Math" w:eastAsia="MS Gothic" w:hAnsi="Cambria Math" w:cs="Cambria Math"/>
          <w:sz w:val="24"/>
          <w:szCs w:val="24"/>
          <w:shd w:val="clear" w:color="auto" w:fill="FFFFFF"/>
          <w:lang w:val="af-ZA"/>
        </w:rPr>
        <w:t>․</w:t>
      </w:r>
      <w:r w:rsidRPr="00C95260">
        <w:rPr>
          <w:rFonts w:ascii="GHEA Grapalat" w:hAnsi="GHEA Grapalat" w:cs="Sylfaen"/>
          <w:sz w:val="24"/>
          <w:szCs w:val="24"/>
          <w:shd w:val="clear" w:color="auto" w:fill="FFFFFF"/>
          <w:lang w:val="hy-AM"/>
        </w:rPr>
        <w:t>Կիրթ</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և</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կարողունակ</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քաղաքացի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ժողովուրդ</w:t>
      </w:r>
      <w:r w:rsidRPr="00C95260">
        <w:rPr>
          <w:rFonts w:ascii="GHEA Grapalat" w:hAnsi="GHEA Grapalat"/>
          <w:sz w:val="24"/>
          <w:szCs w:val="24"/>
          <w:shd w:val="clear" w:color="auto" w:fill="FFFFFF"/>
          <w:lang w:val="af-ZA"/>
        </w:rPr>
        <w:t xml:space="preserve">» </w:t>
      </w:r>
      <w:r w:rsidRPr="00C95260">
        <w:rPr>
          <w:rFonts w:ascii="GHEA Grapalat" w:hAnsi="GHEA Grapalat"/>
          <w:sz w:val="24"/>
          <w:szCs w:val="24"/>
          <w:shd w:val="clear" w:color="auto" w:fill="FFFFFF"/>
          <w:lang w:val="hy-AM"/>
        </w:rPr>
        <w:t>համար</w:t>
      </w:r>
      <w:r w:rsidRPr="00C95260">
        <w:rPr>
          <w:rFonts w:ascii="GHEA Grapalat" w:hAnsi="GHEA Grapalat"/>
          <w:sz w:val="24"/>
          <w:szCs w:val="24"/>
          <w:shd w:val="clear" w:color="auto" w:fill="FFFFFF"/>
          <w:lang w:val="af-ZA"/>
        </w:rPr>
        <w:t xml:space="preserve"> </w:t>
      </w:r>
      <w:r w:rsidRPr="00C95260">
        <w:rPr>
          <w:rFonts w:ascii="GHEA Grapalat" w:hAnsi="GHEA Grapalat"/>
          <w:sz w:val="24"/>
          <w:szCs w:val="24"/>
          <w:shd w:val="clear" w:color="auto" w:fill="FFFFFF"/>
          <w:lang w:val="hy-AM"/>
        </w:rPr>
        <w:t>0</w:t>
      </w:r>
      <w:r w:rsidRPr="00C95260">
        <w:rPr>
          <w:rFonts w:ascii="GHEA Grapalat" w:hAnsi="GHEA Grapalat"/>
          <w:sz w:val="24"/>
          <w:szCs w:val="24"/>
          <w:shd w:val="clear" w:color="auto" w:fill="FFFFFF"/>
          <w:lang w:val="af-ZA"/>
        </w:rPr>
        <w:t>1</w:t>
      </w:r>
      <w:r w:rsidRPr="00C95260">
        <w:rPr>
          <w:rFonts w:ascii="GHEA Grapalat" w:eastAsia="MS Gothic" w:hAnsi="GHEA Grapalat" w:cs="MS Gothic"/>
          <w:sz w:val="24"/>
          <w:szCs w:val="24"/>
          <w:shd w:val="clear" w:color="auto" w:fill="FFFFFF"/>
          <w:lang w:val="af-ZA"/>
        </w:rPr>
        <w:t xml:space="preserve"> </w:t>
      </w:r>
      <w:r w:rsidRPr="00C95260">
        <w:rPr>
          <w:rFonts w:ascii="GHEA Grapalat" w:eastAsia="MS Gothic" w:hAnsi="GHEA Grapalat" w:cs="MS Gothic"/>
          <w:sz w:val="24"/>
          <w:szCs w:val="24"/>
          <w:shd w:val="clear" w:color="auto" w:fill="FFFFFF"/>
          <w:lang w:val="hy-AM"/>
        </w:rPr>
        <w:t>մեգանպատակի</w:t>
      </w:r>
      <w:r w:rsidRPr="00C95260">
        <w:rPr>
          <w:rFonts w:ascii="GHEA Grapalat" w:eastAsia="CIDFont+F2" w:hAnsi="GHEA Grapalat" w:cs="Sylfaen"/>
          <w:sz w:val="24"/>
          <w:szCs w:val="24"/>
          <w:lang w:val="af-ZA"/>
        </w:rPr>
        <w:t xml:space="preserve"> </w:t>
      </w:r>
      <w:r w:rsidRPr="00C95260">
        <w:rPr>
          <w:rFonts w:ascii="GHEA Grapalat" w:hAnsi="GHEA Grapalat" w:cs="Sylfaen"/>
          <w:sz w:val="24"/>
          <w:szCs w:val="24"/>
          <w:shd w:val="clear" w:color="auto" w:fill="FFFFFF"/>
          <w:lang w:val="hy-AM"/>
        </w:rPr>
        <w:t>թիրախային</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արդյունքի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ցուցանիշի</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ապահովման</w:t>
      </w:r>
      <w:r w:rsidRPr="00C95260">
        <w:rPr>
          <w:rFonts w:ascii="GHEA Grapalat" w:hAnsi="GHEA Grapalat"/>
          <w:sz w:val="24"/>
          <w:szCs w:val="24"/>
          <w:shd w:val="clear" w:color="auto" w:fill="FFFFFF"/>
          <w:lang w:val="af-ZA"/>
        </w:rPr>
        <w:t xml:space="preserve"> </w:t>
      </w:r>
      <w:r w:rsidRPr="00C95260">
        <w:rPr>
          <w:rFonts w:ascii="GHEA Grapalat" w:hAnsi="GHEA Grapalat" w:cs="Sylfaen"/>
          <w:sz w:val="24"/>
          <w:szCs w:val="24"/>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C95260">
        <w:rPr>
          <w:rFonts w:ascii="GHEA Grapalat" w:eastAsia="CIDFont+F2" w:hAnsi="GHEA Grapalat" w:cs="Sylfaen"/>
          <w:sz w:val="24"/>
          <w:szCs w:val="24"/>
          <w:lang w:val="af-ZA"/>
        </w:rPr>
        <w:t>:</w:t>
      </w:r>
    </w:p>
    <w:p w:rsidR="004F3A87" w:rsidRPr="00C95260" w:rsidRDefault="004F3A87" w:rsidP="00C95260">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proofErr w:type="spellStart"/>
      <w:r w:rsidRPr="00C95260">
        <w:rPr>
          <w:rFonts w:ascii="GHEA Grapalat" w:eastAsia="CIDFont+F2" w:hAnsi="GHEA Grapalat" w:cs="Sylfaen"/>
        </w:rPr>
        <w:t>Միջոցառման</w:t>
      </w:r>
      <w:proofErr w:type="spellEnd"/>
      <w:r w:rsidRPr="00C95260">
        <w:rPr>
          <w:rFonts w:ascii="GHEA Grapalat" w:eastAsia="CIDFont+F2" w:hAnsi="GHEA Grapalat" w:cs="CIDFont+F2"/>
          <w:lang w:val="af-ZA"/>
        </w:rPr>
        <w:t xml:space="preserve"> </w:t>
      </w:r>
      <w:proofErr w:type="spellStart"/>
      <w:r w:rsidRPr="00C95260">
        <w:rPr>
          <w:rFonts w:ascii="GHEA Grapalat" w:eastAsia="CIDFont+F2" w:hAnsi="GHEA Grapalat" w:cs="Sylfaen"/>
        </w:rPr>
        <w:t>անհրաժեշտությունը</w:t>
      </w:r>
      <w:proofErr w:type="spellEnd"/>
      <w:r w:rsidRPr="00C95260">
        <w:rPr>
          <w:rFonts w:ascii="GHEA Grapalat" w:eastAsia="CIDFont+F2" w:hAnsi="GHEA Grapalat" w:cs="CIDFont+F2"/>
          <w:lang w:val="af-ZA"/>
        </w:rPr>
        <w:t xml:space="preserve"> </w:t>
      </w:r>
      <w:proofErr w:type="spellStart"/>
      <w:r w:rsidRPr="00C95260">
        <w:rPr>
          <w:rFonts w:ascii="GHEA Grapalat" w:eastAsia="CIDFont+F2" w:hAnsi="GHEA Grapalat" w:cs="CIDFont+F2"/>
        </w:rPr>
        <w:t>բ</w:t>
      </w:r>
      <w:r w:rsidRPr="00C95260">
        <w:rPr>
          <w:rFonts w:ascii="GHEA Grapalat" w:hAnsi="GHEA Grapalat"/>
          <w:shd w:val="clear" w:color="auto" w:fill="FFFFFF"/>
        </w:rPr>
        <w:t>խում</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Հայաստանի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Հանրապետության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կրթության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մինչև</w:t>
      </w:r>
      <w:proofErr w:type="spellEnd"/>
      <w:r w:rsidRPr="00C95260">
        <w:rPr>
          <w:rFonts w:ascii="GHEA Grapalat" w:hAnsi="GHEA Grapalat"/>
          <w:shd w:val="clear" w:color="auto" w:fill="FFFFFF"/>
          <w:lang w:val="af-ZA"/>
        </w:rPr>
        <w:t xml:space="preserve"> 2030 </w:t>
      </w:r>
      <w:proofErr w:type="spellStart"/>
      <w:r w:rsidRPr="00C95260">
        <w:rPr>
          <w:rFonts w:ascii="GHEA Grapalat" w:hAnsi="GHEA Grapalat"/>
          <w:shd w:val="clear" w:color="auto" w:fill="FFFFFF"/>
        </w:rPr>
        <w:t>թվականը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զարգացման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պետական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ծրագրի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հավելվածի</w:t>
      </w:r>
      <w:proofErr w:type="spellEnd"/>
      <w:r w:rsidRPr="00C95260">
        <w:rPr>
          <w:rFonts w:ascii="GHEA Grapalat" w:hAnsi="GHEA Grapalat"/>
          <w:shd w:val="clear" w:color="auto" w:fill="FFFFFF"/>
          <w:lang w:val="af-ZA"/>
        </w:rPr>
        <w:t xml:space="preserve"> 1-</w:t>
      </w:r>
      <w:proofErr w:type="spellStart"/>
      <w:r w:rsidRPr="00C95260">
        <w:rPr>
          <w:rFonts w:ascii="GHEA Grapalat" w:hAnsi="GHEA Grapalat"/>
          <w:shd w:val="clear" w:color="auto" w:fill="FFFFFF"/>
        </w:rPr>
        <w:t>ին</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«Կրթության առկա վիճակը և հիմնախնդիրները» </w:t>
      </w:r>
      <w:proofErr w:type="spellStart"/>
      <w:r w:rsidRPr="00C95260">
        <w:rPr>
          <w:rFonts w:ascii="GHEA Grapalat" w:hAnsi="GHEA Grapalat"/>
          <w:shd w:val="clear" w:color="auto" w:fill="FFFFFF"/>
        </w:rPr>
        <w:t>գլխի</w:t>
      </w:r>
      <w:proofErr w:type="spellEnd"/>
      <w:r w:rsidRPr="00C95260">
        <w:rPr>
          <w:rFonts w:ascii="GHEA Grapalat" w:hAnsi="GHEA Grapalat"/>
          <w:shd w:val="clear" w:color="auto" w:fill="FFFFFF"/>
          <w:lang w:val="af-ZA"/>
        </w:rPr>
        <w:t xml:space="preserve"> 4-րդ</w:t>
      </w:r>
      <w:r w:rsidRPr="00C95260">
        <w:rPr>
          <w:rFonts w:ascii="GHEA Grapalat" w:hAnsi="GHEA Grapalat"/>
          <w:shd w:val="clear" w:color="auto" w:fill="FFFFFF"/>
          <w:lang w:val="hy-AM"/>
        </w:rPr>
        <w:t>՝ «</w:t>
      </w:r>
      <w:proofErr w:type="spellStart"/>
      <w:r w:rsidRPr="00C95260">
        <w:rPr>
          <w:rFonts w:ascii="GHEA Grapalat" w:hAnsi="GHEA Grapalat"/>
          <w:shd w:val="clear" w:color="auto" w:fill="FFFFFF"/>
        </w:rPr>
        <w:t>Աշխարհում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ներկայում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համընդհանուր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տարածում</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ստանում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տեսակետը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ըստ</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որի</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ինչքան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ավելի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երկարամյա</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ուսուցչի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ստաժը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այնքան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ավելի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բարձր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կրթական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արդյունք</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են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գրանցում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սովորողները</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Հայաստանում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ամենաբարձր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կրթական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արդյունքը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գրանցում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են</w:t>
      </w:r>
      <w:proofErr w:type="spellEnd"/>
      <w:r w:rsidRPr="00C95260">
        <w:rPr>
          <w:rFonts w:ascii="GHEA Grapalat" w:hAnsi="GHEA Grapalat"/>
          <w:shd w:val="clear" w:color="auto" w:fill="FFFFFF"/>
          <w:lang w:val="af-ZA"/>
        </w:rPr>
        <w:t xml:space="preserve"> 10-20 </w:t>
      </w:r>
      <w:proofErr w:type="spellStart"/>
      <w:r w:rsidRPr="00C95260">
        <w:rPr>
          <w:rFonts w:ascii="GHEA Grapalat" w:hAnsi="GHEA Grapalat"/>
          <w:shd w:val="clear" w:color="auto" w:fill="FFFFFF"/>
        </w:rPr>
        <w:t>տարվա</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աշխատանքային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ստաժ</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ունեցող</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ուսուցիչները</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արձանագրելով</w:t>
      </w:r>
      <w:proofErr w:type="spellEnd"/>
      <w:r w:rsidRPr="00C95260">
        <w:rPr>
          <w:rFonts w:ascii="GHEA Grapalat" w:hAnsi="GHEA Grapalat"/>
          <w:shd w:val="clear" w:color="auto" w:fill="FFFFFF"/>
          <w:lang w:val="af-ZA"/>
        </w:rPr>
        <w:t xml:space="preserve"> 30 </w:t>
      </w:r>
      <w:proofErr w:type="spellStart"/>
      <w:r w:rsidRPr="00C95260">
        <w:rPr>
          <w:rFonts w:ascii="GHEA Grapalat" w:hAnsi="GHEA Grapalat"/>
          <w:shd w:val="clear" w:color="auto" w:fill="FFFFFF"/>
        </w:rPr>
        <w:t>միավորի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տարբերություն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ավելի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փոքր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աշխատանքային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փորձառություն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ունեցող</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նկատմամբ</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Այս</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խմբի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սաների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գրանցած</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արդյունքն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ավելի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բարձր</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քան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քսան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տարուց</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ավելի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ստաժ</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ունեցող</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ուսուցիչներինը</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Ամենացածր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արդյունքը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գրանցում</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են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մինչև</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հինգ</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տարվա</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աշխատանքային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ստաժ</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ունեցող</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որը</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վկայում</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մասին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անհրաժեշտ</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տարբերակված</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ծրագրեր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ունենալ</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տարբեր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աշխատանքային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փորձառություն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ունեցող</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համար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ինչպես</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օրինակ</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lastRenderedPageBreak/>
        <w:t>հետևողական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տանել</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սկսնակ</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ուսուցիչների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մասնագիտական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զարգացման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ուղղությամբ</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խոսում</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նաև</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մանկավարժական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կրթության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խնդիրների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մասին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այդ</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թվում</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մանկավարժական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պրակտիկայի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անբավարար</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գործիքակազմի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որի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հետևանքով</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մանկավարժական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պրակտիկան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ըստ</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էության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տեղափոխվում</w:t>
      </w:r>
      <w:proofErr w:type="spellEnd"/>
      <w:r w:rsidRPr="00C95260">
        <w:rPr>
          <w:rFonts w:ascii="GHEA Grapalat" w:hAnsi="GHEA Grapalat"/>
          <w:shd w:val="clear" w:color="auto" w:fill="FFFFFF"/>
          <w:lang w:val="af-ZA"/>
        </w:rPr>
        <w:t xml:space="preserve"> </w:t>
      </w:r>
      <w:r w:rsidRPr="00C95260">
        <w:rPr>
          <w:rFonts w:ascii="GHEA Grapalat" w:hAnsi="GHEA Grapalat"/>
          <w:shd w:val="clear" w:color="auto" w:fill="FFFFFF"/>
        </w:rPr>
        <w:t>է</w:t>
      </w:r>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աշխատանքային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առաջին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տարիների</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գործունեության</w:t>
      </w:r>
      <w:proofErr w:type="spellEnd"/>
      <w:r w:rsidRPr="00C95260">
        <w:rPr>
          <w:rFonts w:ascii="GHEA Grapalat" w:hAnsi="GHEA Grapalat"/>
          <w:shd w:val="clear" w:color="auto" w:fill="FFFFFF"/>
          <w:lang w:val="af-ZA"/>
        </w:rPr>
        <w:t xml:space="preserve"> </w:t>
      </w:r>
      <w:proofErr w:type="spellStart"/>
      <w:r w:rsidRPr="00C95260">
        <w:rPr>
          <w:rFonts w:ascii="GHEA Grapalat" w:hAnsi="GHEA Grapalat"/>
          <w:shd w:val="clear" w:color="auto" w:fill="FFFFFF"/>
        </w:rPr>
        <w:t>դաշտ</w:t>
      </w:r>
      <w:proofErr w:type="spellEnd"/>
      <w:r w:rsidRPr="00C95260">
        <w:rPr>
          <w:rFonts w:ascii="GHEA Grapalat" w:hAnsi="GHEA Grapalat"/>
          <w:shd w:val="clear" w:color="auto" w:fill="FFFFFF"/>
        </w:rPr>
        <w:t>։</w:t>
      </w:r>
      <w:r w:rsidRPr="00C95260">
        <w:rPr>
          <w:rFonts w:ascii="GHEA Grapalat" w:hAnsi="GHEA Grapalat"/>
          <w:shd w:val="clear" w:color="auto" w:fill="FFFFFF"/>
          <w:lang w:val="af-ZA"/>
        </w:rPr>
        <w:t xml:space="preserve"> </w:t>
      </w:r>
    </w:p>
    <w:p w:rsidR="004F3A87" w:rsidRPr="00C95260" w:rsidRDefault="004F3A87" w:rsidP="00C95260">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C95260">
        <w:rPr>
          <w:rFonts w:ascii="GHEA Grapalat" w:hAnsi="GHEA Grapalat"/>
          <w:shd w:val="clear" w:color="auto" w:fill="FFFFFF"/>
          <w:lang w:val="hy-AM"/>
        </w:rPr>
        <w:t>Ակնհայտ</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է</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որ</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հրատապ</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են</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մանկավարժական</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կրթության</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խորքային</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բարելավման</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և</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ուսուցչի</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մասնագիտությունը</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երիտասարդների</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համար</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նախընտրելի</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դարձնելու</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մարտահրավերները։»</w:t>
      </w:r>
      <w:r w:rsidRPr="00C95260">
        <w:rPr>
          <w:rFonts w:ascii="GHEA Grapalat" w:hAnsi="GHEA Grapalat"/>
          <w:shd w:val="clear" w:color="auto" w:fill="FFFFFF"/>
          <w:lang w:val="af-ZA"/>
        </w:rPr>
        <w:t xml:space="preserve"> և 49-րդ</w:t>
      </w:r>
      <w:r w:rsidRPr="00C95260">
        <w:rPr>
          <w:rFonts w:ascii="GHEA Grapalat" w:hAnsi="GHEA Grapalat"/>
          <w:shd w:val="clear" w:color="auto" w:fill="FFFFFF"/>
          <w:lang w:val="hy-AM"/>
        </w:rPr>
        <w:t xml:space="preserve">՝ «Ուսուցիչները,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 Գործող մասնագիտական զարգացման ծրագրերը չեն բխում առկա կարիքներից և հասցեական չեն։ Մասնագիտական զարգացման տարբեր կարիքներ ունեցող ուսուցիչների համար գործել են նույն վերապատրաստման ծրագրերը, իսկ ղեկավար և վարչական աշխատողների պարբերական զարգացման ծրագրեր չեն իրականացվել։ </w:t>
      </w:r>
    </w:p>
    <w:p w:rsidR="004F3A87" w:rsidRPr="00C95260" w:rsidRDefault="004F3A87" w:rsidP="00C95260">
      <w:pPr>
        <w:pStyle w:val="NormalWeb"/>
        <w:shd w:val="clear" w:color="auto" w:fill="FFFFFF"/>
        <w:spacing w:before="0" w:beforeAutospacing="0" w:after="0" w:afterAutospacing="0" w:line="360" w:lineRule="auto"/>
        <w:ind w:firstLine="375"/>
        <w:jc w:val="both"/>
        <w:rPr>
          <w:rFonts w:ascii="GHEA Grapalat" w:hAnsi="GHEA Grapalat"/>
          <w:lang w:val="af-ZA" w:eastAsia="ru-RU"/>
        </w:rPr>
      </w:pPr>
      <w:r w:rsidRPr="00C95260">
        <w:rPr>
          <w:rFonts w:ascii="GHEA Grapalat" w:hAnsi="GHEA Grapalat"/>
          <w:shd w:val="clear" w:color="auto" w:fill="FFFFFF"/>
          <w:lang w:val="af-ZA"/>
        </w:rPr>
        <w:t>78-</w:t>
      </w:r>
      <w:r w:rsidRPr="00C95260">
        <w:rPr>
          <w:rFonts w:ascii="GHEA Grapalat" w:hAnsi="GHEA Grapalat"/>
          <w:shd w:val="clear" w:color="auto" w:fill="FFFFFF"/>
          <w:lang w:val="hy-AM"/>
        </w:rPr>
        <w:t>րդ</w:t>
      </w:r>
      <w:r w:rsidRPr="00C95260">
        <w:rPr>
          <w:rFonts w:ascii="GHEA Grapalat" w:hAnsi="GHEA Grapalat"/>
          <w:shd w:val="clear" w:color="auto" w:fill="FFFFFF"/>
          <w:lang w:val="af-ZA"/>
        </w:rPr>
        <w:t xml:space="preserve"> </w:t>
      </w:r>
      <w:r w:rsidRPr="00C95260">
        <w:rPr>
          <w:rFonts w:ascii="GHEA Grapalat" w:hAnsi="GHEA Grapalat"/>
          <w:shd w:val="clear" w:color="auto" w:fill="FFFFFF"/>
          <w:lang w:val="hy-AM"/>
        </w:rPr>
        <w:t>կետով՝</w:t>
      </w:r>
      <w:r w:rsidRPr="00C95260">
        <w:rPr>
          <w:rFonts w:ascii="GHEA Grapalat" w:hAnsi="GHEA Grapalat"/>
          <w:shd w:val="clear" w:color="auto" w:fill="FFFFFF"/>
          <w:lang w:val="af-ZA"/>
        </w:rPr>
        <w:t xml:space="preserve"> «</w:t>
      </w:r>
      <w:r w:rsidRPr="00C95260">
        <w:rPr>
          <w:rFonts w:ascii="GHEA Grapalat" w:hAnsi="GHEA Grapalat"/>
          <w:lang w:val="hy-AM" w:eastAsia="ru-RU"/>
        </w:rPr>
        <w:t>Սույն</w:t>
      </w:r>
      <w:r w:rsidRPr="00C95260">
        <w:rPr>
          <w:rFonts w:ascii="GHEA Grapalat" w:hAnsi="GHEA Grapalat"/>
          <w:lang w:val="af-ZA" w:eastAsia="ru-RU"/>
        </w:rPr>
        <w:t xml:space="preserve"> </w:t>
      </w:r>
      <w:r w:rsidRPr="00C95260">
        <w:rPr>
          <w:rFonts w:ascii="GHEA Grapalat" w:hAnsi="GHEA Grapalat"/>
          <w:lang w:val="hy-AM" w:eastAsia="ru-RU"/>
        </w:rPr>
        <w:t>Ծրագրի</w:t>
      </w:r>
      <w:r w:rsidRPr="00C95260">
        <w:rPr>
          <w:rFonts w:ascii="GHEA Grapalat" w:hAnsi="GHEA Grapalat"/>
          <w:lang w:val="af-ZA" w:eastAsia="ru-RU"/>
        </w:rPr>
        <w:t xml:space="preserve"> </w:t>
      </w:r>
      <w:r w:rsidRPr="00C95260">
        <w:rPr>
          <w:rFonts w:ascii="GHEA Grapalat" w:hAnsi="GHEA Grapalat"/>
          <w:lang w:val="hy-AM" w:eastAsia="ru-RU"/>
        </w:rPr>
        <w:t>հիմքում</w:t>
      </w:r>
      <w:r w:rsidRPr="00C95260">
        <w:rPr>
          <w:rFonts w:ascii="GHEA Grapalat" w:hAnsi="GHEA Grapalat"/>
          <w:lang w:val="af-ZA" w:eastAsia="ru-RU"/>
        </w:rPr>
        <w:t xml:space="preserve"> </w:t>
      </w:r>
      <w:r w:rsidRPr="00C95260">
        <w:rPr>
          <w:rFonts w:ascii="GHEA Grapalat" w:hAnsi="GHEA Grapalat"/>
          <w:lang w:val="hy-AM" w:eastAsia="ru-RU"/>
        </w:rPr>
        <w:t>դրվել</w:t>
      </w:r>
      <w:r w:rsidRPr="00C95260">
        <w:rPr>
          <w:rFonts w:ascii="GHEA Grapalat" w:hAnsi="GHEA Grapalat"/>
          <w:lang w:val="af-ZA" w:eastAsia="ru-RU"/>
        </w:rPr>
        <w:t xml:space="preserve"> </w:t>
      </w:r>
      <w:r w:rsidRPr="00C95260">
        <w:rPr>
          <w:rFonts w:ascii="GHEA Grapalat" w:hAnsi="GHEA Grapalat"/>
          <w:lang w:val="hy-AM" w:eastAsia="ru-RU"/>
        </w:rPr>
        <w:t>են</w:t>
      </w:r>
      <w:r w:rsidRPr="00C95260">
        <w:rPr>
          <w:rFonts w:ascii="GHEA Grapalat" w:hAnsi="GHEA Grapalat"/>
          <w:lang w:val="af-ZA" w:eastAsia="ru-RU"/>
        </w:rPr>
        <w:t xml:space="preserve"> </w:t>
      </w:r>
      <w:r w:rsidRPr="00C95260">
        <w:rPr>
          <w:rFonts w:ascii="GHEA Grapalat" w:hAnsi="GHEA Grapalat"/>
          <w:lang w:val="hy-AM" w:eastAsia="ru-RU"/>
        </w:rPr>
        <w:t>հետևյալ</w:t>
      </w:r>
      <w:r w:rsidRPr="00C95260">
        <w:rPr>
          <w:rFonts w:ascii="GHEA Grapalat" w:hAnsi="GHEA Grapalat"/>
          <w:lang w:val="af-ZA" w:eastAsia="ru-RU"/>
        </w:rPr>
        <w:t xml:space="preserve"> </w:t>
      </w:r>
      <w:r w:rsidRPr="00C95260">
        <w:rPr>
          <w:rFonts w:ascii="GHEA Grapalat" w:hAnsi="GHEA Grapalat"/>
          <w:lang w:val="hy-AM" w:eastAsia="ru-RU"/>
        </w:rPr>
        <w:t>արժեքային</w:t>
      </w:r>
      <w:r w:rsidRPr="00C95260">
        <w:rPr>
          <w:rFonts w:ascii="GHEA Grapalat" w:hAnsi="GHEA Grapalat"/>
          <w:lang w:val="af-ZA" w:eastAsia="ru-RU"/>
        </w:rPr>
        <w:t xml:space="preserve"> </w:t>
      </w:r>
      <w:r w:rsidRPr="00C95260">
        <w:rPr>
          <w:rFonts w:ascii="GHEA Grapalat" w:hAnsi="GHEA Grapalat"/>
          <w:lang w:val="hy-AM" w:eastAsia="ru-RU"/>
        </w:rPr>
        <w:t>և</w:t>
      </w:r>
      <w:r w:rsidRPr="00C95260">
        <w:rPr>
          <w:rFonts w:ascii="GHEA Grapalat" w:hAnsi="GHEA Grapalat"/>
          <w:lang w:val="af-ZA" w:eastAsia="ru-RU"/>
        </w:rPr>
        <w:t xml:space="preserve"> </w:t>
      </w:r>
      <w:r w:rsidRPr="00C95260">
        <w:rPr>
          <w:rFonts w:ascii="GHEA Grapalat" w:hAnsi="GHEA Grapalat"/>
          <w:lang w:val="hy-AM" w:eastAsia="ru-RU"/>
        </w:rPr>
        <w:t>գործառնական</w:t>
      </w:r>
      <w:r w:rsidRPr="00C95260">
        <w:rPr>
          <w:rFonts w:ascii="GHEA Grapalat" w:hAnsi="GHEA Grapalat"/>
          <w:lang w:val="af-ZA" w:eastAsia="ru-RU"/>
        </w:rPr>
        <w:t xml:space="preserve"> </w:t>
      </w:r>
      <w:r w:rsidRPr="00C95260">
        <w:rPr>
          <w:rFonts w:ascii="GHEA Grapalat" w:hAnsi="GHEA Grapalat"/>
          <w:lang w:val="hy-AM" w:eastAsia="ru-RU"/>
        </w:rPr>
        <w:t>սկզբունքները</w:t>
      </w:r>
      <w:r w:rsidRPr="00C95260">
        <w:rPr>
          <w:rFonts w:ascii="GHEA Grapalat" w:hAnsi="GHEA Grapalat"/>
          <w:lang w:val="af-ZA" w:eastAsia="ru-RU"/>
        </w:rPr>
        <w:t>.</w:t>
      </w:r>
    </w:p>
    <w:p w:rsidR="004F3A87" w:rsidRPr="00C95260" w:rsidRDefault="004F3A87" w:rsidP="00C95260">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C95260">
        <w:rPr>
          <w:rFonts w:ascii="GHEA Grapalat" w:eastAsia="Times New Roman" w:hAnsi="GHEA Grapalat" w:cs="Times New Roman"/>
          <w:sz w:val="24"/>
          <w:szCs w:val="24"/>
          <w:lang w:val="af-ZA" w:eastAsia="ru-RU"/>
        </w:rPr>
        <w:t>1)</w:t>
      </w:r>
      <w:r w:rsidRPr="00C95260">
        <w:rPr>
          <w:rFonts w:ascii="Calibri" w:eastAsia="Times New Roman" w:hAnsi="Calibri" w:cs="Calibri"/>
          <w:sz w:val="24"/>
          <w:szCs w:val="24"/>
          <w:lang w:val="af-ZA" w:eastAsia="ru-RU"/>
        </w:rPr>
        <w:t> </w:t>
      </w:r>
      <w:r w:rsidRPr="00C95260">
        <w:rPr>
          <w:rFonts w:ascii="GHEA Grapalat" w:eastAsia="Times New Roman" w:hAnsi="GHEA Grapalat" w:cs="Times New Roman"/>
          <w:sz w:val="24"/>
          <w:szCs w:val="24"/>
          <w:lang w:val="ru-RU" w:eastAsia="ru-RU"/>
        </w:rPr>
        <w:t>ժողովրդավարական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մասնակցային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մշակույթի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ձևավորում</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կրթական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համակարգի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բոլոր</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հարթություններում՝</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ուսուցման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մեթոդների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ու</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բովանդակության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հաստատության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կառավարման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և</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հասարակական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հարաբերությունների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կազմակերպման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մակարդակներում</w:t>
      </w:r>
      <w:r w:rsidRPr="00C95260">
        <w:rPr>
          <w:rFonts w:ascii="GHEA Grapalat" w:eastAsia="Times New Roman" w:hAnsi="GHEA Grapalat" w:cs="Times New Roman"/>
          <w:sz w:val="24"/>
          <w:szCs w:val="24"/>
          <w:lang w:val="af-ZA" w:eastAsia="ru-RU"/>
        </w:rPr>
        <w:t>.</w:t>
      </w:r>
    </w:p>
    <w:p w:rsidR="004F3A87" w:rsidRPr="00C95260" w:rsidRDefault="004F3A87" w:rsidP="00C95260">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C95260">
        <w:rPr>
          <w:rFonts w:ascii="GHEA Grapalat" w:eastAsia="Times New Roman" w:hAnsi="GHEA Grapalat" w:cs="Times New Roman"/>
          <w:sz w:val="24"/>
          <w:szCs w:val="24"/>
          <w:lang w:val="af-ZA" w:eastAsia="ru-RU"/>
        </w:rPr>
        <w:t xml:space="preserve">4) </w:t>
      </w:r>
      <w:r w:rsidRPr="00C95260">
        <w:rPr>
          <w:rFonts w:ascii="GHEA Grapalat" w:eastAsia="Times New Roman" w:hAnsi="GHEA Grapalat" w:cs="Times New Roman"/>
          <w:sz w:val="24"/>
          <w:szCs w:val="24"/>
          <w:lang w:val="ru-RU" w:eastAsia="ru-RU"/>
        </w:rPr>
        <w:t>կրթական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գործընթացի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կազմակերպման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մեջ</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բոլոր</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շահակիցների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և</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շահառուների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պատասխանատվության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առկայություն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նրանց</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հանդեպ</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վստահություն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և</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համայնքային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ու</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կրթական</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հաստատությունների</w:t>
      </w:r>
      <w:r w:rsidRPr="00C95260">
        <w:rPr>
          <w:rFonts w:ascii="GHEA Grapalat" w:eastAsia="Times New Roman" w:hAnsi="GHEA Grapalat" w:cs="Times New Roman"/>
          <w:sz w:val="24"/>
          <w:szCs w:val="24"/>
          <w:lang w:val="af-ZA" w:eastAsia="ru-RU"/>
        </w:rPr>
        <w:t xml:space="preserve"> </w:t>
      </w:r>
      <w:r w:rsidRPr="00C95260">
        <w:rPr>
          <w:rFonts w:ascii="GHEA Grapalat" w:eastAsia="Times New Roman" w:hAnsi="GHEA Grapalat" w:cs="Times New Roman"/>
          <w:sz w:val="24"/>
          <w:szCs w:val="24"/>
          <w:lang w:val="ru-RU" w:eastAsia="ru-RU"/>
        </w:rPr>
        <w:t>համագործակցություն</w:t>
      </w:r>
      <w:r w:rsidRPr="00C95260">
        <w:rPr>
          <w:rFonts w:ascii="GHEA Grapalat" w:eastAsia="Times New Roman" w:hAnsi="GHEA Grapalat" w:cs="Times New Roman"/>
          <w:sz w:val="24"/>
          <w:szCs w:val="24"/>
          <w:lang w:val="af-ZA" w:eastAsia="ru-RU"/>
        </w:rPr>
        <w:t>.»:</w:t>
      </w:r>
    </w:p>
    <w:p w:rsidR="004F3A87" w:rsidRPr="00C95260" w:rsidRDefault="004F3A87" w:rsidP="00C95260">
      <w:pPr>
        <w:shd w:val="clear" w:color="auto" w:fill="FFFFFF"/>
        <w:spacing w:after="0" w:line="360" w:lineRule="auto"/>
        <w:ind w:firstLine="375"/>
        <w:jc w:val="both"/>
        <w:rPr>
          <w:rFonts w:ascii="GHEA Grapalat" w:hAnsi="GHEA Grapalat" w:cs="TimesNewRoman"/>
          <w:sz w:val="24"/>
          <w:szCs w:val="24"/>
          <w:lang w:val="af-ZA"/>
        </w:rPr>
      </w:pPr>
      <w:proofErr w:type="spellStart"/>
      <w:r w:rsidRPr="00C95260">
        <w:rPr>
          <w:rFonts w:ascii="GHEA Grapalat" w:hAnsi="GHEA Grapalat" w:cs="TimesNewRoman"/>
          <w:sz w:val="24"/>
          <w:szCs w:val="24"/>
        </w:rPr>
        <w:t>Միջոցառման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անհրաժեշտությունը</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բխում</w:t>
      </w:r>
      <w:proofErr w:type="spellEnd"/>
      <w:r w:rsidRPr="00C95260">
        <w:rPr>
          <w:rFonts w:ascii="GHEA Grapalat" w:hAnsi="GHEA Grapalat" w:cs="TimesNewRoman"/>
          <w:sz w:val="24"/>
          <w:szCs w:val="24"/>
          <w:lang w:val="af-ZA"/>
        </w:rPr>
        <w:t xml:space="preserve"> </w:t>
      </w:r>
      <w:r w:rsidRPr="00C95260">
        <w:rPr>
          <w:rFonts w:ascii="GHEA Grapalat" w:hAnsi="GHEA Grapalat" w:cs="TimesNewRoman"/>
          <w:sz w:val="24"/>
          <w:szCs w:val="24"/>
        </w:rPr>
        <w:t>է</w:t>
      </w:r>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նաև</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Հայաստանի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Հանրապետության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կրթության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մինչև</w:t>
      </w:r>
      <w:proofErr w:type="spellEnd"/>
      <w:r w:rsidRPr="00C95260">
        <w:rPr>
          <w:rFonts w:ascii="GHEA Grapalat" w:hAnsi="GHEA Grapalat" w:cs="TimesNewRoman"/>
          <w:sz w:val="24"/>
          <w:szCs w:val="24"/>
          <w:lang w:val="af-ZA"/>
        </w:rPr>
        <w:t xml:space="preserve"> 2030 </w:t>
      </w:r>
      <w:proofErr w:type="spellStart"/>
      <w:r w:rsidRPr="00C95260">
        <w:rPr>
          <w:rFonts w:ascii="GHEA Grapalat" w:hAnsi="GHEA Grapalat" w:cs="TimesNewRoman"/>
          <w:sz w:val="24"/>
          <w:szCs w:val="24"/>
        </w:rPr>
        <w:t>թվականի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զարգացման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պետական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ծրագիրը</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հաստատելու</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մասին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օրենքից</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բխող</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գործողությունների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ծրագրի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Հանրակրթություն</w:t>
      </w:r>
      <w:proofErr w:type="spellEnd"/>
      <w:r w:rsidRPr="00C95260">
        <w:rPr>
          <w:rFonts w:ascii="GHEA Grapalat" w:hAnsi="GHEA Grapalat" w:cs="TimesNewRoman"/>
          <w:sz w:val="24"/>
          <w:szCs w:val="24"/>
          <w:lang w:val="af-ZA"/>
        </w:rPr>
        <w:t xml:space="preserve">» </w:t>
      </w:r>
      <w:r w:rsidRPr="00C95260">
        <w:rPr>
          <w:rFonts w:ascii="GHEA Grapalat" w:hAnsi="GHEA Grapalat" w:cs="TimesNewRoman"/>
          <w:sz w:val="24"/>
          <w:szCs w:val="24"/>
          <w:lang w:val="hy-AM"/>
        </w:rPr>
        <w:t>բաժն</w:t>
      </w:r>
      <w:r w:rsidRPr="00C95260">
        <w:rPr>
          <w:rFonts w:ascii="GHEA Grapalat" w:hAnsi="GHEA Grapalat" w:cs="TimesNewRoman"/>
          <w:sz w:val="24"/>
          <w:szCs w:val="24"/>
        </w:rPr>
        <w:t>ի</w:t>
      </w:r>
      <w:r w:rsidRPr="00C95260">
        <w:rPr>
          <w:rFonts w:ascii="GHEA Grapalat" w:hAnsi="GHEA Grapalat" w:cs="TimesNewRoman"/>
          <w:sz w:val="24"/>
          <w:szCs w:val="24"/>
          <w:lang w:val="af-ZA"/>
        </w:rPr>
        <w:t xml:space="preserve"> 1.2.3</w:t>
      </w:r>
      <w:r w:rsidRPr="00C95260">
        <w:rPr>
          <w:rFonts w:ascii="GHEA Grapalat" w:hAnsi="GHEA Grapalat" w:cs="TimesNewRoman"/>
          <w:sz w:val="24"/>
          <w:szCs w:val="24"/>
        </w:rPr>
        <w:t>՝</w:t>
      </w:r>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Հանրակրթական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ուսումնական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հաստատությունների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աշխատակազմի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պարբերական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վերապատրաստումների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իրականացում</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այդ</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թվում</w:t>
      </w:r>
      <w:proofErr w:type="spellEnd"/>
      <w:r w:rsidRPr="00C95260">
        <w:rPr>
          <w:rFonts w:ascii="GHEA Grapalat" w:hAnsi="GHEA Grapalat" w:cs="TimesNewRoman"/>
          <w:sz w:val="24"/>
          <w:szCs w:val="24"/>
        </w:rPr>
        <w:t>՝</w:t>
      </w:r>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մանկավարժության</w:t>
      </w:r>
      <w:proofErr w:type="spellEnd"/>
      <w:r w:rsidRPr="00C95260">
        <w:rPr>
          <w:rFonts w:ascii="GHEA Grapalat" w:hAnsi="GHEA Grapalat" w:cs="TimesNewRoman"/>
          <w:sz w:val="24"/>
          <w:szCs w:val="24"/>
          <w:lang w:val="af-ZA"/>
        </w:rPr>
        <w:t xml:space="preserve"> </w:t>
      </w:r>
      <w:r w:rsidRPr="00C95260">
        <w:rPr>
          <w:rFonts w:ascii="GHEA Grapalat" w:hAnsi="GHEA Grapalat" w:cs="TimesNewRoman"/>
          <w:sz w:val="24"/>
          <w:szCs w:val="24"/>
        </w:rPr>
        <w:t>և</w:t>
      </w:r>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կառավարման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նորարարական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մոտեցումների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տեղեկատվական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տեխնոլոգիաների</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կիրառման</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ուղղությամբ</w:t>
      </w:r>
      <w:proofErr w:type="spellEnd"/>
      <w:r w:rsidRPr="00C95260">
        <w:rPr>
          <w:rFonts w:ascii="GHEA Grapalat" w:hAnsi="GHEA Grapalat" w:cs="TimesNewRoman"/>
          <w:sz w:val="24"/>
          <w:szCs w:val="24"/>
          <w:lang w:val="af-ZA"/>
        </w:rPr>
        <w:t xml:space="preserve">:» </w:t>
      </w:r>
      <w:proofErr w:type="spellStart"/>
      <w:r w:rsidRPr="00C95260">
        <w:rPr>
          <w:rFonts w:ascii="GHEA Grapalat" w:hAnsi="GHEA Grapalat" w:cs="TimesNewRoman"/>
          <w:sz w:val="24"/>
          <w:szCs w:val="24"/>
        </w:rPr>
        <w:t>գործողությունից</w:t>
      </w:r>
      <w:proofErr w:type="spellEnd"/>
      <w:r w:rsidRPr="00C95260">
        <w:rPr>
          <w:rFonts w:ascii="GHEA Grapalat" w:hAnsi="GHEA Grapalat" w:cs="TimesNewRoman"/>
          <w:sz w:val="24"/>
          <w:szCs w:val="24"/>
          <w:lang w:val="af-ZA"/>
        </w:rPr>
        <w:t>, ն</w:t>
      </w:r>
      <w:r w:rsidRPr="00C95260">
        <w:rPr>
          <w:rFonts w:ascii="GHEA Grapalat" w:hAnsi="GHEA Grapalat" w:cs="Sylfaen"/>
          <w:sz w:val="24"/>
          <w:szCs w:val="24"/>
          <w:lang w:val="hy-AM"/>
        </w:rPr>
        <w:t xml:space="preserve">ույն ծրագրի </w:t>
      </w:r>
      <w:r w:rsidRPr="00C95260">
        <w:rPr>
          <w:rFonts w:ascii="GHEA Grapalat" w:hAnsi="GHEA Grapalat" w:cs="TimesNewRoman"/>
          <w:sz w:val="24"/>
          <w:szCs w:val="24"/>
          <w:lang w:val="af-ZA"/>
        </w:rPr>
        <w:t xml:space="preserve"> «</w:t>
      </w:r>
      <w:r w:rsidRPr="00C95260">
        <w:rPr>
          <w:rFonts w:ascii="GHEA Grapalat" w:eastAsia="GHEA Grapalat" w:hAnsi="GHEA Grapalat" w:cs="GHEA Grapalat"/>
          <w:sz w:val="24"/>
          <w:szCs w:val="24"/>
          <w:lang w:val="hy-AM"/>
        </w:rPr>
        <w:t>Նախադպրոցական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կրթություն</w:t>
      </w:r>
      <w:r w:rsidRPr="00C95260">
        <w:rPr>
          <w:rFonts w:ascii="GHEA Grapalat" w:hAnsi="GHEA Grapalat" w:cs="TimesNewRoman"/>
          <w:sz w:val="24"/>
          <w:szCs w:val="24"/>
          <w:lang w:val="af-ZA"/>
        </w:rPr>
        <w:t>»</w:t>
      </w:r>
      <w:r w:rsidRPr="00C95260">
        <w:rPr>
          <w:rFonts w:ascii="GHEA Grapalat" w:eastAsia="GHEA Grapalat" w:hAnsi="GHEA Grapalat" w:cs="GHEA Grapalat"/>
          <w:sz w:val="24"/>
          <w:szCs w:val="24"/>
          <w:lang w:val="hy-AM"/>
        </w:rPr>
        <w:t xml:space="preserve"> բաժնի</w:t>
      </w:r>
      <w:r w:rsidRPr="00C95260">
        <w:rPr>
          <w:rFonts w:ascii="GHEA Grapalat" w:eastAsia="GHEA Grapalat" w:hAnsi="GHEA Grapalat" w:cs="GHEA Grapalat"/>
          <w:b/>
          <w:sz w:val="24"/>
          <w:szCs w:val="24"/>
          <w:lang w:val="hy-AM"/>
        </w:rPr>
        <w:t xml:space="preserve"> </w:t>
      </w:r>
      <w:r w:rsidRPr="00C95260">
        <w:rPr>
          <w:rFonts w:ascii="GHEA Grapalat" w:hAnsi="GHEA Grapalat" w:cs="TimesNewRoman"/>
          <w:sz w:val="24"/>
          <w:szCs w:val="24"/>
          <w:lang w:val="af-ZA"/>
        </w:rPr>
        <w:t xml:space="preserve"> </w:t>
      </w:r>
      <w:r w:rsidRPr="00C95260">
        <w:rPr>
          <w:rFonts w:ascii="GHEA Grapalat" w:hAnsi="GHEA Grapalat" w:cs="TimesNewRoman"/>
          <w:sz w:val="24"/>
          <w:szCs w:val="24"/>
          <w:lang w:val="hy-AM"/>
        </w:rPr>
        <w:lastRenderedPageBreak/>
        <w:t>1</w:t>
      </w:r>
      <w:r w:rsidRPr="00C95260">
        <w:rPr>
          <w:rFonts w:ascii="Cambria Math" w:hAnsi="Cambria Math" w:cs="Cambria Math"/>
          <w:sz w:val="24"/>
          <w:szCs w:val="24"/>
          <w:lang w:val="hy-AM"/>
        </w:rPr>
        <w:t>․</w:t>
      </w:r>
      <w:r w:rsidRPr="00C95260">
        <w:rPr>
          <w:rFonts w:ascii="GHEA Grapalat" w:hAnsi="GHEA Grapalat" w:cs="TimesNewRoman"/>
          <w:sz w:val="24"/>
          <w:szCs w:val="24"/>
          <w:lang w:val="hy-AM"/>
        </w:rPr>
        <w:t>1</w:t>
      </w:r>
      <w:r w:rsidRPr="00C95260">
        <w:rPr>
          <w:rFonts w:ascii="Cambria Math" w:hAnsi="Cambria Math" w:cs="Cambria Math"/>
          <w:sz w:val="24"/>
          <w:szCs w:val="24"/>
          <w:lang w:val="hy-AM"/>
        </w:rPr>
        <w:t>․</w:t>
      </w:r>
      <w:r w:rsidRPr="00C95260">
        <w:rPr>
          <w:rFonts w:ascii="GHEA Grapalat" w:hAnsi="GHEA Grapalat" w:cs="TimesNewRoman"/>
          <w:sz w:val="24"/>
          <w:szCs w:val="24"/>
          <w:lang w:val="hy-AM"/>
        </w:rPr>
        <w:t>1</w:t>
      </w:r>
      <w:r w:rsidRPr="00C95260">
        <w:rPr>
          <w:rFonts w:ascii="Cambria Math" w:hAnsi="Cambria Math" w:cs="Cambria Math"/>
          <w:sz w:val="24"/>
          <w:szCs w:val="24"/>
          <w:lang w:val="hy-AM"/>
        </w:rPr>
        <w:t>․</w:t>
      </w:r>
      <w:r w:rsidRPr="00C95260">
        <w:rPr>
          <w:rFonts w:ascii="GHEA Grapalat" w:hAnsi="GHEA Grapalat" w:cs="TimesNewRoman"/>
          <w:sz w:val="24"/>
          <w:szCs w:val="24"/>
          <w:lang w:val="af-ZA"/>
        </w:rPr>
        <w:t>«</w:t>
      </w:r>
      <w:r w:rsidRPr="00C95260">
        <w:rPr>
          <w:rFonts w:ascii="GHEA Grapalat" w:eastAsia="GHEA Grapalat" w:hAnsi="GHEA Grapalat" w:cs="GHEA Grapalat"/>
          <w:sz w:val="24"/>
          <w:szCs w:val="24"/>
          <w:lang w:val="hy-AM"/>
        </w:rPr>
        <w:t>Նախադպրոցական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մանկավարժների</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պատրաստման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և</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վերապատրաստման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կրթական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ծրագրերի</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համապատասխանեցում</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նախադպրոցական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կրթության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բովանդակության</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պահանջներին</w:t>
      </w:r>
      <w:r w:rsidRPr="00C95260">
        <w:rPr>
          <w:rFonts w:ascii="GHEA Grapalat" w:hAnsi="GHEA Grapalat" w:cs="TimesNewRoman"/>
          <w:sz w:val="24"/>
          <w:szCs w:val="24"/>
          <w:lang w:val="af-ZA"/>
        </w:rPr>
        <w:t>»</w:t>
      </w:r>
      <w:r w:rsidRPr="00C95260">
        <w:rPr>
          <w:rFonts w:ascii="GHEA Grapalat" w:hAnsi="GHEA Grapalat" w:cs="TimesNewRoman"/>
          <w:sz w:val="24"/>
          <w:szCs w:val="24"/>
          <w:lang w:val="hy-AM"/>
        </w:rPr>
        <w:t xml:space="preserve"> </w:t>
      </w:r>
      <w:r w:rsidRPr="00C95260">
        <w:rPr>
          <w:rFonts w:ascii="GHEA Grapalat" w:eastAsia="GHEA Grapalat" w:hAnsi="GHEA Grapalat" w:cs="GHEA Grapalat"/>
          <w:sz w:val="24"/>
          <w:szCs w:val="24"/>
          <w:lang w:val="af-ZA"/>
        </w:rPr>
        <w:t xml:space="preserve"> </w:t>
      </w:r>
      <w:r w:rsidRPr="00C95260">
        <w:rPr>
          <w:rFonts w:ascii="GHEA Grapalat" w:eastAsia="GHEA Grapalat" w:hAnsi="GHEA Grapalat" w:cs="GHEA Grapalat"/>
          <w:sz w:val="24"/>
          <w:szCs w:val="24"/>
          <w:lang w:val="hy-AM"/>
        </w:rPr>
        <w:t>միջոցառման պահանջից։</w:t>
      </w:r>
    </w:p>
    <w:p w:rsidR="004F3A87" w:rsidRPr="00C95260" w:rsidRDefault="004F3A87" w:rsidP="00C95260">
      <w:pPr>
        <w:pStyle w:val="NormalWeb"/>
        <w:spacing w:before="0" w:beforeAutospacing="0" w:after="0" w:afterAutospacing="0" w:line="360" w:lineRule="auto"/>
        <w:ind w:firstLine="567"/>
        <w:contextualSpacing/>
        <w:jc w:val="both"/>
        <w:rPr>
          <w:rFonts w:ascii="GHEA Grapalat" w:hAnsi="GHEA Grapalat" w:cs="Sylfaen"/>
          <w:b/>
          <w:lang w:val="hy-AM"/>
        </w:rPr>
      </w:pPr>
    </w:p>
    <w:p w:rsidR="00E22082" w:rsidRPr="00C95260" w:rsidRDefault="00E22082" w:rsidP="00C95260">
      <w:pPr>
        <w:pStyle w:val="NormalWeb"/>
        <w:spacing w:before="0" w:beforeAutospacing="0" w:after="0" w:afterAutospacing="0" w:line="360" w:lineRule="auto"/>
        <w:ind w:firstLine="567"/>
        <w:contextualSpacing/>
        <w:jc w:val="both"/>
        <w:rPr>
          <w:rFonts w:ascii="GHEA Grapalat" w:hAnsi="GHEA Grapalat" w:cs="Sylfaen"/>
          <w:b/>
          <w:lang w:val="hy-AM"/>
        </w:rPr>
      </w:pPr>
      <w:r w:rsidRPr="00C9526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33823" w:rsidRPr="00C95260" w:rsidRDefault="00133823" w:rsidP="00C95260">
      <w:pPr>
        <w:pStyle w:val="ListParagraph"/>
        <w:tabs>
          <w:tab w:val="center" w:pos="-6480"/>
          <w:tab w:val="right" w:pos="8640"/>
        </w:tabs>
        <w:spacing w:after="0" w:line="360" w:lineRule="auto"/>
        <w:ind w:left="0" w:firstLine="567"/>
        <w:jc w:val="both"/>
        <w:rPr>
          <w:rFonts w:ascii="GHEA Grapalat" w:hAnsi="GHEA Grapalat"/>
          <w:sz w:val="24"/>
          <w:szCs w:val="24"/>
          <w:lang w:val="ro-RO"/>
        </w:rPr>
      </w:pPr>
      <w:r w:rsidRPr="00C95260">
        <w:rPr>
          <w:rFonts w:ascii="GHEA Grapalat" w:hAnsi="GHEA Grapalat"/>
          <w:sz w:val="24"/>
          <w:szCs w:val="24"/>
          <w:lang w:val="ro-RO"/>
        </w:rPr>
        <w:t>1</w:t>
      </w:r>
      <w:r w:rsidRPr="00C95260">
        <w:rPr>
          <w:rFonts w:ascii="Cambria Math" w:hAnsi="Cambria Math" w:cs="Cambria Math"/>
          <w:sz w:val="24"/>
          <w:szCs w:val="24"/>
          <w:lang w:val="hy-AM"/>
        </w:rPr>
        <w:t>․</w:t>
      </w:r>
      <w:r w:rsidRPr="00C95260">
        <w:rPr>
          <w:rFonts w:ascii="GHEA Grapalat" w:hAnsi="GHEA Grapalat"/>
          <w:sz w:val="24"/>
          <w:szCs w:val="24"/>
          <w:lang w:val="ro-RO"/>
        </w:rPr>
        <w:t xml:space="preserve"> Իրավական ակտի ընդունման կապակցությամբ </w:t>
      </w:r>
      <w:r w:rsidR="00E22082" w:rsidRPr="00C95260">
        <w:rPr>
          <w:rFonts w:ascii="GHEA Grapalat" w:hAnsi="GHEA Grapalat"/>
          <w:sz w:val="24"/>
          <w:szCs w:val="24"/>
          <w:lang w:val="ro-RO"/>
        </w:rPr>
        <w:t>անհրաժեշտ</w:t>
      </w:r>
      <w:r w:rsidRPr="00C95260">
        <w:rPr>
          <w:rFonts w:ascii="GHEA Grapalat" w:hAnsi="GHEA Grapalat"/>
          <w:sz w:val="24"/>
          <w:szCs w:val="24"/>
          <w:lang w:val="ro-RO"/>
        </w:rPr>
        <w:t xml:space="preserve"> է </w:t>
      </w:r>
      <w:r w:rsidR="00E22082" w:rsidRPr="00C95260">
        <w:rPr>
          <w:rFonts w:ascii="GHEA Grapalat" w:hAnsi="GHEA Grapalat"/>
          <w:sz w:val="24"/>
          <w:szCs w:val="24"/>
          <w:lang w:val="ro-RO"/>
        </w:rPr>
        <w:t>ու</w:t>
      </w:r>
      <w:r w:rsidRPr="00C95260">
        <w:rPr>
          <w:rFonts w:ascii="GHEA Grapalat" w:hAnsi="GHEA Grapalat"/>
          <w:sz w:val="24"/>
          <w:szCs w:val="24"/>
          <w:lang w:val="ro-RO"/>
        </w:rPr>
        <w:t>ժը կորցրա</w:t>
      </w:r>
      <w:r w:rsidR="000E60FB" w:rsidRPr="00C95260">
        <w:rPr>
          <w:rFonts w:ascii="GHEA Grapalat" w:hAnsi="GHEA Grapalat"/>
          <w:sz w:val="24"/>
          <w:szCs w:val="24"/>
          <w:lang w:val="hy-AM"/>
        </w:rPr>
        <w:t>ծ</w:t>
      </w:r>
      <w:r w:rsidRPr="00C95260">
        <w:rPr>
          <w:rFonts w:ascii="GHEA Grapalat" w:hAnsi="GHEA Grapalat"/>
          <w:sz w:val="24"/>
          <w:szCs w:val="24"/>
          <w:lang w:val="ro-RO"/>
        </w:rPr>
        <w:t xml:space="preserve"> ճանաչել </w:t>
      </w:r>
      <w:r w:rsidR="00264553" w:rsidRPr="00C95260">
        <w:rPr>
          <w:rFonts w:ascii="GHEA Grapalat" w:hAnsi="GHEA Grapalat"/>
          <w:sz w:val="24"/>
          <w:szCs w:val="24"/>
          <w:lang w:val="hy-AM"/>
        </w:rPr>
        <w:t>Հ</w:t>
      </w:r>
      <w:r w:rsidR="00264553">
        <w:rPr>
          <w:rFonts w:ascii="GHEA Grapalat" w:hAnsi="GHEA Grapalat"/>
          <w:sz w:val="24"/>
          <w:szCs w:val="24"/>
          <w:lang w:val="hy-AM"/>
        </w:rPr>
        <w:t xml:space="preserve">այաստանի </w:t>
      </w:r>
      <w:r w:rsidR="00264553" w:rsidRPr="00C95260">
        <w:rPr>
          <w:rFonts w:ascii="GHEA Grapalat" w:hAnsi="GHEA Grapalat"/>
          <w:sz w:val="24"/>
          <w:szCs w:val="24"/>
          <w:lang w:val="hy-AM"/>
        </w:rPr>
        <w:t>Հ</w:t>
      </w:r>
      <w:r w:rsidR="00264553">
        <w:rPr>
          <w:rFonts w:ascii="GHEA Grapalat" w:hAnsi="GHEA Grapalat"/>
          <w:sz w:val="24"/>
          <w:szCs w:val="24"/>
          <w:lang w:val="hy-AM"/>
        </w:rPr>
        <w:t>անրապետության</w:t>
      </w:r>
      <w:bookmarkStart w:id="0" w:name="_GoBack"/>
      <w:bookmarkEnd w:id="0"/>
      <w:r w:rsidRPr="00C95260">
        <w:rPr>
          <w:rFonts w:ascii="GHEA Grapalat" w:hAnsi="GHEA Grapalat"/>
          <w:sz w:val="24"/>
          <w:szCs w:val="24"/>
          <w:lang w:val="ro-RO"/>
        </w:rPr>
        <w:t xml:space="preserve"> կրթության, գիտության, մշակույթի</w:t>
      </w:r>
      <w:r w:rsidRPr="00C95260">
        <w:rPr>
          <w:rFonts w:ascii="Calibri" w:hAnsi="Calibri" w:cs="Calibri"/>
          <w:sz w:val="24"/>
          <w:szCs w:val="24"/>
          <w:lang w:val="ro-RO"/>
        </w:rPr>
        <w:t> </w:t>
      </w:r>
      <w:r w:rsidRPr="00C95260">
        <w:rPr>
          <w:rFonts w:ascii="GHEA Grapalat" w:hAnsi="GHEA Grapalat"/>
          <w:sz w:val="24"/>
          <w:szCs w:val="24"/>
          <w:lang w:val="ro-RO"/>
        </w:rPr>
        <w:t>և</w:t>
      </w:r>
      <w:r w:rsidRPr="00C95260">
        <w:rPr>
          <w:rFonts w:ascii="Calibri" w:hAnsi="Calibri" w:cs="Calibri"/>
          <w:sz w:val="24"/>
          <w:szCs w:val="24"/>
          <w:lang w:val="ro-RO"/>
        </w:rPr>
        <w:t> </w:t>
      </w:r>
      <w:r w:rsidRPr="00C95260">
        <w:rPr>
          <w:rFonts w:ascii="GHEA Grapalat" w:hAnsi="GHEA Grapalat"/>
          <w:sz w:val="24"/>
          <w:szCs w:val="24"/>
          <w:lang w:val="ro-RO"/>
        </w:rPr>
        <w:t>սպորտի նախարարի 2021 թվականի հուլիսի 2-ի N 46-Ն հրամանը։</w:t>
      </w:r>
    </w:p>
    <w:p w:rsidR="00133823" w:rsidRPr="00C95260" w:rsidRDefault="00133823" w:rsidP="00C95260">
      <w:pPr>
        <w:spacing w:after="0" w:line="360" w:lineRule="auto"/>
        <w:ind w:firstLine="567"/>
        <w:jc w:val="both"/>
        <w:rPr>
          <w:rFonts w:ascii="GHEA Grapalat" w:hAnsi="GHEA Grapalat"/>
          <w:sz w:val="24"/>
          <w:szCs w:val="24"/>
          <w:lang w:val="hy-AM"/>
        </w:rPr>
      </w:pPr>
      <w:r w:rsidRPr="00C95260">
        <w:rPr>
          <w:rFonts w:ascii="GHEA Grapalat" w:hAnsi="GHEA Grapalat"/>
          <w:sz w:val="24"/>
          <w:szCs w:val="24"/>
          <w:lang w:val="ro-RO"/>
        </w:rPr>
        <w:t>2</w:t>
      </w:r>
      <w:r w:rsidRPr="00C95260">
        <w:rPr>
          <w:rFonts w:ascii="GHEA Grapalat" w:hAnsi="GHEA Grapalat"/>
          <w:sz w:val="24"/>
          <w:szCs w:val="24"/>
          <w:lang w:val="hy-AM"/>
        </w:rPr>
        <w:t xml:space="preserve">. </w:t>
      </w:r>
      <w:r w:rsidRPr="00C95260">
        <w:rPr>
          <w:rFonts w:ascii="GHEA Grapalat" w:hAnsi="GHEA Grapalat"/>
          <w:sz w:val="24"/>
          <w:szCs w:val="24"/>
          <w:lang w:val="ro-RO"/>
        </w:rPr>
        <w:t>Միջազգային պայմանագրերով ստանձնած պարտավորությունների հետ համապատասխանությունը.</w:t>
      </w:r>
    </w:p>
    <w:p w:rsidR="00133823" w:rsidRPr="00C95260" w:rsidRDefault="00133823" w:rsidP="00C95260">
      <w:pPr>
        <w:spacing w:after="0" w:line="360" w:lineRule="auto"/>
        <w:ind w:firstLine="567"/>
        <w:jc w:val="both"/>
        <w:rPr>
          <w:rFonts w:ascii="GHEA Grapalat" w:hAnsi="GHEA Grapalat"/>
          <w:sz w:val="24"/>
          <w:szCs w:val="24"/>
          <w:lang w:val="ro-RO"/>
        </w:rPr>
      </w:pPr>
      <w:r w:rsidRPr="00C95260">
        <w:rPr>
          <w:rFonts w:ascii="GHEA Grapalat" w:hAnsi="GHEA Grapalat"/>
          <w:sz w:val="24"/>
          <w:szCs w:val="24"/>
          <w:u w:val="single"/>
          <w:lang w:val="ro-RO"/>
        </w:rPr>
        <w:t>Համապատասխանում է</w:t>
      </w:r>
      <w:r w:rsidRPr="00C95260">
        <w:rPr>
          <w:rFonts w:ascii="GHEA Grapalat" w:hAnsi="GHEA Grapalat" w:cs="Times Armenian"/>
          <w:sz w:val="24"/>
          <w:szCs w:val="24"/>
          <w:u w:val="single"/>
          <w:lang w:val="ro-RO"/>
        </w:rPr>
        <w:t>:</w:t>
      </w:r>
    </w:p>
    <w:p w:rsidR="00E22082" w:rsidRPr="00C95260" w:rsidRDefault="00E22082" w:rsidP="00C95260">
      <w:pPr>
        <w:spacing w:after="0" w:line="360" w:lineRule="auto"/>
        <w:ind w:right="375" w:firstLine="567"/>
        <w:jc w:val="both"/>
        <w:rPr>
          <w:rFonts w:ascii="GHEA Grapalat" w:hAnsi="GHEA Grapalat"/>
          <w:sz w:val="24"/>
          <w:szCs w:val="24"/>
          <w:u w:val="single"/>
          <w:lang w:val="ro-RO"/>
        </w:rPr>
      </w:pPr>
    </w:p>
    <w:p w:rsidR="00E22082" w:rsidRPr="00C95260" w:rsidRDefault="00E22082" w:rsidP="00C95260">
      <w:pPr>
        <w:spacing w:after="0" w:line="360" w:lineRule="auto"/>
        <w:ind w:right="175" w:firstLine="567"/>
        <w:jc w:val="both"/>
        <w:rPr>
          <w:rFonts w:ascii="GHEA Grapalat" w:hAnsi="GHEA Grapalat" w:cs="Sylfaen"/>
          <w:b/>
          <w:sz w:val="24"/>
          <w:szCs w:val="24"/>
          <w:lang w:val="hy-AM"/>
        </w:rPr>
      </w:pPr>
      <w:r w:rsidRPr="00C95260">
        <w:rPr>
          <w:rFonts w:ascii="GHEA Grapalat" w:hAnsi="GHEA Grapalat" w:cs="Sylfaen"/>
          <w:b/>
          <w:sz w:val="24"/>
          <w:szCs w:val="24"/>
          <w:lang w:val="hy-AM"/>
        </w:rPr>
        <w:t>Այլ տեղեկություններ.</w:t>
      </w:r>
    </w:p>
    <w:p w:rsidR="00E22082" w:rsidRPr="00C95260" w:rsidRDefault="00E22082" w:rsidP="00C95260">
      <w:pPr>
        <w:spacing w:after="0" w:line="360" w:lineRule="auto"/>
        <w:ind w:right="175" w:firstLine="567"/>
        <w:jc w:val="both"/>
        <w:rPr>
          <w:rFonts w:ascii="GHEA Grapalat" w:hAnsi="GHEA Grapalat"/>
          <w:sz w:val="24"/>
          <w:szCs w:val="24"/>
          <w:lang w:val="hy-AM"/>
        </w:rPr>
      </w:pPr>
      <w:r w:rsidRPr="00C95260">
        <w:rPr>
          <w:rFonts w:ascii="GHEA Grapalat" w:hAnsi="GHEA Grapalat" w:cs="Sylfaen"/>
          <w:sz w:val="24"/>
          <w:szCs w:val="24"/>
          <w:lang w:val="hy-AM"/>
        </w:rPr>
        <w:t>Չկան:</w:t>
      </w:r>
    </w:p>
    <w:p w:rsidR="00E22082" w:rsidRPr="00C95260" w:rsidRDefault="00E22082" w:rsidP="00C95260">
      <w:pPr>
        <w:shd w:val="clear" w:color="auto" w:fill="FFFFFF"/>
        <w:spacing w:after="0" w:line="360" w:lineRule="auto"/>
        <w:ind w:firstLine="375"/>
        <w:rPr>
          <w:rFonts w:ascii="GHEA Grapalat" w:eastAsia="Times New Roman" w:hAnsi="GHEA Grapalat" w:cs="Calibri"/>
          <w:color w:val="000000"/>
          <w:sz w:val="24"/>
          <w:szCs w:val="24"/>
          <w:lang w:val="af-ZA"/>
        </w:rPr>
      </w:pPr>
    </w:p>
    <w:p w:rsidR="00E22082" w:rsidRPr="00C95260" w:rsidRDefault="00E22082" w:rsidP="00C95260">
      <w:pPr>
        <w:shd w:val="clear" w:color="auto" w:fill="FFFFFF"/>
        <w:spacing w:after="0" w:line="360" w:lineRule="auto"/>
        <w:ind w:firstLine="375"/>
        <w:rPr>
          <w:rFonts w:ascii="GHEA Grapalat" w:eastAsia="Times New Roman" w:hAnsi="GHEA Grapalat" w:cs="Calibri"/>
          <w:color w:val="000000"/>
          <w:sz w:val="24"/>
          <w:szCs w:val="24"/>
          <w:lang w:val="hy-AM"/>
        </w:rPr>
      </w:pPr>
    </w:p>
    <w:sectPr w:rsidR="00E22082" w:rsidRPr="00C95260" w:rsidSect="005D0B2E">
      <w:pgSz w:w="12240" w:h="15840"/>
      <w:pgMar w:top="709" w:right="850"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IDFont+F2">
    <w:altName w:val="MS Mincho"/>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606F0F"/>
    <w:multiLevelType w:val="hybridMultilevel"/>
    <w:tmpl w:val="5958E370"/>
    <w:lvl w:ilvl="0" w:tplc="C588840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55B846F4"/>
    <w:multiLevelType w:val="hybridMultilevel"/>
    <w:tmpl w:val="EE0E26A8"/>
    <w:lvl w:ilvl="0" w:tplc="1E32B8E0">
      <w:start w:val="1"/>
      <w:numFmt w:val="decimal"/>
      <w:lvlText w:val="%1."/>
      <w:lvlJc w:val="left"/>
      <w:pPr>
        <w:ind w:left="978" w:hanging="69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nsid w:val="5CBE4212"/>
    <w:multiLevelType w:val="hybridMultilevel"/>
    <w:tmpl w:val="5DECB532"/>
    <w:lvl w:ilvl="0" w:tplc="BFD01066">
      <w:start w:val="1"/>
      <w:numFmt w:val="decimal"/>
      <w:lvlText w:val="%1)"/>
      <w:lvlJc w:val="left"/>
      <w:pPr>
        <w:ind w:left="1338" w:hanging="360"/>
      </w:pPr>
      <w:rPr>
        <w:rFonts w:cs="Times New Roman" w:hint="default"/>
      </w:rPr>
    </w:lvl>
    <w:lvl w:ilvl="1" w:tplc="04090019" w:tentative="1">
      <w:start w:val="1"/>
      <w:numFmt w:val="lowerLetter"/>
      <w:lvlText w:val="%2."/>
      <w:lvlJc w:val="left"/>
      <w:pPr>
        <w:ind w:left="2058" w:hanging="360"/>
      </w:pPr>
    </w:lvl>
    <w:lvl w:ilvl="2" w:tplc="0409001B" w:tentative="1">
      <w:start w:val="1"/>
      <w:numFmt w:val="lowerRoman"/>
      <w:lvlText w:val="%3."/>
      <w:lvlJc w:val="right"/>
      <w:pPr>
        <w:ind w:left="2778" w:hanging="180"/>
      </w:pPr>
    </w:lvl>
    <w:lvl w:ilvl="3" w:tplc="0409000F" w:tentative="1">
      <w:start w:val="1"/>
      <w:numFmt w:val="decimal"/>
      <w:lvlText w:val="%4."/>
      <w:lvlJc w:val="left"/>
      <w:pPr>
        <w:ind w:left="3498" w:hanging="360"/>
      </w:pPr>
    </w:lvl>
    <w:lvl w:ilvl="4" w:tplc="04090019" w:tentative="1">
      <w:start w:val="1"/>
      <w:numFmt w:val="lowerLetter"/>
      <w:lvlText w:val="%5."/>
      <w:lvlJc w:val="left"/>
      <w:pPr>
        <w:ind w:left="4218" w:hanging="360"/>
      </w:pPr>
    </w:lvl>
    <w:lvl w:ilvl="5" w:tplc="0409001B" w:tentative="1">
      <w:start w:val="1"/>
      <w:numFmt w:val="lowerRoman"/>
      <w:lvlText w:val="%6."/>
      <w:lvlJc w:val="right"/>
      <w:pPr>
        <w:ind w:left="4938" w:hanging="180"/>
      </w:pPr>
    </w:lvl>
    <w:lvl w:ilvl="6" w:tplc="0409000F" w:tentative="1">
      <w:start w:val="1"/>
      <w:numFmt w:val="decimal"/>
      <w:lvlText w:val="%7."/>
      <w:lvlJc w:val="left"/>
      <w:pPr>
        <w:ind w:left="5658" w:hanging="360"/>
      </w:pPr>
    </w:lvl>
    <w:lvl w:ilvl="7" w:tplc="04090019" w:tentative="1">
      <w:start w:val="1"/>
      <w:numFmt w:val="lowerLetter"/>
      <w:lvlText w:val="%8."/>
      <w:lvlJc w:val="left"/>
      <w:pPr>
        <w:ind w:left="6378" w:hanging="360"/>
      </w:pPr>
    </w:lvl>
    <w:lvl w:ilvl="8" w:tplc="0409001B" w:tentative="1">
      <w:start w:val="1"/>
      <w:numFmt w:val="lowerRoman"/>
      <w:lvlText w:val="%9."/>
      <w:lvlJc w:val="right"/>
      <w:pPr>
        <w:ind w:left="7098"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445778"/>
    <w:rsid w:val="000E60FB"/>
    <w:rsid w:val="00133823"/>
    <w:rsid w:val="00137668"/>
    <w:rsid w:val="001517ED"/>
    <w:rsid w:val="00183467"/>
    <w:rsid w:val="001963F5"/>
    <w:rsid w:val="00264553"/>
    <w:rsid w:val="002E7A30"/>
    <w:rsid w:val="003917B7"/>
    <w:rsid w:val="00445778"/>
    <w:rsid w:val="004576AB"/>
    <w:rsid w:val="004F3A87"/>
    <w:rsid w:val="005137CA"/>
    <w:rsid w:val="005658E2"/>
    <w:rsid w:val="00586028"/>
    <w:rsid w:val="005D0B2E"/>
    <w:rsid w:val="006372C4"/>
    <w:rsid w:val="006F2E14"/>
    <w:rsid w:val="0083609D"/>
    <w:rsid w:val="00916F8B"/>
    <w:rsid w:val="009C51BA"/>
    <w:rsid w:val="009D0779"/>
    <w:rsid w:val="009E5FC2"/>
    <w:rsid w:val="00A0311C"/>
    <w:rsid w:val="00A54F0F"/>
    <w:rsid w:val="00AA6D15"/>
    <w:rsid w:val="00AD3672"/>
    <w:rsid w:val="00B00E56"/>
    <w:rsid w:val="00B47D61"/>
    <w:rsid w:val="00BE0DF2"/>
    <w:rsid w:val="00C43AE6"/>
    <w:rsid w:val="00C95260"/>
    <w:rsid w:val="00CA4296"/>
    <w:rsid w:val="00DD300A"/>
    <w:rsid w:val="00E22082"/>
    <w:rsid w:val="00F22584"/>
    <w:rsid w:val="00F3396B"/>
    <w:rsid w:val="00F824CE"/>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CA6AE3-6655-4189-AEF5-37F4C3B94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D077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D0779"/>
    <w:rPr>
      <w:i/>
      <w:iCs/>
    </w:rPr>
  </w:style>
  <w:style w:type="character" w:styleId="Strong">
    <w:name w:val="Strong"/>
    <w:basedOn w:val="DefaultParagraphFont"/>
    <w:uiPriority w:val="22"/>
    <w:qFormat/>
    <w:rsid w:val="009D0779"/>
    <w:rPr>
      <w:b/>
      <w:bCs/>
    </w:rPr>
  </w:style>
  <w:style w:type="paragraph" w:styleId="ListParagraph">
    <w:name w:val="List Paragraph"/>
    <w:basedOn w:val="Normal"/>
    <w:link w:val="ListParagraphChar"/>
    <w:uiPriority w:val="34"/>
    <w:qFormat/>
    <w:rsid w:val="00A54F0F"/>
    <w:pPr>
      <w:ind w:left="720"/>
      <w:contextualSpacing/>
    </w:pPr>
  </w:style>
  <w:style w:type="character" w:customStyle="1" w:styleId="ListParagraphChar">
    <w:name w:val="List Paragraph Char"/>
    <w:link w:val="ListParagraph"/>
    <w:uiPriority w:val="34"/>
    <w:locked/>
    <w:rsid w:val="00E22082"/>
  </w:style>
  <w:style w:type="paragraph" w:customStyle="1" w:styleId="BodyA">
    <w:name w:val="Body A"/>
    <w:rsid w:val="00E22082"/>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ru-RU"/>
    </w:rPr>
  </w:style>
  <w:style w:type="paragraph" w:styleId="NoSpacing">
    <w:name w:val="No Spacing"/>
    <w:uiPriority w:val="1"/>
    <w:qFormat/>
    <w:rsid w:val="00E2208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43177">
      <w:bodyDiv w:val="1"/>
      <w:marLeft w:val="0"/>
      <w:marRight w:val="0"/>
      <w:marTop w:val="0"/>
      <w:marBottom w:val="0"/>
      <w:divBdr>
        <w:top w:val="none" w:sz="0" w:space="0" w:color="auto"/>
        <w:left w:val="none" w:sz="0" w:space="0" w:color="auto"/>
        <w:bottom w:val="none" w:sz="0" w:space="0" w:color="auto"/>
        <w:right w:val="none" w:sz="0" w:space="0" w:color="auto"/>
      </w:divBdr>
    </w:div>
    <w:div w:id="315034334">
      <w:bodyDiv w:val="1"/>
      <w:marLeft w:val="0"/>
      <w:marRight w:val="0"/>
      <w:marTop w:val="0"/>
      <w:marBottom w:val="0"/>
      <w:divBdr>
        <w:top w:val="none" w:sz="0" w:space="0" w:color="auto"/>
        <w:left w:val="none" w:sz="0" w:space="0" w:color="auto"/>
        <w:bottom w:val="none" w:sz="0" w:space="0" w:color="auto"/>
        <w:right w:val="none" w:sz="0" w:space="0" w:color="auto"/>
      </w:divBdr>
    </w:div>
    <w:div w:id="386952792">
      <w:bodyDiv w:val="1"/>
      <w:marLeft w:val="0"/>
      <w:marRight w:val="0"/>
      <w:marTop w:val="0"/>
      <w:marBottom w:val="0"/>
      <w:divBdr>
        <w:top w:val="none" w:sz="0" w:space="0" w:color="auto"/>
        <w:left w:val="none" w:sz="0" w:space="0" w:color="auto"/>
        <w:bottom w:val="none" w:sz="0" w:space="0" w:color="auto"/>
        <w:right w:val="none" w:sz="0" w:space="0" w:color="auto"/>
      </w:divBdr>
    </w:div>
    <w:div w:id="448429085">
      <w:bodyDiv w:val="1"/>
      <w:marLeft w:val="0"/>
      <w:marRight w:val="0"/>
      <w:marTop w:val="0"/>
      <w:marBottom w:val="0"/>
      <w:divBdr>
        <w:top w:val="none" w:sz="0" w:space="0" w:color="auto"/>
        <w:left w:val="none" w:sz="0" w:space="0" w:color="auto"/>
        <w:bottom w:val="none" w:sz="0" w:space="0" w:color="auto"/>
        <w:right w:val="none" w:sz="0" w:space="0" w:color="auto"/>
      </w:divBdr>
    </w:div>
    <w:div w:id="510876457">
      <w:bodyDiv w:val="1"/>
      <w:marLeft w:val="0"/>
      <w:marRight w:val="0"/>
      <w:marTop w:val="0"/>
      <w:marBottom w:val="0"/>
      <w:divBdr>
        <w:top w:val="none" w:sz="0" w:space="0" w:color="auto"/>
        <w:left w:val="none" w:sz="0" w:space="0" w:color="auto"/>
        <w:bottom w:val="none" w:sz="0" w:space="0" w:color="auto"/>
        <w:right w:val="none" w:sz="0" w:space="0" w:color="auto"/>
      </w:divBdr>
    </w:div>
    <w:div w:id="714041704">
      <w:bodyDiv w:val="1"/>
      <w:marLeft w:val="0"/>
      <w:marRight w:val="0"/>
      <w:marTop w:val="0"/>
      <w:marBottom w:val="0"/>
      <w:divBdr>
        <w:top w:val="none" w:sz="0" w:space="0" w:color="auto"/>
        <w:left w:val="none" w:sz="0" w:space="0" w:color="auto"/>
        <w:bottom w:val="none" w:sz="0" w:space="0" w:color="auto"/>
        <w:right w:val="none" w:sz="0" w:space="0" w:color="auto"/>
      </w:divBdr>
    </w:div>
    <w:div w:id="880483224">
      <w:bodyDiv w:val="1"/>
      <w:marLeft w:val="0"/>
      <w:marRight w:val="0"/>
      <w:marTop w:val="0"/>
      <w:marBottom w:val="0"/>
      <w:divBdr>
        <w:top w:val="none" w:sz="0" w:space="0" w:color="auto"/>
        <w:left w:val="none" w:sz="0" w:space="0" w:color="auto"/>
        <w:bottom w:val="none" w:sz="0" w:space="0" w:color="auto"/>
        <w:right w:val="none" w:sz="0" w:space="0" w:color="auto"/>
      </w:divBdr>
    </w:div>
    <w:div w:id="985162726">
      <w:bodyDiv w:val="1"/>
      <w:marLeft w:val="0"/>
      <w:marRight w:val="0"/>
      <w:marTop w:val="0"/>
      <w:marBottom w:val="0"/>
      <w:divBdr>
        <w:top w:val="none" w:sz="0" w:space="0" w:color="auto"/>
        <w:left w:val="none" w:sz="0" w:space="0" w:color="auto"/>
        <w:bottom w:val="none" w:sz="0" w:space="0" w:color="auto"/>
        <w:right w:val="none" w:sz="0" w:space="0" w:color="auto"/>
      </w:divBdr>
    </w:div>
    <w:div w:id="1501696765">
      <w:bodyDiv w:val="1"/>
      <w:marLeft w:val="0"/>
      <w:marRight w:val="0"/>
      <w:marTop w:val="0"/>
      <w:marBottom w:val="0"/>
      <w:divBdr>
        <w:top w:val="none" w:sz="0" w:space="0" w:color="auto"/>
        <w:left w:val="none" w:sz="0" w:space="0" w:color="auto"/>
        <w:bottom w:val="none" w:sz="0" w:space="0" w:color="auto"/>
        <w:right w:val="none" w:sz="0" w:space="0" w:color="auto"/>
      </w:divBdr>
    </w:div>
    <w:div w:id="2079211329">
      <w:bodyDiv w:val="1"/>
      <w:marLeft w:val="0"/>
      <w:marRight w:val="0"/>
      <w:marTop w:val="0"/>
      <w:marBottom w:val="0"/>
      <w:divBdr>
        <w:top w:val="none" w:sz="0" w:space="0" w:color="auto"/>
        <w:left w:val="none" w:sz="0" w:space="0" w:color="auto"/>
        <w:bottom w:val="none" w:sz="0" w:space="0" w:color="auto"/>
        <w:right w:val="none" w:sz="0" w:space="0" w:color="auto"/>
      </w:divBdr>
    </w:div>
    <w:div w:id="2116560333">
      <w:bodyDiv w:val="1"/>
      <w:marLeft w:val="0"/>
      <w:marRight w:val="0"/>
      <w:marTop w:val="0"/>
      <w:marBottom w:val="0"/>
      <w:divBdr>
        <w:top w:val="none" w:sz="0" w:space="0" w:color="auto"/>
        <w:left w:val="none" w:sz="0" w:space="0" w:color="auto"/>
        <w:bottom w:val="none" w:sz="0" w:space="0" w:color="auto"/>
        <w:right w:val="none" w:sz="0" w:space="0" w:color="auto"/>
      </w:divBdr>
    </w:div>
    <w:div w:id="2138335825">
      <w:bodyDiv w:val="1"/>
      <w:marLeft w:val="0"/>
      <w:marRight w:val="0"/>
      <w:marTop w:val="0"/>
      <w:marBottom w:val="0"/>
      <w:divBdr>
        <w:top w:val="none" w:sz="0" w:space="0" w:color="auto"/>
        <w:left w:val="none" w:sz="0" w:space="0" w:color="auto"/>
        <w:bottom w:val="none" w:sz="0" w:space="0" w:color="auto"/>
        <w:right w:val="none" w:sz="0" w:space="0" w:color="auto"/>
      </w:divBdr>
      <w:divsChild>
        <w:div w:id="942687053">
          <w:marLeft w:val="-284"/>
          <w:marRight w:val="281"/>
          <w:marTop w:val="0"/>
          <w:marBottom w:val="0"/>
          <w:divBdr>
            <w:top w:val="none" w:sz="0" w:space="0" w:color="000000"/>
            <w:left w:val="none" w:sz="0" w:space="0" w:color="000000"/>
            <w:bottom w:val="none" w:sz="0" w:space="0" w:color="000000"/>
            <w:right w:val="none" w:sz="0" w:space="0" w:color="000000"/>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 2</cp:lastModifiedBy>
  <cp:revision>6</cp:revision>
  <cp:lastPrinted>2024-12-23T04:13:00Z</cp:lastPrinted>
  <dcterms:created xsi:type="dcterms:W3CDTF">2024-12-23T12:20:00Z</dcterms:created>
  <dcterms:modified xsi:type="dcterms:W3CDTF">2025-01-10T12:12:00Z</dcterms:modified>
</cp:coreProperties>
</file>