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0D47D" w14:textId="77777777" w:rsidR="000648D4" w:rsidRPr="00252CB2" w:rsidRDefault="000175D6">
      <w:pPr>
        <w:pStyle w:val="headingtitleStyle"/>
        <w:rPr>
          <w:rFonts w:ascii="GHEA Mariam" w:hAnsi="GHEA Mariam"/>
          <w:sz w:val="24"/>
          <w:szCs w:val="24"/>
        </w:rPr>
      </w:pPr>
      <w:bookmarkStart w:id="0" w:name="_Toc1"/>
      <w:r w:rsidRPr="00252CB2">
        <w:rPr>
          <w:rFonts w:ascii="GHEA Mariam" w:hAnsi="GHEA Mariam"/>
          <w:sz w:val="24"/>
          <w:szCs w:val="24"/>
        </w:rPr>
        <w:t>Ամփոփաթերթ</w:t>
      </w:r>
      <w:bookmarkEnd w:id="0"/>
    </w:p>
    <w:p w14:paraId="14BF398E" w14:textId="77777777" w:rsidR="00252CB2" w:rsidRDefault="00252CB2" w:rsidP="00252CB2">
      <w:pPr>
        <w:spacing w:after="0" w:line="360" w:lineRule="auto"/>
        <w:ind w:left="-90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>
        <w:rPr>
          <w:rFonts w:ascii="GHEA Mariam" w:eastAsia="GHEA Mariam" w:hAnsi="GHEA Mariam" w:cs="GHEA Mariam"/>
          <w:b/>
          <w:color w:val="000000" w:themeColor="text1"/>
          <w:sz w:val="24"/>
          <w:szCs w:val="24"/>
        </w:rPr>
        <w:t xml:space="preserve">«ՌԻԵԼԹՈՐԱԿԱՆ ԳՈՐԾՈՒՆԵՈՒԹՅԱՆ ՄԱՍԻՆ», </w:t>
      </w:r>
      <w:r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>««ԳՈՒՅՔԻ ՆԿԱՏՄԱՄԲ ԻՐԱՎՈՒՆՔՆԵՐԻ ՊԵՏԱԿԱՆ ԳՐԱՆՑՄԱՆ ՄԱՍԻՆ» ՕՐԵՆՔՈՒՄ ԼՐԱՑՈՒՄ ԿԱՏԱՐԵԼՈՒ ՄԱՍԻՆ»,</w:t>
      </w:r>
      <w:r>
        <w:rPr>
          <w:rFonts w:ascii="GHEA Mariam" w:hAnsi="GHEA Mariam"/>
          <w:sz w:val="24"/>
          <w:szCs w:val="24"/>
          <w:lang w:val="hy-AM"/>
        </w:rPr>
        <w:t xml:space="preserve"> «</w:t>
      </w:r>
      <w:r>
        <w:rPr>
          <w:rFonts w:ascii="GHEA Mariam" w:eastAsia="GHEA Mariam" w:hAnsi="GHEA Mariam" w:cs="GHEA Mariam"/>
          <w:b/>
          <w:color w:val="000000" w:themeColor="text1"/>
          <w:sz w:val="24"/>
          <w:szCs w:val="24"/>
          <w:lang w:val="hy-AM"/>
        </w:rPr>
        <w:t xml:space="preserve">«ՓՈՂԵՐԻ ԼՎԱՑՄԱՆ ԵՎ ԱՀԱԲԵԿՉՈՒԹՅԱՆ ՖԻՆԱՆՍԱՎՈՐՄԱՆ ԴԵՄ ՊԱՅՔԱՐԻ ՄԱՍԻՆ» ՕՐԵՆՔՈՒՄ ՓՈՓՈԽՈՒԹՅՈՒՆՆԵՐ ԿԱՏԱՐԵԼՈՒ ՄԱՍԻՆ», ««ԱՆԿԱՆԽԻԿ ԳՈՐԾԱՌՆՈՒԹՅՈՒՆՆԵՐԻ ՄԱՍԻՆ» ՕՐԵՆՔՈՒՄ ՓՈՓՈԽՈՒԹՅՈՒՆ ԵՎ ԼՐԱՑՈՒՄ ԿԱՏԱՐԵԼՈՒ ՄԱՍԻՆ», </w:t>
      </w:r>
      <w:r>
        <w:rPr>
          <w:rFonts w:ascii="GHEA Mariam" w:hAnsi="GHEA Mariam"/>
          <w:b/>
          <w:sz w:val="24"/>
          <w:szCs w:val="24"/>
          <w:lang w:val="hy-AM"/>
        </w:rPr>
        <w:t>«ՀԱՅԱՍՏԱՆԻ ՀԱՆՐԱՊԵՏՈՒԹՅԱՆ ՀԱՐԿԱՅԻՆ ՕՐԵՆՍԳՐՔՈՒՄ</w:t>
      </w:r>
      <w:r>
        <w:rPr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  <w:lang w:val="hy-AM"/>
        </w:rPr>
        <w:t>ԼՐԱՑՈՒՄՆԵՐ ԿԱՏԱՐԵԼՈՒ ՄԱՍԻՆ», «ՀԱՅԱՍՏԱՆԻ ՀԱՆՐԱՊԵՏՈՒԹՅԱՆ ՔԱՂԱՔԱՑԻԱԿԱՆ ՕՐԵՆՍԳՐՔՈՒՄ ԼՐԱՑՈՒՄ ԿԱՏԱՐԵԼՈՒ ՄԱՍԻՆ», «</w:t>
      </w:r>
      <w:r>
        <w:rPr>
          <w:rFonts w:ascii="GHEA Mariam" w:hAnsi="GHEA Mariam"/>
          <w:b/>
          <w:sz w:val="24"/>
          <w:szCs w:val="24"/>
        </w:rPr>
        <w:t>«ՊԵՏԱԿԱՆ ՏՈՒՐՔԻ ՄԱՍԻՆ» ՕՐԵՆՔՈՒՄ ԼՐԱՑՈՒՄ</w:t>
      </w:r>
      <w:r>
        <w:rPr>
          <w:rFonts w:ascii="GHEA Mariam" w:hAnsi="GHEA Mariam"/>
          <w:b/>
          <w:sz w:val="24"/>
          <w:szCs w:val="24"/>
          <w:lang w:val="hy-AM"/>
        </w:rPr>
        <w:t>ՆԵՐ</w:t>
      </w:r>
      <w:r>
        <w:rPr>
          <w:rFonts w:ascii="GHEA Mariam" w:hAnsi="GHEA Mariam"/>
          <w:b/>
          <w:sz w:val="24"/>
          <w:szCs w:val="24"/>
        </w:rPr>
        <w:t xml:space="preserve"> ԿԱՏԱՐԵԼՈՒ ՄԱՍԻՆ»</w:t>
      </w:r>
      <w:r>
        <w:rPr>
          <w:rFonts w:ascii="GHEA Mariam" w:hAnsi="GHEA Mariam"/>
          <w:sz w:val="24"/>
          <w:szCs w:val="24"/>
          <w:lang w:val="hy-AM"/>
        </w:rPr>
        <w:t>, «</w:t>
      </w:r>
      <w:r>
        <w:rPr>
          <w:rFonts w:ascii="GHEA Mariam" w:hAnsi="GHEA Mariam"/>
          <w:b/>
          <w:sz w:val="24"/>
          <w:szCs w:val="24"/>
        </w:rPr>
        <w:t>ՀԱՅԱՍՏԱՆԻ ՀԱՆՐԱՊԵՏՈՒԹՅԱՆ ՎԱՐՉԱԿԱՆ ԻՐԱՎԱԽԱԽՏՈՒՄՆԵՐԻ ՎԵՐԱԲԵՐՅԱԼ ՕՐԵՆՍԳՐՔՈՒՄ ԼՐԱՑՈՒՄՆԵՐ ԿԱՏԱՐԵԼՈՒ ՄԱՍԻՆ</w:t>
      </w:r>
      <w:r>
        <w:rPr>
          <w:rFonts w:ascii="GHEA Mariam" w:hAnsi="GHEA Mariam"/>
          <w:b/>
          <w:sz w:val="24"/>
          <w:szCs w:val="24"/>
          <w:lang w:val="hy-AM"/>
        </w:rPr>
        <w:t>»</w:t>
      </w:r>
      <w:r>
        <w:rPr>
          <w:rFonts w:ascii="GHEA Mariam" w:hAnsi="GHEA Mariam"/>
          <w:b/>
          <w:sz w:val="24"/>
          <w:szCs w:val="24"/>
        </w:rPr>
        <w:t xml:space="preserve"> </w:t>
      </w:r>
      <w:r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ՀԱՅԱՍՏԱՆԻ ՀԱՆՐԱՊԵՏՈՒԹՅԱՆ ՕՐԵՆՔՆԵՐԻ ՆԱԽԱԳԾԵՐԻՆ ՀԱՎԱՆՈՒԹՅՈՒՆ ՏԱԼՈՒ ՄԱՍԻՆ</w:t>
      </w:r>
    </w:p>
    <w:p w14:paraId="070FB310" w14:textId="77777777" w:rsidR="00252CB2" w:rsidRDefault="00252CB2" w:rsidP="00252CB2">
      <w:pPr>
        <w:spacing w:after="0" w:line="360" w:lineRule="auto"/>
        <w:jc w:val="both"/>
        <w:rPr>
          <w:rFonts w:ascii="GHEA Mariam" w:hAnsi="GHEA Mariam" w:cstheme="minorBidi"/>
          <w:sz w:val="24"/>
          <w:szCs w:val="24"/>
          <w:lang w:val="fr-FR"/>
        </w:rPr>
      </w:pPr>
    </w:p>
    <w:p w14:paraId="6CF23807" w14:textId="77777777" w:rsidR="000648D4" w:rsidRPr="007544B1" w:rsidRDefault="000648D4">
      <w:pPr>
        <w:rPr>
          <w:rFonts w:ascii="GHEA Mariam" w:hAnsi="GHEA Mariam"/>
        </w:rPr>
      </w:pPr>
    </w:p>
    <w:p w14:paraId="235C5217" w14:textId="77777777" w:rsidR="000648D4" w:rsidRPr="007544B1" w:rsidRDefault="000648D4">
      <w:pPr>
        <w:rPr>
          <w:rFonts w:ascii="GHEA Mariam" w:hAnsi="GHEA Mariam"/>
        </w:rPr>
      </w:pPr>
    </w:p>
    <w:p w14:paraId="27C6056A" w14:textId="77777777" w:rsidR="000648D4" w:rsidRPr="007544B1" w:rsidRDefault="000648D4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4"/>
        <w:gridCol w:w="4858"/>
        <w:gridCol w:w="3890"/>
        <w:gridCol w:w="2534"/>
      </w:tblGrid>
      <w:tr w:rsidR="000648D4" w:rsidRPr="007544B1" w14:paraId="31F2F61A" w14:textId="77777777" w:rsidTr="00A77654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CA6ACD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հ/</w:t>
            </w:r>
          </w:p>
          <w:p w14:paraId="5A703C9F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D28D3C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80F8BD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D31825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5200BC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0648D4" w:rsidRPr="007544B1" w14:paraId="3261709C" w14:textId="77777777" w:rsidTr="00A77654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0D81A10" w14:textId="77777777" w:rsidR="000648D4" w:rsidRPr="007544B1" w:rsidRDefault="000648D4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D6CB0C1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C5A6E5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A05D4F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28696E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4</w:t>
            </w:r>
          </w:p>
        </w:tc>
      </w:tr>
      <w:tr w:rsidR="000648D4" w:rsidRPr="007544B1" w14:paraId="4C6DB6A0" w14:textId="77777777" w:rsidTr="00A77654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29EDBB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920FB3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"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Էս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Թի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" ՍՊԸ</w:t>
            </w:r>
          </w:p>
          <w:p w14:paraId="0C712E08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16.11.2023 10:32:18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FFA0E0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2-ի 2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պարբերությամբ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. "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Հրապարակային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սակարկությունների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" ՀՀ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իրականացվող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անշարժ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գույքի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օտարման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գործարքների</w:t>
            </w:r>
            <w:proofErr w:type="spellEnd"/>
            <w:proofErr w:type="gram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":</w:t>
            </w:r>
          </w:p>
        </w:tc>
        <w:tc>
          <w:tcPr>
            <w:tcW w:w="3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CBA584" w14:textId="77777777" w:rsidR="000648D4" w:rsidRPr="007544B1" w:rsidRDefault="00A77654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44B1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14:paraId="10998169" w14:textId="77777777" w:rsidR="00A77654" w:rsidRPr="007544B1" w:rsidRDefault="00197061" w:rsidP="007544B1">
            <w:pPr>
              <w:spacing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44B1">
              <w:rPr>
                <w:rFonts w:ascii="GHEA Mariam" w:hAnsi="GHEA Mariam"/>
                <w:sz w:val="24"/>
                <w:szCs w:val="24"/>
                <w:lang w:val="hy-AM"/>
              </w:rPr>
              <w:t>Քանի</w:t>
            </w:r>
            <w:r w:rsidR="0003460A" w:rsidRPr="007544B1">
              <w:rPr>
                <w:rFonts w:ascii="GHEA Mariam" w:hAnsi="GHEA Mariam"/>
                <w:sz w:val="24"/>
                <w:szCs w:val="24"/>
                <w:lang w:val="hy-AM"/>
              </w:rPr>
              <w:t xml:space="preserve"> որ </w:t>
            </w:r>
            <w:r w:rsidR="00A77654" w:rsidRPr="007544B1">
              <w:rPr>
                <w:rFonts w:ascii="GHEA Mariam" w:hAnsi="GHEA Mariam"/>
                <w:sz w:val="24"/>
                <w:szCs w:val="24"/>
                <w:lang w:val="hy-AM"/>
              </w:rPr>
              <w:t>«Ռիելթորական գործունեության մասին» օրենքի 2-րդ հոդվածով նախատեսված է օրենքի գործ</w:t>
            </w:r>
            <w:r w:rsidR="0003460A" w:rsidRPr="007544B1">
              <w:rPr>
                <w:rFonts w:ascii="GHEA Mariam" w:hAnsi="GHEA Mariam"/>
                <w:sz w:val="24"/>
                <w:szCs w:val="24"/>
                <w:lang w:val="hy-AM"/>
              </w:rPr>
              <w:t>ո</w:t>
            </w:r>
            <w:r w:rsidR="00A77654" w:rsidRPr="007544B1">
              <w:rPr>
                <w:rFonts w:ascii="GHEA Mariam" w:hAnsi="GHEA Mariam"/>
                <w:sz w:val="24"/>
                <w:szCs w:val="24"/>
                <w:lang w:val="hy-AM"/>
              </w:rPr>
              <w:t>ղության ոլորտի վերաբերյալ դրույթներ:</w:t>
            </w:r>
          </w:p>
        </w:tc>
        <w:tc>
          <w:tcPr>
            <w:tcW w:w="2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06656B" w14:textId="77777777" w:rsidR="000648D4" w:rsidRPr="007544B1" w:rsidRDefault="000648D4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0648D4" w:rsidRPr="007544B1" w14:paraId="7C063498" w14:textId="77777777" w:rsidTr="00A77654"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04029A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E485B1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Արա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Սաղումյան</w:t>
            </w:r>
            <w:proofErr w:type="spellEnd"/>
          </w:p>
          <w:p w14:paraId="25E9B689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09.11.2023 10:07:44</w:t>
            </w:r>
          </w:p>
        </w:tc>
        <w:tc>
          <w:tcPr>
            <w:tcW w:w="48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0C7A71" w14:textId="77777777" w:rsidR="000648D4" w:rsidRPr="007544B1" w:rsidRDefault="000175D6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11-րդ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օտարման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բառից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վարձակալության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7544B1">
              <w:rPr>
                <w:rFonts w:ascii="GHEA Mariam" w:eastAsia="GHEA Grapalat" w:hAnsi="GHEA Mariam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C1FE45" w14:textId="77777777" w:rsidR="000648D4" w:rsidRPr="007544B1" w:rsidRDefault="00197061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44B1">
              <w:rPr>
                <w:rFonts w:ascii="GHEA Mariam" w:hAnsi="GHEA Mariam"/>
                <w:sz w:val="24"/>
                <w:szCs w:val="24"/>
                <w:lang w:val="hy-AM"/>
              </w:rPr>
              <w:t>Չի ընդունվել:</w:t>
            </w:r>
          </w:p>
          <w:p w14:paraId="44445FE7" w14:textId="77777777" w:rsidR="00197061" w:rsidRPr="007544B1" w:rsidRDefault="00197061" w:rsidP="00017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544B1">
              <w:rPr>
                <w:rFonts w:ascii="GHEA Mariam" w:hAnsi="GHEA Mariam"/>
                <w:sz w:val="24"/>
                <w:szCs w:val="24"/>
                <w:lang w:val="hy-AM"/>
              </w:rPr>
              <w:t xml:space="preserve">Քանի որ </w:t>
            </w:r>
            <w:r w:rsidR="007544B1" w:rsidRPr="007544B1">
              <w:rPr>
                <w:rFonts w:ascii="GHEA Mariam" w:hAnsi="GHEA Mariam"/>
                <w:sz w:val="24"/>
                <w:szCs w:val="24"/>
                <w:lang w:val="hy-AM"/>
              </w:rPr>
              <w:t>ռիելթորների կողմից մ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իջնորդավորված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մատուցումը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, </w:t>
            </w:r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  <w:lang w:val="hy-AM"/>
              </w:rPr>
              <w:t xml:space="preserve"> իր մեջ</w:t>
            </w:r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ներառում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անշարժ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գույքի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դրա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օտարման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կնքված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գործարքների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իրականացվող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</w:rPr>
              <w:t>միջնորդությունը</w:t>
            </w:r>
            <w:proofErr w:type="spellEnd"/>
            <w:r w:rsidR="007544B1" w:rsidRPr="007544B1">
              <w:rPr>
                <w:rFonts w:ascii="GHEA Mariam" w:eastAsia="GHEA Grapalat" w:hAnsi="GHEA Mariam" w:cs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25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1FFBA9" w14:textId="77777777" w:rsidR="000648D4" w:rsidRPr="007544B1" w:rsidRDefault="000648D4" w:rsidP="007544B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14:paraId="151C9FE3" w14:textId="77777777" w:rsidR="00E369D8" w:rsidRPr="007544B1" w:rsidRDefault="00E369D8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p w14:paraId="062E73E7" w14:textId="77777777" w:rsidR="007544B1" w:rsidRPr="007544B1" w:rsidRDefault="007544B1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p w14:paraId="3F210D61" w14:textId="77777777" w:rsidR="007544B1" w:rsidRPr="007544B1" w:rsidRDefault="007544B1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p w14:paraId="720B1F5F" w14:textId="77777777" w:rsidR="007544B1" w:rsidRPr="007544B1" w:rsidRDefault="007544B1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p w14:paraId="2FBF7740" w14:textId="77777777" w:rsidR="007544B1" w:rsidRPr="007544B1" w:rsidRDefault="007544B1" w:rsidP="007544B1">
      <w:pPr>
        <w:spacing w:line="240" w:lineRule="auto"/>
        <w:rPr>
          <w:rFonts w:ascii="GHEA Mariam" w:hAnsi="GHEA Mariam"/>
          <w:sz w:val="24"/>
          <w:szCs w:val="24"/>
        </w:rPr>
      </w:pPr>
    </w:p>
    <w:sectPr w:rsidR="007544B1" w:rsidRPr="007544B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23C39"/>
    <w:multiLevelType w:val="multilevel"/>
    <w:tmpl w:val="11FC67A6"/>
    <w:lvl w:ilvl="0">
      <w:start w:val="1"/>
      <w:numFmt w:val="decimal"/>
      <w:lvlText w:val="%1)"/>
      <w:lvlJc w:val="left"/>
      <w:pPr>
        <w:ind w:left="16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8D4"/>
    <w:rsid w:val="000175D6"/>
    <w:rsid w:val="0003460A"/>
    <w:rsid w:val="000648D4"/>
    <w:rsid w:val="00197061"/>
    <w:rsid w:val="00252CB2"/>
    <w:rsid w:val="003E008A"/>
    <w:rsid w:val="0065048C"/>
    <w:rsid w:val="007544B1"/>
    <w:rsid w:val="00A77654"/>
    <w:rsid w:val="00CA2A84"/>
    <w:rsid w:val="00D21927"/>
    <w:rsid w:val="00E3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3F0A7"/>
  <w15:docId w15:val="{7D9D832F-9634-46B8-A0B6-14B46ECF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1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Սուսաննա Մինասյան</dc:creator>
  <cp:keywords/>
  <dc:description/>
  <cp:lastModifiedBy>Հայկազ Գրիգորյան</cp:lastModifiedBy>
  <cp:revision>5</cp:revision>
  <dcterms:created xsi:type="dcterms:W3CDTF">2024-05-31T06:18:00Z</dcterms:created>
  <dcterms:modified xsi:type="dcterms:W3CDTF">2025-05-14T08:14:00Z</dcterms:modified>
  <cp:category/>
</cp:coreProperties>
</file>