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B69" w:rsidRPr="008A38A2" w:rsidRDefault="00796B69" w:rsidP="008F3055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A38A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796B69" w:rsidRPr="008A38A2" w:rsidRDefault="00B5635A" w:rsidP="00C8732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lang w:val="hy-AM"/>
        </w:rPr>
      </w:pPr>
      <w:r w:rsidRPr="008A38A2">
        <w:rPr>
          <w:rFonts w:ascii="GHEA Grapalat" w:hAnsi="GHEA Grapalat"/>
          <w:b/>
          <w:lang w:val="hy-AM"/>
        </w:rPr>
        <w:t xml:space="preserve"> «</w:t>
      </w:r>
      <w:r w:rsidR="00C87324">
        <w:rPr>
          <w:rFonts w:ascii="GHEA Grapalat" w:hAnsi="GHEA Grapalat"/>
          <w:b/>
          <w:lang w:val="hy-AM"/>
        </w:rPr>
        <w:t>Հ</w:t>
      </w:r>
      <w:r w:rsidR="00C87324" w:rsidRPr="00465564">
        <w:rPr>
          <w:rStyle w:val="Strong"/>
          <w:rFonts w:ascii="GHEA Grapalat" w:hAnsi="GHEA Grapalat"/>
          <w:color w:val="000000"/>
          <w:lang w:val="hy-AM"/>
        </w:rPr>
        <w:t xml:space="preserve">այաստանի </w:t>
      </w:r>
      <w:r w:rsidR="00C87324">
        <w:rPr>
          <w:rStyle w:val="Strong"/>
          <w:rFonts w:ascii="GHEA Grapalat" w:hAnsi="GHEA Grapalat"/>
          <w:color w:val="000000"/>
          <w:lang w:val="hy-AM"/>
        </w:rPr>
        <w:t>Հ</w:t>
      </w:r>
      <w:r w:rsidR="00C87324" w:rsidRPr="00465564">
        <w:rPr>
          <w:rStyle w:val="Strong"/>
          <w:rFonts w:ascii="GHEA Grapalat" w:hAnsi="GHEA Grapalat"/>
          <w:color w:val="000000"/>
          <w:lang w:val="hy-AM"/>
        </w:rPr>
        <w:t>անրապետության կառավարության 202</w:t>
      </w:r>
      <w:r w:rsidR="008758D6">
        <w:rPr>
          <w:rStyle w:val="Strong"/>
          <w:rFonts w:ascii="GHEA Grapalat" w:hAnsi="GHEA Grapalat"/>
          <w:color w:val="000000"/>
          <w:lang w:val="hy-AM"/>
        </w:rPr>
        <w:t>4</w:t>
      </w:r>
      <w:r w:rsidR="00C87324" w:rsidRPr="00465564">
        <w:rPr>
          <w:rStyle w:val="Strong"/>
          <w:rFonts w:ascii="GHEA Grapalat" w:hAnsi="GHEA Grapalat"/>
          <w:color w:val="000000"/>
          <w:lang w:val="hy-AM"/>
        </w:rPr>
        <w:t xml:space="preserve"> թվականի </w:t>
      </w:r>
      <w:r w:rsidR="009C3020">
        <w:rPr>
          <w:rStyle w:val="Strong"/>
          <w:rFonts w:ascii="GHEA Grapalat" w:hAnsi="GHEA Grapalat"/>
          <w:color w:val="000000"/>
          <w:lang w:val="hy-AM"/>
        </w:rPr>
        <w:t>նոյեմբերի</w:t>
      </w:r>
      <w:r w:rsidR="00C87324" w:rsidRPr="00465564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9C3020">
        <w:rPr>
          <w:rStyle w:val="Strong"/>
          <w:rFonts w:ascii="GHEA Grapalat" w:hAnsi="GHEA Grapalat"/>
          <w:color w:val="000000"/>
          <w:lang w:val="hy-AM"/>
        </w:rPr>
        <w:t>7</w:t>
      </w:r>
      <w:r w:rsidR="00C87324" w:rsidRPr="00465564">
        <w:rPr>
          <w:rStyle w:val="Strong"/>
          <w:rFonts w:ascii="GHEA Grapalat" w:hAnsi="GHEA Grapalat"/>
          <w:color w:val="000000"/>
          <w:lang w:val="hy-AM"/>
        </w:rPr>
        <w:t xml:space="preserve">-ի </w:t>
      </w:r>
      <w:r w:rsidR="00C87324" w:rsidRPr="00C87324">
        <w:rPr>
          <w:rStyle w:val="Strong"/>
          <w:rFonts w:ascii="GHEA Grapalat" w:hAnsi="GHEA Grapalat"/>
          <w:color w:val="000000"/>
          <w:lang w:val="hy-AM"/>
        </w:rPr>
        <w:t>N</w:t>
      </w:r>
      <w:r w:rsidR="00C87324" w:rsidRPr="00465564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9C3020">
        <w:rPr>
          <w:rStyle w:val="Strong"/>
          <w:rFonts w:ascii="GHEA Grapalat" w:hAnsi="GHEA Grapalat"/>
          <w:color w:val="000000"/>
          <w:lang w:val="hy-AM"/>
        </w:rPr>
        <w:t>1755</w:t>
      </w:r>
      <w:r w:rsidR="00C87324" w:rsidRPr="00465564">
        <w:rPr>
          <w:rStyle w:val="Strong"/>
          <w:rFonts w:ascii="GHEA Grapalat" w:hAnsi="GHEA Grapalat"/>
          <w:color w:val="000000"/>
          <w:lang w:val="hy-AM"/>
        </w:rPr>
        <w:t>-</w:t>
      </w:r>
      <w:r w:rsidR="00C87324">
        <w:rPr>
          <w:rStyle w:val="Strong"/>
          <w:rFonts w:ascii="GHEA Grapalat" w:hAnsi="GHEA Grapalat"/>
          <w:color w:val="000000"/>
          <w:lang w:val="hy-AM"/>
        </w:rPr>
        <w:t>Ն</w:t>
      </w:r>
      <w:r w:rsidR="00C87324" w:rsidRPr="00465564">
        <w:rPr>
          <w:rStyle w:val="Strong"/>
          <w:rFonts w:ascii="GHEA Grapalat" w:hAnsi="GHEA Grapalat"/>
          <w:color w:val="000000"/>
          <w:lang w:val="hy-AM"/>
        </w:rPr>
        <w:t xml:space="preserve"> որոշման մեջ </w:t>
      </w:r>
      <w:r w:rsidR="00493960">
        <w:rPr>
          <w:rStyle w:val="Strong"/>
          <w:rFonts w:ascii="GHEA Grapalat" w:hAnsi="GHEA Grapalat"/>
          <w:color w:val="000000"/>
          <w:lang w:val="hy-AM"/>
        </w:rPr>
        <w:t>փոփոխություն</w:t>
      </w:r>
      <w:r w:rsidR="00C87324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DB379C">
        <w:rPr>
          <w:rStyle w:val="Strong"/>
          <w:rFonts w:ascii="GHEA Grapalat" w:hAnsi="GHEA Grapalat"/>
          <w:color w:val="000000"/>
          <w:lang w:val="hy-AM"/>
        </w:rPr>
        <w:t xml:space="preserve">և լրացում </w:t>
      </w:r>
      <w:r w:rsidR="00C87324" w:rsidRPr="00465564">
        <w:rPr>
          <w:rStyle w:val="Strong"/>
          <w:rFonts w:ascii="GHEA Grapalat" w:hAnsi="GHEA Grapalat"/>
          <w:color w:val="000000"/>
          <w:lang w:val="hy-AM"/>
        </w:rPr>
        <w:t>կատարելու մասին</w:t>
      </w:r>
      <w:r w:rsidR="00CB2635" w:rsidRPr="008A38A2">
        <w:rPr>
          <w:rFonts w:ascii="GHEA Grapalat" w:hAnsi="GHEA Grapalat"/>
          <w:b/>
          <w:lang w:val="hy-AM"/>
        </w:rPr>
        <w:t xml:space="preserve">» </w:t>
      </w:r>
      <w:r w:rsidR="00C87324">
        <w:rPr>
          <w:rFonts w:ascii="GHEA Grapalat" w:hAnsi="GHEA Grapalat"/>
          <w:b/>
          <w:lang w:val="hy-AM"/>
        </w:rPr>
        <w:t>Կ</w:t>
      </w:r>
      <w:r w:rsidR="00796B69" w:rsidRPr="008A38A2">
        <w:rPr>
          <w:rFonts w:ascii="GHEA Grapalat" w:hAnsi="GHEA Grapalat"/>
          <w:b/>
          <w:lang w:val="hy-AM"/>
        </w:rPr>
        <w:t>առավարության որոշման ընդունման</w:t>
      </w:r>
    </w:p>
    <w:p w:rsidR="00796B69" w:rsidRPr="00663376" w:rsidRDefault="00796B69" w:rsidP="00796B69">
      <w:pPr>
        <w:spacing w:after="0" w:line="360" w:lineRule="auto"/>
        <w:jc w:val="right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693409" w:rsidRPr="0037252A" w:rsidRDefault="00693409" w:rsidP="00562AE1">
      <w:pPr>
        <w:pStyle w:val="ListParagraph"/>
        <w:numPr>
          <w:ilvl w:val="0"/>
          <w:numId w:val="12"/>
        </w:numPr>
        <w:spacing w:after="0" w:line="240" w:lineRule="auto"/>
        <w:ind w:left="0" w:firstLine="720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37252A">
        <w:rPr>
          <w:rFonts w:ascii="GHEA Grapalat" w:hAnsi="GHEA Grapalat" w:cs="Cambria Math"/>
          <w:b/>
          <w:sz w:val="24"/>
          <w:szCs w:val="24"/>
          <w:lang w:val="hy-AM"/>
        </w:rPr>
        <w:t>Իրավական ակտում փոփոխություն և լրացում կատարելու անհրաժեշտությունը.</w:t>
      </w:r>
    </w:p>
    <w:p w:rsidR="00562AE1" w:rsidRDefault="00562AE1" w:rsidP="00693409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lang w:val="hy-AM" w:eastAsia="ru-RU"/>
        </w:rPr>
      </w:pPr>
    </w:p>
    <w:p w:rsidR="00693409" w:rsidRPr="0037252A" w:rsidRDefault="007A18BE" w:rsidP="00693409">
      <w:pPr>
        <w:spacing w:after="0" w:line="360" w:lineRule="auto"/>
        <w:ind w:firstLine="72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 w:rsidRPr="00A56ED5">
        <w:rPr>
          <w:rFonts w:ascii="GHEA Grapalat" w:eastAsia="Times New Roman" w:hAnsi="GHEA Grapalat" w:cs="Sylfaen"/>
          <w:lang w:val="hy-AM" w:eastAsia="ru-RU"/>
        </w:rPr>
        <w:t xml:space="preserve">Հայաստանի Հանրապետության կառավարության 2024 թվականի </w:t>
      </w:r>
      <w:r>
        <w:rPr>
          <w:rFonts w:ascii="GHEA Grapalat" w:eastAsia="Times New Roman" w:hAnsi="GHEA Grapalat" w:cs="Sylfaen"/>
          <w:lang w:val="hy-AM" w:eastAsia="ru-RU"/>
        </w:rPr>
        <w:t>նոյեմբերի 7</w:t>
      </w:r>
      <w:r w:rsidRPr="00A56ED5">
        <w:rPr>
          <w:rFonts w:ascii="GHEA Grapalat" w:eastAsia="Times New Roman" w:hAnsi="GHEA Grapalat" w:cs="Sylfaen"/>
          <w:lang w:val="hy-AM" w:eastAsia="ru-RU"/>
        </w:rPr>
        <w:t xml:space="preserve">-ի «Հայաստանի Հանրապետությունից մի շարք ապրանքների՝ դեպի Եվրասիական տնտեսական միության անդամ պետություններ տեղափոխման և երրորդ երկրներ արտահանման ժամանակավոր արգելք կիրառելու մասին» N </w:t>
      </w:r>
      <w:r>
        <w:rPr>
          <w:rFonts w:ascii="GHEA Grapalat" w:eastAsia="Times New Roman" w:hAnsi="GHEA Grapalat" w:cs="Sylfaen"/>
          <w:lang w:val="hy-AM" w:eastAsia="ru-RU"/>
        </w:rPr>
        <w:t>1755</w:t>
      </w:r>
      <w:r w:rsidRPr="00A56ED5">
        <w:rPr>
          <w:rFonts w:ascii="GHEA Grapalat" w:eastAsia="Times New Roman" w:hAnsi="GHEA Grapalat" w:cs="Sylfaen"/>
          <w:lang w:val="hy-AM" w:eastAsia="ru-RU"/>
        </w:rPr>
        <w:t xml:space="preserve">-Ն որոշման մեջ </w:t>
      </w:r>
      <w:r>
        <w:rPr>
          <w:rFonts w:ascii="GHEA Grapalat" w:eastAsia="Times New Roman" w:hAnsi="GHEA Grapalat" w:cs="Sylfaen"/>
          <w:lang w:val="hy-AM" w:eastAsia="ru-RU"/>
        </w:rPr>
        <w:t xml:space="preserve">փոփոխություն և լրացում </w:t>
      </w:r>
      <w:r w:rsidRPr="00A56ED5">
        <w:rPr>
          <w:rFonts w:ascii="GHEA Grapalat" w:eastAsia="Times New Roman" w:hAnsi="GHEA Grapalat" w:cs="Sylfaen"/>
          <w:lang w:val="hy-AM" w:eastAsia="ru-RU"/>
        </w:rPr>
        <w:t>կատարել</w:t>
      </w:r>
      <w:r>
        <w:rPr>
          <w:rFonts w:ascii="GHEA Grapalat" w:eastAsia="Times New Roman" w:hAnsi="GHEA Grapalat" w:cs="Sylfaen"/>
          <w:lang w:val="hy-AM" w:eastAsia="ru-RU"/>
        </w:rPr>
        <w:t xml:space="preserve">ու </w:t>
      </w:r>
      <w:r w:rsidR="00693409" w:rsidRPr="001E163B">
        <w:rPr>
          <w:rFonts w:ascii="GHEA Grapalat" w:hAnsi="GHEA Grapalat" w:cs="Cambria Math"/>
          <w:bCs/>
          <w:sz w:val="24"/>
          <w:szCs w:val="24"/>
          <w:lang w:val="hy-AM"/>
        </w:rPr>
        <w:t xml:space="preserve">անհրաժեշտությունը պայմանավորված է </w:t>
      </w:r>
      <w:r w:rsidR="00C7379D">
        <w:rPr>
          <w:rFonts w:ascii="GHEA Grapalat" w:hAnsi="GHEA Grapalat" w:cs="Cambria Math"/>
          <w:bCs/>
          <w:sz w:val="24"/>
          <w:szCs w:val="24"/>
          <w:lang w:val="hy-AM"/>
        </w:rPr>
        <w:t>Հայաստանում չվերամշակվող որոշ գունավոր մետաղների ջարդոնի</w:t>
      </w:r>
      <w:r w:rsidR="00930E5D">
        <w:rPr>
          <w:rFonts w:ascii="GHEA Grapalat" w:hAnsi="GHEA Grapalat" w:cs="Cambria Math"/>
          <w:bCs/>
          <w:sz w:val="24"/>
          <w:szCs w:val="24"/>
          <w:lang w:val="hy-AM"/>
        </w:rPr>
        <w:t xml:space="preserve">, ինչպես նաև՝ Եվրասիական տնտեսական միության անդամ պետություններից </w:t>
      </w:r>
      <w:r w:rsidR="006C0B1C">
        <w:rPr>
          <w:rFonts w:ascii="GHEA Grapalat" w:hAnsi="GHEA Grapalat" w:cs="Cambria Math"/>
          <w:bCs/>
          <w:sz w:val="24"/>
          <w:szCs w:val="24"/>
          <w:lang w:val="hy-AM"/>
        </w:rPr>
        <w:t>տեղափոխված</w:t>
      </w:r>
      <w:r w:rsidR="00930E5D">
        <w:rPr>
          <w:rFonts w:ascii="GHEA Grapalat" w:hAnsi="GHEA Grapalat" w:cs="Cambria Math"/>
          <w:bCs/>
          <w:sz w:val="24"/>
          <w:szCs w:val="24"/>
          <w:lang w:val="hy-AM"/>
        </w:rPr>
        <w:t xml:space="preserve"> </w:t>
      </w:r>
      <w:r w:rsidR="006C0B1C">
        <w:rPr>
          <w:rFonts w:ascii="GHEA Grapalat" w:hAnsi="GHEA Grapalat" w:cs="Cambria Math"/>
          <w:bCs/>
          <w:sz w:val="24"/>
          <w:szCs w:val="24"/>
          <w:lang w:val="hy-AM"/>
        </w:rPr>
        <w:t xml:space="preserve">անորակ ապրանքները </w:t>
      </w:r>
      <w:r w:rsidR="00930E5D">
        <w:rPr>
          <w:rFonts w:ascii="GHEA Grapalat" w:hAnsi="GHEA Grapalat" w:cs="Cambria Math"/>
          <w:bCs/>
          <w:sz w:val="24"/>
          <w:szCs w:val="24"/>
          <w:lang w:val="hy-AM"/>
        </w:rPr>
        <w:t xml:space="preserve">վերանորոգման նպատակով ժամանակավոր դեպի այդ երկրներ տեղափոխելու </w:t>
      </w:r>
      <w:r w:rsidR="00C146EB" w:rsidRPr="001E163B">
        <w:rPr>
          <w:rFonts w:ascii="GHEA Grapalat" w:hAnsi="GHEA Grapalat" w:cs="Cambria Math"/>
          <w:bCs/>
          <w:sz w:val="24"/>
          <w:szCs w:val="24"/>
          <w:lang w:val="hy-AM"/>
        </w:rPr>
        <w:t>հետ կապված</w:t>
      </w:r>
      <w:r w:rsidR="00FF22E2">
        <w:rPr>
          <w:rFonts w:ascii="GHEA Grapalat" w:hAnsi="GHEA Grapalat" w:cs="Cambria Math"/>
          <w:bCs/>
          <w:sz w:val="24"/>
          <w:szCs w:val="24"/>
          <w:lang w:val="hy-AM"/>
        </w:rPr>
        <w:t xml:space="preserve"> </w:t>
      </w:r>
      <w:r w:rsidR="00693409" w:rsidRPr="0037252A">
        <w:rPr>
          <w:rFonts w:ascii="GHEA Grapalat" w:hAnsi="GHEA Grapalat" w:cs="Cambria Math"/>
          <w:bCs/>
          <w:sz w:val="24"/>
          <w:szCs w:val="24"/>
          <w:lang w:val="hy-AM"/>
        </w:rPr>
        <w:t>խնդ</w:t>
      </w:r>
      <w:r w:rsidR="00C146EB">
        <w:rPr>
          <w:rFonts w:ascii="GHEA Grapalat" w:hAnsi="GHEA Grapalat" w:cs="Cambria Math"/>
          <w:bCs/>
          <w:sz w:val="24"/>
          <w:szCs w:val="24"/>
          <w:lang w:val="hy-AM"/>
        </w:rPr>
        <w:t>իրներով</w:t>
      </w:r>
      <w:r w:rsidR="00693409" w:rsidRPr="0037252A">
        <w:rPr>
          <w:rFonts w:ascii="GHEA Grapalat" w:hAnsi="GHEA Grapalat" w:cs="Cambria Math"/>
          <w:bCs/>
          <w:sz w:val="24"/>
          <w:szCs w:val="24"/>
          <w:lang w:val="hy-AM"/>
        </w:rPr>
        <w:t>։</w:t>
      </w:r>
    </w:p>
    <w:p w:rsidR="00693409" w:rsidRPr="0037252A" w:rsidRDefault="005E245E" w:rsidP="00693409">
      <w:pPr>
        <w:spacing w:after="0" w:line="360" w:lineRule="auto"/>
        <w:ind w:firstLine="72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bookmarkStart w:id="0" w:name="_Hlk177054399"/>
      <w:r>
        <w:rPr>
          <w:rFonts w:ascii="GHEA Grapalat" w:hAnsi="GHEA Grapalat" w:cs="Cambria Math"/>
          <w:bCs/>
          <w:sz w:val="24"/>
          <w:szCs w:val="24"/>
          <w:lang w:val="hy-AM"/>
        </w:rPr>
        <w:t>Է</w:t>
      </w:r>
      <w:r w:rsidR="008F38BE">
        <w:rPr>
          <w:rFonts w:ascii="GHEA Grapalat" w:hAnsi="GHEA Grapalat" w:cs="Cambria Math"/>
          <w:bCs/>
          <w:sz w:val="24"/>
          <w:szCs w:val="24"/>
          <w:lang w:val="hy-AM"/>
        </w:rPr>
        <w:t xml:space="preserve">կոնոմիկայի նախարարություն </w:t>
      </w:r>
      <w:r>
        <w:rPr>
          <w:rFonts w:ascii="GHEA Grapalat" w:hAnsi="GHEA Grapalat" w:cs="Cambria Math"/>
          <w:bCs/>
          <w:sz w:val="24"/>
          <w:szCs w:val="24"/>
          <w:lang w:val="hy-AM"/>
        </w:rPr>
        <w:t xml:space="preserve">է դիմել </w:t>
      </w:r>
      <w:r w:rsidR="007650C5">
        <w:rPr>
          <w:rFonts w:ascii="GHEA Grapalat" w:hAnsi="GHEA Grapalat" w:cs="Cambria Math"/>
          <w:bCs/>
          <w:sz w:val="24"/>
          <w:szCs w:val="24"/>
          <w:lang w:val="hy-AM"/>
        </w:rPr>
        <w:t>տնտեսավարողներ</w:t>
      </w:r>
      <w:r w:rsidR="00CC0724">
        <w:rPr>
          <w:rFonts w:ascii="GHEA Grapalat" w:hAnsi="GHEA Grapalat" w:cs="Cambria Math"/>
          <w:bCs/>
          <w:sz w:val="24"/>
          <w:szCs w:val="24"/>
          <w:lang w:val="hy-AM"/>
        </w:rPr>
        <w:t xml:space="preserve">՝ հայտնելով, որ </w:t>
      </w:r>
      <w:r w:rsidR="005A253E" w:rsidRPr="00271BA9">
        <w:rPr>
          <w:rFonts w:ascii="GHEA Grapalat" w:hAnsi="GHEA Grapalat" w:cs="Cambria Math"/>
          <w:bCs/>
          <w:sz w:val="24"/>
          <w:szCs w:val="24"/>
          <w:lang w:val="hy-AM"/>
        </w:rPr>
        <w:t>Եվրասիական տնտեսական միության անդամ պետություններից Հայաստանի Հանրապետություն տեղափոխված ապրանքներ</w:t>
      </w:r>
      <w:r w:rsidR="00710C11" w:rsidRPr="00271BA9">
        <w:rPr>
          <w:rFonts w:ascii="GHEA Grapalat" w:hAnsi="GHEA Grapalat" w:cs="Cambria Math"/>
          <w:bCs/>
          <w:sz w:val="24"/>
          <w:szCs w:val="24"/>
          <w:lang w:val="hy-AM"/>
        </w:rPr>
        <w:t>ը</w:t>
      </w:r>
      <w:r w:rsidR="005A253E" w:rsidRPr="00271BA9">
        <w:rPr>
          <w:rFonts w:ascii="GHEA Grapalat" w:hAnsi="GHEA Grapalat" w:cs="Cambria Math"/>
          <w:bCs/>
          <w:sz w:val="24"/>
          <w:szCs w:val="24"/>
          <w:lang w:val="hy-AM"/>
        </w:rPr>
        <w:t xml:space="preserve">, որոնք փոխադրման (մատակարարման) գործարքի պայմանները (այդ թվում` որակի, երաշխիքի պայմանները) չկատարելու պատճառով </w:t>
      </w:r>
      <w:r w:rsidR="00710C11" w:rsidRPr="00271BA9">
        <w:rPr>
          <w:rFonts w:ascii="GHEA Grapalat" w:hAnsi="GHEA Grapalat" w:cs="Cambria Math"/>
          <w:bCs/>
          <w:sz w:val="24"/>
          <w:szCs w:val="24"/>
          <w:lang w:val="hy-AM"/>
        </w:rPr>
        <w:t xml:space="preserve">անհրաժեշտություն է առաջանում </w:t>
      </w:r>
      <w:r w:rsidR="005A253E" w:rsidRPr="00271BA9">
        <w:rPr>
          <w:rFonts w:ascii="GHEA Grapalat" w:hAnsi="GHEA Grapalat" w:cs="Cambria Math"/>
          <w:bCs/>
          <w:sz w:val="24"/>
          <w:szCs w:val="24"/>
          <w:lang w:val="hy-AM"/>
        </w:rPr>
        <w:t>Հայաստանի Հանրապետությունից վերադարձն</w:t>
      </w:r>
      <w:r w:rsidR="00710C11" w:rsidRPr="00271BA9">
        <w:rPr>
          <w:rFonts w:ascii="GHEA Grapalat" w:hAnsi="GHEA Grapalat" w:cs="Cambria Math"/>
          <w:bCs/>
          <w:sz w:val="24"/>
          <w:szCs w:val="24"/>
          <w:lang w:val="hy-AM"/>
        </w:rPr>
        <w:t>ել</w:t>
      </w:r>
      <w:r w:rsidR="005A253E" w:rsidRPr="00271BA9">
        <w:rPr>
          <w:rFonts w:ascii="GHEA Grapalat" w:hAnsi="GHEA Grapalat" w:cs="Cambria Math"/>
          <w:bCs/>
          <w:sz w:val="24"/>
          <w:szCs w:val="24"/>
          <w:lang w:val="hy-AM"/>
        </w:rPr>
        <w:t xml:space="preserve"> գործարքի շրջանակներում վերանորոգման կամ փոխարինման </w:t>
      </w:r>
      <w:r w:rsidR="00FD37AB" w:rsidRPr="00271BA9">
        <w:rPr>
          <w:rFonts w:ascii="GHEA Grapalat" w:hAnsi="GHEA Grapalat" w:cs="Cambria Math"/>
          <w:bCs/>
          <w:sz w:val="24"/>
          <w:szCs w:val="24"/>
          <w:lang w:val="hy-AM"/>
        </w:rPr>
        <w:t>(</w:t>
      </w:r>
      <w:r w:rsidR="005A253E" w:rsidRPr="00271BA9">
        <w:rPr>
          <w:rFonts w:ascii="GHEA Grapalat" w:hAnsi="GHEA Grapalat" w:cs="Cambria Math"/>
          <w:bCs/>
          <w:sz w:val="24"/>
          <w:szCs w:val="24"/>
          <w:lang w:val="hy-AM"/>
        </w:rPr>
        <w:t>այն վերադարձնելու պայմանով</w:t>
      </w:r>
      <w:r w:rsidR="00FD37AB" w:rsidRPr="00271BA9">
        <w:rPr>
          <w:rFonts w:ascii="GHEA Grapalat" w:hAnsi="GHEA Grapalat" w:cs="Cambria Math"/>
          <w:bCs/>
          <w:sz w:val="24"/>
          <w:szCs w:val="24"/>
          <w:lang w:val="hy-AM"/>
        </w:rPr>
        <w:t>)</w:t>
      </w:r>
      <w:r w:rsidR="0086158F">
        <w:rPr>
          <w:rFonts w:ascii="GHEA Grapalat" w:hAnsi="GHEA Grapalat" w:cs="Cambria Math"/>
          <w:bCs/>
          <w:sz w:val="24"/>
          <w:szCs w:val="24"/>
          <w:lang w:val="hy-AM"/>
        </w:rPr>
        <w:t>։</w:t>
      </w:r>
      <w:r w:rsidR="00555628">
        <w:rPr>
          <w:rFonts w:ascii="GHEA Grapalat" w:hAnsi="GHEA Grapalat" w:cs="Cambria Math"/>
          <w:bCs/>
          <w:sz w:val="24"/>
          <w:szCs w:val="24"/>
          <w:lang w:val="hy-AM"/>
        </w:rPr>
        <w:t xml:space="preserve"> </w:t>
      </w:r>
      <w:r w:rsidR="00696EDC">
        <w:rPr>
          <w:rFonts w:ascii="GHEA Grapalat" w:hAnsi="GHEA Grapalat" w:cs="Cambria Math"/>
          <w:bCs/>
          <w:sz w:val="24"/>
          <w:szCs w:val="24"/>
          <w:lang w:val="hy-AM"/>
        </w:rPr>
        <w:t>Սակայն Կառավարության 07</w:t>
      </w:r>
      <w:r w:rsidR="00696EDC" w:rsidRPr="00696EDC">
        <w:rPr>
          <w:rFonts w:ascii="GHEA Grapalat" w:hAnsi="GHEA Grapalat" w:cs="Cambria Math"/>
          <w:bCs/>
          <w:sz w:val="24"/>
          <w:szCs w:val="24"/>
          <w:lang w:val="hy-AM"/>
        </w:rPr>
        <w:t>.11.2024</w:t>
      </w:r>
      <w:r w:rsidR="00696EDC">
        <w:rPr>
          <w:rFonts w:ascii="GHEA Grapalat" w:hAnsi="GHEA Grapalat" w:cs="Cambria Math"/>
          <w:bCs/>
          <w:sz w:val="24"/>
          <w:szCs w:val="24"/>
          <w:lang w:val="hy-AM"/>
        </w:rPr>
        <w:t>թ</w:t>
      </w:r>
      <w:r w:rsidR="00696EDC" w:rsidRPr="00696EDC">
        <w:rPr>
          <w:rFonts w:ascii="GHEA Grapalat" w:hAnsi="GHEA Grapalat" w:cs="Cambria Math"/>
          <w:bCs/>
          <w:sz w:val="24"/>
          <w:szCs w:val="24"/>
          <w:lang w:val="hy-AM"/>
        </w:rPr>
        <w:t>. N</w:t>
      </w:r>
      <w:r w:rsidR="00696EDC">
        <w:rPr>
          <w:rFonts w:ascii="GHEA Grapalat" w:hAnsi="GHEA Grapalat" w:cs="Cambria Math"/>
          <w:bCs/>
          <w:sz w:val="24"/>
          <w:szCs w:val="24"/>
          <w:lang w:val="hy-AM"/>
        </w:rPr>
        <w:t xml:space="preserve"> 1755-Ն որոշմամբ նախատեսված չէ </w:t>
      </w:r>
      <w:r w:rsidR="004B217C">
        <w:rPr>
          <w:rFonts w:ascii="GHEA Grapalat" w:hAnsi="GHEA Grapalat" w:cs="Cambria Math"/>
          <w:bCs/>
          <w:sz w:val="24"/>
          <w:szCs w:val="24"/>
          <w:lang w:val="hy-AM"/>
        </w:rPr>
        <w:t xml:space="preserve">նման դեպքերի համար արտահանման </w:t>
      </w:r>
      <w:r w:rsidR="00696EDC">
        <w:rPr>
          <w:rFonts w:ascii="GHEA Grapalat" w:hAnsi="GHEA Grapalat" w:cs="Cambria Math"/>
          <w:bCs/>
          <w:sz w:val="24"/>
          <w:szCs w:val="24"/>
          <w:lang w:val="hy-AM"/>
        </w:rPr>
        <w:t xml:space="preserve">ընթացակարգ և անհրաժեշտության դեպքում այն հնարավոր չէ </w:t>
      </w:r>
      <w:r w:rsidR="007D3270">
        <w:rPr>
          <w:rFonts w:ascii="GHEA Grapalat" w:hAnsi="GHEA Grapalat" w:cs="Cambria Math"/>
          <w:bCs/>
          <w:sz w:val="24"/>
          <w:szCs w:val="24"/>
          <w:lang w:val="hy-AM"/>
        </w:rPr>
        <w:t xml:space="preserve">տեղափոխել </w:t>
      </w:r>
      <w:r w:rsidR="00555628">
        <w:rPr>
          <w:rFonts w:ascii="GHEA Grapalat" w:hAnsi="GHEA Grapalat" w:cs="Cambria Math"/>
          <w:bCs/>
          <w:sz w:val="24"/>
          <w:szCs w:val="24"/>
          <w:lang w:val="hy-AM"/>
        </w:rPr>
        <w:t>ԵԱՏՄ</w:t>
      </w:r>
      <w:r w:rsidR="007D3270">
        <w:rPr>
          <w:rFonts w:ascii="GHEA Grapalat" w:hAnsi="GHEA Grapalat" w:cs="Cambria Math"/>
          <w:bCs/>
          <w:sz w:val="24"/>
          <w:szCs w:val="24"/>
          <w:lang w:val="hy-AM"/>
        </w:rPr>
        <w:t>։</w:t>
      </w:r>
      <w:bookmarkEnd w:id="0"/>
      <w:r w:rsidR="00693409" w:rsidRPr="0037252A">
        <w:rPr>
          <w:rFonts w:ascii="GHEA Grapalat" w:hAnsi="GHEA Grapalat" w:cs="Cambria Math"/>
          <w:bCs/>
          <w:sz w:val="24"/>
          <w:szCs w:val="24"/>
          <w:lang w:val="hy-AM"/>
        </w:rPr>
        <w:t xml:space="preserve"> </w:t>
      </w:r>
    </w:p>
    <w:p w:rsidR="00130FD5" w:rsidRPr="00130FD5" w:rsidRDefault="009D2C27" w:rsidP="00130FD5">
      <w:pPr>
        <w:spacing w:line="360" w:lineRule="auto"/>
        <w:ind w:firstLine="63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>
        <w:rPr>
          <w:rFonts w:ascii="GHEA Grapalat" w:hAnsi="GHEA Grapalat" w:cs="Cambria Math"/>
          <w:bCs/>
          <w:sz w:val="24"/>
          <w:szCs w:val="24"/>
          <w:lang w:val="hy-AM"/>
        </w:rPr>
        <w:t xml:space="preserve">Նկատի ունենալով, որ </w:t>
      </w:r>
      <w:r w:rsidR="00346D10">
        <w:rPr>
          <w:rFonts w:ascii="GHEA Grapalat" w:hAnsi="GHEA Grapalat" w:cs="Cambria Math"/>
          <w:bCs/>
          <w:sz w:val="24"/>
          <w:szCs w:val="24"/>
          <w:lang w:val="hy-AM"/>
        </w:rPr>
        <w:t xml:space="preserve">նման դեպքերի համար </w:t>
      </w:r>
      <w:r w:rsidR="009C18F1">
        <w:rPr>
          <w:rFonts w:ascii="GHEA Grapalat" w:hAnsi="GHEA Grapalat" w:cs="Cambria Math"/>
          <w:bCs/>
          <w:sz w:val="24"/>
          <w:szCs w:val="24"/>
          <w:lang w:val="hy-AM"/>
        </w:rPr>
        <w:t xml:space="preserve">երրորդ երկրներից ներմուծված սարքավորումների </w:t>
      </w:r>
      <w:r w:rsidR="009C18F1" w:rsidRPr="009C18F1">
        <w:rPr>
          <w:rFonts w:ascii="GHEA Grapalat" w:hAnsi="GHEA Grapalat" w:cs="Cambria Math"/>
          <w:bCs/>
          <w:sz w:val="24"/>
          <w:szCs w:val="24"/>
          <w:lang w:val="hy-AM"/>
        </w:rPr>
        <w:t>(</w:t>
      </w:r>
      <w:r w:rsidR="009C18F1">
        <w:rPr>
          <w:rFonts w:ascii="GHEA Grapalat" w:hAnsi="GHEA Grapalat" w:cs="Cambria Math"/>
          <w:bCs/>
          <w:sz w:val="24"/>
          <w:szCs w:val="24"/>
          <w:lang w:val="hy-AM"/>
        </w:rPr>
        <w:t>ի տարբերություն ԵԱՏՄ երկրներից ներմուծվածի</w:t>
      </w:r>
      <w:r w:rsidR="009C18F1" w:rsidRPr="009C18F1">
        <w:rPr>
          <w:rFonts w:ascii="GHEA Grapalat" w:hAnsi="GHEA Grapalat" w:cs="Cambria Math"/>
          <w:bCs/>
          <w:sz w:val="24"/>
          <w:szCs w:val="24"/>
          <w:lang w:val="hy-AM"/>
        </w:rPr>
        <w:t>)</w:t>
      </w:r>
      <w:r w:rsidR="009C18F1">
        <w:rPr>
          <w:rFonts w:ascii="GHEA Grapalat" w:hAnsi="GHEA Grapalat" w:cs="Cambria Math"/>
          <w:bCs/>
          <w:sz w:val="24"/>
          <w:szCs w:val="24"/>
          <w:lang w:val="hy-AM"/>
        </w:rPr>
        <w:t xml:space="preserve"> համար առկա է արտահանման թույլտվության ընթացակարգ</w:t>
      </w:r>
      <w:r w:rsidR="00834816">
        <w:rPr>
          <w:rFonts w:ascii="GHEA Grapalat" w:hAnsi="GHEA Grapalat" w:cs="Cambria Math"/>
          <w:bCs/>
          <w:sz w:val="24"/>
          <w:szCs w:val="24"/>
          <w:lang w:val="hy-AM"/>
        </w:rPr>
        <w:t>,</w:t>
      </w:r>
      <w:r w:rsidR="000F7E96">
        <w:rPr>
          <w:rFonts w:ascii="GHEA Grapalat" w:hAnsi="GHEA Grapalat" w:cs="Cambria Math"/>
          <w:bCs/>
          <w:sz w:val="24"/>
          <w:szCs w:val="24"/>
          <w:lang w:val="hy-AM"/>
        </w:rPr>
        <w:t xml:space="preserve"> և հաշվի առնելով, </w:t>
      </w:r>
      <w:r w:rsidR="00834816">
        <w:rPr>
          <w:rFonts w:ascii="GHEA Grapalat" w:hAnsi="GHEA Grapalat" w:cs="Cambria Math"/>
          <w:bCs/>
          <w:sz w:val="24"/>
          <w:szCs w:val="24"/>
          <w:lang w:val="hy-AM"/>
        </w:rPr>
        <w:t>որ</w:t>
      </w:r>
      <w:r w:rsidR="00E01FCA">
        <w:rPr>
          <w:rFonts w:ascii="GHEA Grapalat" w:hAnsi="GHEA Grapalat" w:cs="Cambria Math"/>
          <w:bCs/>
          <w:sz w:val="24"/>
          <w:szCs w:val="24"/>
          <w:lang w:val="hy-AM"/>
        </w:rPr>
        <w:t xml:space="preserve"> </w:t>
      </w:r>
      <w:r w:rsidR="000F7E96">
        <w:rPr>
          <w:rFonts w:ascii="GHEA Grapalat" w:hAnsi="GHEA Grapalat" w:cs="Cambria Math"/>
          <w:bCs/>
          <w:sz w:val="24"/>
          <w:szCs w:val="24"/>
          <w:lang w:val="hy-AM"/>
        </w:rPr>
        <w:t xml:space="preserve">անհրաժեշտ է ստեղծել հավասար պայմաններ երրորդ երկրներից և ԵԱՏՄ անդամ պետություններից ներմուծված </w:t>
      </w:r>
      <w:r w:rsidR="00D64C83">
        <w:rPr>
          <w:rFonts w:ascii="GHEA Grapalat" w:hAnsi="GHEA Grapalat" w:cs="Cambria Math"/>
          <w:bCs/>
          <w:sz w:val="24"/>
          <w:szCs w:val="24"/>
          <w:lang w:val="hy-AM"/>
        </w:rPr>
        <w:t>ապրանքների</w:t>
      </w:r>
      <w:r w:rsidR="000F7E96">
        <w:rPr>
          <w:rFonts w:ascii="GHEA Grapalat" w:hAnsi="GHEA Grapalat" w:cs="Cambria Math"/>
          <w:bCs/>
          <w:sz w:val="24"/>
          <w:szCs w:val="24"/>
          <w:lang w:val="hy-AM"/>
        </w:rPr>
        <w:t xml:space="preserve"> համար</w:t>
      </w:r>
      <w:r w:rsidR="00834816">
        <w:rPr>
          <w:rFonts w:ascii="GHEA Grapalat" w:hAnsi="GHEA Grapalat" w:cs="Cambria Math"/>
          <w:bCs/>
          <w:sz w:val="24"/>
          <w:szCs w:val="24"/>
          <w:lang w:val="hy-AM"/>
        </w:rPr>
        <w:t>, ինչպես նաև</w:t>
      </w:r>
      <w:r w:rsidR="000D1A86">
        <w:rPr>
          <w:rFonts w:ascii="GHEA Grapalat" w:hAnsi="GHEA Grapalat" w:cs="Cambria Math"/>
          <w:bCs/>
          <w:sz w:val="24"/>
          <w:szCs w:val="24"/>
          <w:lang w:val="hy-AM"/>
        </w:rPr>
        <w:t>,</w:t>
      </w:r>
      <w:r w:rsidR="000F7E96">
        <w:rPr>
          <w:rFonts w:ascii="GHEA Grapalat" w:hAnsi="GHEA Grapalat" w:cs="Cambria Math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bCs/>
          <w:sz w:val="24"/>
          <w:szCs w:val="24"/>
          <w:lang w:val="hy-AM"/>
        </w:rPr>
        <w:t>ն</w:t>
      </w:r>
      <w:r w:rsidR="00C111CB">
        <w:rPr>
          <w:rFonts w:ascii="GHEA Grapalat" w:hAnsi="GHEA Grapalat" w:cs="Cambria Math"/>
          <w:bCs/>
          <w:sz w:val="24"/>
          <w:szCs w:val="24"/>
          <w:lang w:val="hy-AM"/>
        </w:rPr>
        <w:t xml:space="preserve">պատակ ունենալով </w:t>
      </w:r>
      <w:r w:rsidR="00832D48">
        <w:rPr>
          <w:rFonts w:ascii="GHEA Grapalat" w:hAnsi="GHEA Grapalat" w:cs="Cambria Math"/>
          <w:bCs/>
          <w:sz w:val="24"/>
          <w:szCs w:val="24"/>
          <w:lang w:val="hy-AM"/>
        </w:rPr>
        <w:t xml:space="preserve">չխոչընդոտելու </w:t>
      </w:r>
      <w:r w:rsidR="00DE71EE">
        <w:rPr>
          <w:rFonts w:ascii="GHEA Grapalat" w:hAnsi="GHEA Grapalat" w:cs="Cambria Math"/>
          <w:bCs/>
          <w:sz w:val="24"/>
          <w:szCs w:val="24"/>
          <w:lang w:val="hy-AM"/>
        </w:rPr>
        <w:t xml:space="preserve">այդ </w:t>
      </w:r>
      <w:r w:rsidR="00DC2E3D">
        <w:rPr>
          <w:rFonts w:ascii="GHEA Grapalat" w:hAnsi="GHEA Grapalat" w:cs="Cambria Math"/>
          <w:bCs/>
          <w:sz w:val="24"/>
          <w:szCs w:val="24"/>
          <w:lang w:val="hy-AM"/>
        </w:rPr>
        <w:t xml:space="preserve">ապրանքներն </w:t>
      </w:r>
      <w:r w:rsidR="00DC2E3D">
        <w:rPr>
          <w:rFonts w:ascii="GHEA Grapalat" w:hAnsi="GHEA Grapalat" w:cs="Cambria Math"/>
          <w:bCs/>
          <w:sz w:val="24"/>
          <w:szCs w:val="24"/>
          <w:lang w:val="hy-AM"/>
        </w:rPr>
        <w:lastRenderedPageBreak/>
        <w:t>օգտագործող</w:t>
      </w:r>
      <w:r w:rsidR="00DE71EE">
        <w:rPr>
          <w:rFonts w:ascii="GHEA Grapalat" w:hAnsi="GHEA Grapalat" w:cs="Cambria Math"/>
          <w:bCs/>
          <w:sz w:val="24"/>
          <w:szCs w:val="24"/>
          <w:lang w:val="hy-AM"/>
        </w:rPr>
        <w:t xml:space="preserve"> ընկերությունների</w:t>
      </w:r>
      <w:r w:rsidR="00C111CB">
        <w:rPr>
          <w:rFonts w:ascii="GHEA Grapalat" w:hAnsi="GHEA Grapalat" w:cs="Cambria Math"/>
          <w:bCs/>
          <w:sz w:val="24"/>
          <w:szCs w:val="24"/>
          <w:lang w:val="hy-AM"/>
        </w:rPr>
        <w:t xml:space="preserve"> բնակականոն գործունեությ</w:t>
      </w:r>
      <w:r w:rsidR="00832D48">
        <w:rPr>
          <w:rFonts w:ascii="GHEA Grapalat" w:hAnsi="GHEA Grapalat" w:cs="Cambria Math"/>
          <w:bCs/>
          <w:sz w:val="24"/>
          <w:szCs w:val="24"/>
          <w:lang w:val="hy-AM"/>
        </w:rPr>
        <w:t>ունը</w:t>
      </w:r>
      <w:r w:rsidR="000D1A86">
        <w:rPr>
          <w:rFonts w:ascii="GHEA Grapalat" w:hAnsi="GHEA Grapalat" w:cs="Cambria Math"/>
          <w:bCs/>
          <w:sz w:val="24"/>
          <w:szCs w:val="24"/>
          <w:lang w:val="hy-AM"/>
        </w:rPr>
        <w:t>,</w:t>
      </w:r>
      <w:r w:rsidR="009A0AF2">
        <w:rPr>
          <w:rFonts w:ascii="GHEA Grapalat" w:hAnsi="GHEA Grapalat" w:cs="Cambria Math"/>
          <w:bCs/>
          <w:sz w:val="24"/>
          <w:szCs w:val="24"/>
          <w:lang w:val="hy-AM"/>
        </w:rPr>
        <w:t xml:space="preserve"> առաջարկվում է նախատեսել դրույթ, որ</w:t>
      </w:r>
      <w:r w:rsidR="00765C65">
        <w:rPr>
          <w:rFonts w:ascii="GHEA Grapalat" w:hAnsi="GHEA Grapalat" w:cs="Cambria Math"/>
          <w:bCs/>
          <w:sz w:val="24"/>
          <w:szCs w:val="24"/>
          <w:lang w:val="hy-AM"/>
        </w:rPr>
        <w:t>ը թուլ կտա կատարել այդ գործողությունները</w:t>
      </w:r>
      <w:r w:rsidR="009A0AF2">
        <w:rPr>
          <w:rFonts w:ascii="GHEA Grapalat" w:hAnsi="GHEA Grapalat" w:cs="Cambria Math"/>
          <w:bCs/>
          <w:sz w:val="24"/>
          <w:szCs w:val="24"/>
          <w:lang w:val="hy-AM"/>
        </w:rPr>
        <w:t xml:space="preserve">։ </w:t>
      </w:r>
      <w:r w:rsidR="00832D48">
        <w:rPr>
          <w:rFonts w:ascii="GHEA Grapalat" w:hAnsi="GHEA Grapalat" w:cs="Cambria Math"/>
          <w:bCs/>
          <w:sz w:val="24"/>
          <w:szCs w:val="24"/>
          <w:lang w:val="hy-AM"/>
        </w:rPr>
        <w:t xml:space="preserve"> </w:t>
      </w:r>
      <w:r w:rsidR="00130FD5" w:rsidRPr="00130FD5">
        <w:rPr>
          <w:rFonts w:ascii="GHEA Grapalat" w:hAnsi="GHEA Grapalat"/>
          <w:sz w:val="24"/>
          <w:szCs w:val="24"/>
          <w:lang w:val="hy-AM"/>
        </w:rPr>
        <w:t xml:space="preserve"> </w:t>
      </w:r>
      <w:r w:rsidR="00130FD5" w:rsidRPr="00130FD5">
        <w:rPr>
          <w:rFonts w:ascii="GHEA Grapalat" w:hAnsi="GHEA Grapalat" w:cs="Cambria Math"/>
          <w:bCs/>
          <w:sz w:val="24"/>
          <w:szCs w:val="24"/>
          <w:lang w:val="hy-AM"/>
        </w:rPr>
        <w:t xml:space="preserve">   </w:t>
      </w:r>
    </w:p>
    <w:p w:rsidR="00571A2F" w:rsidRDefault="000129E8" w:rsidP="00571A2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Մեկ այլ խնդիր ևս</w:t>
      </w:r>
      <w:r w:rsidR="00DE71EE">
        <w:rPr>
          <w:rFonts w:ascii="GHEA Grapalat" w:hAnsi="GHEA Grapalat"/>
          <w:sz w:val="24"/>
          <w:szCs w:val="24"/>
          <w:lang w:val="hy-AM"/>
        </w:rPr>
        <w:t xml:space="preserve">, որը բարձրաձայնել են տնտեսավարողները </w:t>
      </w:r>
      <w:r w:rsidR="00DE71EE" w:rsidRPr="00DE71EE">
        <w:rPr>
          <w:rFonts w:ascii="GHEA Grapalat" w:hAnsi="GHEA Grapalat"/>
          <w:sz w:val="24"/>
          <w:szCs w:val="24"/>
          <w:lang w:val="hy-AM"/>
        </w:rPr>
        <w:t>(</w:t>
      </w:r>
      <w:r w:rsidR="00DE71EE">
        <w:rPr>
          <w:rFonts w:ascii="GHEA Grapalat" w:hAnsi="GHEA Grapalat"/>
          <w:sz w:val="24"/>
          <w:szCs w:val="24"/>
          <w:lang w:val="hy-AM"/>
        </w:rPr>
        <w:t>այդ թվում՝ դիմելով Ա</w:t>
      </w:r>
      <w:r w:rsidR="008B494F">
        <w:rPr>
          <w:rFonts w:ascii="GHEA Grapalat" w:hAnsi="GHEA Grapalat"/>
          <w:sz w:val="24"/>
          <w:szCs w:val="24"/>
          <w:lang w:val="hy-AM"/>
        </w:rPr>
        <w:t>Ժ, Կառավարություն և Էկոնոմիկայի նախարարություն</w:t>
      </w:r>
      <w:r w:rsidR="00DE71EE" w:rsidRPr="00DE71EE">
        <w:rPr>
          <w:rFonts w:ascii="GHEA Grapalat" w:hAnsi="GHEA Grapalat"/>
          <w:sz w:val="24"/>
          <w:szCs w:val="24"/>
          <w:lang w:val="hy-AM"/>
        </w:rPr>
        <w:t>)</w:t>
      </w:r>
      <w:r w:rsidR="00B372FA">
        <w:rPr>
          <w:rFonts w:ascii="GHEA Grapalat" w:hAnsi="GHEA Grapalat"/>
          <w:sz w:val="24"/>
          <w:szCs w:val="24"/>
          <w:lang w:val="hy-AM"/>
        </w:rPr>
        <w:t>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71A2F">
        <w:rPr>
          <w:rFonts w:ascii="GHEA Grapalat" w:hAnsi="GHEA Grapalat"/>
          <w:sz w:val="24"/>
          <w:szCs w:val="24"/>
          <w:lang w:val="hy-AM"/>
        </w:rPr>
        <w:t xml:space="preserve">Հայաստանում </w:t>
      </w:r>
      <w:r w:rsidR="00BD43DB">
        <w:rPr>
          <w:rFonts w:ascii="GHEA Grapalat" w:hAnsi="GHEA Grapalat"/>
          <w:sz w:val="24"/>
          <w:szCs w:val="24"/>
          <w:lang w:val="hy-AM"/>
        </w:rPr>
        <w:t xml:space="preserve">որոշ </w:t>
      </w:r>
      <w:r w:rsidR="008E723F">
        <w:rPr>
          <w:rFonts w:ascii="GHEA Grapalat" w:hAnsi="GHEA Grapalat"/>
          <w:sz w:val="24"/>
          <w:szCs w:val="24"/>
          <w:lang w:val="hy-AM"/>
        </w:rPr>
        <w:t xml:space="preserve">կարծրաձույլ </w:t>
      </w:r>
      <w:r w:rsidR="00BD43DB">
        <w:rPr>
          <w:rFonts w:ascii="GHEA Grapalat" w:hAnsi="GHEA Grapalat"/>
          <w:sz w:val="24"/>
          <w:szCs w:val="24"/>
          <w:lang w:val="hy-AM"/>
        </w:rPr>
        <w:t xml:space="preserve">մետաղների վերամշակման, </w:t>
      </w:r>
      <w:r w:rsidR="00BD43DB" w:rsidRPr="00BD43DB">
        <w:rPr>
          <w:rFonts w:ascii="GHEA Grapalat" w:hAnsi="GHEA Grapalat"/>
          <w:sz w:val="24"/>
          <w:szCs w:val="24"/>
          <w:lang w:val="hy-AM"/>
        </w:rPr>
        <w:t>(</w:t>
      </w:r>
      <w:r w:rsidR="00BD43DB">
        <w:rPr>
          <w:rFonts w:ascii="GHEA Grapalat" w:hAnsi="GHEA Grapalat"/>
          <w:sz w:val="24"/>
          <w:szCs w:val="24"/>
          <w:lang w:val="hy-AM"/>
        </w:rPr>
        <w:t xml:space="preserve">օրինակ՝ </w:t>
      </w:r>
      <w:r w:rsidR="00571A2F">
        <w:rPr>
          <w:rFonts w:ascii="GHEA Grapalat" w:hAnsi="GHEA Grapalat"/>
          <w:sz w:val="24"/>
          <w:szCs w:val="24"/>
          <w:lang w:val="hy-AM"/>
        </w:rPr>
        <w:t>կոռոզիակայուն պողպատի</w:t>
      </w:r>
      <w:r w:rsidR="00136B8C" w:rsidRPr="00136B8C">
        <w:rPr>
          <w:rFonts w:ascii="GHEA Grapalat" w:hAnsi="GHEA Grapalat"/>
          <w:sz w:val="24"/>
          <w:szCs w:val="24"/>
          <w:lang w:val="hy-AM"/>
        </w:rPr>
        <w:t>,</w:t>
      </w:r>
      <w:r w:rsidR="00EC7DED">
        <w:rPr>
          <w:rFonts w:ascii="GHEA Grapalat" w:hAnsi="GHEA Grapalat"/>
          <w:sz w:val="24"/>
          <w:szCs w:val="24"/>
          <w:lang w:val="hy-AM"/>
        </w:rPr>
        <w:t xml:space="preserve"> նիկել պարունակող գունավոր մետաղների</w:t>
      </w:r>
      <w:r w:rsidR="008E723F">
        <w:rPr>
          <w:rFonts w:ascii="GHEA Grapalat" w:hAnsi="GHEA Grapalat"/>
          <w:sz w:val="24"/>
          <w:szCs w:val="24"/>
          <w:lang w:val="hy-AM"/>
        </w:rPr>
        <w:t>, ցիրկոնիումի</w:t>
      </w:r>
      <w:r w:rsidR="00EC7DED">
        <w:rPr>
          <w:rFonts w:ascii="GHEA Grapalat" w:hAnsi="GHEA Grapalat"/>
          <w:sz w:val="24"/>
          <w:szCs w:val="24"/>
          <w:lang w:val="hy-AM"/>
        </w:rPr>
        <w:t xml:space="preserve"> թափոնի և ջարդոնի</w:t>
      </w:r>
      <w:r w:rsidR="00EC7DED" w:rsidRPr="00EC7DED">
        <w:rPr>
          <w:rFonts w:ascii="GHEA Grapalat" w:hAnsi="GHEA Grapalat"/>
          <w:sz w:val="24"/>
          <w:szCs w:val="24"/>
          <w:lang w:val="hy-AM"/>
        </w:rPr>
        <w:t>)</w:t>
      </w:r>
      <w:r w:rsidR="00571A2F">
        <w:rPr>
          <w:rFonts w:ascii="GHEA Grapalat" w:hAnsi="GHEA Grapalat"/>
          <w:sz w:val="24"/>
          <w:szCs w:val="24"/>
          <w:lang w:val="hy-AM"/>
        </w:rPr>
        <w:t xml:space="preserve"> ծավալները մեծ չեն</w:t>
      </w:r>
      <w:r w:rsidR="00B372FA">
        <w:rPr>
          <w:rFonts w:ascii="GHEA Grapalat" w:hAnsi="GHEA Grapalat"/>
          <w:sz w:val="24"/>
          <w:szCs w:val="24"/>
          <w:lang w:val="hy-AM"/>
        </w:rPr>
        <w:t>՝</w:t>
      </w:r>
      <w:r w:rsidR="00571A2F">
        <w:rPr>
          <w:rFonts w:ascii="GHEA Grapalat" w:hAnsi="GHEA Grapalat"/>
          <w:sz w:val="24"/>
          <w:szCs w:val="24"/>
          <w:lang w:val="hy-AM"/>
        </w:rPr>
        <w:t xml:space="preserve"> հանրապետությունում մետաղի ջարդոնի և թափոնի հավաքմամբ զբաղվող տնտեսվարողները հիմնականում չեն զբաղվում </w:t>
      </w:r>
      <w:r w:rsidR="006123A0">
        <w:rPr>
          <w:rFonts w:ascii="GHEA Grapalat" w:hAnsi="GHEA Grapalat"/>
          <w:sz w:val="24"/>
          <w:szCs w:val="24"/>
          <w:lang w:val="hy-AM"/>
        </w:rPr>
        <w:t xml:space="preserve">այդ </w:t>
      </w:r>
      <w:r w:rsidR="00136B8C">
        <w:rPr>
          <w:rFonts w:ascii="GHEA Grapalat" w:hAnsi="GHEA Grapalat"/>
          <w:sz w:val="24"/>
          <w:szCs w:val="24"/>
          <w:lang w:val="hy-AM"/>
        </w:rPr>
        <w:t>ապրանքների</w:t>
      </w:r>
      <w:r w:rsidR="00571A2F">
        <w:rPr>
          <w:rFonts w:ascii="GHEA Grapalat" w:hAnsi="GHEA Grapalat"/>
          <w:sz w:val="24"/>
          <w:szCs w:val="24"/>
          <w:lang w:val="hy-AM"/>
        </w:rPr>
        <w:t xml:space="preserve"> հավաքմամբ</w:t>
      </w:r>
      <w:r w:rsidR="00136B8C">
        <w:rPr>
          <w:rFonts w:ascii="GHEA Grapalat" w:hAnsi="GHEA Grapalat"/>
          <w:sz w:val="24"/>
          <w:szCs w:val="24"/>
          <w:lang w:val="hy-AM"/>
        </w:rPr>
        <w:t xml:space="preserve">, քանի որ </w:t>
      </w:r>
      <w:r w:rsidR="00E341D9">
        <w:rPr>
          <w:rFonts w:ascii="GHEA Grapalat" w:hAnsi="GHEA Grapalat"/>
          <w:sz w:val="24"/>
          <w:szCs w:val="24"/>
          <w:lang w:val="hy-AM"/>
        </w:rPr>
        <w:t>մ</w:t>
      </w:r>
      <w:r w:rsidR="00D552D0">
        <w:rPr>
          <w:rFonts w:ascii="GHEA Grapalat" w:hAnsi="GHEA Grapalat"/>
          <w:sz w:val="24"/>
          <w:szCs w:val="24"/>
          <w:lang w:val="hy-AM"/>
        </w:rPr>
        <w:t xml:space="preserve">ետաղների </w:t>
      </w:r>
      <w:r w:rsidR="00571A2F">
        <w:rPr>
          <w:rFonts w:ascii="GHEA Grapalat" w:hAnsi="GHEA Grapalat"/>
          <w:sz w:val="24"/>
          <w:szCs w:val="24"/>
          <w:lang w:val="hy-AM"/>
        </w:rPr>
        <w:t>վերամշակման պրոցես</w:t>
      </w:r>
      <w:r w:rsidR="00E341D9">
        <w:rPr>
          <w:rFonts w:ascii="GHEA Grapalat" w:hAnsi="GHEA Grapalat"/>
          <w:sz w:val="24"/>
          <w:szCs w:val="24"/>
          <w:lang w:val="hy-AM"/>
        </w:rPr>
        <w:t>ն</w:t>
      </w:r>
      <w:r w:rsidR="00571A2F">
        <w:rPr>
          <w:rFonts w:ascii="GHEA Grapalat" w:hAnsi="GHEA Grapalat"/>
          <w:sz w:val="24"/>
          <w:szCs w:val="24"/>
          <w:lang w:val="hy-AM"/>
        </w:rPr>
        <w:t xml:space="preserve"> ունի իր տեխնոլոգիական առանձնահատկությունները ու բարդությունները, և</w:t>
      </w:r>
      <w:r w:rsidR="00571A2F" w:rsidRPr="00B70B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571A2F">
        <w:rPr>
          <w:rFonts w:ascii="GHEA Grapalat" w:hAnsi="GHEA Grapalat"/>
          <w:sz w:val="24"/>
          <w:szCs w:val="24"/>
          <w:lang w:val="hy-AM"/>
        </w:rPr>
        <w:t>ըստ մետաղի ձուլմամբ զբաղվող ընկերությունների</w:t>
      </w:r>
      <w:r w:rsidR="00571A2F" w:rsidRPr="00B70BC3">
        <w:rPr>
          <w:rFonts w:ascii="GHEA Grapalat" w:hAnsi="GHEA Grapalat"/>
          <w:sz w:val="24"/>
          <w:szCs w:val="24"/>
          <w:lang w:val="hy-AM"/>
        </w:rPr>
        <w:t>)</w:t>
      </w:r>
      <w:r w:rsidR="00571A2F">
        <w:rPr>
          <w:rFonts w:ascii="GHEA Grapalat" w:hAnsi="GHEA Grapalat"/>
          <w:sz w:val="24"/>
          <w:szCs w:val="24"/>
          <w:lang w:val="hy-AM"/>
        </w:rPr>
        <w:t xml:space="preserve"> հանրապետությունում առկա արտադրական հզորություններով և տեխնոլոգիաներով </w:t>
      </w:r>
      <w:r w:rsidR="004504CE">
        <w:rPr>
          <w:rFonts w:ascii="GHEA Grapalat" w:hAnsi="GHEA Grapalat"/>
          <w:sz w:val="24"/>
          <w:szCs w:val="24"/>
          <w:lang w:val="hy-AM"/>
        </w:rPr>
        <w:t>այդ</w:t>
      </w:r>
      <w:r w:rsidR="008E723F">
        <w:rPr>
          <w:rFonts w:ascii="GHEA Grapalat" w:hAnsi="GHEA Grapalat"/>
          <w:sz w:val="24"/>
          <w:szCs w:val="24"/>
          <w:lang w:val="hy-AM"/>
        </w:rPr>
        <w:t xml:space="preserve"> մետաղների</w:t>
      </w:r>
      <w:r w:rsidR="00571A2F">
        <w:rPr>
          <w:rFonts w:ascii="GHEA Grapalat" w:hAnsi="GHEA Grapalat"/>
          <w:sz w:val="24"/>
          <w:szCs w:val="24"/>
          <w:lang w:val="hy-AM"/>
        </w:rPr>
        <w:t xml:space="preserve"> վերամշակումը դառնում է ոչ արդյունավետ, իսկ նոր տեխնոլոգիաների ներդրումը հանրապետությունում առկա </w:t>
      </w:r>
      <w:r w:rsidR="008B494F">
        <w:rPr>
          <w:rFonts w:ascii="GHEA Grapalat" w:hAnsi="GHEA Grapalat"/>
          <w:sz w:val="24"/>
          <w:szCs w:val="24"/>
          <w:lang w:val="hy-AM"/>
        </w:rPr>
        <w:t xml:space="preserve">ոչ մեծ </w:t>
      </w:r>
      <w:r w:rsidR="00571A2F">
        <w:rPr>
          <w:rFonts w:ascii="GHEA Grapalat" w:hAnsi="GHEA Grapalat"/>
          <w:sz w:val="24"/>
          <w:szCs w:val="24"/>
          <w:lang w:val="hy-AM"/>
        </w:rPr>
        <w:t>պաշարների վերամշակման համար տնտեսապես չի հիմնավորվում։</w:t>
      </w:r>
    </w:p>
    <w:p w:rsidR="00A44DCB" w:rsidRDefault="004504CE" w:rsidP="00CD5811">
      <w:pPr>
        <w:spacing w:after="0" w:line="360" w:lineRule="auto"/>
        <w:ind w:firstLine="72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>
        <w:rPr>
          <w:rFonts w:ascii="GHEA Grapalat" w:hAnsi="GHEA Grapalat" w:cs="Cambria Math"/>
          <w:bCs/>
          <w:sz w:val="24"/>
          <w:szCs w:val="24"/>
          <w:lang w:val="hy-AM"/>
        </w:rPr>
        <w:t xml:space="preserve">Այդ իսկ </w:t>
      </w:r>
      <w:r w:rsidR="005E5E36">
        <w:rPr>
          <w:rFonts w:ascii="GHEA Grapalat" w:hAnsi="GHEA Grapalat" w:cs="Cambria Math"/>
          <w:bCs/>
          <w:sz w:val="24"/>
          <w:szCs w:val="24"/>
          <w:lang w:val="hy-AM"/>
        </w:rPr>
        <w:t>պատճառով</w:t>
      </w:r>
      <w:r w:rsidR="00CD5811">
        <w:rPr>
          <w:rFonts w:ascii="GHEA Grapalat" w:hAnsi="GHEA Grapalat" w:cs="Cambria Math"/>
          <w:bCs/>
          <w:sz w:val="24"/>
          <w:szCs w:val="24"/>
          <w:lang w:val="hy-AM"/>
        </w:rPr>
        <w:t>, որ ընկերությ</w:t>
      </w:r>
      <w:r w:rsidR="005E5E36">
        <w:rPr>
          <w:rFonts w:ascii="GHEA Grapalat" w:hAnsi="GHEA Grapalat" w:cs="Cambria Math"/>
          <w:bCs/>
          <w:sz w:val="24"/>
          <w:szCs w:val="24"/>
          <w:lang w:val="hy-AM"/>
        </w:rPr>
        <w:t>ունների</w:t>
      </w:r>
      <w:r w:rsidR="00CD5811">
        <w:rPr>
          <w:rFonts w:ascii="GHEA Grapalat" w:hAnsi="GHEA Grapalat" w:cs="Cambria Math"/>
          <w:bCs/>
          <w:sz w:val="24"/>
          <w:szCs w:val="24"/>
          <w:lang w:val="hy-AM"/>
        </w:rPr>
        <w:t xml:space="preserve"> տարածքում հավաքվ</w:t>
      </w:r>
      <w:r w:rsidR="005E5E36">
        <w:rPr>
          <w:rFonts w:ascii="GHEA Grapalat" w:hAnsi="GHEA Grapalat" w:cs="Cambria Math"/>
          <w:bCs/>
          <w:sz w:val="24"/>
          <w:szCs w:val="24"/>
          <w:lang w:val="hy-AM"/>
        </w:rPr>
        <w:t>ում է</w:t>
      </w:r>
      <w:r w:rsidR="00D43E0C">
        <w:rPr>
          <w:rFonts w:ascii="GHEA Grapalat" w:hAnsi="GHEA Grapalat" w:cs="Cambria Math"/>
          <w:bCs/>
          <w:sz w:val="24"/>
          <w:szCs w:val="24"/>
          <w:lang w:val="hy-AM"/>
        </w:rPr>
        <w:t xml:space="preserve"> վերը նշված թափոն և ջարդոնը</w:t>
      </w:r>
      <w:r w:rsidR="00CD5811">
        <w:rPr>
          <w:rFonts w:ascii="GHEA Grapalat" w:hAnsi="GHEA Grapalat" w:cs="Cambria Math"/>
          <w:bCs/>
          <w:sz w:val="24"/>
          <w:szCs w:val="24"/>
          <w:lang w:val="hy-AM"/>
        </w:rPr>
        <w:t>, որոնք իրացում չգտն</w:t>
      </w:r>
      <w:r w:rsidR="00A23B5D">
        <w:rPr>
          <w:rFonts w:ascii="GHEA Grapalat" w:hAnsi="GHEA Grapalat" w:cs="Cambria Math"/>
          <w:bCs/>
          <w:sz w:val="24"/>
          <w:szCs w:val="24"/>
          <w:lang w:val="hy-AM"/>
        </w:rPr>
        <w:t>ելով</w:t>
      </w:r>
      <w:r w:rsidR="00CD5811">
        <w:rPr>
          <w:rFonts w:ascii="GHEA Grapalat" w:hAnsi="GHEA Grapalat" w:cs="Cambria Math"/>
          <w:bCs/>
          <w:sz w:val="24"/>
          <w:szCs w:val="24"/>
          <w:lang w:val="hy-AM"/>
        </w:rPr>
        <w:t xml:space="preserve"> Հայաստանում, խնդիրներ </w:t>
      </w:r>
      <w:r w:rsidR="00A23B5D">
        <w:rPr>
          <w:rFonts w:ascii="GHEA Grapalat" w:hAnsi="GHEA Grapalat" w:cs="Cambria Math"/>
          <w:bCs/>
          <w:sz w:val="24"/>
          <w:szCs w:val="24"/>
          <w:lang w:val="hy-AM"/>
        </w:rPr>
        <w:t>են</w:t>
      </w:r>
      <w:r w:rsidR="00CD5811">
        <w:rPr>
          <w:rFonts w:ascii="GHEA Grapalat" w:hAnsi="GHEA Grapalat" w:cs="Cambria Math"/>
          <w:bCs/>
          <w:sz w:val="24"/>
          <w:szCs w:val="24"/>
          <w:lang w:val="hy-AM"/>
        </w:rPr>
        <w:t xml:space="preserve"> առաջացնում </w:t>
      </w:r>
      <w:r w:rsidR="00A23B5D">
        <w:rPr>
          <w:rFonts w:ascii="GHEA Grapalat" w:hAnsi="GHEA Grapalat" w:cs="Cambria Math"/>
          <w:bCs/>
          <w:sz w:val="24"/>
          <w:szCs w:val="24"/>
          <w:lang w:val="hy-AM"/>
        </w:rPr>
        <w:t>վերջիններիս</w:t>
      </w:r>
      <w:r w:rsidR="00CD5811">
        <w:rPr>
          <w:rFonts w:ascii="GHEA Grapalat" w:hAnsi="GHEA Grapalat" w:cs="Cambria Math"/>
          <w:bCs/>
          <w:sz w:val="24"/>
          <w:szCs w:val="24"/>
          <w:lang w:val="hy-AM"/>
        </w:rPr>
        <w:t xml:space="preserve"> բնականոն գործունեության համար, ինչպես ֆինանսական</w:t>
      </w:r>
      <w:r w:rsidR="00B21776">
        <w:rPr>
          <w:rFonts w:ascii="GHEA Grapalat" w:hAnsi="GHEA Grapalat" w:cs="Cambria Math"/>
          <w:bCs/>
          <w:sz w:val="24"/>
          <w:szCs w:val="24"/>
          <w:lang w:val="hy-AM"/>
        </w:rPr>
        <w:t xml:space="preserve"> միջոցների սառեցման</w:t>
      </w:r>
      <w:r w:rsidR="00CD5811">
        <w:rPr>
          <w:rFonts w:ascii="GHEA Grapalat" w:hAnsi="GHEA Grapalat" w:cs="Cambria Math"/>
          <w:bCs/>
          <w:sz w:val="24"/>
          <w:szCs w:val="24"/>
          <w:lang w:val="hy-AM"/>
        </w:rPr>
        <w:t xml:space="preserve">, այնպես էլ՝ ավելորդ տարածքներ զբաղեցնելու </w:t>
      </w:r>
      <w:r w:rsidR="00A23B5D">
        <w:rPr>
          <w:rFonts w:ascii="GHEA Grapalat" w:hAnsi="GHEA Grapalat" w:cs="Cambria Math"/>
          <w:bCs/>
          <w:sz w:val="24"/>
          <w:szCs w:val="24"/>
          <w:lang w:val="hy-AM"/>
        </w:rPr>
        <w:t>հետևանքով</w:t>
      </w:r>
      <w:r w:rsidR="00CD5811">
        <w:rPr>
          <w:rFonts w:ascii="GHEA Grapalat" w:hAnsi="GHEA Grapalat" w:cs="Cambria Math"/>
          <w:bCs/>
          <w:sz w:val="24"/>
          <w:szCs w:val="24"/>
          <w:lang w:val="hy-AM"/>
        </w:rPr>
        <w:t>։</w:t>
      </w:r>
    </w:p>
    <w:p w:rsidR="00571A2F" w:rsidRDefault="004C6793" w:rsidP="00571A2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Cambria Math"/>
          <w:bCs/>
          <w:sz w:val="24"/>
          <w:szCs w:val="24"/>
          <w:lang w:val="hy-AM"/>
        </w:rPr>
        <w:t xml:space="preserve">Հարկ է նշել, որ </w:t>
      </w:r>
      <w:r w:rsidR="00CE3439">
        <w:rPr>
          <w:rFonts w:ascii="GHEA Grapalat" w:hAnsi="GHEA Grapalat" w:cs="Cambria Math"/>
          <w:bCs/>
          <w:sz w:val="24"/>
          <w:szCs w:val="24"/>
          <w:lang w:val="hy-AM"/>
        </w:rPr>
        <w:t xml:space="preserve">տեղյակ լինելով </w:t>
      </w:r>
      <w:r w:rsidR="00004E34">
        <w:rPr>
          <w:rFonts w:ascii="GHEA Grapalat" w:hAnsi="GHEA Grapalat"/>
          <w:sz w:val="24"/>
          <w:szCs w:val="24"/>
          <w:lang w:val="hy-AM"/>
        </w:rPr>
        <w:t xml:space="preserve">վերը </w:t>
      </w:r>
      <w:r w:rsidR="009036DF">
        <w:rPr>
          <w:rFonts w:ascii="GHEA Grapalat" w:hAnsi="GHEA Grapalat"/>
          <w:sz w:val="24"/>
          <w:szCs w:val="24"/>
          <w:lang w:val="hy-AM"/>
        </w:rPr>
        <w:t>նշված մետաղների վերամշակման հետ կապված խնդիրների առկայության</w:t>
      </w:r>
      <w:r w:rsidR="00CE3439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="009036DF">
        <w:rPr>
          <w:rFonts w:ascii="GHEA Grapalat" w:hAnsi="GHEA Grapalat"/>
          <w:sz w:val="24"/>
          <w:szCs w:val="24"/>
          <w:lang w:val="hy-AM"/>
        </w:rPr>
        <w:t xml:space="preserve">, </w:t>
      </w:r>
      <w:r w:rsidR="00CE3439">
        <w:rPr>
          <w:rFonts w:ascii="GHEA Grapalat" w:hAnsi="GHEA Grapalat"/>
          <w:sz w:val="24"/>
          <w:szCs w:val="24"/>
          <w:lang w:val="hy-AM"/>
        </w:rPr>
        <w:t>Կ</w:t>
      </w:r>
      <w:r w:rsidR="00571A2F">
        <w:rPr>
          <w:rFonts w:ascii="GHEA Grapalat" w:hAnsi="GHEA Grapalat"/>
          <w:sz w:val="24"/>
          <w:szCs w:val="24"/>
          <w:lang w:val="hy-AM"/>
        </w:rPr>
        <w:t xml:space="preserve">առավարության կողմից, այնուամենայնիվ, </w:t>
      </w:r>
      <w:r w:rsidR="0044385B">
        <w:rPr>
          <w:rFonts w:ascii="GHEA Grapalat" w:hAnsi="GHEA Grapalat"/>
          <w:sz w:val="24"/>
          <w:szCs w:val="24"/>
          <w:lang w:val="hy-AM"/>
        </w:rPr>
        <w:t xml:space="preserve">սահմանվել էր արտահանման </w:t>
      </w:r>
      <w:r w:rsidR="00571A2F">
        <w:rPr>
          <w:rFonts w:ascii="GHEA Grapalat" w:hAnsi="GHEA Grapalat"/>
          <w:sz w:val="24"/>
          <w:szCs w:val="24"/>
          <w:lang w:val="hy-AM"/>
        </w:rPr>
        <w:t xml:space="preserve">արգելք, </w:t>
      </w:r>
      <w:r w:rsidR="0044385B">
        <w:rPr>
          <w:rFonts w:ascii="GHEA Grapalat" w:hAnsi="GHEA Grapalat"/>
          <w:sz w:val="24"/>
          <w:szCs w:val="24"/>
          <w:lang w:val="hy-AM"/>
        </w:rPr>
        <w:t xml:space="preserve">ելնելով այն հանգամանքներից, որ </w:t>
      </w:r>
      <w:r w:rsidR="00571A2F">
        <w:rPr>
          <w:rFonts w:ascii="GHEA Grapalat" w:hAnsi="GHEA Grapalat"/>
          <w:sz w:val="24"/>
          <w:szCs w:val="24"/>
          <w:lang w:val="hy-AM"/>
        </w:rPr>
        <w:t xml:space="preserve">այդ </w:t>
      </w:r>
      <w:r w:rsidR="0044385B">
        <w:rPr>
          <w:rFonts w:ascii="GHEA Grapalat" w:hAnsi="GHEA Grapalat"/>
          <w:sz w:val="24"/>
          <w:szCs w:val="24"/>
          <w:lang w:val="hy-AM"/>
        </w:rPr>
        <w:t xml:space="preserve">թափոնների </w:t>
      </w:r>
      <w:r w:rsidR="00571A2F" w:rsidRPr="00DA0A30">
        <w:rPr>
          <w:rFonts w:ascii="GHEA Grapalat" w:hAnsi="GHEA Grapalat"/>
          <w:sz w:val="24"/>
          <w:szCs w:val="24"/>
          <w:lang w:val="hy-AM"/>
        </w:rPr>
        <w:t xml:space="preserve"> </w:t>
      </w:r>
      <w:r w:rsidR="00571A2F">
        <w:rPr>
          <w:rFonts w:ascii="GHEA Grapalat" w:hAnsi="GHEA Grapalat"/>
          <w:sz w:val="24"/>
          <w:szCs w:val="24"/>
          <w:lang w:val="hy-AM"/>
        </w:rPr>
        <w:t>նույնականացումը բարդ է և դրանց փոխարեն կարող են արտահանվել այլ մետաղների ջարդոն և թափոն։</w:t>
      </w:r>
      <w:r w:rsidR="0044385B">
        <w:rPr>
          <w:rFonts w:ascii="GHEA Grapalat" w:hAnsi="GHEA Grapalat"/>
          <w:sz w:val="24"/>
          <w:szCs w:val="24"/>
          <w:lang w:val="hy-AM"/>
        </w:rPr>
        <w:t xml:space="preserve"> Սակայն</w:t>
      </w:r>
      <w:r w:rsidR="00571A2F">
        <w:rPr>
          <w:rFonts w:ascii="GHEA Grapalat" w:hAnsi="GHEA Grapalat"/>
          <w:sz w:val="24"/>
          <w:szCs w:val="24"/>
          <w:lang w:val="hy-AM"/>
        </w:rPr>
        <w:t xml:space="preserve">, հաշվի առնելով, որ  հանրապետությունում արդեն իսկ հավաքված </w:t>
      </w:r>
      <w:r w:rsidR="00A7517F">
        <w:rPr>
          <w:rFonts w:ascii="GHEA Grapalat" w:hAnsi="GHEA Grapalat"/>
          <w:sz w:val="24"/>
          <w:szCs w:val="24"/>
          <w:lang w:val="hy-AM"/>
        </w:rPr>
        <w:t xml:space="preserve">է </w:t>
      </w:r>
      <w:r w:rsidR="0044385B">
        <w:rPr>
          <w:rFonts w:ascii="GHEA Grapalat" w:hAnsi="GHEA Grapalat"/>
          <w:sz w:val="24"/>
          <w:szCs w:val="24"/>
          <w:lang w:val="hy-AM"/>
        </w:rPr>
        <w:t>այդ</w:t>
      </w:r>
      <w:r w:rsidR="00571A2F">
        <w:rPr>
          <w:rFonts w:ascii="GHEA Grapalat" w:hAnsi="GHEA Grapalat"/>
          <w:sz w:val="24"/>
          <w:szCs w:val="24"/>
          <w:lang w:val="hy-AM"/>
        </w:rPr>
        <w:t xml:space="preserve"> ջարդոն</w:t>
      </w:r>
      <w:r w:rsidR="00A7517F">
        <w:rPr>
          <w:rFonts w:ascii="GHEA Grapalat" w:hAnsi="GHEA Grapalat"/>
          <w:sz w:val="24"/>
          <w:szCs w:val="24"/>
          <w:lang w:val="hy-AM"/>
        </w:rPr>
        <w:t>ն ու</w:t>
      </w:r>
      <w:r w:rsidR="00571A2F">
        <w:rPr>
          <w:rFonts w:ascii="GHEA Grapalat" w:hAnsi="GHEA Grapalat"/>
          <w:sz w:val="24"/>
          <w:szCs w:val="24"/>
          <w:lang w:val="hy-AM"/>
        </w:rPr>
        <w:t xml:space="preserve"> թափոնը՝  </w:t>
      </w:r>
      <w:r w:rsidR="00DA52C1">
        <w:rPr>
          <w:rFonts w:ascii="GHEA Grapalat" w:hAnsi="GHEA Grapalat"/>
          <w:sz w:val="24"/>
          <w:szCs w:val="24"/>
          <w:lang w:val="hy-AM"/>
        </w:rPr>
        <w:t xml:space="preserve">տնտեսավարողների մոտ առաջացած </w:t>
      </w:r>
      <w:r w:rsidR="00571A2F">
        <w:rPr>
          <w:rFonts w:ascii="GHEA Grapalat" w:hAnsi="GHEA Grapalat"/>
          <w:sz w:val="24"/>
          <w:szCs w:val="24"/>
          <w:lang w:val="hy-AM"/>
        </w:rPr>
        <w:t>խնդիրների լուծմանն աջակցելու և մետաղի ջարդոնի ու թափոնի առկա ռեսուրսների արդյունավետ օգտագործումն ապահովելու</w:t>
      </w:r>
      <w:r w:rsidR="00DA52C1">
        <w:rPr>
          <w:rFonts w:ascii="GHEA Grapalat" w:hAnsi="GHEA Grapalat"/>
          <w:sz w:val="24"/>
          <w:szCs w:val="24"/>
          <w:lang w:val="hy-AM"/>
        </w:rPr>
        <w:t>, ինչպես նաև՝</w:t>
      </w:r>
      <w:r w:rsidR="00571A2F">
        <w:rPr>
          <w:rFonts w:ascii="GHEA Grapalat" w:hAnsi="GHEA Grapalat"/>
          <w:sz w:val="24"/>
          <w:szCs w:val="24"/>
          <w:lang w:val="hy-AM"/>
        </w:rPr>
        <w:t xml:space="preserve"> </w:t>
      </w:r>
      <w:r w:rsidR="00DA52C1">
        <w:rPr>
          <w:rFonts w:ascii="GHEA Grapalat" w:hAnsi="GHEA Grapalat"/>
          <w:sz w:val="24"/>
          <w:szCs w:val="24"/>
          <w:lang w:val="hy-AM"/>
        </w:rPr>
        <w:t xml:space="preserve">այդ ապրանքների </w:t>
      </w:r>
      <w:r w:rsidR="00571A2F">
        <w:rPr>
          <w:rFonts w:ascii="GHEA Grapalat" w:hAnsi="GHEA Grapalat"/>
          <w:sz w:val="24"/>
          <w:szCs w:val="24"/>
          <w:lang w:val="hy-AM"/>
        </w:rPr>
        <w:t>արտահանումն առավել վերահսկելի դարձնելու նպատակով</w:t>
      </w:r>
      <w:r w:rsidR="00DB73D7">
        <w:rPr>
          <w:rFonts w:ascii="GHEA Grapalat" w:hAnsi="GHEA Grapalat"/>
          <w:sz w:val="24"/>
          <w:szCs w:val="24"/>
          <w:lang w:val="hy-AM"/>
        </w:rPr>
        <w:t>,</w:t>
      </w:r>
      <w:r w:rsidR="00571A2F">
        <w:rPr>
          <w:rFonts w:ascii="GHEA Grapalat" w:hAnsi="GHEA Grapalat"/>
          <w:sz w:val="24"/>
          <w:szCs w:val="24"/>
          <w:lang w:val="hy-AM"/>
        </w:rPr>
        <w:t xml:space="preserve"> նպատակահարմար է նմանատիպ ապրանքների </w:t>
      </w:r>
      <w:r w:rsidR="00571A2F">
        <w:rPr>
          <w:rFonts w:ascii="GHEA Grapalat" w:hAnsi="GHEA Grapalat"/>
          <w:sz w:val="24"/>
          <w:szCs w:val="24"/>
          <w:lang w:val="hy-AM"/>
        </w:rPr>
        <w:lastRenderedPageBreak/>
        <w:t xml:space="preserve">մասով առաջնորդվել բացառություն սահմանելու տրամաբանությամբ, և քանի որ խոսքը գնում է կոնկրետ ապրանքի կոնկրետ քանակի մասին՝ </w:t>
      </w:r>
      <w:r w:rsidR="00DB73D7">
        <w:rPr>
          <w:rFonts w:ascii="GHEA Grapalat" w:hAnsi="GHEA Grapalat"/>
          <w:sz w:val="24"/>
          <w:szCs w:val="24"/>
          <w:lang w:val="hy-AM"/>
        </w:rPr>
        <w:t xml:space="preserve">նպատակահարմար ենք գտնում </w:t>
      </w:r>
      <w:r w:rsidR="00571A2F">
        <w:rPr>
          <w:rFonts w:ascii="GHEA Grapalat" w:hAnsi="GHEA Grapalat"/>
          <w:sz w:val="24"/>
          <w:szCs w:val="24"/>
          <w:lang w:val="hy-AM"/>
        </w:rPr>
        <w:t xml:space="preserve">մեկանգամյա բացառության կարգով  թույլատրել </w:t>
      </w:r>
      <w:r w:rsidR="009E0E20">
        <w:rPr>
          <w:rFonts w:ascii="GHEA Grapalat" w:hAnsi="GHEA Grapalat"/>
          <w:sz w:val="24"/>
          <w:szCs w:val="24"/>
          <w:lang w:val="hy-AM"/>
        </w:rPr>
        <w:t xml:space="preserve">այդ ապրանքների </w:t>
      </w:r>
      <w:r w:rsidR="00DB73D7">
        <w:rPr>
          <w:rFonts w:ascii="GHEA Grapalat" w:hAnsi="GHEA Grapalat"/>
          <w:sz w:val="24"/>
          <w:szCs w:val="24"/>
          <w:lang w:val="hy-AM"/>
        </w:rPr>
        <w:t>ա</w:t>
      </w:r>
      <w:r w:rsidR="00571A2F" w:rsidRPr="00606D05">
        <w:rPr>
          <w:rFonts w:ascii="GHEA Grapalat" w:hAnsi="GHEA Grapalat"/>
          <w:sz w:val="24"/>
          <w:szCs w:val="24"/>
          <w:lang w:val="hy-AM"/>
        </w:rPr>
        <w:t>րտահանումը,</w:t>
      </w:r>
      <w:r w:rsidR="00571A2F">
        <w:rPr>
          <w:rFonts w:ascii="GHEA Grapalat" w:hAnsi="GHEA Grapalat"/>
          <w:sz w:val="24"/>
          <w:szCs w:val="24"/>
          <w:lang w:val="hy-AM"/>
        </w:rPr>
        <w:t xml:space="preserve"> մաքսային մարմինների կողմից իրականացնելով արդյունավետ վարչարարություն, ինչը գործընթացը կդարձնի վերահսկելի և կառավարելի։</w:t>
      </w:r>
    </w:p>
    <w:p w:rsidR="00693409" w:rsidRPr="00493BEA" w:rsidRDefault="00693409" w:rsidP="00562AE1">
      <w:pPr>
        <w:pStyle w:val="ListParagraph"/>
        <w:numPr>
          <w:ilvl w:val="0"/>
          <w:numId w:val="12"/>
        </w:numPr>
        <w:spacing w:after="0" w:line="240" w:lineRule="auto"/>
        <w:ind w:left="0" w:firstLine="72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 w:rsidRPr="0037252A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ռազմավարությունը և դրանից բխող 2023-2026 թվականների գործողությունների ծրագիր</w:t>
      </w:r>
      <w:r w:rsidRPr="0037252A">
        <w:rPr>
          <w:rFonts w:ascii="Microsoft JhengHei" w:eastAsia="Microsoft JhengHei" w:hAnsi="Microsoft JhengHei" w:cs="Microsoft JhengHei"/>
          <w:b/>
          <w:bCs/>
          <w:sz w:val="24"/>
          <w:szCs w:val="24"/>
          <w:lang w:val="hy-AM"/>
        </w:rPr>
        <w:t>․</w:t>
      </w:r>
    </w:p>
    <w:p w:rsidR="004E1FA3" w:rsidRDefault="004E1FA3" w:rsidP="00382458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382458" w:rsidRPr="00382458" w:rsidRDefault="00382458" w:rsidP="00382458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82458">
        <w:rPr>
          <w:rFonts w:ascii="GHEA Grapalat" w:hAnsi="GHEA Grapalat"/>
          <w:sz w:val="24"/>
          <w:szCs w:val="24"/>
          <w:lang w:val="hy-AM"/>
        </w:rPr>
        <w:t>Նախագիծը բխում է Կառավարության 2021-2026 թվականների գործունեության միջոցառումների ծրագիրը հաստատելու մասին 18.11.2021թ. N 1902-Լ որոշմամբ հաստատված Հավելված 1-ի «Էկոնոմիկայի նախարարություն» բաժնի 5.4-րդ կետով սահմանված դրույթի շարունակականության ապահովում, այն է՝ մի շարք ապրանքատեսակների մասով հայրենական արտադրողների համար առավել նպաստավոր պայմանների ապահովում:</w:t>
      </w:r>
    </w:p>
    <w:p w:rsidR="00693409" w:rsidRPr="0037252A" w:rsidRDefault="00693409" w:rsidP="00693409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 w:rsidRPr="0037252A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Առաջարկվող</w:t>
      </w:r>
      <w:r w:rsidRPr="0037252A">
        <w:rPr>
          <w:rFonts w:ascii="GHEA Grapalat" w:hAnsi="GHEA Grapalat"/>
          <w:b/>
          <w:sz w:val="24"/>
          <w:szCs w:val="24"/>
          <w:lang w:val="hy-AM"/>
        </w:rPr>
        <w:t xml:space="preserve"> կարգավորման բնույթը</w:t>
      </w:r>
      <w:r w:rsidRPr="0037252A"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  <w:t>․</w:t>
      </w:r>
    </w:p>
    <w:p w:rsidR="00693409" w:rsidRPr="00493BEA" w:rsidRDefault="00693409" w:rsidP="00693409">
      <w:pPr>
        <w:tabs>
          <w:tab w:val="left" w:pos="709"/>
          <w:tab w:val="left" w:pos="851"/>
          <w:tab w:val="left" w:pos="993"/>
        </w:tabs>
        <w:spacing w:after="0" w:line="360" w:lineRule="auto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 w:rsidRPr="0037252A">
        <w:rPr>
          <w:rFonts w:ascii="GHEA Grapalat" w:hAnsi="GHEA Grapalat" w:cs="Cambria Math"/>
          <w:sz w:val="24"/>
          <w:szCs w:val="24"/>
          <w:lang w:val="hy-AM"/>
        </w:rPr>
        <w:tab/>
      </w:r>
      <w:r w:rsidRPr="00493BEA">
        <w:rPr>
          <w:rFonts w:ascii="GHEA Grapalat" w:hAnsi="GHEA Grapalat" w:cs="Cambria Math"/>
          <w:sz w:val="24"/>
          <w:szCs w:val="24"/>
          <w:lang w:val="hy-AM"/>
        </w:rPr>
        <w:t>Նախագծով առաջարկվում է</w:t>
      </w:r>
      <w:r w:rsidRPr="00493BEA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9E0E20">
        <w:rPr>
          <w:rFonts w:ascii="GHEA Grapalat" w:hAnsi="GHEA Grapalat" w:cs="Calibri"/>
          <w:sz w:val="24"/>
          <w:szCs w:val="24"/>
          <w:lang w:val="hy-AM"/>
        </w:rPr>
        <w:t xml:space="preserve">թույլատրել </w:t>
      </w:r>
      <w:r w:rsidR="000C61C0">
        <w:rPr>
          <w:rFonts w:ascii="GHEA Grapalat" w:hAnsi="GHEA Grapalat" w:cs="Calibri"/>
          <w:sz w:val="24"/>
          <w:szCs w:val="24"/>
          <w:lang w:val="hy-AM"/>
        </w:rPr>
        <w:t xml:space="preserve">ԵԱՏՄ անդամ պետություններից ներկրված </w:t>
      </w:r>
      <w:r w:rsidR="00CC5B21">
        <w:rPr>
          <w:rFonts w:ascii="GHEA Grapalat" w:hAnsi="GHEA Grapalat" w:cs="Calibri"/>
          <w:sz w:val="24"/>
          <w:szCs w:val="24"/>
          <w:lang w:val="hy-AM"/>
        </w:rPr>
        <w:t>անորակ ապրանքների</w:t>
      </w:r>
      <w:r w:rsidR="000C61C0">
        <w:rPr>
          <w:rFonts w:ascii="GHEA Grapalat" w:hAnsi="GHEA Grapalat" w:cs="Calibri"/>
          <w:sz w:val="24"/>
          <w:szCs w:val="24"/>
          <w:lang w:val="hy-AM"/>
        </w:rPr>
        <w:t xml:space="preserve"> արտահանումը վերանորոգման</w:t>
      </w:r>
      <w:r w:rsidR="00CC5B21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CC5B21" w:rsidRPr="00CC5B21">
        <w:rPr>
          <w:rFonts w:ascii="GHEA Grapalat" w:hAnsi="GHEA Grapalat" w:cs="Calibri"/>
          <w:sz w:val="24"/>
          <w:szCs w:val="24"/>
          <w:lang w:val="hy-AM"/>
        </w:rPr>
        <w:t>(</w:t>
      </w:r>
      <w:r w:rsidR="00CC5B21">
        <w:rPr>
          <w:rFonts w:ascii="GHEA Grapalat" w:hAnsi="GHEA Grapalat" w:cs="Calibri"/>
          <w:sz w:val="24"/>
          <w:szCs w:val="24"/>
          <w:lang w:val="hy-AM"/>
        </w:rPr>
        <w:t>կամ փոխարինման</w:t>
      </w:r>
      <w:r w:rsidR="00CC5B21" w:rsidRPr="00CC5B21">
        <w:rPr>
          <w:rFonts w:ascii="GHEA Grapalat" w:hAnsi="GHEA Grapalat" w:cs="Calibri"/>
          <w:sz w:val="24"/>
          <w:szCs w:val="24"/>
          <w:lang w:val="hy-AM"/>
        </w:rPr>
        <w:t>)</w:t>
      </w:r>
      <w:r w:rsidR="000C61C0">
        <w:rPr>
          <w:rFonts w:ascii="GHEA Grapalat" w:hAnsi="GHEA Grapalat" w:cs="Calibri"/>
          <w:sz w:val="24"/>
          <w:szCs w:val="24"/>
          <w:lang w:val="hy-AM"/>
        </w:rPr>
        <w:t xml:space="preserve"> նպատակով՝ </w:t>
      </w:r>
      <w:r w:rsidR="00761D5F">
        <w:rPr>
          <w:rFonts w:ascii="GHEA Grapalat" w:hAnsi="GHEA Grapalat" w:cs="Calibri"/>
          <w:sz w:val="24"/>
          <w:szCs w:val="24"/>
          <w:lang w:val="hy-AM"/>
        </w:rPr>
        <w:t xml:space="preserve">այն ետ վերադարձնելու պայմանով, ինչպես նաև՝ </w:t>
      </w:r>
      <w:r w:rsidR="00B25967" w:rsidRPr="00493BEA">
        <w:rPr>
          <w:rFonts w:ascii="GHEA Grapalat" w:hAnsi="GHEA Grapalat" w:cs="Calibri"/>
          <w:sz w:val="24"/>
          <w:szCs w:val="24"/>
          <w:lang w:val="hy-AM"/>
        </w:rPr>
        <w:t>բացառությ</w:t>
      </w:r>
      <w:r w:rsidR="00B25967">
        <w:rPr>
          <w:rFonts w:ascii="GHEA Grapalat" w:hAnsi="GHEA Grapalat" w:cs="Calibri"/>
          <w:sz w:val="24"/>
          <w:szCs w:val="24"/>
          <w:lang w:val="hy-AM"/>
        </w:rPr>
        <w:t xml:space="preserve">ան կարգով ժամանակավորապես </w:t>
      </w:r>
      <w:r w:rsidR="00B25967" w:rsidRPr="00B25967">
        <w:rPr>
          <w:rFonts w:ascii="GHEA Grapalat" w:hAnsi="GHEA Grapalat" w:cs="Calibri"/>
          <w:sz w:val="24"/>
          <w:szCs w:val="24"/>
          <w:lang w:val="hy-AM"/>
        </w:rPr>
        <w:t>(</w:t>
      </w:r>
      <w:r w:rsidR="00B25967">
        <w:rPr>
          <w:rFonts w:ascii="GHEA Grapalat" w:hAnsi="GHEA Grapalat" w:cs="Calibri"/>
          <w:sz w:val="24"/>
          <w:szCs w:val="24"/>
          <w:lang w:val="hy-AM"/>
        </w:rPr>
        <w:t>մինչև Որոշման գործողության ժամկետի ավարտը</w:t>
      </w:r>
      <w:r w:rsidR="00B25967" w:rsidRPr="00B25967">
        <w:rPr>
          <w:rFonts w:ascii="GHEA Grapalat" w:hAnsi="GHEA Grapalat" w:cs="Calibri"/>
          <w:sz w:val="24"/>
          <w:szCs w:val="24"/>
          <w:lang w:val="hy-AM"/>
        </w:rPr>
        <w:t>)</w:t>
      </w:r>
      <w:r w:rsidR="007C62F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B25967">
        <w:rPr>
          <w:rFonts w:ascii="GHEA Grapalat" w:hAnsi="GHEA Grapalat" w:cs="Calibri"/>
          <w:sz w:val="24"/>
          <w:szCs w:val="24"/>
          <w:lang w:val="hy-AM"/>
        </w:rPr>
        <w:t xml:space="preserve">թույլատրել </w:t>
      </w:r>
      <w:r w:rsidR="0085063F">
        <w:rPr>
          <w:rFonts w:ascii="GHEA Grapalat" w:hAnsi="GHEA Grapalat"/>
          <w:sz w:val="24"/>
          <w:szCs w:val="24"/>
          <w:lang w:val="hy-AM"/>
        </w:rPr>
        <w:t xml:space="preserve">որոշակի </w:t>
      </w:r>
      <w:r w:rsidR="00B25967">
        <w:rPr>
          <w:rFonts w:ascii="GHEA Grapalat" w:hAnsi="GHEA Grapalat"/>
          <w:sz w:val="24"/>
          <w:szCs w:val="24"/>
          <w:lang w:val="hy-AM"/>
        </w:rPr>
        <w:t xml:space="preserve">մետաղների </w:t>
      </w:r>
      <w:r w:rsidR="0085063F">
        <w:rPr>
          <w:rFonts w:ascii="GHEA Grapalat" w:hAnsi="GHEA Grapalat"/>
          <w:sz w:val="24"/>
          <w:szCs w:val="24"/>
          <w:lang w:val="hy-AM"/>
        </w:rPr>
        <w:t xml:space="preserve">ջարդոնի ու թափոնի </w:t>
      </w:r>
      <w:r w:rsidR="007C62F8">
        <w:rPr>
          <w:rFonts w:ascii="GHEA Grapalat" w:hAnsi="GHEA Grapalat"/>
          <w:sz w:val="24"/>
          <w:szCs w:val="24"/>
          <w:lang w:val="hy-AM"/>
        </w:rPr>
        <w:t>արտա</w:t>
      </w:r>
      <w:r w:rsidR="00F74390">
        <w:rPr>
          <w:rFonts w:ascii="GHEA Grapalat" w:hAnsi="GHEA Grapalat"/>
          <w:sz w:val="24"/>
          <w:szCs w:val="24"/>
          <w:lang w:val="hy-AM"/>
        </w:rPr>
        <w:t>հանումը</w:t>
      </w:r>
      <w:r w:rsidR="007C62F8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693409" w:rsidRPr="0037252A" w:rsidRDefault="00693409" w:rsidP="00693409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Cambria Math"/>
          <w:b/>
          <w:sz w:val="24"/>
          <w:szCs w:val="24"/>
          <w:lang w:val="hy-AM"/>
        </w:rPr>
      </w:pPr>
      <w:r w:rsidRPr="003725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Ակնկալվող </w:t>
      </w:r>
      <w:r w:rsidRPr="0037252A">
        <w:rPr>
          <w:rFonts w:ascii="GHEA Grapalat" w:hAnsi="GHEA Grapalat"/>
          <w:b/>
          <w:sz w:val="24"/>
          <w:szCs w:val="24"/>
          <w:lang w:val="hy-AM"/>
        </w:rPr>
        <w:t>արդյունքները</w:t>
      </w:r>
      <w:r w:rsidRPr="0037252A"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  <w:t>․</w:t>
      </w:r>
    </w:p>
    <w:p w:rsidR="00693409" w:rsidRPr="0037252A" w:rsidRDefault="00693409" w:rsidP="00693409">
      <w:pPr>
        <w:spacing w:after="0" w:line="360" w:lineRule="auto"/>
        <w:ind w:firstLine="72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r w:rsidRPr="0037252A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Նախագծի ընդունմամբ ակնկալվում է </w:t>
      </w:r>
      <w:r w:rsidR="0042787E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արտահանման սահմանափակումների պարագայում </w:t>
      </w:r>
      <w:r w:rsidR="004B517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ստեղծել </w:t>
      </w:r>
      <w:r w:rsidR="00761D5F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տեղական տնտեսավարողների </w:t>
      </w:r>
      <w:r w:rsidR="004B47A3">
        <w:rPr>
          <w:rFonts w:ascii="GHEA Grapalat" w:eastAsia="Times New Roman" w:hAnsi="GHEA Grapalat" w:cs="Cambria Math"/>
          <w:sz w:val="24"/>
          <w:szCs w:val="24"/>
          <w:lang w:val="hy-AM"/>
        </w:rPr>
        <w:t>համար</w:t>
      </w:r>
      <w:r w:rsidR="00761D5F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A820A0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բնականոն աշխատանքի պայմաններ</w:t>
      </w:r>
      <w:r w:rsidR="00761D5F">
        <w:rPr>
          <w:rFonts w:ascii="GHEA Grapalat" w:eastAsia="Times New Roman" w:hAnsi="GHEA Grapalat" w:cs="Cambria Math"/>
          <w:sz w:val="24"/>
          <w:szCs w:val="24"/>
          <w:lang w:val="hy-AM"/>
        </w:rPr>
        <w:t>, ինչպես նաև</w:t>
      </w:r>
      <w:r w:rsidR="0085063F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A820A0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առավել արդյունավետ դարձնել </w:t>
      </w:r>
      <w:r w:rsidR="0085063F">
        <w:rPr>
          <w:rFonts w:ascii="GHEA Grapalat" w:eastAsia="Times New Roman" w:hAnsi="GHEA Grapalat" w:cs="Cambria Math"/>
          <w:sz w:val="24"/>
          <w:szCs w:val="24"/>
          <w:lang w:val="hy-AM"/>
        </w:rPr>
        <w:t>որոշ ապրանքատեսակների արտաքին</w:t>
      </w:r>
      <w:r w:rsidR="00A820A0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առևտուրը</w:t>
      </w:r>
      <w:r w:rsidRPr="0037252A">
        <w:rPr>
          <w:rFonts w:ascii="GHEA Grapalat" w:hAnsi="GHEA Grapalat" w:cs="Cambria Math"/>
          <w:bCs/>
          <w:sz w:val="24"/>
          <w:szCs w:val="24"/>
          <w:lang w:val="hy-AM"/>
        </w:rPr>
        <w:t>։</w:t>
      </w:r>
    </w:p>
    <w:p w:rsidR="00693409" w:rsidRPr="0037252A" w:rsidRDefault="00693409" w:rsidP="00693409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37252A">
        <w:rPr>
          <w:rFonts w:ascii="GHEA Grapalat" w:eastAsia="Times New Roman" w:hAnsi="GHEA Grapalat"/>
          <w:b/>
          <w:sz w:val="24"/>
          <w:szCs w:val="24"/>
          <w:lang w:val="hy-AM"/>
        </w:rPr>
        <w:lastRenderedPageBreak/>
        <w:t>Նախագծի մշակման գործընթացում ներգրավված ինստիտուտները և անձինք</w:t>
      </w:r>
      <w:r w:rsidRPr="0037252A"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  <w:t>․</w:t>
      </w:r>
    </w:p>
    <w:p w:rsidR="00693409" w:rsidRPr="0037252A" w:rsidRDefault="00693409" w:rsidP="006934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ko-KR"/>
        </w:rPr>
      </w:pPr>
      <w:r w:rsidRPr="0037252A">
        <w:rPr>
          <w:rFonts w:ascii="GHEA Grapalat" w:eastAsia="Times New Roman" w:hAnsi="GHEA Grapalat" w:cs="Cambria Math"/>
          <w:sz w:val="24"/>
          <w:szCs w:val="24"/>
          <w:lang w:val="hy-AM"/>
        </w:rPr>
        <w:t>Նախագիծ</w:t>
      </w:r>
      <w:r w:rsidRPr="0037252A">
        <w:rPr>
          <w:rFonts w:ascii="GHEA Grapalat" w:eastAsia="Times New Roman" w:hAnsi="GHEA Grapalat"/>
          <w:sz w:val="24"/>
          <w:szCs w:val="24"/>
          <w:lang w:val="hy-AM" w:eastAsia="ko-KR"/>
        </w:rPr>
        <w:t xml:space="preserve">ը մշակվել է </w:t>
      </w:r>
      <w:r w:rsidRPr="004959A6">
        <w:rPr>
          <w:rFonts w:ascii="GHEA Grapalat" w:eastAsia="Times New Roman" w:hAnsi="GHEA Grapalat"/>
          <w:sz w:val="24"/>
          <w:szCs w:val="24"/>
          <w:lang w:val="hy-AM" w:eastAsia="ko-KR"/>
        </w:rPr>
        <w:t>ՀՀ էկոնոմիկայի</w:t>
      </w:r>
      <w:r>
        <w:rPr>
          <w:rFonts w:ascii="GHEA Grapalat" w:eastAsia="Times New Roman" w:hAnsi="GHEA Grapalat"/>
          <w:sz w:val="24"/>
          <w:szCs w:val="24"/>
          <w:lang w:val="hy-AM" w:eastAsia="ko-KR"/>
        </w:rPr>
        <w:t xml:space="preserve"> </w:t>
      </w:r>
      <w:r w:rsidRPr="004959A6">
        <w:rPr>
          <w:rFonts w:ascii="GHEA Grapalat" w:eastAsia="Times New Roman" w:hAnsi="GHEA Grapalat"/>
          <w:sz w:val="24"/>
          <w:szCs w:val="24"/>
          <w:lang w:val="hy-AM" w:eastAsia="ko-KR"/>
        </w:rPr>
        <w:t>նախարարությ</w:t>
      </w:r>
      <w:r w:rsidR="00F74390">
        <w:rPr>
          <w:rFonts w:ascii="GHEA Grapalat" w:eastAsia="Times New Roman" w:hAnsi="GHEA Grapalat"/>
          <w:sz w:val="24"/>
          <w:szCs w:val="24"/>
          <w:lang w:val="hy-AM" w:eastAsia="ko-KR"/>
        </w:rPr>
        <w:t>ան</w:t>
      </w:r>
      <w:r w:rsidRPr="004959A6">
        <w:rPr>
          <w:rFonts w:ascii="GHEA Grapalat" w:eastAsia="Times New Roman" w:hAnsi="GHEA Grapalat"/>
          <w:sz w:val="24"/>
          <w:szCs w:val="24"/>
          <w:lang w:val="hy-AM" w:eastAsia="ko-KR"/>
        </w:rPr>
        <w:t xml:space="preserve"> </w:t>
      </w:r>
      <w:r w:rsidRPr="0037252A">
        <w:rPr>
          <w:rFonts w:ascii="GHEA Grapalat" w:eastAsia="Times New Roman" w:hAnsi="GHEA Grapalat"/>
          <w:sz w:val="24"/>
          <w:szCs w:val="24"/>
          <w:lang w:val="hy-AM" w:eastAsia="ko-KR"/>
        </w:rPr>
        <w:t>կողմից</w:t>
      </w:r>
      <w:r w:rsidR="00F74390">
        <w:rPr>
          <w:rFonts w:ascii="GHEA Grapalat" w:eastAsia="Times New Roman" w:hAnsi="GHEA Grapalat"/>
          <w:sz w:val="24"/>
          <w:szCs w:val="24"/>
          <w:lang w:val="hy-AM" w:eastAsia="ko-KR"/>
        </w:rPr>
        <w:t xml:space="preserve">, շահագրգիռ պետական մարմինների և մասնավոր հատվածի դիրքորոշումների </w:t>
      </w:r>
      <w:r w:rsidR="004B47A3">
        <w:rPr>
          <w:rFonts w:ascii="GHEA Grapalat" w:eastAsia="Times New Roman" w:hAnsi="GHEA Grapalat"/>
          <w:sz w:val="24"/>
          <w:szCs w:val="24"/>
          <w:lang w:val="hy-AM" w:eastAsia="ko-KR"/>
        </w:rPr>
        <w:t xml:space="preserve">և առաջարկությունների </w:t>
      </w:r>
      <w:r w:rsidR="00F74390">
        <w:rPr>
          <w:rFonts w:ascii="GHEA Grapalat" w:eastAsia="Times New Roman" w:hAnsi="GHEA Grapalat"/>
          <w:sz w:val="24"/>
          <w:szCs w:val="24"/>
          <w:lang w:val="hy-AM" w:eastAsia="ko-KR"/>
        </w:rPr>
        <w:t>հիման վրա</w:t>
      </w:r>
      <w:r w:rsidRPr="0037252A">
        <w:rPr>
          <w:rFonts w:ascii="GHEA Grapalat" w:eastAsia="Times New Roman" w:hAnsi="GHEA Grapalat"/>
          <w:sz w:val="24"/>
          <w:szCs w:val="24"/>
          <w:lang w:val="hy-AM" w:eastAsia="ko-KR"/>
        </w:rPr>
        <w:t>։</w:t>
      </w:r>
    </w:p>
    <w:p w:rsidR="00693409" w:rsidRPr="0037252A" w:rsidRDefault="00693409" w:rsidP="00693409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 w:eastAsia="ko-KR"/>
        </w:rPr>
      </w:pPr>
      <w:r w:rsidRPr="0037252A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  <w:r w:rsidRPr="0037252A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37252A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</w:t>
      </w:r>
    </w:p>
    <w:p w:rsidR="00D60E85" w:rsidRDefault="00693409" w:rsidP="00DA099B">
      <w:pPr>
        <w:tabs>
          <w:tab w:val="left" w:pos="851"/>
          <w:tab w:val="left" w:pos="993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7252A">
        <w:rPr>
          <w:rFonts w:ascii="GHEA Grapalat" w:hAnsi="GHEA Grapalat"/>
          <w:sz w:val="24"/>
          <w:szCs w:val="24"/>
          <w:lang w:val="hy-AM"/>
        </w:rPr>
        <w:tab/>
      </w:r>
      <w:r w:rsidRPr="0037252A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Նախագծի </w:t>
      </w:r>
      <w:r w:rsidRPr="0037252A">
        <w:rPr>
          <w:rFonts w:ascii="GHEA Grapalat" w:hAnsi="GHEA Grapalat"/>
          <w:sz w:val="24"/>
          <w:szCs w:val="24"/>
          <w:lang w:val="hy-AM"/>
        </w:rPr>
        <w:t>ընդունման կապակցությամբ լրացուցիչ ֆինանսական միջոցների անհրաժեշտություն չի առաջանում, պետական բյուջեի եկամուտներում և ծախսերում փոփոխությ</w:t>
      </w:r>
      <w:bookmarkStart w:id="1" w:name="_GoBack"/>
      <w:bookmarkEnd w:id="1"/>
      <w:r w:rsidRPr="0037252A">
        <w:rPr>
          <w:rFonts w:ascii="GHEA Grapalat" w:hAnsi="GHEA Grapalat"/>
          <w:sz w:val="24"/>
          <w:szCs w:val="24"/>
          <w:lang w:val="hy-AM"/>
        </w:rPr>
        <w:t>ուններ չեն նախատեսվում։</w:t>
      </w:r>
    </w:p>
    <w:sectPr w:rsidR="00D60E85" w:rsidSect="006A2E3D">
      <w:pgSz w:w="12240" w:h="15840"/>
      <w:pgMar w:top="720" w:right="720" w:bottom="13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C3AB2"/>
    <w:multiLevelType w:val="hybridMultilevel"/>
    <w:tmpl w:val="A6F0EB12"/>
    <w:lvl w:ilvl="0" w:tplc="43E4D7A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50240"/>
    <w:multiLevelType w:val="hybridMultilevel"/>
    <w:tmpl w:val="FD10DF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77359DD"/>
    <w:multiLevelType w:val="hybridMultilevel"/>
    <w:tmpl w:val="6FFA39FE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" w15:restartNumberingAfterBreak="0">
    <w:nsid w:val="21F5629A"/>
    <w:multiLevelType w:val="hybridMultilevel"/>
    <w:tmpl w:val="AB462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E908EE"/>
    <w:multiLevelType w:val="hybridMultilevel"/>
    <w:tmpl w:val="92E4D71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F1D361A"/>
    <w:multiLevelType w:val="hybridMultilevel"/>
    <w:tmpl w:val="761ED1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FB737C0"/>
    <w:multiLevelType w:val="hybridMultilevel"/>
    <w:tmpl w:val="4EF21394"/>
    <w:lvl w:ilvl="0" w:tplc="C3A656E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6E080357"/>
    <w:multiLevelType w:val="hybridMultilevel"/>
    <w:tmpl w:val="672A2C6E"/>
    <w:lvl w:ilvl="0" w:tplc="EF3A245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2001C2"/>
    <w:multiLevelType w:val="hybridMultilevel"/>
    <w:tmpl w:val="45509C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9452121"/>
    <w:multiLevelType w:val="hybridMultilevel"/>
    <w:tmpl w:val="4F04E4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DBD096F"/>
    <w:multiLevelType w:val="hybridMultilevel"/>
    <w:tmpl w:val="7B68B344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11"/>
  </w:num>
  <w:num w:numId="5">
    <w:abstractNumId w:val="3"/>
  </w:num>
  <w:num w:numId="6">
    <w:abstractNumId w:val="6"/>
  </w:num>
  <w:num w:numId="7">
    <w:abstractNumId w:val="10"/>
  </w:num>
  <w:num w:numId="8">
    <w:abstractNumId w:val="5"/>
  </w:num>
  <w:num w:numId="9">
    <w:abstractNumId w:val="7"/>
  </w:num>
  <w:num w:numId="10">
    <w:abstractNumId w:val="2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3FC"/>
    <w:rsid w:val="00004E34"/>
    <w:rsid w:val="00005E02"/>
    <w:rsid w:val="000129E8"/>
    <w:rsid w:val="00015F81"/>
    <w:rsid w:val="000177D7"/>
    <w:rsid w:val="00021B93"/>
    <w:rsid w:val="00027F68"/>
    <w:rsid w:val="000304C3"/>
    <w:rsid w:val="00034FD8"/>
    <w:rsid w:val="00046E9C"/>
    <w:rsid w:val="00047EB9"/>
    <w:rsid w:val="00055590"/>
    <w:rsid w:val="0006050A"/>
    <w:rsid w:val="000630AF"/>
    <w:rsid w:val="00071566"/>
    <w:rsid w:val="00073BCD"/>
    <w:rsid w:val="0008553A"/>
    <w:rsid w:val="00087B9A"/>
    <w:rsid w:val="00093464"/>
    <w:rsid w:val="000A065D"/>
    <w:rsid w:val="000A4E3E"/>
    <w:rsid w:val="000A750D"/>
    <w:rsid w:val="000B2C9C"/>
    <w:rsid w:val="000B7AE3"/>
    <w:rsid w:val="000C1441"/>
    <w:rsid w:val="000C61C0"/>
    <w:rsid w:val="000D0C22"/>
    <w:rsid w:val="000D1A86"/>
    <w:rsid w:val="000D70FE"/>
    <w:rsid w:val="000E0F84"/>
    <w:rsid w:val="000E3123"/>
    <w:rsid w:val="000E3A5D"/>
    <w:rsid w:val="000E43E1"/>
    <w:rsid w:val="000F23AE"/>
    <w:rsid w:val="000F7E96"/>
    <w:rsid w:val="001009A8"/>
    <w:rsid w:val="00103AF4"/>
    <w:rsid w:val="00116423"/>
    <w:rsid w:val="00130FD5"/>
    <w:rsid w:val="00136B8C"/>
    <w:rsid w:val="00144095"/>
    <w:rsid w:val="00152F3F"/>
    <w:rsid w:val="00157A9F"/>
    <w:rsid w:val="00176C11"/>
    <w:rsid w:val="00180721"/>
    <w:rsid w:val="00180831"/>
    <w:rsid w:val="00180F24"/>
    <w:rsid w:val="00187D55"/>
    <w:rsid w:val="001A14CE"/>
    <w:rsid w:val="001A3B3A"/>
    <w:rsid w:val="001A73B4"/>
    <w:rsid w:val="001B3431"/>
    <w:rsid w:val="001C0DBB"/>
    <w:rsid w:val="001C59B7"/>
    <w:rsid w:val="001E163B"/>
    <w:rsid w:val="001F0AB8"/>
    <w:rsid w:val="001F79B4"/>
    <w:rsid w:val="00200071"/>
    <w:rsid w:val="0022008F"/>
    <w:rsid w:val="00221AE9"/>
    <w:rsid w:val="00224EB6"/>
    <w:rsid w:val="00224F2C"/>
    <w:rsid w:val="00227B90"/>
    <w:rsid w:val="00233EA5"/>
    <w:rsid w:val="00236119"/>
    <w:rsid w:val="00242D20"/>
    <w:rsid w:val="00245F3A"/>
    <w:rsid w:val="002624E0"/>
    <w:rsid w:val="00264AD2"/>
    <w:rsid w:val="002651B8"/>
    <w:rsid w:val="0026739B"/>
    <w:rsid w:val="00271BA9"/>
    <w:rsid w:val="0027337E"/>
    <w:rsid w:val="00274D3D"/>
    <w:rsid w:val="00277C3B"/>
    <w:rsid w:val="00284B23"/>
    <w:rsid w:val="002A048A"/>
    <w:rsid w:val="002A22FE"/>
    <w:rsid w:val="002A63D2"/>
    <w:rsid w:val="002B190A"/>
    <w:rsid w:val="002C2948"/>
    <w:rsid w:val="002D055D"/>
    <w:rsid w:val="002D3947"/>
    <w:rsid w:val="002E205C"/>
    <w:rsid w:val="002E3017"/>
    <w:rsid w:val="002E6C8D"/>
    <w:rsid w:val="002E71A0"/>
    <w:rsid w:val="002F004D"/>
    <w:rsid w:val="002F49BB"/>
    <w:rsid w:val="00306BDB"/>
    <w:rsid w:val="00314A87"/>
    <w:rsid w:val="0032459E"/>
    <w:rsid w:val="00344421"/>
    <w:rsid w:val="00346558"/>
    <w:rsid w:val="00346D10"/>
    <w:rsid w:val="0034707A"/>
    <w:rsid w:val="00382458"/>
    <w:rsid w:val="00391BEA"/>
    <w:rsid w:val="0039528F"/>
    <w:rsid w:val="003966A5"/>
    <w:rsid w:val="003A6E9E"/>
    <w:rsid w:val="003B5D5F"/>
    <w:rsid w:val="003B6F96"/>
    <w:rsid w:val="003B6FA8"/>
    <w:rsid w:val="003D5191"/>
    <w:rsid w:val="003D5FE7"/>
    <w:rsid w:val="003D7C6D"/>
    <w:rsid w:val="003E1450"/>
    <w:rsid w:val="003E5257"/>
    <w:rsid w:val="003E69DA"/>
    <w:rsid w:val="003E7ABA"/>
    <w:rsid w:val="003E7C03"/>
    <w:rsid w:val="003F2E15"/>
    <w:rsid w:val="003F3262"/>
    <w:rsid w:val="00400C7C"/>
    <w:rsid w:val="00407460"/>
    <w:rsid w:val="00411B52"/>
    <w:rsid w:val="00421D36"/>
    <w:rsid w:val="004246DD"/>
    <w:rsid w:val="0042787E"/>
    <w:rsid w:val="00434425"/>
    <w:rsid w:val="00437D9F"/>
    <w:rsid w:val="0044385B"/>
    <w:rsid w:val="00447C01"/>
    <w:rsid w:val="004504CE"/>
    <w:rsid w:val="00455706"/>
    <w:rsid w:val="00457A13"/>
    <w:rsid w:val="00457EA4"/>
    <w:rsid w:val="004753C4"/>
    <w:rsid w:val="00477717"/>
    <w:rsid w:val="00485847"/>
    <w:rsid w:val="00493960"/>
    <w:rsid w:val="00493B85"/>
    <w:rsid w:val="00493BEA"/>
    <w:rsid w:val="00493CF0"/>
    <w:rsid w:val="004A7539"/>
    <w:rsid w:val="004B18B8"/>
    <w:rsid w:val="004B217C"/>
    <w:rsid w:val="004B47A3"/>
    <w:rsid w:val="004B5173"/>
    <w:rsid w:val="004C5BBF"/>
    <w:rsid w:val="004C6793"/>
    <w:rsid w:val="004E1FA3"/>
    <w:rsid w:val="004E53EB"/>
    <w:rsid w:val="004F00D8"/>
    <w:rsid w:val="004F0579"/>
    <w:rsid w:val="004F341C"/>
    <w:rsid w:val="004F59D6"/>
    <w:rsid w:val="00502432"/>
    <w:rsid w:val="00506A47"/>
    <w:rsid w:val="00515E41"/>
    <w:rsid w:val="00526D96"/>
    <w:rsid w:val="00533A48"/>
    <w:rsid w:val="00533FC9"/>
    <w:rsid w:val="0054657F"/>
    <w:rsid w:val="00555628"/>
    <w:rsid w:val="005574A8"/>
    <w:rsid w:val="00562AE1"/>
    <w:rsid w:val="00564E42"/>
    <w:rsid w:val="00571A2F"/>
    <w:rsid w:val="00576A59"/>
    <w:rsid w:val="00576FB3"/>
    <w:rsid w:val="005814FC"/>
    <w:rsid w:val="005919E2"/>
    <w:rsid w:val="005963FB"/>
    <w:rsid w:val="005A253E"/>
    <w:rsid w:val="005B13E0"/>
    <w:rsid w:val="005B2DCA"/>
    <w:rsid w:val="005B48EB"/>
    <w:rsid w:val="005B5874"/>
    <w:rsid w:val="005B5BB6"/>
    <w:rsid w:val="005C3136"/>
    <w:rsid w:val="005C3E73"/>
    <w:rsid w:val="005D0A40"/>
    <w:rsid w:val="005E245E"/>
    <w:rsid w:val="005E3160"/>
    <w:rsid w:val="005E5E36"/>
    <w:rsid w:val="005F4E40"/>
    <w:rsid w:val="005F6A5C"/>
    <w:rsid w:val="00602B1A"/>
    <w:rsid w:val="00604395"/>
    <w:rsid w:val="00606D05"/>
    <w:rsid w:val="006123A0"/>
    <w:rsid w:val="00612E90"/>
    <w:rsid w:val="00622DCC"/>
    <w:rsid w:val="00652D3A"/>
    <w:rsid w:val="00663376"/>
    <w:rsid w:val="00664517"/>
    <w:rsid w:val="00665945"/>
    <w:rsid w:val="0067555C"/>
    <w:rsid w:val="00693409"/>
    <w:rsid w:val="0069527B"/>
    <w:rsid w:val="00696EDC"/>
    <w:rsid w:val="006A2E3D"/>
    <w:rsid w:val="006A6173"/>
    <w:rsid w:val="006A6AB5"/>
    <w:rsid w:val="006A7751"/>
    <w:rsid w:val="006B015C"/>
    <w:rsid w:val="006B47EA"/>
    <w:rsid w:val="006C0B1C"/>
    <w:rsid w:val="006C3E2D"/>
    <w:rsid w:val="006C51B1"/>
    <w:rsid w:val="006C6086"/>
    <w:rsid w:val="006D0F83"/>
    <w:rsid w:val="006D207A"/>
    <w:rsid w:val="006F157A"/>
    <w:rsid w:val="006F3F58"/>
    <w:rsid w:val="006F61B1"/>
    <w:rsid w:val="00706103"/>
    <w:rsid w:val="00710C11"/>
    <w:rsid w:val="0071653C"/>
    <w:rsid w:val="0072482B"/>
    <w:rsid w:val="00727681"/>
    <w:rsid w:val="00734171"/>
    <w:rsid w:val="00745A65"/>
    <w:rsid w:val="007532E0"/>
    <w:rsid w:val="007534CF"/>
    <w:rsid w:val="00753BDF"/>
    <w:rsid w:val="007552B6"/>
    <w:rsid w:val="0076153A"/>
    <w:rsid w:val="00761D5F"/>
    <w:rsid w:val="007650C5"/>
    <w:rsid w:val="00765C65"/>
    <w:rsid w:val="0077024D"/>
    <w:rsid w:val="00774A84"/>
    <w:rsid w:val="0078039E"/>
    <w:rsid w:val="00786691"/>
    <w:rsid w:val="007868EF"/>
    <w:rsid w:val="00796B69"/>
    <w:rsid w:val="007A18BE"/>
    <w:rsid w:val="007A3343"/>
    <w:rsid w:val="007A71E8"/>
    <w:rsid w:val="007B4053"/>
    <w:rsid w:val="007B5A0E"/>
    <w:rsid w:val="007B6E57"/>
    <w:rsid w:val="007B7707"/>
    <w:rsid w:val="007C401B"/>
    <w:rsid w:val="007C62F8"/>
    <w:rsid w:val="007D3270"/>
    <w:rsid w:val="007E6345"/>
    <w:rsid w:val="007F2202"/>
    <w:rsid w:val="00801E3C"/>
    <w:rsid w:val="00810B2A"/>
    <w:rsid w:val="00832D48"/>
    <w:rsid w:val="00834816"/>
    <w:rsid w:val="008367F7"/>
    <w:rsid w:val="008437E4"/>
    <w:rsid w:val="0085063F"/>
    <w:rsid w:val="00851EF9"/>
    <w:rsid w:val="00853FED"/>
    <w:rsid w:val="0086067F"/>
    <w:rsid w:val="0086158F"/>
    <w:rsid w:val="008758D6"/>
    <w:rsid w:val="00893E78"/>
    <w:rsid w:val="00896B94"/>
    <w:rsid w:val="008A02FF"/>
    <w:rsid w:val="008A12DC"/>
    <w:rsid w:val="008A38A2"/>
    <w:rsid w:val="008B02CD"/>
    <w:rsid w:val="008B08FD"/>
    <w:rsid w:val="008B1E1F"/>
    <w:rsid w:val="008B2CD7"/>
    <w:rsid w:val="008B3CAA"/>
    <w:rsid w:val="008B494F"/>
    <w:rsid w:val="008C1ECF"/>
    <w:rsid w:val="008C68E6"/>
    <w:rsid w:val="008E24D5"/>
    <w:rsid w:val="008E723F"/>
    <w:rsid w:val="008F3055"/>
    <w:rsid w:val="008F38BE"/>
    <w:rsid w:val="008F626C"/>
    <w:rsid w:val="009036DF"/>
    <w:rsid w:val="00910A76"/>
    <w:rsid w:val="009126A5"/>
    <w:rsid w:val="009174C5"/>
    <w:rsid w:val="00930E5D"/>
    <w:rsid w:val="00931082"/>
    <w:rsid w:val="00947C91"/>
    <w:rsid w:val="00951D08"/>
    <w:rsid w:val="0095316A"/>
    <w:rsid w:val="00954DB9"/>
    <w:rsid w:val="00954EAF"/>
    <w:rsid w:val="00956B82"/>
    <w:rsid w:val="00961060"/>
    <w:rsid w:val="00961DB7"/>
    <w:rsid w:val="00964C4D"/>
    <w:rsid w:val="00966385"/>
    <w:rsid w:val="00971F02"/>
    <w:rsid w:val="00980186"/>
    <w:rsid w:val="009810FD"/>
    <w:rsid w:val="00982044"/>
    <w:rsid w:val="0098765A"/>
    <w:rsid w:val="0099046C"/>
    <w:rsid w:val="009A0946"/>
    <w:rsid w:val="009A0AF2"/>
    <w:rsid w:val="009A3DFA"/>
    <w:rsid w:val="009B7904"/>
    <w:rsid w:val="009C18F1"/>
    <w:rsid w:val="009C28C7"/>
    <w:rsid w:val="009C3020"/>
    <w:rsid w:val="009C6803"/>
    <w:rsid w:val="009D2C27"/>
    <w:rsid w:val="009E0C3F"/>
    <w:rsid w:val="009E0E20"/>
    <w:rsid w:val="009E36C7"/>
    <w:rsid w:val="009E4124"/>
    <w:rsid w:val="009E4EB9"/>
    <w:rsid w:val="009F4768"/>
    <w:rsid w:val="00A01A61"/>
    <w:rsid w:val="00A042AE"/>
    <w:rsid w:val="00A11D4F"/>
    <w:rsid w:val="00A12A92"/>
    <w:rsid w:val="00A135DA"/>
    <w:rsid w:val="00A1550D"/>
    <w:rsid w:val="00A23B5D"/>
    <w:rsid w:val="00A248C7"/>
    <w:rsid w:val="00A26B3D"/>
    <w:rsid w:val="00A3199A"/>
    <w:rsid w:val="00A3662F"/>
    <w:rsid w:val="00A43B01"/>
    <w:rsid w:val="00A44DCB"/>
    <w:rsid w:val="00A44EA2"/>
    <w:rsid w:val="00A46396"/>
    <w:rsid w:val="00A47EAD"/>
    <w:rsid w:val="00A52DBA"/>
    <w:rsid w:val="00A635D9"/>
    <w:rsid w:val="00A6579C"/>
    <w:rsid w:val="00A65F59"/>
    <w:rsid w:val="00A71A49"/>
    <w:rsid w:val="00A74102"/>
    <w:rsid w:val="00A7517F"/>
    <w:rsid w:val="00A81946"/>
    <w:rsid w:val="00A820A0"/>
    <w:rsid w:val="00A83207"/>
    <w:rsid w:val="00A86C94"/>
    <w:rsid w:val="00A97457"/>
    <w:rsid w:val="00AA331F"/>
    <w:rsid w:val="00AA6AAC"/>
    <w:rsid w:val="00AA73FC"/>
    <w:rsid w:val="00AB09B2"/>
    <w:rsid w:val="00AB597B"/>
    <w:rsid w:val="00AC2EDE"/>
    <w:rsid w:val="00AC6424"/>
    <w:rsid w:val="00AD62F4"/>
    <w:rsid w:val="00AF62AC"/>
    <w:rsid w:val="00B07651"/>
    <w:rsid w:val="00B14DDF"/>
    <w:rsid w:val="00B15056"/>
    <w:rsid w:val="00B21776"/>
    <w:rsid w:val="00B25967"/>
    <w:rsid w:val="00B31EFD"/>
    <w:rsid w:val="00B3543F"/>
    <w:rsid w:val="00B372FA"/>
    <w:rsid w:val="00B5635A"/>
    <w:rsid w:val="00B569DC"/>
    <w:rsid w:val="00B56DA6"/>
    <w:rsid w:val="00B6366E"/>
    <w:rsid w:val="00B70BC3"/>
    <w:rsid w:val="00B73DCC"/>
    <w:rsid w:val="00B80A3C"/>
    <w:rsid w:val="00B82553"/>
    <w:rsid w:val="00B833C2"/>
    <w:rsid w:val="00B83EDF"/>
    <w:rsid w:val="00B85E2F"/>
    <w:rsid w:val="00B92362"/>
    <w:rsid w:val="00B946CC"/>
    <w:rsid w:val="00BA1451"/>
    <w:rsid w:val="00BA7B8C"/>
    <w:rsid w:val="00BB3145"/>
    <w:rsid w:val="00BD022C"/>
    <w:rsid w:val="00BD43DB"/>
    <w:rsid w:val="00BE2163"/>
    <w:rsid w:val="00BE5E14"/>
    <w:rsid w:val="00BF2457"/>
    <w:rsid w:val="00BF33C5"/>
    <w:rsid w:val="00BF3BEC"/>
    <w:rsid w:val="00BF636E"/>
    <w:rsid w:val="00BF6AE8"/>
    <w:rsid w:val="00BF7DD1"/>
    <w:rsid w:val="00C05551"/>
    <w:rsid w:val="00C05DC7"/>
    <w:rsid w:val="00C111CB"/>
    <w:rsid w:val="00C146EB"/>
    <w:rsid w:val="00C24E12"/>
    <w:rsid w:val="00C317CB"/>
    <w:rsid w:val="00C45FEC"/>
    <w:rsid w:val="00C54457"/>
    <w:rsid w:val="00C619DC"/>
    <w:rsid w:val="00C63D84"/>
    <w:rsid w:val="00C661B7"/>
    <w:rsid w:val="00C7379D"/>
    <w:rsid w:val="00C81751"/>
    <w:rsid w:val="00C87324"/>
    <w:rsid w:val="00C879A2"/>
    <w:rsid w:val="00C96839"/>
    <w:rsid w:val="00CA1DCA"/>
    <w:rsid w:val="00CA5F2F"/>
    <w:rsid w:val="00CB2635"/>
    <w:rsid w:val="00CB28E8"/>
    <w:rsid w:val="00CC0724"/>
    <w:rsid w:val="00CC3A8C"/>
    <w:rsid w:val="00CC5B21"/>
    <w:rsid w:val="00CD5811"/>
    <w:rsid w:val="00CD6A84"/>
    <w:rsid w:val="00CE3439"/>
    <w:rsid w:val="00CE681F"/>
    <w:rsid w:val="00D057D1"/>
    <w:rsid w:val="00D06607"/>
    <w:rsid w:val="00D12EE2"/>
    <w:rsid w:val="00D1430F"/>
    <w:rsid w:val="00D22CCB"/>
    <w:rsid w:val="00D31CD0"/>
    <w:rsid w:val="00D403B7"/>
    <w:rsid w:val="00D425C3"/>
    <w:rsid w:val="00D43E0C"/>
    <w:rsid w:val="00D44B48"/>
    <w:rsid w:val="00D461C9"/>
    <w:rsid w:val="00D552D0"/>
    <w:rsid w:val="00D60E85"/>
    <w:rsid w:val="00D6202A"/>
    <w:rsid w:val="00D64C83"/>
    <w:rsid w:val="00D66CDB"/>
    <w:rsid w:val="00D8068E"/>
    <w:rsid w:val="00D814C2"/>
    <w:rsid w:val="00D83B40"/>
    <w:rsid w:val="00D936D3"/>
    <w:rsid w:val="00D948C5"/>
    <w:rsid w:val="00D95699"/>
    <w:rsid w:val="00D965C4"/>
    <w:rsid w:val="00D96D72"/>
    <w:rsid w:val="00DA099B"/>
    <w:rsid w:val="00DA412B"/>
    <w:rsid w:val="00DA52C1"/>
    <w:rsid w:val="00DA590F"/>
    <w:rsid w:val="00DB379C"/>
    <w:rsid w:val="00DB3D3E"/>
    <w:rsid w:val="00DB64D9"/>
    <w:rsid w:val="00DB73D7"/>
    <w:rsid w:val="00DC14C6"/>
    <w:rsid w:val="00DC2E3D"/>
    <w:rsid w:val="00DC67E1"/>
    <w:rsid w:val="00DE0A83"/>
    <w:rsid w:val="00DE71EE"/>
    <w:rsid w:val="00DF0E39"/>
    <w:rsid w:val="00DF2EA3"/>
    <w:rsid w:val="00DF4DF5"/>
    <w:rsid w:val="00DF64C8"/>
    <w:rsid w:val="00E01FCA"/>
    <w:rsid w:val="00E1686E"/>
    <w:rsid w:val="00E341D9"/>
    <w:rsid w:val="00E40A7A"/>
    <w:rsid w:val="00E621E2"/>
    <w:rsid w:val="00E66492"/>
    <w:rsid w:val="00E72334"/>
    <w:rsid w:val="00E80EEF"/>
    <w:rsid w:val="00E851EF"/>
    <w:rsid w:val="00E861B1"/>
    <w:rsid w:val="00EC3659"/>
    <w:rsid w:val="00EC3E16"/>
    <w:rsid w:val="00EC5884"/>
    <w:rsid w:val="00EC73FC"/>
    <w:rsid w:val="00EC7DED"/>
    <w:rsid w:val="00ED36B9"/>
    <w:rsid w:val="00ED5DBF"/>
    <w:rsid w:val="00ED6F31"/>
    <w:rsid w:val="00EE0AF5"/>
    <w:rsid w:val="00EE2F94"/>
    <w:rsid w:val="00EF484A"/>
    <w:rsid w:val="00F01774"/>
    <w:rsid w:val="00F02C58"/>
    <w:rsid w:val="00F04E4A"/>
    <w:rsid w:val="00F11E7E"/>
    <w:rsid w:val="00F33993"/>
    <w:rsid w:val="00F34B2D"/>
    <w:rsid w:val="00F35ACB"/>
    <w:rsid w:val="00F37011"/>
    <w:rsid w:val="00F53A47"/>
    <w:rsid w:val="00F6192D"/>
    <w:rsid w:val="00F62C2C"/>
    <w:rsid w:val="00F6335A"/>
    <w:rsid w:val="00F74390"/>
    <w:rsid w:val="00F864C6"/>
    <w:rsid w:val="00F9144D"/>
    <w:rsid w:val="00F93224"/>
    <w:rsid w:val="00F93C1D"/>
    <w:rsid w:val="00FB74D6"/>
    <w:rsid w:val="00FD37AB"/>
    <w:rsid w:val="00FE311F"/>
    <w:rsid w:val="00FE316D"/>
    <w:rsid w:val="00FE38CE"/>
    <w:rsid w:val="00FE4BBE"/>
    <w:rsid w:val="00FE54F8"/>
    <w:rsid w:val="00FF2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38902"/>
  <w15:chartTrackingRefBased/>
  <w15:docId w15:val="{D1D2BE04-5A5D-4902-927C-4A705A35F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E90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612E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612E90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612E9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Default">
    <w:name w:val="Default"/>
    <w:uiPriority w:val="99"/>
    <w:rsid w:val="00612E90"/>
    <w:pPr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color w:val="000000"/>
      <w:sz w:val="24"/>
      <w:szCs w:val="24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A11D4F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796B69"/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6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4D9"/>
    <w:rPr>
      <w:rFonts w:ascii="Segoe UI" w:eastAsia="Calibri" w:hAnsi="Segoe UI" w:cs="Segoe UI"/>
      <w:sz w:val="18"/>
      <w:szCs w:val="18"/>
      <w:lang w:val="ru-RU"/>
    </w:rPr>
  </w:style>
  <w:style w:type="paragraph" w:customStyle="1" w:styleId="Body">
    <w:name w:val="Body"/>
    <w:rsid w:val="00005E02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5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7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8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03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00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62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1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7FD33-A3CD-4C86-9E42-8DA3B0444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Minasyan</dc:creator>
  <cp:keywords>https:/mul2-mineconomy.gov.am/tasks/399960/oneclick/Himnavorum (39) (3) (2) (9).docx?token=e56e1d5ae3ca1f48fc8df1aa9983bc76</cp:keywords>
  <dc:description/>
  <cp:lastModifiedBy>Samvel S. Paranyan</cp:lastModifiedBy>
  <cp:revision>4</cp:revision>
  <cp:lastPrinted>2024-11-08T12:21:00Z</cp:lastPrinted>
  <dcterms:created xsi:type="dcterms:W3CDTF">2025-03-25T07:14:00Z</dcterms:created>
  <dcterms:modified xsi:type="dcterms:W3CDTF">2025-05-13T08:21:00Z</dcterms:modified>
</cp:coreProperties>
</file>