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21A1E" w14:textId="158FD4BB" w:rsidR="00DD6431" w:rsidRPr="004E1EAA" w:rsidRDefault="00FF2572" w:rsidP="00FF2572">
      <w:pPr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 w:rsidRPr="004E1EAA">
        <w:rPr>
          <w:rFonts w:ascii="GHEA Grapalat" w:hAnsi="GHEA Grapalat"/>
          <w:sz w:val="24"/>
          <w:szCs w:val="24"/>
        </w:rPr>
        <w:t>ՆԱԽԱԳԻԾ</w:t>
      </w:r>
    </w:p>
    <w:p w14:paraId="5CD0EAA8" w14:textId="77777777" w:rsidR="00DD6431" w:rsidRPr="004E1EAA" w:rsidRDefault="00DD6431" w:rsidP="00DD6431">
      <w:pPr>
        <w:spacing w:line="360" w:lineRule="auto"/>
        <w:jc w:val="center"/>
        <w:outlineLvl w:val="1"/>
        <w:rPr>
          <w:rFonts w:ascii="GHEA Grapalat" w:hAnsi="GHEA Grapalat" w:cs="GHEA Grapalat"/>
          <w:b/>
          <w:bCs/>
        </w:rPr>
      </w:pPr>
      <w:r w:rsidRPr="004E1EAA">
        <w:rPr>
          <w:rFonts w:ascii="GHEA Grapalat" w:hAnsi="GHEA Grapalat"/>
          <w:b/>
          <w:bCs/>
        </w:rPr>
        <w:t>ՀԱՅԱՍՏԱՆԻ ՀԱՆՐԱՊԵՏՈՒԹՅԱՆ</w:t>
      </w:r>
      <w:r w:rsidRPr="004E1EAA">
        <w:rPr>
          <w:rFonts w:ascii="Cambria" w:hAnsi="Cambria" w:cs="Cambria"/>
          <w:b/>
          <w:bCs/>
        </w:rPr>
        <w:t> </w:t>
      </w:r>
      <w:r w:rsidRPr="004E1EAA">
        <w:rPr>
          <w:rFonts w:ascii="GHEA Grapalat" w:hAnsi="GHEA Grapalat" w:cs="GHEA Grapalat"/>
          <w:b/>
          <w:bCs/>
        </w:rPr>
        <w:br/>
        <w:t>ՕՐԵՆՔԸ</w:t>
      </w:r>
    </w:p>
    <w:p w14:paraId="50A079B1" w14:textId="77777777" w:rsidR="00DD6431" w:rsidRPr="004E1EAA" w:rsidRDefault="00DD6431" w:rsidP="00DD6431">
      <w:pPr>
        <w:spacing w:line="360" w:lineRule="auto"/>
        <w:jc w:val="center"/>
        <w:rPr>
          <w:rFonts w:ascii="GHEA Grapalat" w:hAnsi="GHEA Grapalat"/>
          <w:b/>
        </w:rPr>
      </w:pPr>
      <w:r w:rsidRPr="004E1EAA">
        <w:rPr>
          <w:rFonts w:ascii="GHEA Grapalat" w:hAnsi="GHEA Grapalat"/>
          <w:b/>
        </w:rPr>
        <w:t>«</w:t>
      </w:r>
      <w:r w:rsidRPr="004E1EAA">
        <w:rPr>
          <w:rStyle w:val="Strong"/>
          <w:rFonts w:ascii="GHEA Grapalat" w:hAnsi="GHEA Grapalat"/>
          <w:shd w:val="clear" w:color="auto" w:fill="FFFFFF"/>
        </w:rPr>
        <w:t>ՊԵՏԱԿԱՆ ՍԱՀՄԱՆԻ ՄԱՍԻՆ</w:t>
      </w:r>
      <w:r w:rsidRPr="004E1EAA">
        <w:rPr>
          <w:rFonts w:ascii="GHEA Grapalat" w:hAnsi="GHEA Grapalat"/>
          <w:b/>
        </w:rPr>
        <w:t>» ՕՐԵՆՔՈՒՄ ԼՐԱՑՈՒՄ ԿԱՏԱՐԵԼՈՒ ՄԱՍԻՆ</w:t>
      </w:r>
    </w:p>
    <w:p w14:paraId="5E224130" w14:textId="253B3C6A" w:rsidR="00DF0BD5" w:rsidRPr="004E1EAA" w:rsidRDefault="00DF0BD5" w:rsidP="008E4DE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4E1EAA">
        <w:rPr>
          <w:rFonts w:ascii="GHEA Grapalat" w:hAnsi="GHEA Grapalat"/>
          <w:b/>
          <w:bCs/>
          <w:sz w:val="24"/>
          <w:szCs w:val="24"/>
        </w:rPr>
        <w:t xml:space="preserve">Հոդված 1. </w:t>
      </w:r>
      <w:r w:rsidRPr="004E1EAA">
        <w:rPr>
          <w:rFonts w:ascii="GHEA Grapalat" w:hAnsi="GHEA Grapalat"/>
          <w:sz w:val="24"/>
          <w:szCs w:val="24"/>
        </w:rPr>
        <w:t>«Պետական սահմանի մասին» 2001 թվականի նոյեմբերի 20-ի ՀՕ-265 օրենքը լրացնել հետևյալ բովանդակությամբ 10</w:t>
      </w:r>
      <w:r w:rsidR="00425684" w:rsidRPr="004E1EAA">
        <w:rPr>
          <w:rFonts w:ascii="GHEA Grapalat" w:hAnsi="GHEA Grapalat" w:cs="Times New Roman"/>
          <w:sz w:val="24"/>
          <w:szCs w:val="24"/>
        </w:rPr>
        <w:t>.</w:t>
      </w:r>
      <w:r w:rsidRPr="004E1EAA">
        <w:rPr>
          <w:rFonts w:ascii="GHEA Grapalat" w:hAnsi="GHEA Grapalat"/>
          <w:sz w:val="24"/>
          <w:szCs w:val="24"/>
        </w:rPr>
        <w:t>1-ին հոդվածով</w:t>
      </w:r>
      <w:r w:rsidRPr="004E1EAA">
        <w:rPr>
          <w:rFonts w:ascii="GHEA Grapalat" w:hAnsi="GHEA Grapalat" w:cs="Times New Roman"/>
          <w:sz w:val="24"/>
          <w:szCs w:val="24"/>
        </w:rPr>
        <w:t>.</w:t>
      </w:r>
    </w:p>
    <w:p w14:paraId="632BC81F" w14:textId="432B6E8E" w:rsidR="003F2B5C" w:rsidRPr="004E1EAA" w:rsidRDefault="003F2B5C" w:rsidP="008E4DEA">
      <w:pPr>
        <w:spacing w:line="360" w:lineRule="auto"/>
        <w:ind w:firstLine="360"/>
        <w:jc w:val="both"/>
        <w:rPr>
          <w:rFonts w:ascii="GHEA Grapalat" w:hAnsi="GHEA Grapalat" w:cs="Times New Roman"/>
          <w:b/>
          <w:bCs/>
          <w:sz w:val="24"/>
          <w:szCs w:val="24"/>
        </w:rPr>
      </w:pPr>
      <w:r w:rsidRPr="004E1EAA">
        <w:rPr>
          <w:rFonts w:ascii="GHEA Grapalat" w:hAnsi="GHEA Grapalat"/>
          <w:b/>
          <w:bCs/>
          <w:sz w:val="24"/>
          <w:szCs w:val="24"/>
        </w:rPr>
        <w:t>«Հոդված 10</w:t>
      </w:r>
      <w:r w:rsidR="00425684" w:rsidRPr="004E1EAA">
        <w:rPr>
          <w:rFonts w:ascii="GHEA Grapalat" w:hAnsi="GHEA Grapalat" w:cs="Times New Roman"/>
          <w:b/>
          <w:bCs/>
          <w:sz w:val="24"/>
          <w:szCs w:val="24"/>
        </w:rPr>
        <w:t>.</w:t>
      </w:r>
      <w:r w:rsidRPr="004E1EAA">
        <w:rPr>
          <w:rFonts w:ascii="GHEA Grapalat" w:hAnsi="GHEA Grapalat" w:cs="Times New Roman"/>
          <w:b/>
          <w:bCs/>
          <w:sz w:val="24"/>
          <w:szCs w:val="24"/>
        </w:rPr>
        <w:t>1</w:t>
      </w:r>
      <w:r w:rsidR="00425684" w:rsidRPr="004E1EAA">
        <w:rPr>
          <w:rFonts w:ascii="GHEA Grapalat" w:hAnsi="GHEA Grapalat" w:cs="Times New Roman"/>
          <w:b/>
          <w:bCs/>
          <w:sz w:val="24"/>
          <w:szCs w:val="24"/>
        </w:rPr>
        <w:t>.</w:t>
      </w:r>
      <w:r w:rsidRPr="004E1EAA">
        <w:rPr>
          <w:rFonts w:ascii="GHEA Grapalat" w:hAnsi="GHEA Grapalat" w:cs="Times New Roman"/>
          <w:b/>
          <w:bCs/>
          <w:sz w:val="24"/>
          <w:szCs w:val="24"/>
        </w:rPr>
        <w:t xml:space="preserve"> </w:t>
      </w:r>
      <w:r w:rsidR="00EE19C7">
        <w:rPr>
          <w:rFonts w:ascii="GHEA Grapalat" w:hAnsi="GHEA Grapalat" w:cs="Times New Roman"/>
          <w:b/>
          <w:bCs/>
          <w:sz w:val="24"/>
          <w:szCs w:val="24"/>
        </w:rPr>
        <w:t>Հայաստանի Հանրապետության ս</w:t>
      </w:r>
      <w:r w:rsidR="00DA05C8" w:rsidRPr="004E1EAA">
        <w:rPr>
          <w:rFonts w:ascii="GHEA Grapalat" w:hAnsi="GHEA Grapalat"/>
          <w:b/>
          <w:bCs/>
          <w:sz w:val="24"/>
          <w:szCs w:val="24"/>
        </w:rPr>
        <w:t>ահմանային էլեկտրոնային կառավարման տեղեկատվական համակարգը</w:t>
      </w:r>
    </w:p>
    <w:p w14:paraId="259851E4" w14:textId="6B8014EF" w:rsidR="00FF1B11" w:rsidRDefault="003F2B5C" w:rsidP="008E4DEA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</w:rPr>
      </w:pPr>
      <w:r w:rsidRPr="004E1EAA">
        <w:rPr>
          <w:rFonts w:ascii="GHEA Grapalat" w:hAnsi="GHEA Grapalat" w:cs="Times New Roman"/>
          <w:sz w:val="24"/>
          <w:szCs w:val="24"/>
        </w:rPr>
        <w:t>1</w:t>
      </w:r>
      <w:r w:rsidR="00425684" w:rsidRPr="004E1EAA">
        <w:rPr>
          <w:rFonts w:ascii="GHEA Grapalat" w:hAnsi="GHEA Grapalat" w:cs="Times New Roman"/>
          <w:sz w:val="24"/>
          <w:szCs w:val="24"/>
        </w:rPr>
        <w:t>.</w:t>
      </w:r>
      <w:r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EE19C7">
        <w:rPr>
          <w:rFonts w:ascii="GHEA Grapalat" w:hAnsi="GHEA Grapalat" w:cs="Times New Roman"/>
          <w:sz w:val="24"/>
          <w:szCs w:val="24"/>
        </w:rPr>
        <w:t>Հայաստանի Հանրապետության ս</w:t>
      </w:r>
      <w:r w:rsidR="00D016C2" w:rsidRPr="004E1EAA">
        <w:rPr>
          <w:rFonts w:ascii="GHEA Grapalat" w:hAnsi="GHEA Grapalat"/>
          <w:sz w:val="24"/>
          <w:szCs w:val="24"/>
        </w:rPr>
        <w:t>ահմանային էլեկտրոնային կառավարման տեղեկատվական համակարգը գործում է</w:t>
      </w:r>
      <w:r w:rsidR="00D016C2" w:rsidRPr="004E1EAA">
        <w:rPr>
          <w:rFonts w:ascii="GHEA Grapalat" w:hAnsi="GHEA Grapalat" w:cs="Times New Roman"/>
          <w:sz w:val="24"/>
          <w:szCs w:val="24"/>
        </w:rPr>
        <w:t xml:space="preserve"> ս</w:t>
      </w:r>
      <w:r w:rsidRPr="004E1EAA">
        <w:rPr>
          <w:rFonts w:ascii="GHEA Grapalat" w:hAnsi="GHEA Grapalat" w:cs="Times New Roman"/>
          <w:sz w:val="24"/>
          <w:szCs w:val="24"/>
        </w:rPr>
        <w:t xml:space="preserve">ահմանային վերահսկողության </w:t>
      </w:r>
      <w:r w:rsidR="00D016C2"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5E1817" w:rsidRPr="004E1EAA">
        <w:rPr>
          <w:rFonts w:ascii="GHEA Grapalat" w:hAnsi="GHEA Grapalat" w:cs="Times New Roman"/>
          <w:sz w:val="24"/>
          <w:szCs w:val="24"/>
        </w:rPr>
        <w:t xml:space="preserve">պատշաճ </w:t>
      </w:r>
      <w:r w:rsidRPr="004E1EAA">
        <w:rPr>
          <w:rFonts w:ascii="GHEA Grapalat" w:hAnsi="GHEA Grapalat" w:cs="Times New Roman"/>
          <w:sz w:val="24"/>
          <w:szCs w:val="24"/>
        </w:rPr>
        <w:t>իրականացումն ապահովելու</w:t>
      </w:r>
      <w:r w:rsidR="00FF1B11">
        <w:rPr>
          <w:rFonts w:ascii="GHEA Grapalat" w:hAnsi="GHEA Grapalat" w:cs="Times New Roman"/>
          <w:sz w:val="24"/>
          <w:szCs w:val="24"/>
        </w:rPr>
        <w:t xml:space="preserve"> </w:t>
      </w:r>
      <w:r w:rsidRPr="004E1EAA">
        <w:rPr>
          <w:rFonts w:ascii="GHEA Grapalat" w:hAnsi="GHEA Grapalat" w:cs="Times New Roman"/>
          <w:sz w:val="24"/>
          <w:szCs w:val="24"/>
        </w:rPr>
        <w:t>նպատակով</w:t>
      </w:r>
      <w:r w:rsidR="00D016C2" w:rsidRPr="004E1EAA">
        <w:rPr>
          <w:rFonts w:ascii="GHEA Grapalat" w:hAnsi="GHEA Grapalat" w:cs="Times New Roman"/>
          <w:sz w:val="24"/>
          <w:szCs w:val="24"/>
        </w:rPr>
        <w:t>։</w:t>
      </w:r>
      <w:r w:rsidRPr="004E1EAA">
        <w:rPr>
          <w:rFonts w:ascii="GHEA Grapalat" w:hAnsi="GHEA Grapalat" w:cs="Times New Roman"/>
          <w:sz w:val="24"/>
          <w:szCs w:val="24"/>
        </w:rPr>
        <w:t xml:space="preserve"> </w:t>
      </w:r>
    </w:p>
    <w:p w14:paraId="55C16CD5" w14:textId="4A90D5E2" w:rsidR="00FF1B11" w:rsidRPr="004E1EAA" w:rsidRDefault="0069327E" w:rsidP="00FF1B11">
      <w:pPr>
        <w:spacing w:after="0" w:line="360" w:lineRule="auto"/>
        <w:ind w:firstLine="360"/>
        <w:jc w:val="both"/>
        <w:rPr>
          <w:rFonts w:ascii="GHEA Grapalat" w:eastAsia="Microsoft YaHei" w:hAnsi="GHEA Grapalat" w:cs="Microsoft YaHei"/>
          <w:sz w:val="24"/>
          <w:szCs w:val="24"/>
        </w:rPr>
      </w:pPr>
      <w:r>
        <w:rPr>
          <w:rFonts w:ascii="Microsoft YaHei" w:eastAsia="Microsoft YaHei" w:hAnsi="Microsoft YaHei" w:cs="Microsoft YaHei"/>
          <w:sz w:val="24"/>
          <w:szCs w:val="24"/>
        </w:rPr>
        <w:t>2</w:t>
      </w:r>
      <w:r w:rsidR="00FF1B11">
        <w:rPr>
          <w:rFonts w:ascii="Microsoft YaHei" w:eastAsia="Microsoft YaHei" w:hAnsi="Microsoft YaHei" w:cs="Microsoft YaHei"/>
          <w:sz w:val="24"/>
          <w:szCs w:val="24"/>
        </w:rPr>
        <w:t xml:space="preserve">․ </w:t>
      </w:r>
      <w:r w:rsidR="00EE19C7">
        <w:rPr>
          <w:rFonts w:ascii="GHEA Grapalat" w:hAnsi="GHEA Grapalat" w:cs="Times New Roman"/>
          <w:sz w:val="24"/>
          <w:szCs w:val="24"/>
        </w:rPr>
        <w:t>Հայաստանի Հանրապետության ս</w:t>
      </w:r>
      <w:r w:rsidR="00EE19C7" w:rsidRPr="004E1EAA">
        <w:rPr>
          <w:rFonts w:ascii="GHEA Grapalat" w:hAnsi="GHEA Grapalat"/>
          <w:sz w:val="24"/>
          <w:szCs w:val="24"/>
        </w:rPr>
        <w:t>ահմանային</w:t>
      </w:r>
      <w:r w:rsidR="00FF1B11" w:rsidRPr="004E1EAA">
        <w:rPr>
          <w:rFonts w:ascii="GHEA Grapalat" w:hAnsi="GHEA Grapalat"/>
          <w:sz w:val="24"/>
          <w:szCs w:val="24"/>
        </w:rPr>
        <w:t xml:space="preserve"> էլեկտրոնային կառավարման տեղեկատվական համակարգում արտացոլվում է տվյալների հետևյալ համախումբը՝</w:t>
      </w:r>
    </w:p>
    <w:p w14:paraId="7878FA52" w14:textId="3623A950" w:rsidR="00FF1B11" w:rsidRPr="004E1EAA" w:rsidRDefault="00FF1B11" w:rsidP="00FF1B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4E1EAA">
        <w:rPr>
          <w:rFonts w:ascii="GHEA Grapalat" w:hAnsi="GHEA Grapalat"/>
          <w:sz w:val="24"/>
          <w:szCs w:val="24"/>
        </w:rPr>
        <w:t>1) անձանց, տրանսպորտային միջոցների (</w:t>
      </w:r>
      <w:r w:rsidR="0069327E">
        <w:rPr>
          <w:rFonts w:ascii="GHEA Grapalat" w:hAnsi="GHEA Grapalat"/>
          <w:sz w:val="24"/>
          <w:szCs w:val="24"/>
        </w:rPr>
        <w:t xml:space="preserve">այդ թվում՝ </w:t>
      </w:r>
      <w:r w:rsidRPr="004E1EAA">
        <w:rPr>
          <w:rFonts w:ascii="GHEA Grapalat" w:hAnsi="GHEA Grapalat"/>
          <w:sz w:val="24"/>
          <w:szCs w:val="24"/>
        </w:rPr>
        <w:t>օդանավերի, երկաթուղային տրանսպորտի)` պետական սահմանը հատելու վերաբերյալ տվյալներ,</w:t>
      </w:r>
    </w:p>
    <w:p w14:paraId="54281EEA" w14:textId="5F8E156D" w:rsidR="00FF1B11" w:rsidRPr="004E1EAA" w:rsidRDefault="00FF1B11" w:rsidP="00FF1B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4E1EAA">
        <w:rPr>
          <w:rFonts w:ascii="GHEA Grapalat" w:hAnsi="GHEA Grapalat"/>
          <w:sz w:val="24"/>
          <w:szCs w:val="24"/>
        </w:rPr>
        <w:t>2) Հայաստանի Հանրապետություն անձանց, տրանսպորտային միջոցների մուտքը թույլատրող փաստաթղթերի, ինչպես նաև անձանց՝ Հայաստանի Հանրապետությունում օրինական գտնվելու հանգամանքը հիմնավորող տվյալներ,</w:t>
      </w:r>
    </w:p>
    <w:p w14:paraId="2236CC0E" w14:textId="68D8D980" w:rsidR="00FF1B11" w:rsidRPr="00511D84" w:rsidRDefault="00FF1B11" w:rsidP="00FF1B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4E1EAA">
        <w:rPr>
          <w:rFonts w:ascii="GHEA Grapalat" w:hAnsi="GHEA Grapalat"/>
          <w:sz w:val="24"/>
          <w:szCs w:val="24"/>
        </w:rPr>
        <w:t>3) անձանց, տրանսպորտային միջոցների</w:t>
      </w:r>
      <w:r w:rsidRPr="00011C93">
        <w:rPr>
          <w:rFonts w:ascii="GHEA Grapalat" w:hAnsi="GHEA Grapalat"/>
          <w:sz w:val="24"/>
          <w:szCs w:val="24"/>
        </w:rPr>
        <w:t>,</w:t>
      </w:r>
      <w:r w:rsidRPr="004E1EAA">
        <w:rPr>
          <w:rFonts w:ascii="GHEA Grapalat" w:hAnsi="GHEA Grapalat"/>
          <w:sz w:val="24"/>
          <w:szCs w:val="24"/>
        </w:rPr>
        <w:t xml:space="preserve"> ինչպես նաև այլ շարժական գույքի՝ Հայաստանի Հանրապետութունից ելքի սահմանափակման վերաբերյալ տվյալներ,</w:t>
      </w:r>
    </w:p>
    <w:p w14:paraId="2B3EEEC8" w14:textId="7358D7D7" w:rsidR="00FF1B11" w:rsidRPr="004E1EAA" w:rsidRDefault="00FF1B11" w:rsidP="00FF1B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4E1EAA">
        <w:rPr>
          <w:rFonts w:ascii="GHEA Grapalat" w:hAnsi="GHEA Grapalat"/>
          <w:sz w:val="24"/>
          <w:szCs w:val="24"/>
        </w:rPr>
        <w:t>4) «Օտարերկրացիների մասին» օրենքի 8-րդ հոդվածով նախատեսված՝ Հայաստանի Հանրապետության տարածքում անցանկալի համարվող</w:t>
      </w:r>
      <w:r w:rsidRPr="004E1EAA">
        <w:rPr>
          <w:rFonts w:ascii="Cambria" w:hAnsi="Cambria" w:cs="Cambria"/>
          <w:sz w:val="24"/>
          <w:szCs w:val="24"/>
        </w:rPr>
        <w:t> </w:t>
      </w:r>
      <w:r w:rsidRPr="004E1EAA">
        <w:rPr>
          <w:rFonts w:ascii="GHEA Grapalat" w:hAnsi="GHEA Grapalat"/>
          <w:sz w:val="24"/>
          <w:szCs w:val="24"/>
        </w:rPr>
        <w:t>օտարերկրացիների</w:t>
      </w:r>
      <w:r w:rsidRPr="004E1EAA">
        <w:rPr>
          <w:rFonts w:ascii="Cambria" w:hAnsi="Cambria" w:cs="Cambria"/>
          <w:sz w:val="24"/>
          <w:szCs w:val="24"/>
        </w:rPr>
        <w:t> </w:t>
      </w:r>
      <w:r w:rsidRPr="004E1EAA">
        <w:rPr>
          <w:rFonts w:ascii="GHEA Grapalat" w:hAnsi="GHEA Grapalat"/>
          <w:sz w:val="24"/>
          <w:szCs w:val="24"/>
        </w:rPr>
        <w:t xml:space="preserve">տվյալների բանկում ներառված անձանց տվյալներ, </w:t>
      </w:r>
    </w:p>
    <w:p w14:paraId="285B4341" w14:textId="325D545C" w:rsidR="00FF1B11" w:rsidRPr="004E1EAA" w:rsidRDefault="00FF1B11" w:rsidP="00FF1B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4E1EAA">
        <w:rPr>
          <w:rFonts w:ascii="GHEA Grapalat" w:hAnsi="GHEA Grapalat"/>
          <w:sz w:val="24"/>
          <w:szCs w:val="24"/>
        </w:rPr>
        <w:t>5) միջազգային պայմանագրերով նախատեսված տվյալներ,</w:t>
      </w:r>
    </w:p>
    <w:p w14:paraId="3E67EFE3" w14:textId="13767F04" w:rsidR="00FF1B11" w:rsidRPr="004E1EAA" w:rsidRDefault="00FF1B11" w:rsidP="00FF1B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6</w:t>
      </w:r>
      <w:r w:rsidRPr="004E1EAA">
        <w:rPr>
          <w:rFonts w:ascii="GHEA Grapalat" w:hAnsi="GHEA Grapalat"/>
          <w:sz w:val="24"/>
          <w:szCs w:val="24"/>
        </w:rPr>
        <w:t>) սահմանային էլեկտրոնային կառավարման տեղեկատվական համակարգի օգտահաշիվների և դրանցո</w:t>
      </w:r>
      <w:r w:rsidR="00BB06E4">
        <w:rPr>
          <w:rFonts w:ascii="GHEA Grapalat" w:hAnsi="GHEA Grapalat"/>
          <w:sz w:val="24"/>
          <w:szCs w:val="24"/>
        </w:rPr>
        <w:t>վ</w:t>
      </w:r>
      <w:r w:rsidRPr="004E1EAA">
        <w:rPr>
          <w:rFonts w:ascii="GHEA Grapalat" w:hAnsi="GHEA Grapalat"/>
          <w:sz w:val="24"/>
          <w:szCs w:val="24"/>
        </w:rPr>
        <w:t xml:space="preserve"> իրականացվող գործողությունների պատմությանը վերաբերող տվյալներ։</w:t>
      </w:r>
    </w:p>
    <w:p w14:paraId="598083E6" w14:textId="660D9185" w:rsidR="004E1EAA" w:rsidRPr="004E1EAA" w:rsidRDefault="0069327E" w:rsidP="00BE676A">
      <w:pPr>
        <w:spacing w:after="0" w:line="360" w:lineRule="auto"/>
        <w:ind w:firstLine="360"/>
        <w:jc w:val="both"/>
        <w:rPr>
          <w:rFonts w:ascii="GHEA Grapalat" w:eastAsia="Microsoft YaHei" w:hAnsi="GHEA Grapalat" w:cs="Microsoft YaHei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3</w:t>
      </w:r>
      <w:r w:rsidR="004E1EAA" w:rsidRPr="004E1EAA">
        <w:rPr>
          <w:rFonts w:ascii="Microsoft YaHei" w:eastAsia="Microsoft YaHei" w:hAnsi="Microsoft YaHei" w:cs="Microsoft YaHei" w:hint="eastAsia"/>
          <w:sz w:val="24"/>
          <w:szCs w:val="24"/>
        </w:rPr>
        <w:t>․</w:t>
      </w:r>
      <w:r w:rsidR="004E1EAA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E7DFE">
        <w:rPr>
          <w:rFonts w:ascii="GHEA Grapalat" w:eastAsia="Microsoft YaHei" w:hAnsi="GHEA Grapalat" w:cs="Microsoft YaHei"/>
          <w:sz w:val="24"/>
          <w:szCs w:val="24"/>
        </w:rPr>
        <w:t>Սահմանային վերահսկողության ընթացքում անձի նույնականացումն ապահովելու նպատակով ս</w:t>
      </w:r>
      <w:r w:rsidR="004E1EAA" w:rsidRPr="004E1EAA">
        <w:rPr>
          <w:rFonts w:ascii="GHEA Grapalat" w:hAnsi="GHEA Grapalat"/>
          <w:sz w:val="24"/>
          <w:szCs w:val="24"/>
        </w:rPr>
        <w:t xml:space="preserve">ահմանային էլեկտրոնային կառավարման տեղեկատվական համակարգում </w:t>
      </w:r>
      <w:r w:rsidR="004E1EAA">
        <w:rPr>
          <w:rFonts w:ascii="GHEA Grapalat" w:hAnsi="GHEA Grapalat"/>
          <w:sz w:val="24"/>
          <w:szCs w:val="24"/>
        </w:rPr>
        <w:lastRenderedPageBreak/>
        <w:t>կարող</w:t>
      </w:r>
      <w:r w:rsidR="00FF1B11">
        <w:rPr>
          <w:rFonts w:ascii="GHEA Grapalat" w:hAnsi="GHEA Grapalat"/>
          <w:sz w:val="24"/>
          <w:szCs w:val="24"/>
        </w:rPr>
        <w:t xml:space="preserve"> են մշակվել նաև ս</w:t>
      </w:r>
      <w:r w:rsidR="004E1EAA" w:rsidRPr="004E1EAA">
        <w:rPr>
          <w:rFonts w:ascii="GHEA Grapalat" w:eastAsia="Microsoft YaHei" w:hAnsi="GHEA Grapalat" w:cs="Microsoft YaHei"/>
          <w:sz w:val="24"/>
          <w:szCs w:val="24"/>
        </w:rPr>
        <w:t>ույն</w:t>
      </w:r>
      <w:r w:rsidR="004E1EAA">
        <w:rPr>
          <w:rFonts w:ascii="GHEA Grapalat" w:eastAsia="Microsoft YaHei" w:hAnsi="GHEA Grapalat" w:cs="Microsoft YaHei"/>
          <w:sz w:val="24"/>
          <w:szCs w:val="24"/>
        </w:rPr>
        <w:t xml:space="preserve"> հոդվածի </w:t>
      </w:r>
      <w:r w:rsidR="00C84156">
        <w:rPr>
          <w:rFonts w:ascii="GHEA Grapalat" w:eastAsia="Microsoft YaHei" w:hAnsi="GHEA Grapalat" w:cs="Microsoft YaHei"/>
          <w:sz w:val="24"/>
          <w:szCs w:val="24"/>
        </w:rPr>
        <w:t>2</w:t>
      </w:r>
      <w:r w:rsidR="00AF74AE">
        <w:rPr>
          <w:rFonts w:ascii="GHEA Grapalat" w:eastAsia="Microsoft YaHei" w:hAnsi="GHEA Grapalat" w:cs="Microsoft YaHei"/>
          <w:sz w:val="24"/>
          <w:szCs w:val="24"/>
        </w:rPr>
        <w:t>-րդ</w:t>
      </w:r>
      <w:r w:rsidR="004E1EAA">
        <w:rPr>
          <w:rFonts w:ascii="GHEA Grapalat" w:eastAsia="Microsoft YaHei" w:hAnsi="GHEA Grapalat" w:cs="Microsoft YaHei"/>
          <w:sz w:val="24"/>
          <w:szCs w:val="24"/>
        </w:rPr>
        <w:t xml:space="preserve"> մասում թվարկված անձանց վերաբերյալ </w:t>
      </w:r>
      <w:r w:rsidR="00FF1B11">
        <w:rPr>
          <w:rFonts w:ascii="GHEA Grapalat" w:eastAsia="Microsoft YaHei" w:hAnsi="GHEA Grapalat" w:cs="Microsoft YaHei"/>
          <w:sz w:val="24"/>
          <w:szCs w:val="24"/>
        </w:rPr>
        <w:t xml:space="preserve">կենսաչափական </w:t>
      </w:r>
      <w:r w:rsidR="004E1EAA">
        <w:rPr>
          <w:rFonts w:ascii="GHEA Grapalat" w:eastAsia="Microsoft YaHei" w:hAnsi="GHEA Grapalat" w:cs="Microsoft YaHei"/>
          <w:sz w:val="24"/>
          <w:szCs w:val="24"/>
        </w:rPr>
        <w:t>տվյալներ</w:t>
      </w:r>
      <w:r w:rsidR="00E828C1">
        <w:rPr>
          <w:rFonts w:ascii="GHEA Grapalat" w:eastAsia="Microsoft YaHei" w:hAnsi="GHEA Grapalat" w:cs="Microsoft YaHei"/>
          <w:sz w:val="24"/>
          <w:szCs w:val="24"/>
        </w:rPr>
        <w:t>։</w:t>
      </w:r>
      <w:r w:rsidR="00FF1B11">
        <w:rPr>
          <w:rFonts w:ascii="GHEA Grapalat" w:eastAsia="Microsoft YaHei" w:hAnsi="GHEA Grapalat" w:cs="Microsoft YaHei"/>
          <w:sz w:val="24"/>
          <w:szCs w:val="24"/>
        </w:rPr>
        <w:t xml:space="preserve"> </w:t>
      </w:r>
    </w:p>
    <w:p w14:paraId="61B52329" w14:textId="238E2F07" w:rsidR="00D925CF" w:rsidRPr="004E1EAA" w:rsidRDefault="0069327E" w:rsidP="008E4DE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</w:t>
      </w:r>
      <w:r w:rsidR="00425684" w:rsidRPr="004E1EAA">
        <w:rPr>
          <w:rFonts w:ascii="GHEA Grapalat" w:hAnsi="GHEA Grapalat" w:cs="Times New Roman"/>
          <w:sz w:val="24"/>
          <w:szCs w:val="24"/>
        </w:rPr>
        <w:t>.</w:t>
      </w:r>
      <w:r w:rsidR="00D925CF"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EE19C7">
        <w:rPr>
          <w:rFonts w:ascii="GHEA Grapalat" w:hAnsi="GHEA Grapalat" w:cs="Times New Roman"/>
          <w:sz w:val="24"/>
          <w:szCs w:val="24"/>
        </w:rPr>
        <w:t>Հայաստանի Հանրապետության ս</w:t>
      </w:r>
      <w:r w:rsidR="00EE19C7" w:rsidRPr="004E1EAA">
        <w:rPr>
          <w:rFonts w:ascii="GHEA Grapalat" w:hAnsi="GHEA Grapalat"/>
          <w:sz w:val="24"/>
          <w:szCs w:val="24"/>
        </w:rPr>
        <w:t>ահմանային</w:t>
      </w:r>
      <w:r w:rsidR="00F57D8D" w:rsidRPr="004E1EAA">
        <w:rPr>
          <w:rFonts w:ascii="GHEA Grapalat" w:hAnsi="GHEA Grapalat"/>
          <w:sz w:val="24"/>
          <w:szCs w:val="24"/>
        </w:rPr>
        <w:t xml:space="preserve"> էլեկտրոնային կառավարման տեղեկատվական </w:t>
      </w:r>
      <w:r w:rsidR="00C57249" w:rsidRPr="0069327E">
        <w:rPr>
          <w:rFonts w:ascii="GHEA Grapalat" w:hAnsi="GHEA Grapalat"/>
          <w:i/>
          <w:iCs/>
          <w:sz w:val="24"/>
          <w:szCs w:val="24"/>
        </w:rPr>
        <w:t>համակարգի կառավարումը</w:t>
      </w:r>
      <w:r w:rsidR="0088780B" w:rsidRPr="004E1EAA">
        <w:rPr>
          <w:rFonts w:ascii="GHEA Grapalat" w:hAnsi="GHEA Grapalat"/>
          <w:sz w:val="24"/>
          <w:szCs w:val="24"/>
        </w:rPr>
        <w:t>,</w:t>
      </w:r>
      <w:r w:rsidR="00AA56F0" w:rsidRPr="004E1EAA">
        <w:rPr>
          <w:rFonts w:ascii="GHEA Grapalat" w:hAnsi="GHEA Grapalat"/>
          <w:sz w:val="24"/>
          <w:szCs w:val="24"/>
        </w:rPr>
        <w:t xml:space="preserve"> </w:t>
      </w:r>
      <w:r w:rsidR="00394508" w:rsidRPr="004E1EAA">
        <w:rPr>
          <w:rFonts w:ascii="GHEA Grapalat" w:hAnsi="GHEA Grapalat"/>
          <w:sz w:val="24"/>
          <w:szCs w:val="24"/>
        </w:rPr>
        <w:t xml:space="preserve">սահմանային էլեկտրոնային կառավարման տեղեկատվական </w:t>
      </w:r>
      <w:r w:rsidR="00AA56F0" w:rsidRPr="004E1EAA">
        <w:rPr>
          <w:rFonts w:ascii="GHEA Grapalat" w:hAnsi="GHEA Grapalat"/>
          <w:sz w:val="24"/>
          <w:szCs w:val="24"/>
        </w:rPr>
        <w:t>համակարգից օգտվելու</w:t>
      </w:r>
      <w:r w:rsidR="00AA56F0" w:rsidRPr="004E1EAA">
        <w:rPr>
          <w:rFonts w:ascii="GHEA Grapalat" w:hAnsi="GHEA Grapalat" w:cs="Times New Roman"/>
          <w:sz w:val="24"/>
          <w:szCs w:val="24"/>
        </w:rPr>
        <w:t xml:space="preserve"> իրավունք ունեցող պետական մարմիններին ու կազմակերպություններին հասանելիության </w:t>
      </w:r>
      <w:r w:rsidR="00394508" w:rsidRPr="004E1EAA">
        <w:rPr>
          <w:rFonts w:ascii="GHEA Grapalat" w:hAnsi="GHEA Grapalat" w:cs="Times New Roman"/>
          <w:sz w:val="24"/>
          <w:szCs w:val="24"/>
        </w:rPr>
        <w:t xml:space="preserve">տրամադրման </w:t>
      </w:r>
      <w:r w:rsidR="00AA56F0" w:rsidRPr="004E1EAA">
        <w:rPr>
          <w:rFonts w:ascii="GHEA Grapalat" w:hAnsi="GHEA Grapalat" w:cs="Times New Roman"/>
          <w:sz w:val="24"/>
          <w:szCs w:val="24"/>
        </w:rPr>
        <w:t>ապահովումը</w:t>
      </w:r>
      <w:r w:rsidR="00394508" w:rsidRPr="004E1EAA">
        <w:rPr>
          <w:rFonts w:ascii="GHEA Grapalat" w:hAnsi="GHEA Grapalat" w:cs="Times New Roman"/>
          <w:sz w:val="24"/>
          <w:szCs w:val="24"/>
        </w:rPr>
        <w:t xml:space="preserve">, ինչպես նաև համակարգի սպասարկման և արդիականացման աշխատանքներն </w:t>
      </w:r>
      <w:r w:rsidR="00D925CF" w:rsidRPr="004E1EAA">
        <w:rPr>
          <w:rFonts w:ascii="GHEA Grapalat" w:hAnsi="GHEA Grapalat"/>
          <w:sz w:val="24"/>
          <w:szCs w:val="24"/>
        </w:rPr>
        <w:t>իրականաց</w:t>
      </w:r>
      <w:r w:rsidR="009D714A" w:rsidRPr="004E1EAA">
        <w:rPr>
          <w:rFonts w:ascii="GHEA Grapalat" w:hAnsi="GHEA Grapalat"/>
          <w:sz w:val="24"/>
          <w:szCs w:val="24"/>
        </w:rPr>
        <w:t>ն</w:t>
      </w:r>
      <w:r w:rsidR="00D925CF" w:rsidRPr="004E1EAA">
        <w:rPr>
          <w:rFonts w:ascii="GHEA Grapalat" w:hAnsi="GHEA Grapalat"/>
          <w:sz w:val="24"/>
          <w:szCs w:val="24"/>
        </w:rPr>
        <w:t xml:space="preserve">ում է </w:t>
      </w:r>
      <w:r w:rsidR="000C061F" w:rsidRPr="004E1EAA">
        <w:rPr>
          <w:rFonts w:ascii="GHEA Grapalat" w:hAnsi="GHEA Grapalat"/>
          <w:sz w:val="24"/>
          <w:szCs w:val="24"/>
        </w:rPr>
        <w:t>Հայաստանի Հանրապետության ա</w:t>
      </w:r>
      <w:r w:rsidR="00D925CF" w:rsidRPr="004E1EAA">
        <w:rPr>
          <w:rFonts w:ascii="GHEA Grapalat" w:hAnsi="GHEA Grapalat"/>
          <w:sz w:val="24"/>
          <w:szCs w:val="24"/>
        </w:rPr>
        <w:t>զգային անվտանգության բնագավառի պետական լիազորված մարմ</w:t>
      </w:r>
      <w:r w:rsidR="009D714A" w:rsidRPr="004E1EAA">
        <w:rPr>
          <w:rFonts w:ascii="GHEA Grapalat" w:hAnsi="GHEA Grapalat"/>
          <w:sz w:val="24"/>
          <w:szCs w:val="24"/>
        </w:rPr>
        <w:t>ի</w:t>
      </w:r>
      <w:r w:rsidR="00D925CF" w:rsidRPr="004E1EAA">
        <w:rPr>
          <w:rFonts w:ascii="GHEA Grapalat" w:hAnsi="GHEA Grapalat"/>
          <w:sz w:val="24"/>
          <w:szCs w:val="24"/>
        </w:rPr>
        <w:t>ն</w:t>
      </w:r>
      <w:r w:rsidR="009D714A" w:rsidRPr="004E1EAA">
        <w:rPr>
          <w:rFonts w:ascii="GHEA Grapalat" w:hAnsi="GHEA Grapalat"/>
          <w:sz w:val="24"/>
          <w:szCs w:val="24"/>
        </w:rPr>
        <w:t>ը</w:t>
      </w:r>
      <w:r w:rsidR="00D925CF" w:rsidRPr="004E1EAA">
        <w:rPr>
          <w:rFonts w:ascii="GHEA Grapalat" w:hAnsi="GHEA Grapalat"/>
          <w:sz w:val="24"/>
          <w:szCs w:val="24"/>
        </w:rPr>
        <w:t>։</w:t>
      </w:r>
    </w:p>
    <w:p w14:paraId="5564D5D8" w14:textId="727CC376" w:rsidR="003F2B5C" w:rsidRDefault="0069327E" w:rsidP="008E4DEA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 w:cs="Times New Roman"/>
          <w:sz w:val="24"/>
          <w:szCs w:val="24"/>
        </w:rPr>
        <w:t>5</w:t>
      </w:r>
      <w:r w:rsidR="00425684" w:rsidRPr="004E1EAA">
        <w:rPr>
          <w:rFonts w:ascii="GHEA Grapalat" w:hAnsi="GHEA Grapalat" w:cs="Times New Roman"/>
          <w:sz w:val="24"/>
          <w:szCs w:val="24"/>
        </w:rPr>
        <w:t>.</w:t>
      </w:r>
      <w:r w:rsidR="003F2B5C" w:rsidRPr="004E1EAA">
        <w:rPr>
          <w:rFonts w:ascii="GHEA Grapalat" w:hAnsi="GHEA Grapalat" w:cs="Times New Roman"/>
          <w:sz w:val="24"/>
          <w:szCs w:val="24"/>
        </w:rPr>
        <w:t xml:space="preserve"> Պետական</w:t>
      </w:r>
      <w:r w:rsidR="00CD0013" w:rsidRPr="004E1EAA">
        <w:rPr>
          <w:rFonts w:ascii="GHEA Grapalat" w:hAnsi="GHEA Grapalat" w:cs="Times New Roman"/>
          <w:sz w:val="24"/>
          <w:szCs w:val="24"/>
        </w:rPr>
        <w:t xml:space="preserve"> մարմիններ</w:t>
      </w:r>
      <w:r w:rsidR="00A71118" w:rsidRPr="004E1EAA">
        <w:rPr>
          <w:rFonts w:ascii="GHEA Grapalat" w:hAnsi="GHEA Grapalat" w:cs="Times New Roman"/>
          <w:sz w:val="24"/>
          <w:szCs w:val="24"/>
        </w:rPr>
        <w:t>ը</w:t>
      </w:r>
      <w:r w:rsidR="00CD0013"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A6555F" w:rsidRPr="004E1EAA">
        <w:rPr>
          <w:rFonts w:ascii="GHEA Grapalat" w:hAnsi="GHEA Grapalat" w:cs="Times New Roman"/>
          <w:sz w:val="24"/>
          <w:szCs w:val="24"/>
        </w:rPr>
        <w:t>(</w:t>
      </w:r>
      <w:r w:rsidR="00CD0013" w:rsidRPr="004E1EAA">
        <w:rPr>
          <w:rFonts w:ascii="GHEA Grapalat" w:hAnsi="GHEA Grapalat" w:cs="Times New Roman"/>
          <w:sz w:val="24"/>
          <w:szCs w:val="24"/>
        </w:rPr>
        <w:t>կազմակերպությունները</w:t>
      </w:r>
      <w:r w:rsidR="00A6555F" w:rsidRPr="004E1EAA">
        <w:rPr>
          <w:rFonts w:ascii="GHEA Grapalat" w:hAnsi="GHEA Grapalat" w:cs="Times New Roman"/>
          <w:sz w:val="24"/>
          <w:szCs w:val="24"/>
        </w:rPr>
        <w:t>)</w:t>
      </w:r>
      <w:r w:rsidR="003F2B5C"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A71118" w:rsidRPr="004E1EAA">
        <w:rPr>
          <w:rFonts w:ascii="GHEA Grapalat" w:hAnsi="GHEA Grapalat" w:cs="Times New Roman"/>
          <w:sz w:val="24"/>
          <w:szCs w:val="24"/>
        </w:rPr>
        <w:t xml:space="preserve">կարող են </w:t>
      </w:r>
      <w:r w:rsidR="00DD1BC8" w:rsidRPr="004E1EAA">
        <w:rPr>
          <w:rFonts w:ascii="GHEA Grapalat" w:hAnsi="GHEA Grapalat"/>
          <w:sz w:val="24"/>
          <w:szCs w:val="24"/>
        </w:rPr>
        <w:t xml:space="preserve">սահմանային էլեկտրոնային կառավարման տեղեկատվական </w:t>
      </w:r>
      <w:r w:rsidR="00A6555F" w:rsidRPr="004E1EAA">
        <w:rPr>
          <w:rFonts w:ascii="GHEA Grapalat" w:hAnsi="GHEA Grapalat" w:cs="Times New Roman"/>
          <w:sz w:val="24"/>
          <w:szCs w:val="24"/>
        </w:rPr>
        <w:t>համակարգին հասանելիություն ունենալ և</w:t>
      </w:r>
      <w:r w:rsidR="00CD0013" w:rsidRPr="004E1EAA">
        <w:rPr>
          <w:rFonts w:ascii="GHEA Grapalat" w:hAnsi="GHEA Grapalat" w:cs="Times New Roman"/>
          <w:sz w:val="24"/>
          <w:szCs w:val="24"/>
        </w:rPr>
        <w:t xml:space="preserve"> համակարգում </w:t>
      </w:r>
      <w:r w:rsidR="00A6555F" w:rsidRPr="004E1EAA">
        <w:rPr>
          <w:rFonts w:ascii="GHEA Grapalat" w:hAnsi="GHEA Grapalat" w:cs="Times New Roman"/>
          <w:sz w:val="24"/>
          <w:szCs w:val="24"/>
        </w:rPr>
        <w:t>տվյալներ</w:t>
      </w:r>
      <w:r w:rsidR="00A6555F" w:rsidRPr="004E1EAA">
        <w:rPr>
          <w:rFonts w:ascii="GHEA Grapalat" w:hAnsi="GHEA Grapalat" w:cs="Times New Roman"/>
          <w:b/>
          <w:bCs/>
          <w:sz w:val="24"/>
          <w:szCs w:val="24"/>
        </w:rPr>
        <w:t xml:space="preserve"> </w:t>
      </w:r>
      <w:r w:rsidR="00D925CF" w:rsidRPr="004E1EAA">
        <w:rPr>
          <w:rFonts w:ascii="GHEA Grapalat" w:hAnsi="GHEA Grapalat" w:cs="Times New Roman"/>
          <w:sz w:val="24"/>
          <w:szCs w:val="24"/>
        </w:rPr>
        <w:t>մուտքագրել</w:t>
      </w:r>
      <w:r w:rsidR="003F2B5C" w:rsidRPr="004E1EAA">
        <w:rPr>
          <w:rFonts w:ascii="GHEA Grapalat" w:hAnsi="GHEA Grapalat" w:cs="Times New Roman"/>
          <w:sz w:val="24"/>
          <w:szCs w:val="24"/>
        </w:rPr>
        <w:t xml:space="preserve"> օրենքով իրենց վերապահված լիազորությունների</w:t>
      </w:r>
      <w:r w:rsidR="00A6555F" w:rsidRPr="004E1EAA">
        <w:rPr>
          <w:rFonts w:ascii="GHEA Grapalat" w:hAnsi="GHEA Grapalat" w:cs="Times New Roman"/>
          <w:sz w:val="24"/>
          <w:szCs w:val="24"/>
        </w:rPr>
        <w:t xml:space="preserve"> (գործառույթների)</w:t>
      </w:r>
      <w:r w:rsidR="003F2B5C" w:rsidRPr="004E1EAA">
        <w:rPr>
          <w:rFonts w:ascii="GHEA Grapalat" w:hAnsi="GHEA Grapalat" w:cs="Times New Roman"/>
          <w:sz w:val="24"/>
          <w:szCs w:val="24"/>
        </w:rPr>
        <w:t xml:space="preserve"> շրջանակներում</w:t>
      </w:r>
      <w:r w:rsidR="00CD0013" w:rsidRPr="004E1EAA">
        <w:rPr>
          <w:rFonts w:ascii="GHEA Grapalat" w:hAnsi="GHEA Grapalat" w:cs="Times New Roman"/>
          <w:sz w:val="24"/>
          <w:szCs w:val="24"/>
        </w:rPr>
        <w:t xml:space="preserve"> և</w:t>
      </w:r>
      <w:r w:rsidR="003F2B5C"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DB31FC" w:rsidRPr="004E1EAA">
        <w:rPr>
          <w:rFonts w:ascii="GHEA Grapalat" w:hAnsi="GHEA Grapalat" w:cs="Times New Roman"/>
          <w:sz w:val="24"/>
          <w:szCs w:val="24"/>
        </w:rPr>
        <w:t xml:space="preserve">այդ լիազորությունների իրականացման համար </w:t>
      </w:r>
      <w:r w:rsidR="003F2B5C" w:rsidRPr="004E1EAA">
        <w:rPr>
          <w:rFonts w:ascii="GHEA Grapalat" w:hAnsi="GHEA Grapalat" w:cs="Times New Roman"/>
          <w:sz w:val="24"/>
          <w:szCs w:val="24"/>
        </w:rPr>
        <w:t>անհրաժեշտ ծավալով։</w:t>
      </w:r>
    </w:p>
    <w:p w14:paraId="450259C0" w14:textId="28808302" w:rsidR="00C57249" w:rsidRPr="001F5556" w:rsidRDefault="0069327E" w:rsidP="00C57249">
      <w:pPr>
        <w:spacing w:after="0" w:line="360" w:lineRule="auto"/>
        <w:ind w:firstLine="360"/>
        <w:jc w:val="both"/>
        <w:rPr>
          <w:rFonts w:ascii="GHEA Grapalat" w:eastAsia="Microsoft YaHei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6</w:t>
      </w:r>
      <w:r w:rsidR="00C57249">
        <w:rPr>
          <w:rFonts w:ascii="Microsoft YaHei" w:eastAsia="Microsoft YaHei" w:hAnsi="Microsoft YaHei" w:cs="Microsoft YaHei"/>
          <w:sz w:val="24"/>
          <w:szCs w:val="24"/>
        </w:rPr>
        <w:t>․</w:t>
      </w:r>
      <w:r w:rsidR="00C57249" w:rsidRPr="00FF1B11">
        <w:rPr>
          <w:rFonts w:ascii="GHEA Grapalat" w:hAnsi="GHEA Grapalat" w:cs="Times New Roman"/>
          <w:sz w:val="24"/>
          <w:szCs w:val="24"/>
        </w:rPr>
        <w:t xml:space="preserve"> </w:t>
      </w:r>
      <w:r w:rsidR="00C57249">
        <w:rPr>
          <w:rFonts w:ascii="GHEA Grapalat" w:hAnsi="GHEA Grapalat" w:cs="Times New Roman"/>
          <w:sz w:val="24"/>
          <w:szCs w:val="24"/>
        </w:rPr>
        <w:t>Հայաստանի Հանրապետության ս</w:t>
      </w:r>
      <w:r w:rsidR="00C57249" w:rsidRPr="004E1EAA">
        <w:rPr>
          <w:rFonts w:ascii="GHEA Grapalat" w:hAnsi="GHEA Grapalat"/>
          <w:sz w:val="24"/>
          <w:szCs w:val="24"/>
        </w:rPr>
        <w:t>ահմանային էլեկտրոնային կառավարման տեղեկատվական համակարգ</w:t>
      </w:r>
      <w:r w:rsidR="00C57249">
        <w:rPr>
          <w:rFonts w:ascii="GHEA Grapalat" w:hAnsi="GHEA Grapalat"/>
          <w:sz w:val="24"/>
          <w:szCs w:val="24"/>
        </w:rPr>
        <w:t xml:space="preserve">ը կարող է օգտագործվել նաև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պետական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սահմանի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պահպանության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ոլորտում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լիազորված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մարմինների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կողմից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>
        <w:rPr>
          <w:rFonts w:ascii="GHEA Grapalat" w:eastAsia="Microsoft YaHei" w:hAnsi="GHEA Grapalat" w:cs="Microsoft YaHei"/>
          <w:sz w:val="24"/>
          <w:szCs w:val="24"/>
        </w:rPr>
        <w:t xml:space="preserve">օրենքով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իրենց</w:t>
      </w:r>
      <w:r w:rsidR="00C57249">
        <w:rPr>
          <w:rFonts w:ascii="GHEA Grapalat" w:eastAsia="Microsoft YaHei" w:hAnsi="GHEA Grapalat" w:cs="Sylfaen"/>
          <w:sz w:val="24"/>
          <w:szCs w:val="24"/>
        </w:rPr>
        <w:t xml:space="preserve"> վերապահված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գործառույթների</w:t>
      </w:r>
      <w:r w:rsidR="00C57249">
        <w:rPr>
          <w:rFonts w:ascii="GHEA Grapalat" w:eastAsia="Microsoft YaHei" w:hAnsi="GHEA Grapalat" w:cs="Sylfaen"/>
          <w:sz w:val="24"/>
          <w:szCs w:val="24"/>
        </w:rPr>
        <w:t xml:space="preserve"> իրականացման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, ահաբեկչության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,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զենքի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և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թմրամիջոցների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ապօրինի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շրջանառության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,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մաքսանենգության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,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թրաֆիքինգի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,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ապօրինի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միգրացիայի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,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անդրսահմանային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այլ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հանցավորության</w:t>
      </w:r>
      <w:r w:rsidR="00C57249" w:rsidRPr="004E1EAA">
        <w:rPr>
          <w:rFonts w:ascii="GHEA Grapalat" w:eastAsia="Microsoft YaHei" w:hAnsi="GHEA Grapalat" w:cs="Microsoft YaHei"/>
          <w:sz w:val="24"/>
          <w:szCs w:val="24"/>
        </w:rPr>
        <w:t xml:space="preserve"> 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>կանխարգելման, բացահայտման, պետական սահմանում օտարերկրյա պետությունների հատուկ ծառայությունների ու կազմակերպությունների, հանցախմբերի ու առանձին անձանց հետախուզական և ապօրինի գործունեության դեմ պայքարելու</w:t>
      </w:r>
      <w:r>
        <w:rPr>
          <w:rFonts w:ascii="GHEA Grapalat" w:eastAsia="Microsoft YaHei" w:hAnsi="GHEA Grapalat" w:cs="Sylfaen"/>
          <w:sz w:val="24"/>
          <w:szCs w:val="24"/>
        </w:rPr>
        <w:t xml:space="preserve"> </w:t>
      </w:r>
      <w:r w:rsidR="00C57249" w:rsidRPr="00C57249">
        <w:rPr>
          <w:rFonts w:ascii="GHEA Grapalat" w:eastAsia="Microsoft YaHei" w:hAnsi="GHEA Grapalat" w:cs="Sylfaen"/>
          <w:sz w:val="24"/>
          <w:szCs w:val="24"/>
        </w:rPr>
        <w:t>նպատակով։</w:t>
      </w:r>
      <w:r w:rsidR="00C57249" w:rsidRPr="004E1EAA">
        <w:rPr>
          <w:rFonts w:ascii="GHEA Grapalat" w:eastAsia="Microsoft YaHei" w:hAnsi="GHEA Grapalat" w:cs="Sylfaen"/>
          <w:sz w:val="24"/>
          <w:szCs w:val="24"/>
        </w:rPr>
        <w:t xml:space="preserve"> </w:t>
      </w:r>
    </w:p>
    <w:p w14:paraId="0B57FF43" w14:textId="652EA570" w:rsidR="00982DDA" w:rsidRPr="004E1EAA" w:rsidRDefault="00E828C1" w:rsidP="008E4DEA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 w:cs="Times New Roman"/>
          <w:sz w:val="24"/>
          <w:szCs w:val="24"/>
        </w:rPr>
        <w:t>7</w:t>
      </w:r>
      <w:r w:rsidR="00425684" w:rsidRPr="004E1EAA">
        <w:rPr>
          <w:rFonts w:ascii="GHEA Grapalat" w:hAnsi="GHEA Grapalat" w:cs="Times New Roman"/>
          <w:sz w:val="24"/>
          <w:szCs w:val="24"/>
        </w:rPr>
        <w:t>.</w:t>
      </w:r>
      <w:r w:rsidR="003F2B5C" w:rsidRPr="004E1EAA">
        <w:rPr>
          <w:rFonts w:ascii="GHEA Grapalat" w:hAnsi="GHEA Grapalat" w:cs="Times New Roman"/>
          <w:sz w:val="24"/>
          <w:szCs w:val="24"/>
        </w:rPr>
        <w:t xml:space="preserve"> </w:t>
      </w:r>
      <w:r w:rsidR="00EE19C7">
        <w:rPr>
          <w:rFonts w:ascii="GHEA Grapalat" w:hAnsi="GHEA Grapalat" w:cs="Times New Roman"/>
          <w:sz w:val="24"/>
          <w:szCs w:val="24"/>
        </w:rPr>
        <w:t>Հայաստանի Հանրապետության ս</w:t>
      </w:r>
      <w:r w:rsidR="00EE19C7" w:rsidRPr="004E1EAA">
        <w:rPr>
          <w:rFonts w:ascii="GHEA Grapalat" w:hAnsi="GHEA Grapalat"/>
          <w:sz w:val="24"/>
          <w:szCs w:val="24"/>
        </w:rPr>
        <w:t>ահմանային</w:t>
      </w:r>
      <w:r w:rsidR="00982DDA" w:rsidRPr="004E1E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էլեկտրոնային կառավարման տեղեկատվական </w:t>
      </w:r>
      <w:r w:rsidR="00982DDA" w:rsidRPr="004E1EAA">
        <w:rPr>
          <w:rFonts w:ascii="GHEA Grapalat" w:hAnsi="GHEA Grapalat" w:cs="Times New Roman"/>
          <w:sz w:val="24"/>
          <w:szCs w:val="24"/>
        </w:rPr>
        <w:t xml:space="preserve">համակարգին հասանելիություն ունեցող պետական մարմինների ու կազմակերպությունների ցանկը, համակարգին հասանելիություն ունեցող պետական մարմինների ու կազմակերպությունների կողմից համակարգում մուտքագրվող տվյալների շրջանակը և </w:t>
      </w:r>
      <w:r w:rsidR="00982DDA" w:rsidRPr="004E1E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մուտքագրման կարգը, անվտանգության ապահովման պահանջները, համակարգից օգտվելու կարգը և համակարգի շահագործման կանոնները </w:t>
      </w:r>
      <w:r w:rsidR="00982DDA" w:rsidRPr="004E1EAA">
        <w:rPr>
          <w:rFonts w:ascii="GHEA Grapalat" w:hAnsi="GHEA Grapalat" w:cs="Times New Roman"/>
          <w:sz w:val="24"/>
          <w:szCs w:val="24"/>
        </w:rPr>
        <w:t>սահմանում է Հայաստանի Հանրապետության կառավարությունը։</w:t>
      </w:r>
      <w:r w:rsidR="00DB06F8" w:rsidRPr="004E1EAA">
        <w:rPr>
          <w:rFonts w:ascii="GHEA Grapalat" w:hAnsi="GHEA Grapalat"/>
          <w:sz w:val="24"/>
          <w:szCs w:val="24"/>
        </w:rPr>
        <w:t>»։</w:t>
      </w:r>
      <w:r w:rsidR="00982DDA" w:rsidRPr="004E1EA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82DDA" w:rsidRPr="004E1EAA">
        <w:rPr>
          <w:rFonts w:ascii="GHEA Grapalat" w:hAnsi="GHEA Grapalat" w:cs="Times New Roman"/>
          <w:sz w:val="24"/>
          <w:szCs w:val="24"/>
        </w:rPr>
        <w:t xml:space="preserve">   </w:t>
      </w:r>
    </w:p>
    <w:p w14:paraId="7B401A82" w14:textId="77777777" w:rsidR="00C9595E" w:rsidRPr="004E1EAA" w:rsidRDefault="00C9595E" w:rsidP="008E4DE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</w:p>
    <w:p w14:paraId="6E89E540" w14:textId="1D3B1DA1" w:rsidR="00456898" w:rsidRPr="004E1EAA" w:rsidRDefault="003F2B5C" w:rsidP="00D8465B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Theme="minorHAnsi" w:hAnsi="GHEA Grapalat" w:cstheme="minorBidi"/>
          <w:b/>
          <w:kern w:val="2"/>
          <w:lang w:val="hy-AM"/>
        </w:rPr>
      </w:pPr>
      <w:r w:rsidRPr="004E1EAA">
        <w:rPr>
          <w:rFonts w:ascii="GHEA Grapalat" w:eastAsiaTheme="minorHAnsi" w:hAnsi="GHEA Grapalat" w:cstheme="minorBidi"/>
          <w:b/>
          <w:kern w:val="2"/>
          <w:lang w:val="hy-AM"/>
        </w:rPr>
        <w:t>Հոդված 2.</w:t>
      </w:r>
      <w:r w:rsidRPr="004E1EAA">
        <w:rPr>
          <w:rFonts w:ascii="Cambria" w:eastAsiaTheme="minorHAnsi" w:hAnsi="Cambria" w:cs="Cambria"/>
          <w:b/>
          <w:kern w:val="2"/>
          <w:lang w:val="hy-AM"/>
        </w:rPr>
        <w:t> </w:t>
      </w:r>
      <w:r w:rsidR="00456898" w:rsidRPr="004E1EAA">
        <w:rPr>
          <w:rFonts w:ascii="GHEA Grapalat" w:eastAsiaTheme="minorHAnsi" w:hAnsi="GHEA Grapalat" w:cstheme="minorBidi"/>
          <w:b/>
          <w:kern w:val="2"/>
          <w:lang w:val="hy-AM"/>
        </w:rPr>
        <w:t>Եզրափակիչ մաս և անցումային դրույթներ</w:t>
      </w:r>
    </w:p>
    <w:p w14:paraId="1176D91C" w14:textId="77777777" w:rsidR="00456898" w:rsidRPr="004E1EAA" w:rsidRDefault="003F2B5C" w:rsidP="00D8465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Theme="minorHAnsi" w:hAnsi="GHEA Grapalat" w:cs="Cambria"/>
          <w:kern w:val="2"/>
          <w:lang w:val="hy-AM"/>
        </w:rPr>
      </w:pPr>
      <w:r w:rsidRPr="004E1EAA">
        <w:rPr>
          <w:rFonts w:ascii="GHEA Grapalat" w:eastAsiaTheme="minorHAnsi" w:hAnsi="GHEA Grapalat" w:cstheme="minorBidi"/>
          <w:kern w:val="2"/>
          <w:lang w:val="hy-AM"/>
        </w:rPr>
        <w:t xml:space="preserve">Սույն </w:t>
      </w:r>
      <w:r w:rsidR="00DF0BD5" w:rsidRPr="004E1EAA">
        <w:rPr>
          <w:rFonts w:ascii="GHEA Grapalat" w:eastAsiaTheme="minorHAnsi" w:hAnsi="GHEA Grapalat" w:cstheme="minorBidi"/>
          <w:kern w:val="2"/>
          <w:lang w:val="hy-AM"/>
        </w:rPr>
        <w:t>օ</w:t>
      </w:r>
      <w:r w:rsidRPr="004E1EAA">
        <w:rPr>
          <w:rFonts w:ascii="GHEA Grapalat" w:eastAsiaTheme="minorHAnsi" w:hAnsi="GHEA Grapalat" w:cstheme="minorBidi"/>
          <w:kern w:val="2"/>
          <w:lang w:val="hy-AM"/>
        </w:rPr>
        <w:t>րենքն ուժի մեջ է մտնում պաշտոնական հրապարակման օրվան հաջորդող տասներորդ օրը:</w:t>
      </w:r>
      <w:r w:rsidRPr="004E1E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504D886" w14:textId="31FD8F19" w:rsidR="003F2B5C" w:rsidRPr="004E1EAA" w:rsidRDefault="005963E8" w:rsidP="00D8465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Theme="minorHAnsi" w:hAnsi="GHEA Grapalat" w:cs="Cambria"/>
          <w:kern w:val="2"/>
          <w:lang w:val="hy-AM"/>
        </w:rPr>
      </w:pPr>
      <w:r w:rsidRPr="004E1EAA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 w:rsidR="003F2B5C" w:rsidRPr="004E1EAA">
        <w:rPr>
          <w:rFonts w:ascii="GHEA Grapalat" w:eastAsiaTheme="minorHAnsi" w:hAnsi="GHEA Grapalat" w:cstheme="minorBidi"/>
          <w:kern w:val="2"/>
          <w:lang w:val="hy-AM"/>
        </w:rPr>
        <w:t xml:space="preserve">ույն </w:t>
      </w:r>
      <w:r w:rsidR="00DF0BD5" w:rsidRPr="004E1EAA">
        <w:rPr>
          <w:rFonts w:ascii="GHEA Grapalat" w:eastAsiaTheme="minorHAnsi" w:hAnsi="GHEA Grapalat" w:cstheme="minorBidi"/>
          <w:kern w:val="2"/>
          <w:lang w:val="hy-AM"/>
        </w:rPr>
        <w:t>օ</w:t>
      </w:r>
      <w:r w:rsidR="003F2B5C" w:rsidRPr="004E1EAA">
        <w:rPr>
          <w:rFonts w:ascii="GHEA Grapalat" w:eastAsiaTheme="minorHAnsi" w:hAnsi="GHEA Grapalat" w:cstheme="minorBidi"/>
          <w:kern w:val="2"/>
          <w:lang w:val="hy-AM"/>
        </w:rPr>
        <w:t>րենքի 1-ին հոդված</w:t>
      </w:r>
      <w:r w:rsidRPr="004E1EAA">
        <w:rPr>
          <w:rFonts w:ascii="GHEA Grapalat" w:eastAsiaTheme="minorHAnsi" w:hAnsi="GHEA Grapalat" w:cstheme="minorBidi"/>
          <w:kern w:val="2"/>
          <w:lang w:val="hy-AM"/>
        </w:rPr>
        <w:t>ով լրացվող 10</w:t>
      </w:r>
      <w:r w:rsidR="00425684" w:rsidRPr="004E1EAA">
        <w:rPr>
          <w:rFonts w:ascii="GHEA Grapalat" w:eastAsiaTheme="minorHAnsi" w:hAnsi="GHEA Grapalat"/>
          <w:kern w:val="2"/>
          <w:lang w:val="hy-AM"/>
        </w:rPr>
        <w:t>.</w:t>
      </w:r>
      <w:r w:rsidRPr="004E1EAA">
        <w:rPr>
          <w:rFonts w:ascii="GHEA Grapalat" w:eastAsiaTheme="minorHAnsi" w:hAnsi="GHEA Grapalat" w:cstheme="minorBidi"/>
          <w:kern w:val="2"/>
          <w:lang w:val="hy-AM"/>
        </w:rPr>
        <w:t>1-ին հոդված</w:t>
      </w:r>
      <w:r w:rsidR="007112E4" w:rsidRPr="004E1EAA">
        <w:rPr>
          <w:rFonts w:ascii="GHEA Grapalat" w:eastAsiaTheme="minorHAnsi" w:hAnsi="GHEA Grapalat" w:cstheme="minorBidi"/>
          <w:kern w:val="2"/>
          <w:lang w:val="hy-AM"/>
        </w:rPr>
        <w:t>ի</w:t>
      </w:r>
      <w:r w:rsidR="002A3CD6" w:rsidRPr="004E1EAA">
        <w:rPr>
          <w:rFonts w:ascii="GHEA Grapalat" w:eastAsiaTheme="minorHAnsi" w:hAnsi="GHEA Grapalat" w:cstheme="minorBidi"/>
          <w:kern w:val="2"/>
          <w:lang w:val="hy-AM"/>
        </w:rPr>
        <w:t xml:space="preserve"> </w:t>
      </w:r>
      <w:r w:rsidR="00A01ECE">
        <w:rPr>
          <w:rFonts w:ascii="GHEA Grapalat" w:eastAsiaTheme="minorHAnsi" w:hAnsi="GHEA Grapalat" w:cstheme="minorBidi"/>
          <w:kern w:val="2"/>
          <w:lang w:val="hy-AM"/>
        </w:rPr>
        <w:t>7</w:t>
      </w:r>
      <w:r w:rsidR="007112E4" w:rsidRPr="004E1EAA">
        <w:rPr>
          <w:rFonts w:ascii="GHEA Grapalat" w:eastAsiaTheme="minorHAnsi" w:hAnsi="GHEA Grapalat" w:cstheme="minorBidi"/>
          <w:kern w:val="2"/>
          <w:lang w:val="hy-AM"/>
        </w:rPr>
        <w:t>-րդ մասով</w:t>
      </w:r>
      <w:r w:rsidR="003F2B5C" w:rsidRPr="004E1EAA">
        <w:rPr>
          <w:rFonts w:ascii="GHEA Grapalat" w:eastAsiaTheme="minorHAnsi" w:hAnsi="GHEA Grapalat" w:cstheme="minorBidi"/>
          <w:kern w:val="2"/>
          <w:lang w:val="hy-AM"/>
        </w:rPr>
        <w:t xml:space="preserve"> </w:t>
      </w:r>
      <w:r w:rsidR="007112E4" w:rsidRPr="004E1EAA">
        <w:rPr>
          <w:rFonts w:ascii="GHEA Grapalat" w:eastAsiaTheme="minorHAnsi" w:hAnsi="GHEA Grapalat" w:cstheme="minorBidi"/>
          <w:kern w:val="2"/>
          <w:lang w:val="hy-AM"/>
        </w:rPr>
        <w:t>նախատես</w:t>
      </w:r>
      <w:r w:rsidR="003F2B5C" w:rsidRPr="004E1EAA">
        <w:rPr>
          <w:rFonts w:ascii="GHEA Grapalat" w:eastAsiaTheme="minorHAnsi" w:hAnsi="GHEA Grapalat" w:cstheme="minorBidi"/>
          <w:kern w:val="2"/>
          <w:lang w:val="hy-AM"/>
        </w:rPr>
        <w:t xml:space="preserve">ված </w:t>
      </w:r>
      <w:r w:rsidRPr="004E1EAA">
        <w:rPr>
          <w:rFonts w:ascii="GHEA Grapalat" w:eastAsiaTheme="minorHAnsi" w:hAnsi="GHEA Grapalat" w:cstheme="minorBidi"/>
          <w:kern w:val="2"/>
          <w:lang w:val="hy-AM"/>
        </w:rPr>
        <w:t>Հայաստանի Հանրապետության կ</w:t>
      </w:r>
      <w:r w:rsidR="003F2B5C" w:rsidRPr="004E1EAA">
        <w:rPr>
          <w:rFonts w:ascii="GHEA Grapalat" w:eastAsiaTheme="minorHAnsi" w:hAnsi="GHEA Grapalat" w:cstheme="minorBidi"/>
          <w:kern w:val="2"/>
          <w:lang w:val="hy-AM"/>
        </w:rPr>
        <w:t xml:space="preserve">առավարության որոշումն ընդունվում է սույն </w:t>
      </w:r>
      <w:r w:rsidRPr="004E1EAA">
        <w:rPr>
          <w:rFonts w:ascii="GHEA Grapalat" w:eastAsiaTheme="minorHAnsi" w:hAnsi="GHEA Grapalat" w:cstheme="minorBidi"/>
          <w:kern w:val="2"/>
          <w:lang w:val="hy-AM"/>
        </w:rPr>
        <w:t>օ</w:t>
      </w:r>
      <w:r w:rsidR="003F2B5C" w:rsidRPr="004E1EAA">
        <w:rPr>
          <w:rFonts w:ascii="GHEA Grapalat" w:eastAsiaTheme="minorHAnsi" w:hAnsi="GHEA Grapalat" w:cstheme="minorBidi"/>
          <w:kern w:val="2"/>
          <w:lang w:val="hy-AM"/>
        </w:rPr>
        <w:t>րենքն ուժի մեջ մտնելու օրվանից հետո՝ վեց ամսվա ընթացքում:</w:t>
      </w:r>
    </w:p>
    <w:p w14:paraId="34C238B9" w14:textId="6B5B863D" w:rsidR="00F256A6" w:rsidRPr="004E1EAA" w:rsidRDefault="003F2B5C" w:rsidP="00FF257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E1EAA">
        <w:rPr>
          <w:rFonts w:ascii="Cambria" w:eastAsiaTheme="minorHAnsi" w:hAnsi="Cambria" w:cs="Cambria"/>
          <w:kern w:val="2"/>
          <w:lang w:val="hy-AM"/>
        </w:rPr>
        <w:t> </w:t>
      </w:r>
    </w:p>
    <w:sectPr w:rsidR="00F256A6" w:rsidRPr="004E1EAA" w:rsidSect="00CE7DFE">
      <w:footerReference w:type="default" r:id="rId8"/>
      <w:pgSz w:w="11906" w:h="16838" w:code="9"/>
      <w:pgMar w:top="1080" w:right="720" w:bottom="567" w:left="12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051ED" w14:textId="77777777" w:rsidR="00E01976" w:rsidRDefault="00E01976" w:rsidP="00C9595E">
      <w:pPr>
        <w:spacing w:after="0" w:line="240" w:lineRule="auto"/>
      </w:pPr>
      <w:r>
        <w:separator/>
      </w:r>
    </w:p>
  </w:endnote>
  <w:endnote w:type="continuationSeparator" w:id="0">
    <w:p w14:paraId="2BA86821" w14:textId="77777777" w:rsidR="00E01976" w:rsidRDefault="00E01976" w:rsidP="00C95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32950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C3181D" w14:textId="1E1D353F" w:rsidR="00C9595E" w:rsidRDefault="00C959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44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035254" w14:textId="77777777" w:rsidR="00C9595E" w:rsidRDefault="00C959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F754E" w14:textId="77777777" w:rsidR="00E01976" w:rsidRDefault="00E01976" w:rsidP="00C9595E">
      <w:pPr>
        <w:spacing w:after="0" w:line="240" w:lineRule="auto"/>
      </w:pPr>
      <w:r>
        <w:separator/>
      </w:r>
    </w:p>
  </w:footnote>
  <w:footnote w:type="continuationSeparator" w:id="0">
    <w:p w14:paraId="20D9E80E" w14:textId="77777777" w:rsidR="00E01976" w:rsidRDefault="00E01976" w:rsidP="00C95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F13A9"/>
    <w:multiLevelType w:val="hybridMultilevel"/>
    <w:tmpl w:val="F32A248E"/>
    <w:lvl w:ilvl="0" w:tplc="97AC0A3C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1C63FC"/>
    <w:multiLevelType w:val="hybridMultilevel"/>
    <w:tmpl w:val="3DE04A06"/>
    <w:lvl w:ilvl="0" w:tplc="DBF25C24">
      <w:start w:val="1"/>
      <w:numFmt w:val="decimal"/>
      <w:lvlText w:val="%1."/>
      <w:lvlJc w:val="left"/>
      <w:pPr>
        <w:ind w:left="735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547492157">
    <w:abstractNumId w:val="1"/>
  </w:num>
  <w:num w:numId="2" w16cid:durableId="204212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05F"/>
    <w:rsid w:val="000109DF"/>
    <w:rsid w:val="00010B1A"/>
    <w:rsid w:val="00011C93"/>
    <w:rsid w:val="000262B9"/>
    <w:rsid w:val="000362F7"/>
    <w:rsid w:val="00062B28"/>
    <w:rsid w:val="0007197C"/>
    <w:rsid w:val="00074866"/>
    <w:rsid w:val="00075494"/>
    <w:rsid w:val="00076FEE"/>
    <w:rsid w:val="00080D95"/>
    <w:rsid w:val="000A5CE5"/>
    <w:rsid w:val="000B48F6"/>
    <w:rsid w:val="000B6473"/>
    <w:rsid w:val="000C0415"/>
    <w:rsid w:val="000C061F"/>
    <w:rsid w:val="000F208B"/>
    <w:rsid w:val="0014067A"/>
    <w:rsid w:val="001440F8"/>
    <w:rsid w:val="001559FB"/>
    <w:rsid w:val="00166AB8"/>
    <w:rsid w:val="0018357B"/>
    <w:rsid w:val="001967AD"/>
    <w:rsid w:val="001A0EF2"/>
    <w:rsid w:val="001B4652"/>
    <w:rsid w:val="001C198B"/>
    <w:rsid w:val="001F5556"/>
    <w:rsid w:val="00223CF2"/>
    <w:rsid w:val="00253CCE"/>
    <w:rsid w:val="00265F11"/>
    <w:rsid w:val="00270D55"/>
    <w:rsid w:val="00276A14"/>
    <w:rsid w:val="00285859"/>
    <w:rsid w:val="002939CA"/>
    <w:rsid w:val="002A067E"/>
    <w:rsid w:val="002A3CD6"/>
    <w:rsid w:val="002B65DF"/>
    <w:rsid w:val="002F7761"/>
    <w:rsid w:val="003129FE"/>
    <w:rsid w:val="00313390"/>
    <w:rsid w:val="00335969"/>
    <w:rsid w:val="003434B2"/>
    <w:rsid w:val="003852E2"/>
    <w:rsid w:val="00387C5A"/>
    <w:rsid w:val="00394508"/>
    <w:rsid w:val="00395F0A"/>
    <w:rsid w:val="003F2B5C"/>
    <w:rsid w:val="00425684"/>
    <w:rsid w:val="00427E5D"/>
    <w:rsid w:val="00436012"/>
    <w:rsid w:val="00456898"/>
    <w:rsid w:val="00461CB7"/>
    <w:rsid w:val="00474422"/>
    <w:rsid w:val="004758EB"/>
    <w:rsid w:val="00496817"/>
    <w:rsid w:val="00497FDF"/>
    <w:rsid w:val="004C52DE"/>
    <w:rsid w:val="004C756F"/>
    <w:rsid w:val="004D1921"/>
    <w:rsid w:val="004D3D37"/>
    <w:rsid w:val="004E1EAA"/>
    <w:rsid w:val="004E2B69"/>
    <w:rsid w:val="00511D84"/>
    <w:rsid w:val="0051700F"/>
    <w:rsid w:val="00527F44"/>
    <w:rsid w:val="0057149D"/>
    <w:rsid w:val="00582A1F"/>
    <w:rsid w:val="005922E8"/>
    <w:rsid w:val="005963E8"/>
    <w:rsid w:val="00597385"/>
    <w:rsid w:val="005A370B"/>
    <w:rsid w:val="005C5905"/>
    <w:rsid w:val="005E1817"/>
    <w:rsid w:val="005E2CF9"/>
    <w:rsid w:val="0060031E"/>
    <w:rsid w:val="006108CB"/>
    <w:rsid w:val="006131B9"/>
    <w:rsid w:val="006911D3"/>
    <w:rsid w:val="0069327E"/>
    <w:rsid w:val="00695C79"/>
    <w:rsid w:val="006B1AFC"/>
    <w:rsid w:val="006B6DA6"/>
    <w:rsid w:val="006D2A40"/>
    <w:rsid w:val="006E7B05"/>
    <w:rsid w:val="007112E4"/>
    <w:rsid w:val="00715E1A"/>
    <w:rsid w:val="00743F27"/>
    <w:rsid w:val="00753C6F"/>
    <w:rsid w:val="00757397"/>
    <w:rsid w:val="00770180"/>
    <w:rsid w:val="0077122C"/>
    <w:rsid w:val="007821A8"/>
    <w:rsid w:val="007A5740"/>
    <w:rsid w:val="007A70FE"/>
    <w:rsid w:val="007B005F"/>
    <w:rsid w:val="008073F7"/>
    <w:rsid w:val="00810164"/>
    <w:rsid w:val="00824009"/>
    <w:rsid w:val="00884CB8"/>
    <w:rsid w:val="0088780B"/>
    <w:rsid w:val="008B68D0"/>
    <w:rsid w:val="008B6CA5"/>
    <w:rsid w:val="008D1148"/>
    <w:rsid w:val="008E4DEA"/>
    <w:rsid w:val="008F5DAD"/>
    <w:rsid w:val="009001E2"/>
    <w:rsid w:val="00920022"/>
    <w:rsid w:val="00934237"/>
    <w:rsid w:val="00941AC6"/>
    <w:rsid w:val="0097137E"/>
    <w:rsid w:val="00982821"/>
    <w:rsid w:val="00982DDA"/>
    <w:rsid w:val="009913DD"/>
    <w:rsid w:val="00994C3B"/>
    <w:rsid w:val="009A5FBD"/>
    <w:rsid w:val="009B05A1"/>
    <w:rsid w:val="009D714A"/>
    <w:rsid w:val="009E4A6C"/>
    <w:rsid w:val="009E58A4"/>
    <w:rsid w:val="00A0031E"/>
    <w:rsid w:val="00A01ECE"/>
    <w:rsid w:val="00A31D89"/>
    <w:rsid w:val="00A6555F"/>
    <w:rsid w:val="00A71118"/>
    <w:rsid w:val="00AA56F0"/>
    <w:rsid w:val="00AB3D35"/>
    <w:rsid w:val="00AB7859"/>
    <w:rsid w:val="00AF58D0"/>
    <w:rsid w:val="00AF74AE"/>
    <w:rsid w:val="00B20DA7"/>
    <w:rsid w:val="00B33BC4"/>
    <w:rsid w:val="00B377B8"/>
    <w:rsid w:val="00B5556F"/>
    <w:rsid w:val="00B6055F"/>
    <w:rsid w:val="00B67154"/>
    <w:rsid w:val="00B67349"/>
    <w:rsid w:val="00BB06E4"/>
    <w:rsid w:val="00BB26B0"/>
    <w:rsid w:val="00BB27C3"/>
    <w:rsid w:val="00BB4A4A"/>
    <w:rsid w:val="00BC29AC"/>
    <w:rsid w:val="00BC553A"/>
    <w:rsid w:val="00BD5FE0"/>
    <w:rsid w:val="00BE3AA9"/>
    <w:rsid w:val="00BE676A"/>
    <w:rsid w:val="00C0720B"/>
    <w:rsid w:val="00C27D3E"/>
    <w:rsid w:val="00C4006B"/>
    <w:rsid w:val="00C520F5"/>
    <w:rsid w:val="00C57249"/>
    <w:rsid w:val="00C84156"/>
    <w:rsid w:val="00C9025E"/>
    <w:rsid w:val="00C91D40"/>
    <w:rsid w:val="00C9595E"/>
    <w:rsid w:val="00C97EC3"/>
    <w:rsid w:val="00CC3D9B"/>
    <w:rsid w:val="00CD0013"/>
    <w:rsid w:val="00CE7DFE"/>
    <w:rsid w:val="00CF5706"/>
    <w:rsid w:val="00D016C2"/>
    <w:rsid w:val="00D527E1"/>
    <w:rsid w:val="00D553DA"/>
    <w:rsid w:val="00D56D6A"/>
    <w:rsid w:val="00D7202D"/>
    <w:rsid w:val="00D8465B"/>
    <w:rsid w:val="00D925CF"/>
    <w:rsid w:val="00D96F6C"/>
    <w:rsid w:val="00DA05C8"/>
    <w:rsid w:val="00DB06F8"/>
    <w:rsid w:val="00DB31FC"/>
    <w:rsid w:val="00DD0695"/>
    <w:rsid w:val="00DD1BC8"/>
    <w:rsid w:val="00DD6431"/>
    <w:rsid w:val="00DF02DA"/>
    <w:rsid w:val="00DF0BD5"/>
    <w:rsid w:val="00DF65C5"/>
    <w:rsid w:val="00DF717B"/>
    <w:rsid w:val="00E01976"/>
    <w:rsid w:val="00E117E7"/>
    <w:rsid w:val="00E30212"/>
    <w:rsid w:val="00E443DF"/>
    <w:rsid w:val="00E5560C"/>
    <w:rsid w:val="00E73502"/>
    <w:rsid w:val="00E828C1"/>
    <w:rsid w:val="00E87BEE"/>
    <w:rsid w:val="00E94741"/>
    <w:rsid w:val="00EA32B6"/>
    <w:rsid w:val="00EA3E19"/>
    <w:rsid w:val="00EC4EDD"/>
    <w:rsid w:val="00EC510F"/>
    <w:rsid w:val="00ED05C8"/>
    <w:rsid w:val="00EE085E"/>
    <w:rsid w:val="00EE19C7"/>
    <w:rsid w:val="00EE4082"/>
    <w:rsid w:val="00EF7917"/>
    <w:rsid w:val="00F230B0"/>
    <w:rsid w:val="00F23A82"/>
    <w:rsid w:val="00F256A6"/>
    <w:rsid w:val="00F300B8"/>
    <w:rsid w:val="00F30F1E"/>
    <w:rsid w:val="00F4296F"/>
    <w:rsid w:val="00F42A90"/>
    <w:rsid w:val="00F55BC5"/>
    <w:rsid w:val="00F57D8D"/>
    <w:rsid w:val="00F83575"/>
    <w:rsid w:val="00FC0B64"/>
    <w:rsid w:val="00FD2D55"/>
    <w:rsid w:val="00FD343B"/>
    <w:rsid w:val="00FE0636"/>
    <w:rsid w:val="00FE07C8"/>
    <w:rsid w:val="00FE6559"/>
    <w:rsid w:val="00FF1B11"/>
    <w:rsid w:val="00FF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44B0A7"/>
  <w15:docId w15:val="{36ECD80D-BFFA-4975-9967-927F2ADE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05F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431"/>
    <w:rPr>
      <w:b/>
      <w:bCs/>
    </w:rPr>
  </w:style>
  <w:style w:type="paragraph" w:styleId="NormalWeb">
    <w:name w:val="Normal (Web)"/>
    <w:basedOn w:val="Normal"/>
    <w:uiPriority w:val="99"/>
    <w:unhideWhenUsed/>
    <w:rsid w:val="00B37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F256A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5F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5F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5FBD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5F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5FBD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DA05C8"/>
    <w:pPr>
      <w:spacing w:after="0" w:line="240" w:lineRule="auto"/>
    </w:pPr>
    <w:rPr>
      <w:lang w:val="hy-AM"/>
    </w:rPr>
  </w:style>
  <w:style w:type="paragraph" w:styleId="ListParagraph">
    <w:name w:val="List Paragraph"/>
    <w:basedOn w:val="Normal"/>
    <w:uiPriority w:val="34"/>
    <w:qFormat/>
    <w:rsid w:val="000748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6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8D0"/>
    <w:rPr>
      <w:rFonts w:ascii="Segoe UI" w:hAnsi="Segoe UI" w:cs="Segoe UI"/>
      <w:sz w:val="18"/>
      <w:szCs w:val="18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C959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95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C959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95E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2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9FBF7-BB67-4370-96E9-A909AE54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3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2025-04-19T10:50:00Z</cp:lastPrinted>
  <dcterms:created xsi:type="dcterms:W3CDTF">2025-04-08T11:44:00Z</dcterms:created>
  <dcterms:modified xsi:type="dcterms:W3CDTF">2025-05-07T14:44:00Z</dcterms:modified>
</cp:coreProperties>
</file>