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8B1" w:rsidRPr="00F31028" w:rsidRDefault="001508B1" w:rsidP="00F31028">
      <w:pPr>
        <w:spacing w:after="0" w:line="240" w:lineRule="auto"/>
        <w:jc w:val="right"/>
        <w:rPr>
          <w:rFonts w:ascii="GHEA Grapalat" w:hAnsi="GHEA Grapalat" w:cs="Sylfaen"/>
          <w:b/>
          <w:bCs/>
          <w:i/>
          <w:lang w:val="hy-AM"/>
        </w:rPr>
      </w:pPr>
      <w:r w:rsidRPr="00F31028">
        <w:rPr>
          <w:rFonts w:ascii="GHEA Grapalat" w:hAnsi="GHEA Grapalat" w:cs="Sylfaen"/>
          <w:b/>
          <w:bCs/>
          <w:i/>
          <w:lang w:val="hy-AM"/>
        </w:rPr>
        <w:t>__________</w:t>
      </w:r>
      <w:r w:rsidRPr="00F31028">
        <w:rPr>
          <w:rFonts w:ascii="GHEA Grapalat" w:hAnsi="GHEA Grapalat" w:cs="Sylfaen"/>
          <w:b/>
          <w:bCs/>
          <w:i/>
          <w:u w:val="single"/>
          <w:lang w:val="hy-AM"/>
        </w:rPr>
        <w:t>ՀՀ ՊԵՏԱԿԱՆ ԵԿԱՄՈՒՏՆԵՐԻ ԿՈՄԻՏԵ_________</w:t>
      </w:r>
    </w:p>
    <w:p w:rsidR="001508B1" w:rsidRPr="00F31028" w:rsidRDefault="001508B1" w:rsidP="00F31028">
      <w:pPr>
        <w:spacing w:after="0" w:line="240" w:lineRule="auto"/>
        <w:jc w:val="right"/>
        <w:rPr>
          <w:rFonts w:ascii="GHEA Grapalat" w:hAnsi="GHEA Grapalat" w:cs="Sylfaen"/>
          <w:bCs/>
          <w:lang w:val="hy-AM"/>
        </w:rPr>
      </w:pPr>
      <w:r w:rsidRPr="00F31028">
        <w:rPr>
          <w:rFonts w:ascii="GHEA Grapalat" w:hAnsi="GHEA Grapalat" w:cs="Sylfaen"/>
          <w:bCs/>
          <w:lang w:val="hy-AM"/>
        </w:rPr>
        <w:t xml:space="preserve"> (ՀՀ պետական կառավարման համակարգի մարմնի անվանումը)</w:t>
      </w:r>
    </w:p>
    <w:p w:rsidR="001508B1" w:rsidRPr="00F31028" w:rsidRDefault="001508B1" w:rsidP="00F31028">
      <w:pPr>
        <w:spacing w:after="0" w:line="240" w:lineRule="auto"/>
        <w:jc w:val="center"/>
        <w:rPr>
          <w:rFonts w:ascii="GHEA Grapalat" w:hAnsi="GHEA Grapalat" w:cs="Sylfaen"/>
          <w:b/>
          <w:bCs/>
          <w:lang w:val="hy-AM"/>
        </w:rPr>
      </w:pPr>
    </w:p>
    <w:p w:rsidR="00AC37B7" w:rsidRPr="00F31028" w:rsidRDefault="00AC37B7" w:rsidP="00F31028">
      <w:pPr>
        <w:spacing w:after="0" w:line="240" w:lineRule="auto"/>
        <w:jc w:val="center"/>
        <w:rPr>
          <w:rFonts w:ascii="GHEA Grapalat" w:hAnsi="GHEA Grapalat" w:cs="Sylfaen"/>
          <w:b/>
          <w:bCs/>
          <w:lang w:val="hy-AM"/>
        </w:rPr>
      </w:pPr>
      <w:r w:rsidRPr="00F31028">
        <w:rPr>
          <w:rFonts w:ascii="GHEA Grapalat" w:hAnsi="GHEA Grapalat" w:cs="Sylfaen"/>
          <w:b/>
          <w:bCs/>
          <w:lang w:val="hy-AM"/>
        </w:rPr>
        <w:t>ԱՄՓՈՓԱԹԵՐԹ</w:t>
      </w:r>
    </w:p>
    <w:p w:rsidR="001F62AD" w:rsidRPr="00F31028" w:rsidRDefault="001F62AD" w:rsidP="00F31028">
      <w:pPr>
        <w:spacing w:after="0" w:line="240" w:lineRule="auto"/>
        <w:jc w:val="center"/>
        <w:rPr>
          <w:rFonts w:ascii="GHEA Grapalat" w:eastAsia="Times New Roman" w:hAnsi="GHEA Grapalat"/>
          <w:b/>
          <w:bCs/>
          <w:lang w:val="hy-AM"/>
        </w:rPr>
      </w:pPr>
      <w:r w:rsidRPr="00F31028">
        <w:rPr>
          <w:rFonts w:ascii="GHEA Grapalat" w:eastAsia="Times New Roman" w:hAnsi="GHEA Grapalat"/>
          <w:b/>
          <w:bCs/>
          <w:lang w:val="hy-AM"/>
        </w:rPr>
        <w:t>«ՀԱՇՎԱՐԿԱՅԻՆ ՓԱՍՏԱԹՂԹԵՐՈՒՄ ԱՊՐԱՆՔՆԵՐԻ ԱՐՏԱՔԻՆ ՏՆՏԵՍԱԿԱՆ ԳՈՐԾՈՒՆԵՈՒԹՅԱՆ ԱՊՐԱՆՔԱՅԻՆ ԱՆՎԱՆԱՑԱՆԿԻ ԾԱԾԿԱԳՐԵՐԸ ՆԵՐԱՌԵԼՈՒ ԴԵՊՔԵՐԸ, ԿԱՐԳԸ ԵՎ ԺԱՄԿԵՏՆԵՐԸ ՍԱՀՄԱՆԵԼՈՒ ՄԱՍԻՆ»</w:t>
      </w:r>
    </w:p>
    <w:p w:rsidR="00AC37B7" w:rsidRPr="00F31028" w:rsidRDefault="001F62AD" w:rsidP="00F31028">
      <w:pPr>
        <w:spacing w:after="0" w:line="240" w:lineRule="auto"/>
        <w:jc w:val="center"/>
        <w:rPr>
          <w:rFonts w:ascii="GHEA Grapalat" w:hAnsi="GHEA Grapalat" w:cs="Sylfaen"/>
          <w:b/>
          <w:bCs/>
          <w:lang w:val="hy-AM"/>
        </w:rPr>
      </w:pPr>
      <w:r w:rsidRPr="00F31028">
        <w:rPr>
          <w:rFonts w:ascii="GHEA Grapalat" w:eastAsia="Times New Roman" w:hAnsi="GHEA Grapalat"/>
          <w:b/>
          <w:bCs/>
          <w:lang w:val="hy-AM"/>
        </w:rPr>
        <w:t xml:space="preserve">ՀԱՅԱՍՏԱՆԻ ՀԱՆՐԱՊԵՏՈՒԹՅԱՆ ԿԱՌԱՎԱՐՈՒԹՅԱՆ ՈՐՈՇՄԱՆ ՆԱԽԱԳԾԻ </w:t>
      </w:r>
      <w:r w:rsidR="009F2843" w:rsidRPr="00F31028">
        <w:rPr>
          <w:rFonts w:ascii="GHEA Grapalat" w:hAnsi="GHEA Grapalat" w:cs="Sylfaen"/>
          <w:b/>
          <w:bCs/>
          <w:lang w:val="hy-AM"/>
        </w:rPr>
        <w:t>ՎԵՐԱԲԵՐՅԱԼ</w:t>
      </w:r>
    </w:p>
    <w:p w:rsidR="00241CFE" w:rsidRPr="00F31028" w:rsidRDefault="00241CFE" w:rsidP="00F31028">
      <w:pPr>
        <w:spacing w:after="0" w:line="240" w:lineRule="auto"/>
        <w:ind w:firstLine="567"/>
        <w:contextualSpacing/>
        <w:rPr>
          <w:rFonts w:ascii="GHEA Grapalat" w:eastAsia="Arial" w:hAnsi="GHEA Grapalat"/>
          <w:b/>
          <w:bCs/>
          <w:lang w:val="hy-AM"/>
        </w:rPr>
      </w:pPr>
    </w:p>
    <w:tbl>
      <w:tblPr>
        <w:tblStyle w:val="TableGrid"/>
        <w:tblW w:w="0" w:type="auto"/>
        <w:tblLook w:val="04A0" w:firstRow="1" w:lastRow="0" w:firstColumn="1" w:lastColumn="0" w:noHBand="0" w:noVBand="1"/>
      </w:tblPr>
      <w:tblGrid>
        <w:gridCol w:w="8500"/>
        <w:gridCol w:w="2410"/>
        <w:gridCol w:w="3390"/>
      </w:tblGrid>
      <w:tr w:rsidR="00241CFE" w:rsidRPr="00F31028" w:rsidTr="00853BB5">
        <w:tc>
          <w:tcPr>
            <w:tcW w:w="10910" w:type="dxa"/>
            <w:gridSpan w:val="2"/>
            <w:vMerge w:val="restart"/>
            <w:shd w:val="clear" w:color="auto" w:fill="D5DCE4" w:themeFill="text2" w:themeFillTint="33"/>
          </w:tcPr>
          <w:p w:rsidR="00241CFE" w:rsidRPr="00F31028" w:rsidRDefault="00241CFE" w:rsidP="00F31028">
            <w:pPr>
              <w:spacing w:after="0" w:line="240" w:lineRule="auto"/>
              <w:ind w:firstLine="567"/>
              <w:contextualSpacing/>
              <w:rPr>
                <w:rFonts w:ascii="GHEA Grapalat" w:eastAsia="Arial" w:hAnsi="GHEA Grapalat"/>
                <w:b/>
                <w:bCs/>
                <w:lang w:val="hy-AM"/>
              </w:rPr>
            </w:pPr>
            <w:r w:rsidRPr="00F31028">
              <w:rPr>
                <w:rFonts w:ascii="GHEA Grapalat" w:eastAsia="Arial" w:hAnsi="GHEA Grapalat"/>
                <w:b/>
                <w:bCs/>
              </w:rPr>
              <w:t xml:space="preserve">1. ՀՀ </w:t>
            </w:r>
            <w:proofErr w:type="spellStart"/>
            <w:r w:rsidRPr="00F31028">
              <w:rPr>
                <w:rFonts w:ascii="GHEA Grapalat" w:eastAsia="Arial" w:hAnsi="GHEA Grapalat"/>
                <w:b/>
                <w:bCs/>
              </w:rPr>
              <w:t>ֆինանսների</w:t>
            </w:r>
            <w:proofErr w:type="spellEnd"/>
            <w:r w:rsidRPr="00F31028">
              <w:rPr>
                <w:rFonts w:ascii="GHEA Grapalat" w:eastAsia="Arial" w:hAnsi="GHEA Grapalat"/>
                <w:b/>
                <w:bCs/>
              </w:rPr>
              <w:t xml:space="preserve"> </w:t>
            </w:r>
            <w:proofErr w:type="spellStart"/>
            <w:r w:rsidRPr="00F31028">
              <w:rPr>
                <w:rFonts w:ascii="GHEA Grapalat" w:eastAsia="Arial" w:hAnsi="GHEA Grapalat"/>
                <w:b/>
                <w:bCs/>
              </w:rPr>
              <w:t>նախարարություն</w:t>
            </w:r>
            <w:proofErr w:type="spellEnd"/>
          </w:p>
        </w:tc>
        <w:tc>
          <w:tcPr>
            <w:tcW w:w="3390" w:type="dxa"/>
            <w:shd w:val="clear" w:color="auto" w:fill="D5DCE4" w:themeFill="text2" w:themeFillTint="33"/>
          </w:tcPr>
          <w:p w:rsidR="00241CFE" w:rsidRPr="00F31028" w:rsidRDefault="00F16A50" w:rsidP="00F31028">
            <w:pPr>
              <w:spacing w:after="0" w:line="240" w:lineRule="auto"/>
              <w:ind w:firstLine="567"/>
              <w:contextualSpacing/>
              <w:rPr>
                <w:rFonts w:ascii="GHEA Grapalat" w:eastAsia="Arial" w:hAnsi="GHEA Grapalat"/>
                <w:b/>
                <w:bCs/>
              </w:rPr>
            </w:pPr>
            <w:r w:rsidRPr="00F31028">
              <w:rPr>
                <w:rFonts w:ascii="GHEA Grapalat" w:eastAsia="Arial" w:hAnsi="GHEA Grapalat"/>
                <w:b/>
                <w:bCs/>
              </w:rPr>
              <w:t>03.04.20252.</w:t>
            </w:r>
          </w:p>
        </w:tc>
      </w:tr>
      <w:tr w:rsidR="00241CFE" w:rsidRPr="00F31028" w:rsidTr="00853BB5">
        <w:tc>
          <w:tcPr>
            <w:tcW w:w="10910" w:type="dxa"/>
            <w:gridSpan w:val="2"/>
            <w:vMerge/>
            <w:shd w:val="clear" w:color="auto" w:fill="D5DCE4" w:themeFill="text2" w:themeFillTint="33"/>
          </w:tcPr>
          <w:p w:rsidR="00241CFE" w:rsidRPr="00F31028" w:rsidRDefault="00241CFE" w:rsidP="00F31028">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241CFE" w:rsidRPr="00F31028" w:rsidRDefault="00F16A50" w:rsidP="00F31028">
            <w:pPr>
              <w:spacing w:after="0" w:line="240" w:lineRule="auto"/>
              <w:ind w:firstLine="567"/>
              <w:contextualSpacing/>
              <w:rPr>
                <w:rFonts w:ascii="GHEA Grapalat" w:eastAsia="Arial" w:hAnsi="GHEA Grapalat"/>
                <w:b/>
                <w:bCs/>
              </w:rPr>
            </w:pPr>
            <w:r w:rsidRPr="00F31028">
              <w:rPr>
                <w:rFonts w:ascii="GHEA Grapalat" w:eastAsia="Arial" w:hAnsi="GHEA Grapalat"/>
                <w:b/>
                <w:bCs/>
              </w:rPr>
              <w:t>N01/2-3/6103-2025</w:t>
            </w:r>
          </w:p>
        </w:tc>
      </w:tr>
      <w:tr w:rsidR="00241CFE" w:rsidRPr="003C74D1" w:rsidTr="00A64D1D">
        <w:trPr>
          <w:trHeight w:val="2895"/>
        </w:trPr>
        <w:tc>
          <w:tcPr>
            <w:tcW w:w="8500" w:type="dxa"/>
          </w:tcPr>
          <w:p w:rsidR="00E7775A" w:rsidRPr="00F31028" w:rsidRDefault="00E7775A" w:rsidP="00F31028">
            <w:pPr>
              <w:suppressAutoHyphens/>
              <w:spacing w:after="0" w:line="240" w:lineRule="auto"/>
              <w:ind w:firstLine="567"/>
              <w:jc w:val="both"/>
              <w:rPr>
                <w:rFonts w:ascii="GHEA Grapalat" w:eastAsia="Times New Roman" w:hAnsi="GHEA Grapalat"/>
                <w:color w:val="00000A"/>
                <w:lang w:val="hy-AM"/>
              </w:rPr>
            </w:pPr>
            <w:r w:rsidRPr="00F31028">
              <w:rPr>
                <w:rFonts w:ascii="GHEA Grapalat" w:eastAsia="Times New Roman" w:hAnsi="GHEA Grapalat"/>
                <w:bCs/>
                <w:iCs/>
                <w:color w:val="00000A"/>
                <w:lang w:val="hy-AM"/>
              </w:rPr>
              <w:t xml:space="preserve">Նախագծի 1-ին կետով սահմանված հավելվածի 3-րդ կետի համաձայն՝ </w:t>
            </w:r>
            <w:r w:rsidRPr="00F31028">
              <w:rPr>
                <w:rFonts w:ascii="GHEA Grapalat" w:eastAsia="Times New Roman" w:hAnsi="GHEA Grapalat"/>
                <w:color w:val="00000A"/>
                <w:lang w:val="hy-AM"/>
              </w:rPr>
              <w:t>ապրանքների, բացա</w:t>
            </w:r>
            <w:r w:rsidRPr="00F31028">
              <w:rPr>
                <w:rFonts w:ascii="GHEA Grapalat" w:eastAsia="Times New Roman" w:hAnsi="GHEA Grapalat"/>
                <w:color w:val="00000A"/>
                <w:lang w:val="hy-AM"/>
              </w:rPr>
              <w:softHyphen/>
              <w:t xml:space="preserve">ռությամբ անշարժ գույքի և ՀՀ հարկային օրենսգրքի 55-րդ հոդվածի 4-րդ մասի 11-րդ կետով սահմանված ապրանքների, տեղափոխման դեպքում ՀՀ հարկային օրենսգրքի 56-րդ հոդվածով սահմանված պահանջներին համապատասխան դուրս գրվող` ապրանքի տեղափոխության </w:t>
            </w:r>
            <w:proofErr w:type="spellStart"/>
            <w:r w:rsidRPr="00F31028">
              <w:rPr>
                <w:rFonts w:ascii="GHEA Grapalat" w:eastAsia="Times New Roman" w:hAnsi="GHEA Grapalat"/>
                <w:color w:val="00000A"/>
                <w:lang w:val="hy-AM"/>
              </w:rPr>
              <w:t>բեռնագրում</w:t>
            </w:r>
            <w:proofErr w:type="spellEnd"/>
            <w:r w:rsidRPr="00F31028">
              <w:rPr>
                <w:rFonts w:ascii="GHEA Grapalat" w:eastAsia="Times New Roman" w:hAnsi="GHEA Grapalat"/>
                <w:color w:val="00000A"/>
                <w:lang w:val="hy-AM"/>
              </w:rPr>
              <w:t xml:space="preserve"> պարտադիր ներառվում է տեղափոխվող ապրանքի ԱՏԳ ԱԱ ծածկագիրը: </w:t>
            </w:r>
            <w:proofErr w:type="spellStart"/>
            <w:r w:rsidRPr="00F31028">
              <w:rPr>
                <w:rFonts w:ascii="GHEA Grapalat" w:eastAsia="Times New Roman" w:hAnsi="GHEA Grapalat"/>
                <w:color w:val="00000A"/>
                <w:lang w:val="hy-AM"/>
              </w:rPr>
              <w:t>Վերոգրյալի</w:t>
            </w:r>
            <w:proofErr w:type="spellEnd"/>
            <w:r w:rsidRPr="00F31028">
              <w:rPr>
                <w:rFonts w:ascii="GHEA Grapalat" w:eastAsia="Times New Roman" w:hAnsi="GHEA Grapalat"/>
                <w:color w:val="00000A"/>
                <w:lang w:val="hy-AM"/>
              </w:rPr>
              <w:t xml:space="preserve"> կապակցությամբ հայտնում ենք </w:t>
            </w:r>
            <w:proofErr w:type="spellStart"/>
            <w:r w:rsidRPr="00F31028">
              <w:rPr>
                <w:rFonts w:ascii="GHEA Grapalat" w:eastAsia="Times New Roman" w:hAnsi="GHEA Grapalat"/>
                <w:color w:val="00000A"/>
                <w:lang w:val="hy-AM"/>
              </w:rPr>
              <w:t>հետևյալը</w:t>
            </w:r>
            <w:proofErr w:type="spellEnd"/>
            <w:r w:rsidRPr="00F31028">
              <w:rPr>
                <w:rFonts w:ascii="GHEA Grapalat" w:eastAsia="Times New Roman" w:hAnsi="GHEA Grapalat"/>
                <w:color w:val="00000A"/>
                <w:lang w:val="hy-AM"/>
              </w:rPr>
              <w:t>.</w:t>
            </w:r>
          </w:p>
          <w:p w:rsidR="00983792" w:rsidRPr="00F31028" w:rsidRDefault="00E7775A" w:rsidP="00F31028">
            <w:pPr>
              <w:suppressAutoHyphens/>
              <w:spacing w:after="0" w:line="240" w:lineRule="auto"/>
              <w:ind w:firstLine="567"/>
              <w:jc w:val="both"/>
              <w:rPr>
                <w:rFonts w:ascii="GHEA Grapalat" w:eastAsia="Times New Roman" w:hAnsi="GHEA Grapalat"/>
                <w:color w:val="00000A"/>
                <w:lang w:val="hy-AM"/>
              </w:rPr>
            </w:pPr>
            <w:r w:rsidRPr="00F31028">
              <w:rPr>
                <w:rFonts w:ascii="GHEA Grapalat" w:eastAsia="Times New Roman" w:hAnsi="GHEA Grapalat"/>
                <w:color w:val="00000A"/>
                <w:lang w:val="hy-AM"/>
              </w:rPr>
              <w:t xml:space="preserve">1) հիմնական միջոցների տեղափոխման դեպքում ապրանքի տեղափոխության </w:t>
            </w:r>
            <w:proofErr w:type="spellStart"/>
            <w:r w:rsidRPr="00F31028">
              <w:rPr>
                <w:rFonts w:ascii="GHEA Grapalat" w:eastAsia="Times New Roman" w:hAnsi="GHEA Grapalat"/>
                <w:color w:val="00000A"/>
                <w:lang w:val="hy-AM"/>
              </w:rPr>
              <w:t>բեռնագրում</w:t>
            </w:r>
            <w:proofErr w:type="spellEnd"/>
            <w:r w:rsidRPr="00F31028">
              <w:rPr>
                <w:rFonts w:ascii="GHEA Grapalat" w:eastAsia="Times New Roman" w:hAnsi="GHEA Grapalat"/>
                <w:color w:val="00000A"/>
                <w:lang w:val="hy-AM"/>
              </w:rPr>
              <w:t xml:space="preserve"> վերջինիս ԱՏԳ ԱԱ ծածկագիրը ներառելու նպատակադրումը պարզ չէ, քանի որ նշված ծածկագրի առկայությունը </w:t>
            </w:r>
            <w:proofErr w:type="spellStart"/>
            <w:r w:rsidRPr="00F31028">
              <w:rPr>
                <w:rFonts w:ascii="GHEA Grapalat" w:eastAsia="Times New Roman" w:hAnsi="GHEA Grapalat"/>
                <w:color w:val="00000A"/>
                <w:lang w:val="hy-AM"/>
              </w:rPr>
              <w:t>որևէ</w:t>
            </w:r>
            <w:proofErr w:type="spellEnd"/>
            <w:r w:rsidRPr="00F31028">
              <w:rPr>
                <w:rFonts w:ascii="GHEA Grapalat" w:eastAsia="Times New Roman" w:hAnsi="GHEA Grapalat"/>
                <w:color w:val="00000A"/>
                <w:lang w:val="hy-AM"/>
              </w:rPr>
              <w:t xml:space="preserve"> խնդրի լուծման կամ առկա ռիսկերի չեզոքացման միջոց չէ: Ուստի, առաջարկում ենք </w:t>
            </w:r>
            <w:r w:rsidRPr="00F31028">
              <w:rPr>
                <w:rFonts w:ascii="GHEA Grapalat" w:eastAsia="Times New Roman" w:hAnsi="GHEA Grapalat"/>
                <w:bCs/>
                <w:iCs/>
                <w:color w:val="00000A"/>
                <w:lang w:val="hy-AM"/>
              </w:rPr>
              <w:t xml:space="preserve">նախագծի 1-ին կետով սահմանված հավելվածի 3-րդ </w:t>
            </w:r>
            <w:proofErr w:type="spellStart"/>
            <w:r w:rsidRPr="00F31028">
              <w:rPr>
                <w:rFonts w:ascii="GHEA Grapalat" w:eastAsia="Times New Roman" w:hAnsi="GHEA Grapalat"/>
                <w:bCs/>
                <w:iCs/>
                <w:color w:val="00000A"/>
                <w:lang w:val="hy-AM"/>
              </w:rPr>
              <w:t>կետում</w:t>
            </w:r>
            <w:proofErr w:type="spellEnd"/>
            <w:r w:rsidRPr="00F31028">
              <w:rPr>
                <w:rFonts w:ascii="GHEA Grapalat" w:eastAsia="Times New Roman" w:hAnsi="GHEA Grapalat"/>
                <w:bCs/>
                <w:iCs/>
                <w:color w:val="00000A"/>
                <w:lang w:val="hy-AM"/>
              </w:rPr>
              <w:t xml:space="preserve"> «անշարժ գույքի» բառերը փոխարինել «հիմնական միջոցների» բառերով,</w:t>
            </w:r>
          </w:p>
        </w:tc>
        <w:tc>
          <w:tcPr>
            <w:tcW w:w="5800" w:type="dxa"/>
            <w:gridSpan w:val="2"/>
          </w:tcPr>
          <w:p w:rsidR="00B06EB2" w:rsidRDefault="00B06EB2" w:rsidP="00B06EB2">
            <w:pPr>
              <w:spacing w:after="0" w:line="240" w:lineRule="auto"/>
              <w:contextualSpacing/>
              <w:rPr>
                <w:rFonts w:ascii="GHEA Grapalat" w:eastAsia="Arial" w:hAnsi="GHEA Grapalat"/>
                <w:b/>
                <w:bCs/>
                <w:lang w:val="hy-AM"/>
              </w:rPr>
            </w:pPr>
            <w:r>
              <w:rPr>
                <w:rFonts w:ascii="GHEA Grapalat" w:eastAsia="Arial" w:hAnsi="GHEA Grapalat"/>
                <w:b/>
                <w:bCs/>
                <w:lang w:val="hy-AM"/>
              </w:rPr>
              <w:t xml:space="preserve">Ընդունվել է: </w:t>
            </w:r>
          </w:p>
          <w:p w:rsidR="00B06EB2" w:rsidRPr="009A4DFC" w:rsidRDefault="00B06EB2" w:rsidP="00B06EB2">
            <w:pPr>
              <w:spacing w:after="0" w:line="240" w:lineRule="auto"/>
              <w:contextualSpacing/>
              <w:rPr>
                <w:rFonts w:ascii="GHEA Grapalat" w:eastAsia="Arial" w:hAnsi="GHEA Grapalat"/>
                <w:bCs/>
                <w:lang w:val="hy-AM"/>
              </w:rPr>
            </w:pPr>
            <w:r w:rsidRPr="009A4DFC">
              <w:rPr>
                <w:rFonts w:ascii="GHEA Grapalat" w:eastAsia="Arial" w:hAnsi="GHEA Grapalat"/>
                <w:bCs/>
                <w:lang w:val="hy-AM"/>
              </w:rPr>
              <w:t>Նախագծում կատարվել են համապատասխան փոփոխություններ:</w:t>
            </w:r>
          </w:p>
          <w:p w:rsidR="00F16A50" w:rsidRPr="00F31028" w:rsidRDefault="00F16A50" w:rsidP="00F31028">
            <w:pPr>
              <w:spacing w:after="0" w:line="240" w:lineRule="auto"/>
              <w:contextualSpacing/>
              <w:jc w:val="both"/>
              <w:rPr>
                <w:rFonts w:ascii="GHEA Grapalat" w:eastAsia="Arial" w:hAnsi="GHEA Grapalat"/>
                <w:bCs/>
                <w:lang w:val="hy-AM"/>
              </w:rPr>
            </w:pPr>
          </w:p>
        </w:tc>
      </w:tr>
      <w:tr w:rsidR="00E7775A" w:rsidRPr="003C74D1" w:rsidTr="00A64D1D">
        <w:trPr>
          <w:trHeight w:val="1035"/>
        </w:trPr>
        <w:tc>
          <w:tcPr>
            <w:tcW w:w="8500" w:type="dxa"/>
          </w:tcPr>
          <w:p w:rsidR="00E7775A" w:rsidRPr="00F31028" w:rsidRDefault="00E7775A" w:rsidP="00F31028">
            <w:pPr>
              <w:suppressAutoHyphens/>
              <w:spacing w:after="0" w:line="240" w:lineRule="auto"/>
              <w:ind w:firstLine="567"/>
              <w:jc w:val="both"/>
              <w:rPr>
                <w:rFonts w:ascii="GHEA Grapalat" w:eastAsia="Times New Roman" w:hAnsi="GHEA Grapalat"/>
                <w:bCs/>
                <w:iCs/>
                <w:color w:val="00000A"/>
                <w:lang w:val="hy-AM"/>
              </w:rPr>
            </w:pPr>
            <w:r w:rsidRPr="00F31028">
              <w:rPr>
                <w:rFonts w:ascii="GHEA Grapalat" w:eastAsia="Times New Roman" w:hAnsi="GHEA Grapalat"/>
                <w:color w:val="00000A"/>
                <w:lang w:val="hy-AM"/>
              </w:rPr>
              <w:t>2) հումքի կամ անավարտ արտադրանքի</w:t>
            </w:r>
            <w:r w:rsidRPr="00F31028">
              <w:rPr>
                <w:rFonts w:ascii="GHEA Grapalat" w:eastAsia="Times New Roman" w:hAnsi="GHEA Grapalat"/>
                <w:bCs/>
                <w:iCs/>
                <w:color w:val="00000A"/>
                <w:lang w:val="hy-AM"/>
              </w:rPr>
              <w:t xml:space="preserve"> տեղափոխության ժամանակ դուրս գրվող ուղեկցող փաստաթղթերում նույնպես ԱՏԳ ԱԱ ծածկագիրը նշելու պահանջի սահմանումը </w:t>
            </w:r>
            <w:proofErr w:type="spellStart"/>
            <w:r w:rsidRPr="00F31028">
              <w:rPr>
                <w:rFonts w:ascii="GHEA Grapalat" w:eastAsia="Times New Roman" w:hAnsi="GHEA Grapalat"/>
                <w:bCs/>
                <w:iCs/>
                <w:color w:val="00000A"/>
                <w:lang w:val="hy-AM"/>
              </w:rPr>
              <w:t>խնդրահարույց</w:t>
            </w:r>
            <w:proofErr w:type="spellEnd"/>
            <w:r w:rsidRPr="00F31028">
              <w:rPr>
                <w:rFonts w:ascii="GHEA Grapalat" w:eastAsia="Times New Roman" w:hAnsi="GHEA Grapalat"/>
                <w:bCs/>
                <w:iCs/>
                <w:color w:val="00000A"/>
                <w:lang w:val="hy-AM"/>
              </w:rPr>
              <w:t xml:space="preserve"> է՝ հաշվի առնելով այն հանգամանքը, որ նկարագրված դեպքերում ծածկագիր նշելու պահանջը </w:t>
            </w:r>
            <w:proofErr w:type="spellStart"/>
            <w:r w:rsidRPr="00F31028">
              <w:rPr>
                <w:rFonts w:ascii="GHEA Grapalat" w:eastAsia="Times New Roman" w:hAnsi="GHEA Grapalat"/>
                <w:bCs/>
                <w:iCs/>
                <w:color w:val="00000A"/>
                <w:lang w:val="hy-AM"/>
              </w:rPr>
              <w:t>որևէ</w:t>
            </w:r>
            <w:proofErr w:type="spellEnd"/>
            <w:r w:rsidRPr="00F31028">
              <w:rPr>
                <w:rFonts w:ascii="GHEA Grapalat" w:eastAsia="Times New Roman" w:hAnsi="GHEA Grapalat"/>
                <w:bCs/>
                <w:iCs/>
                <w:color w:val="00000A"/>
                <w:lang w:val="hy-AM"/>
              </w:rPr>
              <w:t xml:space="preserve"> խնդրի լուծում կամ ռիսկի չեզոքացում չի ապահովի,</w:t>
            </w:r>
          </w:p>
        </w:tc>
        <w:tc>
          <w:tcPr>
            <w:tcW w:w="5800" w:type="dxa"/>
            <w:gridSpan w:val="2"/>
          </w:tcPr>
          <w:p w:rsidR="00EE4306" w:rsidRDefault="00175E9B" w:rsidP="00175E9B">
            <w:pPr>
              <w:spacing w:after="0" w:line="240" w:lineRule="auto"/>
              <w:contextualSpacing/>
              <w:jc w:val="both"/>
              <w:rPr>
                <w:rFonts w:ascii="GHEA Grapalat" w:eastAsia="Arial" w:hAnsi="GHEA Grapalat"/>
                <w:b/>
                <w:bCs/>
                <w:lang w:val="hy-AM"/>
              </w:rPr>
            </w:pPr>
            <w:r w:rsidRPr="00A535CE">
              <w:rPr>
                <w:rFonts w:ascii="GHEA Grapalat" w:eastAsia="Arial" w:hAnsi="GHEA Grapalat"/>
                <w:b/>
                <w:bCs/>
                <w:lang w:val="hy-AM"/>
              </w:rPr>
              <w:t>Չի ընդունվել:</w:t>
            </w:r>
          </w:p>
          <w:p w:rsidR="00E7775A" w:rsidRPr="00EE4306" w:rsidRDefault="00175E9B" w:rsidP="003C74D1">
            <w:pPr>
              <w:spacing w:after="0" w:line="240" w:lineRule="auto"/>
              <w:contextualSpacing/>
              <w:jc w:val="both"/>
              <w:rPr>
                <w:rFonts w:ascii="GHEA Grapalat" w:eastAsia="Arial" w:hAnsi="GHEA Grapalat"/>
                <w:b/>
                <w:bCs/>
                <w:lang w:val="hy-AM"/>
              </w:rPr>
            </w:pPr>
            <w:r>
              <w:rPr>
                <w:rFonts w:ascii="GHEA Grapalat" w:eastAsia="Arial" w:hAnsi="GHEA Grapalat"/>
                <w:bCs/>
                <w:lang w:val="hy-AM"/>
              </w:rPr>
              <w:t xml:space="preserve">ՀՀ հարկային օրենսգրքի կիրառության իմաստով հումքը կամ անավարտ արտադրանքը </w:t>
            </w:r>
            <w:proofErr w:type="spellStart"/>
            <w:r>
              <w:rPr>
                <w:rFonts w:ascii="GHEA Grapalat" w:eastAsia="Arial" w:hAnsi="GHEA Grapalat"/>
                <w:bCs/>
                <w:lang w:val="hy-AM"/>
              </w:rPr>
              <w:t>ևս</w:t>
            </w:r>
            <w:proofErr w:type="spellEnd"/>
            <w:r>
              <w:rPr>
                <w:rFonts w:ascii="GHEA Grapalat" w:eastAsia="Arial" w:hAnsi="GHEA Grapalat"/>
                <w:bCs/>
                <w:lang w:val="hy-AM"/>
              </w:rPr>
              <w:t xml:space="preserve"> համարվում են ապրանք, ուստի հարկային </w:t>
            </w:r>
            <w:proofErr w:type="spellStart"/>
            <w:r>
              <w:rPr>
                <w:rFonts w:ascii="GHEA Grapalat" w:eastAsia="Arial" w:hAnsi="GHEA Grapalat"/>
                <w:bCs/>
                <w:lang w:val="hy-AM"/>
              </w:rPr>
              <w:t>վարչարարության</w:t>
            </w:r>
            <w:proofErr w:type="spellEnd"/>
            <w:r>
              <w:rPr>
                <w:rFonts w:ascii="GHEA Grapalat" w:eastAsia="Arial" w:hAnsi="GHEA Grapalat"/>
                <w:bCs/>
                <w:lang w:val="hy-AM"/>
              </w:rPr>
              <w:t xml:space="preserve"> իրականացման </w:t>
            </w:r>
            <w:r w:rsidR="00EE4306">
              <w:rPr>
                <w:rFonts w:ascii="GHEA Grapalat" w:eastAsia="Arial" w:hAnsi="GHEA Grapalat"/>
                <w:bCs/>
                <w:lang w:val="hy-AM"/>
              </w:rPr>
              <w:t xml:space="preserve">ընթացքում </w:t>
            </w:r>
            <w:proofErr w:type="spellStart"/>
            <w:r>
              <w:rPr>
                <w:rFonts w:ascii="GHEA Grapalat" w:eastAsia="Arial" w:hAnsi="GHEA Grapalat"/>
                <w:bCs/>
                <w:lang w:val="hy-AM"/>
              </w:rPr>
              <w:t>խնդրահարույց</w:t>
            </w:r>
            <w:proofErr w:type="spellEnd"/>
            <w:r>
              <w:rPr>
                <w:rFonts w:ascii="GHEA Grapalat" w:eastAsia="Arial" w:hAnsi="GHEA Grapalat"/>
                <w:bCs/>
                <w:lang w:val="hy-AM"/>
              </w:rPr>
              <w:t xml:space="preserve"> է տեղափոխվող ապրանք</w:t>
            </w:r>
            <w:r w:rsidR="003C74D1">
              <w:rPr>
                <w:rFonts w:ascii="GHEA Grapalat" w:eastAsia="Arial" w:hAnsi="GHEA Grapalat"/>
                <w:bCs/>
                <w:lang w:val="hy-AM"/>
              </w:rPr>
              <w:t xml:space="preserve">ը </w:t>
            </w:r>
            <w:r>
              <w:rPr>
                <w:rFonts w:ascii="GHEA Grapalat" w:eastAsia="Arial" w:hAnsi="GHEA Grapalat"/>
                <w:bCs/>
                <w:lang w:val="hy-AM"/>
              </w:rPr>
              <w:t>որպես հումք</w:t>
            </w:r>
            <w:r w:rsidR="00EE4306">
              <w:rPr>
                <w:rFonts w:ascii="GHEA Grapalat" w:eastAsia="Arial" w:hAnsi="GHEA Grapalat"/>
                <w:bCs/>
                <w:lang w:val="hy-AM"/>
              </w:rPr>
              <w:t xml:space="preserve"> </w:t>
            </w:r>
            <w:r>
              <w:rPr>
                <w:rFonts w:ascii="GHEA Grapalat" w:eastAsia="Arial" w:hAnsi="GHEA Grapalat"/>
                <w:bCs/>
                <w:lang w:val="hy-AM"/>
              </w:rPr>
              <w:t>կամ անավարտ արտադրանք</w:t>
            </w:r>
            <w:r w:rsidR="00CC7FA1" w:rsidRPr="00CC7FA1">
              <w:rPr>
                <w:rFonts w:ascii="GHEA Grapalat" w:eastAsia="Arial" w:hAnsi="GHEA Grapalat"/>
                <w:bCs/>
                <w:lang w:val="hy-AM"/>
              </w:rPr>
              <w:t xml:space="preserve"> </w:t>
            </w:r>
            <w:r w:rsidR="00CC7FA1" w:rsidRPr="003C74D1">
              <w:rPr>
                <w:rFonts w:ascii="GHEA Grapalat" w:eastAsia="Arial" w:hAnsi="GHEA Grapalat"/>
                <w:bCs/>
                <w:lang w:val="hy-AM"/>
              </w:rPr>
              <w:t>դասակարգելը</w:t>
            </w:r>
            <w:r w:rsidRPr="003C74D1">
              <w:rPr>
                <w:rFonts w:ascii="GHEA Grapalat" w:eastAsia="Arial" w:hAnsi="GHEA Grapalat"/>
                <w:bCs/>
                <w:lang w:val="hy-AM"/>
              </w:rPr>
              <w:t>,</w:t>
            </w:r>
            <w:r>
              <w:rPr>
                <w:rFonts w:ascii="GHEA Grapalat" w:eastAsia="Arial" w:hAnsi="GHEA Grapalat"/>
                <w:bCs/>
                <w:lang w:val="hy-AM"/>
              </w:rPr>
              <w:t xml:space="preserve"> </w:t>
            </w:r>
            <w:proofErr w:type="spellStart"/>
            <w:r>
              <w:rPr>
                <w:rFonts w:ascii="GHEA Grapalat" w:eastAsia="Arial" w:hAnsi="GHEA Grapalat"/>
                <w:bCs/>
                <w:lang w:val="hy-AM"/>
              </w:rPr>
              <w:t>հետևաբար</w:t>
            </w:r>
            <w:proofErr w:type="spellEnd"/>
            <w:r>
              <w:rPr>
                <w:rFonts w:ascii="GHEA Grapalat" w:eastAsia="Arial" w:hAnsi="GHEA Grapalat"/>
                <w:bCs/>
                <w:lang w:val="hy-AM"/>
              </w:rPr>
              <w:t xml:space="preserve"> ապրանքի տեղափոխության ուղեկցող </w:t>
            </w:r>
            <w:r w:rsidRPr="003C74D1">
              <w:rPr>
                <w:rFonts w:ascii="GHEA Grapalat" w:eastAsia="Arial" w:hAnsi="GHEA Grapalat"/>
                <w:bCs/>
                <w:lang w:val="hy-AM"/>
              </w:rPr>
              <w:t xml:space="preserve">փաստաթղթում </w:t>
            </w:r>
            <w:r w:rsidR="00CC7FA1" w:rsidRPr="003C74D1">
              <w:rPr>
                <w:rFonts w:ascii="GHEA Grapalat" w:eastAsia="Arial" w:hAnsi="GHEA Grapalat"/>
                <w:bCs/>
                <w:lang w:val="hy-AM"/>
              </w:rPr>
              <w:t xml:space="preserve">նշված </w:t>
            </w:r>
            <w:r w:rsidRPr="003C74D1">
              <w:rPr>
                <w:rFonts w:ascii="GHEA Grapalat" w:eastAsia="Arial" w:hAnsi="GHEA Grapalat"/>
                <w:bCs/>
                <w:lang w:val="hy-AM"/>
              </w:rPr>
              <w:t>բացառության սահմանումը համարում</w:t>
            </w:r>
            <w:r w:rsidR="00CC7FA1" w:rsidRPr="003C74D1">
              <w:rPr>
                <w:rFonts w:ascii="GHEA Grapalat" w:eastAsia="Arial" w:hAnsi="GHEA Grapalat"/>
                <w:bCs/>
                <w:lang w:val="hy-AM"/>
              </w:rPr>
              <w:t xml:space="preserve"> ենք ոչ նպատակահարմար</w:t>
            </w:r>
            <w:r w:rsidRPr="003C74D1">
              <w:rPr>
                <w:rFonts w:ascii="GHEA Grapalat" w:eastAsia="Arial" w:hAnsi="GHEA Grapalat"/>
                <w:bCs/>
                <w:lang w:val="hy-AM"/>
              </w:rPr>
              <w:t>:</w:t>
            </w:r>
          </w:p>
        </w:tc>
      </w:tr>
      <w:tr w:rsidR="00E7775A" w:rsidRPr="003C74D1" w:rsidTr="00A64D1D">
        <w:trPr>
          <w:trHeight w:val="1267"/>
        </w:trPr>
        <w:tc>
          <w:tcPr>
            <w:tcW w:w="8500" w:type="dxa"/>
          </w:tcPr>
          <w:p w:rsidR="00E7775A" w:rsidRPr="00F31028" w:rsidRDefault="00E7775A" w:rsidP="00F31028">
            <w:pPr>
              <w:suppressAutoHyphens/>
              <w:spacing w:after="0" w:line="240" w:lineRule="auto"/>
              <w:ind w:firstLine="567"/>
              <w:jc w:val="both"/>
              <w:rPr>
                <w:rFonts w:ascii="GHEA Grapalat" w:eastAsia="Times New Roman" w:hAnsi="GHEA Grapalat"/>
                <w:color w:val="00000A"/>
                <w:lang w:val="hy-AM"/>
              </w:rPr>
            </w:pPr>
            <w:r w:rsidRPr="00F31028">
              <w:rPr>
                <w:rFonts w:ascii="GHEA Grapalat" w:eastAsia="Times New Roman" w:hAnsi="GHEA Grapalat"/>
                <w:color w:val="00000A"/>
                <w:lang w:val="hy-AM"/>
              </w:rPr>
              <w:lastRenderedPageBreak/>
              <w:t xml:space="preserve">3) </w:t>
            </w:r>
            <w:r w:rsidRPr="00F31028">
              <w:rPr>
                <w:rFonts w:ascii="GHEA Grapalat" w:eastAsia="Times New Roman" w:hAnsi="GHEA Grapalat"/>
                <w:bCs/>
                <w:iCs/>
                <w:color w:val="00000A"/>
                <w:lang w:val="hy-AM"/>
              </w:rPr>
              <w:t>առանձին քննարկման առարկա է հանրային ծառայությունների շրջանակներում մատակարարվող ապրանքների մասով դուրս գրվող հաշվարկային փաստաթղթերում ԱՏԳ ԱԱ ծածկագիր նշելու պահանջը՝ հաշվի առնելով այն հանգամանքը, որ հանրային ծառայությունների շրջանակում ապրանքի մատակարարման յուրաքանչյուր գործարքի մասով մանրամասն տեղեկատվություն Կառավարության 2025 թվականի հունվարի 30-ի թիվ 104-Ն որոշման շրջանակում արդեն հարկային մարմին ներկայացվում է,</w:t>
            </w:r>
          </w:p>
        </w:tc>
        <w:tc>
          <w:tcPr>
            <w:tcW w:w="5800" w:type="dxa"/>
            <w:gridSpan w:val="2"/>
          </w:tcPr>
          <w:p w:rsidR="00175E9B" w:rsidRPr="002306CC" w:rsidRDefault="00175E9B" w:rsidP="00175E9B">
            <w:pPr>
              <w:spacing w:after="0" w:line="240" w:lineRule="auto"/>
              <w:contextualSpacing/>
              <w:rPr>
                <w:rFonts w:ascii="GHEA Grapalat" w:eastAsia="Arial" w:hAnsi="GHEA Grapalat"/>
                <w:b/>
                <w:bCs/>
                <w:lang w:val="hy-AM"/>
              </w:rPr>
            </w:pPr>
            <w:r w:rsidRPr="002306CC">
              <w:rPr>
                <w:rFonts w:ascii="GHEA Grapalat" w:eastAsia="Arial" w:hAnsi="GHEA Grapalat"/>
                <w:b/>
                <w:bCs/>
                <w:lang w:val="hy-AM"/>
              </w:rPr>
              <w:t>Չի ընդունվել:</w:t>
            </w:r>
          </w:p>
          <w:p w:rsidR="00E7775A" w:rsidRPr="00F31028" w:rsidRDefault="00175E9B" w:rsidP="00175E9B">
            <w:pPr>
              <w:spacing w:after="0" w:line="240" w:lineRule="auto"/>
              <w:contextualSpacing/>
              <w:jc w:val="both"/>
              <w:rPr>
                <w:rFonts w:ascii="GHEA Grapalat" w:eastAsia="Arial" w:hAnsi="GHEA Grapalat"/>
                <w:bCs/>
                <w:lang w:val="hy-AM"/>
              </w:rPr>
            </w:pPr>
            <w:r>
              <w:rPr>
                <w:rFonts w:ascii="GHEA Grapalat" w:eastAsia="Arial" w:hAnsi="GHEA Grapalat"/>
                <w:bCs/>
                <w:lang w:val="hy-AM"/>
              </w:rPr>
              <w:t xml:space="preserve">ՀՀ կառավարության 30.01.2025թ. </w:t>
            </w:r>
            <w:r w:rsidRPr="002306CC">
              <w:rPr>
                <w:rFonts w:ascii="GHEA Grapalat" w:eastAsia="Arial" w:hAnsi="GHEA Grapalat"/>
                <w:bCs/>
                <w:lang w:val="hy-AM"/>
              </w:rPr>
              <w:t>N104</w:t>
            </w:r>
            <w:r>
              <w:rPr>
                <w:rFonts w:ascii="GHEA Grapalat" w:eastAsia="Arial" w:hAnsi="GHEA Grapalat"/>
                <w:bCs/>
                <w:lang w:val="hy-AM"/>
              </w:rPr>
              <w:t>-Ն որոշմամբ սահմանված` ՀՀ</w:t>
            </w:r>
            <w:r w:rsidRPr="002306CC">
              <w:rPr>
                <w:rFonts w:ascii="GHEA Grapalat" w:eastAsia="Arial" w:hAnsi="GHEA Grapalat"/>
                <w:bCs/>
                <w:lang w:val="hy-AM"/>
              </w:rPr>
              <w:t xml:space="preserve"> հարկային օրենսգրքով նախատեսված հարկային հսկողության շրջանակում օգտագործելու նպատակով էներգետիկայի բնագավառում և ջրային ոլորտում լիցենզիա ստացած անձանց, ինչպես նաև ջրային ոլորտում գործունեություն իրականացնող այլ հարկ վճարողների կողմից հարկային </w:t>
            </w:r>
            <w:r>
              <w:rPr>
                <w:rFonts w:ascii="GHEA Grapalat" w:eastAsia="Arial" w:hAnsi="GHEA Grapalat"/>
                <w:bCs/>
                <w:lang w:val="hy-AM"/>
              </w:rPr>
              <w:t>մարմնին</w:t>
            </w:r>
            <w:r w:rsidRPr="002306CC">
              <w:rPr>
                <w:rFonts w:ascii="GHEA Grapalat" w:eastAsia="Arial" w:hAnsi="GHEA Grapalat"/>
                <w:bCs/>
                <w:lang w:val="hy-AM"/>
              </w:rPr>
              <w:t xml:space="preserve"> տրամադրվող տեղեկատվության ցանկ</w:t>
            </w:r>
            <w:r>
              <w:rPr>
                <w:rFonts w:ascii="GHEA Grapalat" w:eastAsia="Arial" w:hAnsi="GHEA Grapalat"/>
                <w:bCs/>
                <w:lang w:val="hy-AM"/>
              </w:rPr>
              <w:t>ում ներառված չէ ապրանքի ԱՏԳ ԱԱ ծածկագիրը, այդ որոշման շրջանակում ապրանքի ԱՏԳ ԱԱ ծածկագրի վերաբերյալ տեղեկատվությունը հարկային մարմին չի ներկայացվում:</w:t>
            </w:r>
          </w:p>
        </w:tc>
      </w:tr>
      <w:tr w:rsidR="00E7775A" w:rsidRPr="003C74D1" w:rsidTr="00A64D1D">
        <w:trPr>
          <w:trHeight w:val="2118"/>
        </w:trPr>
        <w:tc>
          <w:tcPr>
            <w:tcW w:w="8500" w:type="dxa"/>
          </w:tcPr>
          <w:p w:rsidR="00E7775A" w:rsidRPr="00F31028" w:rsidRDefault="00E7775A" w:rsidP="00F31028">
            <w:pPr>
              <w:suppressAutoHyphens/>
              <w:spacing w:after="0" w:line="240" w:lineRule="auto"/>
              <w:ind w:firstLine="567"/>
              <w:jc w:val="both"/>
              <w:rPr>
                <w:rFonts w:ascii="GHEA Grapalat" w:eastAsia="Times New Roman" w:hAnsi="GHEA Grapalat"/>
                <w:color w:val="00000A"/>
                <w:lang w:val="hy-AM"/>
              </w:rPr>
            </w:pPr>
            <w:r w:rsidRPr="00F31028">
              <w:rPr>
                <w:rFonts w:ascii="GHEA Grapalat" w:eastAsia="Times New Roman" w:hAnsi="GHEA Grapalat"/>
                <w:color w:val="00000A"/>
                <w:lang w:val="hy-AM"/>
              </w:rPr>
              <w:t xml:space="preserve">4) </w:t>
            </w:r>
            <w:r w:rsidRPr="00F31028">
              <w:rPr>
                <w:rFonts w:ascii="GHEA Grapalat" w:eastAsia="Times New Roman" w:hAnsi="GHEA Grapalat"/>
                <w:bCs/>
                <w:iCs/>
                <w:color w:val="00000A"/>
                <w:lang w:val="hy-AM"/>
              </w:rPr>
              <w:t xml:space="preserve">նախագծով առաջարկվող </w:t>
            </w:r>
            <w:proofErr w:type="spellStart"/>
            <w:r w:rsidRPr="00F31028">
              <w:rPr>
                <w:rFonts w:ascii="GHEA Grapalat" w:eastAsia="Times New Roman" w:hAnsi="GHEA Grapalat"/>
                <w:bCs/>
                <w:iCs/>
                <w:color w:val="00000A"/>
                <w:lang w:val="hy-AM"/>
              </w:rPr>
              <w:t>կարգավորումներն</w:t>
            </w:r>
            <w:proofErr w:type="spellEnd"/>
            <w:r w:rsidRPr="00F31028">
              <w:rPr>
                <w:rFonts w:ascii="GHEA Grapalat" w:eastAsia="Times New Roman" w:hAnsi="GHEA Grapalat"/>
                <w:bCs/>
                <w:iCs/>
                <w:color w:val="00000A"/>
                <w:lang w:val="hy-AM"/>
              </w:rPr>
              <w:t xml:space="preserve"> ընդունելուն զուգահեռ անհրաժեշտ է ամբողջությամբ վերանայել և վերաիմաստավորել Հարկային օրենսգրքի 350-րդ հոդվածի 1-ին մասով սահմանված </w:t>
            </w:r>
            <w:proofErr w:type="spellStart"/>
            <w:r w:rsidRPr="00F31028">
              <w:rPr>
                <w:rFonts w:ascii="GHEA Grapalat" w:eastAsia="Times New Roman" w:hAnsi="GHEA Grapalat"/>
                <w:bCs/>
                <w:iCs/>
                <w:color w:val="00000A"/>
                <w:lang w:val="hy-AM"/>
              </w:rPr>
              <w:t>կարգավորումների</w:t>
            </w:r>
            <w:proofErr w:type="spellEnd"/>
            <w:r w:rsidRPr="00F31028">
              <w:rPr>
                <w:rFonts w:ascii="GHEA Grapalat" w:eastAsia="Times New Roman" w:hAnsi="GHEA Grapalat"/>
                <w:bCs/>
                <w:iCs/>
                <w:color w:val="00000A"/>
                <w:lang w:val="hy-AM"/>
              </w:rPr>
              <w:t xml:space="preserve"> շրջանակներում հարկային մարմին տեղեկություններ ներկայացնելու ընթացակարգերը՝ հաշվի առնելով այն հանգամանքը, որ հաշվարկային փաստաթղթերում ԱՏԳ ԱԱ ծածկագրեր նշելու պահանջի սահմանումն, ըստ էության, հանգեցնելու է հարկային մարմին ներկայացվող տեղեկությունների կրկնության:</w:t>
            </w:r>
          </w:p>
        </w:tc>
        <w:tc>
          <w:tcPr>
            <w:tcW w:w="5800" w:type="dxa"/>
            <w:gridSpan w:val="2"/>
          </w:tcPr>
          <w:p w:rsidR="00C30530" w:rsidRPr="002306CC" w:rsidRDefault="00C30530" w:rsidP="00C30530">
            <w:pPr>
              <w:spacing w:after="0" w:line="240" w:lineRule="auto"/>
              <w:contextualSpacing/>
              <w:rPr>
                <w:rFonts w:ascii="GHEA Grapalat" w:eastAsia="Arial" w:hAnsi="GHEA Grapalat"/>
                <w:b/>
                <w:bCs/>
                <w:lang w:val="hy-AM"/>
              </w:rPr>
            </w:pPr>
            <w:r>
              <w:rPr>
                <w:rFonts w:ascii="GHEA Grapalat" w:eastAsia="Arial" w:hAnsi="GHEA Grapalat"/>
                <w:b/>
                <w:bCs/>
                <w:lang w:val="hy-AM"/>
              </w:rPr>
              <w:t xml:space="preserve">Ընդունվել է ի </w:t>
            </w:r>
            <w:proofErr w:type="spellStart"/>
            <w:r>
              <w:rPr>
                <w:rFonts w:ascii="GHEA Grapalat" w:eastAsia="Arial" w:hAnsi="GHEA Grapalat"/>
                <w:b/>
                <w:bCs/>
                <w:lang w:val="hy-AM"/>
              </w:rPr>
              <w:t>գիտութուն</w:t>
            </w:r>
            <w:proofErr w:type="spellEnd"/>
            <w:r>
              <w:rPr>
                <w:rFonts w:ascii="GHEA Grapalat" w:eastAsia="Arial" w:hAnsi="GHEA Grapalat"/>
                <w:b/>
                <w:bCs/>
                <w:lang w:val="hy-AM"/>
              </w:rPr>
              <w:t>:</w:t>
            </w:r>
          </w:p>
          <w:p w:rsidR="00E7775A" w:rsidRPr="00F31028" w:rsidRDefault="00C30530" w:rsidP="00C30530">
            <w:pPr>
              <w:spacing w:after="0" w:line="240" w:lineRule="auto"/>
              <w:contextualSpacing/>
              <w:jc w:val="both"/>
              <w:rPr>
                <w:rFonts w:ascii="GHEA Grapalat" w:eastAsia="Arial" w:hAnsi="GHEA Grapalat"/>
                <w:bCs/>
                <w:lang w:val="hy-AM"/>
              </w:rPr>
            </w:pPr>
            <w:r>
              <w:rPr>
                <w:rFonts w:ascii="GHEA Grapalat" w:eastAsia="Arial" w:hAnsi="GHEA Grapalat"/>
                <w:bCs/>
                <w:lang w:val="hy-AM"/>
              </w:rPr>
              <w:t xml:space="preserve">ՀՀ հարկային օրենսգրքի </w:t>
            </w:r>
            <w:r w:rsidRPr="00643EE9">
              <w:rPr>
                <w:rFonts w:ascii="GHEA Grapalat" w:eastAsia="Arial" w:hAnsi="GHEA Grapalat"/>
                <w:bCs/>
                <w:iCs/>
                <w:lang w:val="hy-AM"/>
              </w:rPr>
              <w:t xml:space="preserve">350-րդ հոդվածի 1-ին մասով սահմանված </w:t>
            </w:r>
            <w:proofErr w:type="spellStart"/>
            <w:r w:rsidRPr="00643EE9">
              <w:rPr>
                <w:rFonts w:ascii="GHEA Grapalat" w:eastAsia="Arial" w:hAnsi="GHEA Grapalat"/>
                <w:bCs/>
                <w:iCs/>
                <w:lang w:val="hy-AM"/>
              </w:rPr>
              <w:t>կարգավորումների</w:t>
            </w:r>
            <w:proofErr w:type="spellEnd"/>
            <w:r w:rsidRPr="00643EE9">
              <w:rPr>
                <w:rFonts w:ascii="GHEA Grapalat" w:eastAsia="Arial" w:hAnsi="GHEA Grapalat"/>
                <w:bCs/>
                <w:iCs/>
                <w:lang w:val="hy-AM"/>
              </w:rPr>
              <w:t xml:space="preserve"> շրջանակներում հարկային մարմին տեղեկություններ ներկայացնելու ընթաց</w:t>
            </w:r>
            <w:r>
              <w:rPr>
                <w:rFonts w:ascii="GHEA Grapalat" w:eastAsia="Arial" w:hAnsi="GHEA Grapalat"/>
                <w:bCs/>
                <w:iCs/>
                <w:lang w:val="hy-AM"/>
              </w:rPr>
              <w:t xml:space="preserve">ակարգերի վերանայման և </w:t>
            </w:r>
            <w:proofErr w:type="spellStart"/>
            <w:r>
              <w:rPr>
                <w:rFonts w:ascii="GHEA Grapalat" w:eastAsia="Arial" w:hAnsi="GHEA Grapalat"/>
                <w:bCs/>
                <w:iCs/>
                <w:lang w:val="hy-AM"/>
              </w:rPr>
              <w:t>վերաիմաստավորման</w:t>
            </w:r>
            <w:proofErr w:type="spellEnd"/>
            <w:r>
              <w:rPr>
                <w:rFonts w:ascii="GHEA Grapalat" w:eastAsia="Arial" w:hAnsi="GHEA Grapalat"/>
                <w:bCs/>
                <w:iCs/>
                <w:lang w:val="hy-AM"/>
              </w:rPr>
              <w:t xml:space="preserve"> հարցը նախագծով կարգավորման առարկա չէ, և կարող է քննարկվել հետագա օրենսդրական փոփոխությունների շրջանակներում:</w:t>
            </w:r>
          </w:p>
        </w:tc>
      </w:tr>
      <w:tr w:rsidR="00241CFE" w:rsidRPr="00F31028" w:rsidTr="00853BB5">
        <w:tc>
          <w:tcPr>
            <w:tcW w:w="10910" w:type="dxa"/>
            <w:gridSpan w:val="2"/>
            <w:vMerge w:val="restart"/>
            <w:shd w:val="clear" w:color="auto" w:fill="D5DCE4" w:themeFill="text2" w:themeFillTint="33"/>
          </w:tcPr>
          <w:p w:rsidR="00241CFE" w:rsidRPr="00F31028" w:rsidRDefault="00241CFE" w:rsidP="00F31028">
            <w:pPr>
              <w:spacing w:after="0" w:line="240" w:lineRule="auto"/>
              <w:ind w:firstLine="567"/>
              <w:contextualSpacing/>
              <w:rPr>
                <w:rFonts w:ascii="GHEA Grapalat" w:eastAsia="Arial" w:hAnsi="GHEA Grapalat"/>
                <w:b/>
                <w:bCs/>
                <w:lang w:val="hy-AM"/>
              </w:rPr>
            </w:pPr>
            <w:r w:rsidRPr="00F31028">
              <w:rPr>
                <w:rFonts w:ascii="GHEA Grapalat" w:eastAsia="Arial" w:hAnsi="GHEA Grapalat"/>
                <w:b/>
                <w:bCs/>
                <w:lang w:val="hy-AM"/>
              </w:rPr>
              <w:t>2. ՀՀ էկոնոմիկայի նախարարություն</w:t>
            </w:r>
          </w:p>
        </w:tc>
        <w:tc>
          <w:tcPr>
            <w:tcW w:w="3390" w:type="dxa"/>
            <w:shd w:val="clear" w:color="auto" w:fill="D5DCE4" w:themeFill="text2" w:themeFillTint="33"/>
          </w:tcPr>
          <w:p w:rsidR="00241CFE" w:rsidRPr="00F31028" w:rsidRDefault="001F62AD" w:rsidP="00F31028">
            <w:pPr>
              <w:spacing w:after="0" w:line="240" w:lineRule="auto"/>
              <w:contextualSpacing/>
              <w:jc w:val="center"/>
              <w:rPr>
                <w:rFonts w:ascii="GHEA Grapalat" w:eastAsia="Arial" w:hAnsi="GHEA Grapalat"/>
                <w:b/>
                <w:bCs/>
                <w:lang w:val="hy-AM"/>
              </w:rPr>
            </w:pPr>
            <w:r w:rsidRPr="00F31028">
              <w:rPr>
                <w:rFonts w:ascii="GHEA Grapalat" w:eastAsia="Arial" w:hAnsi="GHEA Grapalat"/>
                <w:b/>
                <w:bCs/>
              </w:rPr>
              <w:t>18.03.2025թ.</w:t>
            </w:r>
          </w:p>
        </w:tc>
      </w:tr>
      <w:tr w:rsidR="00241CFE" w:rsidRPr="00F31028" w:rsidTr="00853BB5">
        <w:tc>
          <w:tcPr>
            <w:tcW w:w="10910" w:type="dxa"/>
            <w:gridSpan w:val="2"/>
            <w:vMerge/>
            <w:shd w:val="clear" w:color="auto" w:fill="D5DCE4" w:themeFill="text2" w:themeFillTint="33"/>
          </w:tcPr>
          <w:p w:rsidR="00241CFE" w:rsidRPr="00F31028" w:rsidRDefault="00241CFE" w:rsidP="00F31028">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241CFE" w:rsidRPr="00F31028" w:rsidRDefault="001F62AD" w:rsidP="00F31028">
            <w:pPr>
              <w:spacing w:after="0" w:line="240" w:lineRule="auto"/>
              <w:ind w:firstLine="567"/>
              <w:contextualSpacing/>
              <w:rPr>
                <w:rFonts w:ascii="GHEA Grapalat" w:eastAsia="Arial" w:hAnsi="GHEA Grapalat"/>
                <w:b/>
                <w:bCs/>
                <w:lang w:val="hy-AM"/>
              </w:rPr>
            </w:pPr>
            <w:r w:rsidRPr="00F31028">
              <w:rPr>
                <w:rFonts w:ascii="GHEA Grapalat" w:eastAsia="Arial" w:hAnsi="GHEA Grapalat"/>
                <w:b/>
                <w:bCs/>
              </w:rPr>
              <w:t>N01/5828-2025</w:t>
            </w:r>
          </w:p>
        </w:tc>
      </w:tr>
      <w:tr w:rsidR="00241CFE" w:rsidRPr="003C74D1" w:rsidTr="00C30530">
        <w:trPr>
          <w:trHeight w:val="1833"/>
        </w:trPr>
        <w:tc>
          <w:tcPr>
            <w:tcW w:w="8500" w:type="dxa"/>
          </w:tcPr>
          <w:p w:rsidR="001F62AD" w:rsidRPr="00F31028" w:rsidRDefault="001F62AD" w:rsidP="00F31028">
            <w:pPr>
              <w:spacing w:after="0" w:line="240" w:lineRule="auto"/>
              <w:ind w:firstLine="567"/>
              <w:contextualSpacing/>
              <w:jc w:val="both"/>
              <w:rPr>
                <w:rFonts w:ascii="GHEA Grapalat" w:eastAsia="Arial" w:hAnsi="GHEA Grapalat"/>
                <w:bCs/>
                <w:iCs/>
                <w:lang w:val="hy-AM"/>
              </w:rPr>
            </w:pPr>
            <w:r w:rsidRPr="00F31028">
              <w:rPr>
                <w:rFonts w:ascii="GHEA Grapalat" w:eastAsia="Arial" w:hAnsi="GHEA Grapalat"/>
                <w:bCs/>
                <w:iCs/>
                <w:lang w:val="hy-AM"/>
              </w:rPr>
              <w:t>Նախագծով նշված է, որ վերջինս մշակվել է՝ հիմք ընդունելով Հայաստանի Հանրապետության հարկային օրենսգրքի (այսուհետ՝ Օրենսգիրք) 55-րդ հոդվածի 4-րդ մասի 7.1-ին և 57-րդ հոդվածի 5-րդ մասի 7-րդ և 8-րդ կետերը։</w:t>
            </w:r>
          </w:p>
          <w:p w:rsidR="001F62AD" w:rsidRPr="00F31028" w:rsidRDefault="001F62AD" w:rsidP="00F31028">
            <w:pPr>
              <w:spacing w:after="0" w:line="240" w:lineRule="auto"/>
              <w:ind w:firstLine="567"/>
              <w:contextualSpacing/>
              <w:jc w:val="both"/>
              <w:rPr>
                <w:rFonts w:ascii="GHEA Grapalat" w:eastAsia="Arial" w:hAnsi="GHEA Grapalat"/>
                <w:bCs/>
                <w:iCs/>
                <w:lang w:val="hy-AM"/>
              </w:rPr>
            </w:pPr>
            <w:r w:rsidRPr="00F31028">
              <w:rPr>
                <w:rFonts w:ascii="GHEA Grapalat" w:eastAsia="Arial" w:hAnsi="GHEA Grapalat"/>
                <w:bCs/>
                <w:iCs/>
                <w:lang w:val="hy-AM"/>
              </w:rPr>
              <w:t xml:space="preserve">Հարկ է ընդգծել, որ նշված դրույթները վերաբերում են ԱՏԳ ԱԱ ծածկագրի կիրառությանը՝ Կառավարության սահմանած դեպքերում, կարգով և ժամկետներում։ Սակայն Նախագծով, ըստ էության, ԱՏԳ ԱԱ ծածկագրի կիրառություն 2026 թվականի հունվարի 1-ից սկսած սահմանվում է բոլոր ապրանքների մատակարարման գործարքների համար, ինչը չի ենթադրում առանձին դեպքերի կիրառություն, այլ ընդամենը ժամանակագրական շարք է սահմանում, ըստ որի պետք է տեղի ունենա ապրանքների մատակարարման </w:t>
            </w:r>
            <w:proofErr w:type="spellStart"/>
            <w:r w:rsidRPr="00F31028">
              <w:rPr>
                <w:rFonts w:ascii="GHEA Grapalat" w:eastAsia="Arial" w:hAnsi="GHEA Grapalat"/>
                <w:bCs/>
                <w:iCs/>
                <w:lang w:val="hy-AM"/>
              </w:rPr>
              <w:t>փաստաթղթավորման</w:t>
            </w:r>
            <w:proofErr w:type="spellEnd"/>
            <w:r w:rsidRPr="00F31028">
              <w:rPr>
                <w:rFonts w:ascii="GHEA Grapalat" w:eastAsia="Arial" w:hAnsi="GHEA Grapalat"/>
                <w:bCs/>
                <w:iCs/>
                <w:lang w:val="hy-AM"/>
              </w:rPr>
              <w:t xml:space="preserve"> գործընթացում ԱՏԳ ԱԱ ծածկագրի կիրառությունը։ </w:t>
            </w:r>
          </w:p>
          <w:p w:rsidR="00241CFE" w:rsidRPr="00F31028" w:rsidRDefault="00241CFE" w:rsidP="00F31028">
            <w:pPr>
              <w:spacing w:after="0" w:line="240" w:lineRule="auto"/>
              <w:ind w:firstLine="567"/>
              <w:contextualSpacing/>
              <w:jc w:val="both"/>
              <w:rPr>
                <w:rFonts w:ascii="GHEA Grapalat" w:eastAsia="Arial" w:hAnsi="GHEA Grapalat"/>
                <w:bCs/>
                <w:iCs/>
                <w:lang w:val="hy-AM"/>
              </w:rPr>
            </w:pPr>
          </w:p>
        </w:tc>
        <w:tc>
          <w:tcPr>
            <w:tcW w:w="5800" w:type="dxa"/>
            <w:gridSpan w:val="2"/>
          </w:tcPr>
          <w:p w:rsidR="00D86259" w:rsidRPr="00F31028" w:rsidRDefault="00D86259" w:rsidP="00F31028">
            <w:pPr>
              <w:spacing w:after="0" w:line="240" w:lineRule="auto"/>
              <w:contextualSpacing/>
              <w:rPr>
                <w:rFonts w:ascii="GHEA Grapalat" w:eastAsia="Arial" w:hAnsi="GHEA Grapalat"/>
                <w:b/>
                <w:bCs/>
                <w:lang w:val="hy-AM"/>
              </w:rPr>
            </w:pPr>
            <w:r w:rsidRPr="00F31028">
              <w:rPr>
                <w:rFonts w:ascii="GHEA Grapalat" w:eastAsia="Arial" w:hAnsi="GHEA Grapalat"/>
                <w:b/>
                <w:bCs/>
                <w:lang w:val="hy-AM"/>
              </w:rPr>
              <w:t>Չի ընդունվել:</w:t>
            </w:r>
          </w:p>
          <w:p w:rsidR="00D86259" w:rsidRPr="00F31028" w:rsidRDefault="00D86259" w:rsidP="00F31028">
            <w:pPr>
              <w:spacing w:after="0" w:line="240" w:lineRule="auto"/>
              <w:contextualSpacing/>
              <w:jc w:val="both"/>
              <w:rPr>
                <w:rFonts w:ascii="GHEA Grapalat" w:eastAsia="Arial" w:hAnsi="GHEA Grapalat"/>
                <w:bCs/>
                <w:lang w:val="hy-AM"/>
              </w:rPr>
            </w:pPr>
            <w:r w:rsidRPr="00F31028">
              <w:rPr>
                <w:rFonts w:ascii="GHEA Grapalat" w:eastAsia="Arial" w:hAnsi="GHEA Grapalat"/>
                <w:bCs/>
                <w:lang w:val="hy-AM"/>
              </w:rPr>
              <w:t>«Հայաստանի Հանրապետության հարկային օրենսգրքում լրացումներ և փոփոխություններ կատարելու մասին» ՀՕ-491-Ն օրենքով սահմանվել է</w:t>
            </w:r>
            <w:r w:rsidR="00F701A2" w:rsidRPr="00F31028">
              <w:rPr>
                <w:rFonts w:ascii="GHEA Grapalat" w:eastAsia="Arial" w:hAnsi="GHEA Grapalat"/>
                <w:bCs/>
                <w:lang w:val="hy-AM"/>
              </w:rPr>
              <w:t>, որ</w:t>
            </w:r>
            <w:r w:rsidR="001B5970" w:rsidRPr="00F31028">
              <w:rPr>
                <w:rFonts w:ascii="GHEA Grapalat" w:eastAsia="Arial" w:hAnsi="GHEA Grapalat"/>
                <w:bCs/>
                <w:lang w:val="hy-AM"/>
              </w:rPr>
              <w:t xml:space="preserve"> </w:t>
            </w:r>
            <w:r w:rsidR="006662BB" w:rsidRPr="00F31028">
              <w:rPr>
                <w:rFonts w:ascii="GHEA Grapalat" w:eastAsia="Arial" w:hAnsi="GHEA Grapalat"/>
                <w:bCs/>
                <w:lang w:val="hy-AM"/>
              </w:rPr>
              <w:t xml:space="preserve">գործարքի առարկա հանդիսացող </w:t>
            </w:r>
            <w:proofErr w:type="spellStart"/>
            <w:r w:rsidR="003B5E82" w:rsidRPr="00F31028">
              <w:rPr>
                <w:rFonts w:ascii="GHEA Grapalat" w:eastAsia="Arial" w:hAnsi="GHEA Grapalat"/>
                <w:bCs/>
                <w:lang w:val="hy-AM"/>
              </w:rPr>
              <w:t>ապարանքների</w:t>
            </w:r>
            <w:proofErr w:type="spellEnd"/>
            <w:r w:rsidR="006662BB" w:rsidRPr="00F31028">
              <w:rPr>
                <w:rFonts w:ascii="GHEA Grapalat" w:eastAsia="Arial" w:hAnsi="GHEA Grapalat"/>
                <w:bCs/>
                <w:lang w:val="hy-AM"/>
              </w:rPr>
              <w:t>, բացառությամբ անշարժ գույքի և ԵՏՄ համաձայնագրի շրջանակներում</w:t>
            </w:r>
            <w:r w:rsidR="003B5E82" w:rsidRPr="00F31028">
              <w:rPr>
                <w:rFonts w:ascii="GHEA Grapalat" w:eastAsia="Arial" w:hAnsi="GHEA Grapalat"/>
                <w:bCs/>
                <w:lang w:val="hy-AM"/>
              </w:rPr>
              <w:t xml:space="preserve"> </w:t>
            </w:r>
            <w:proofErr w:type="spellStart"/>
            <w:r w:rsidR="006662BB" w:rsidRPr="00F31028">
              <w:rPr>
                <w:rFonts w:ascii="GHEA Grapalat" w:eastAsia="Arial" w:hAnsi="GHEA Grapalat"/>
                <w:bCs/>
                <w:lang w:val="hy-AM"/>
              </w:rPr>
              <w:t>հետագծելիության</w:t>
            </w:r>
            <w:proofErr w:type="spellEnd"/>
            <w:r w:rsidR="006662BB" w:rsidRPr="00F31028">
              <w:rPr>
                <w:rFonts w:ascii="GHEA Grapalat" w:eastAsia="Arial" w:hAnsi="GHEA Grapalat"/>
                <w:bCs/>
                <w:lang w:val="hy-AM"/>
              </w:rPr>
              <w:t xml:space="preserve"> ենթակա ապրանքների, </w:t>
            </w:r>
            <w:r w:rsidR="00F701A2" w:rsidRPr="00F31028">
              <w:rPr>
                <w:rFonts w:ascii="GHEA Grapalat" w:eastAsia="Arial" w:hAnsi="GHEA Grapalat"/>
                <w:bCs/>
                <w:lang w:val="hy-AM"/>
              </w:rPr>
              <w:t xml:space="preserve">մասով դուրս գրվող հաշվարկային փաստաթղթերում </w:t>
            </w:r>
            <w:r w:rsidRPr="00F31028">
              <w:rPr>
                <w:rFonts w:ascii="GHEA Grapalat" w:eastAsia="Arial" w:hAnsi="GHEA Grapalat"/>
                <w:bCs/>
                <w:lang w:val="hy-AM"/>
              </w:rPr>
              <w:t xml:space="preserve">ապրանքի ԱՏԳ ԱԱ </w:t>
            </w:r>
            <w:r w:rsidR="00F701A2" w:rsidRPr="00F31028">
              <w:rPr>
                <w:rFonts w:ascii="GHEA Grapalat" w:eastAsia="Arial" w:hAnsi="GHEA Grapalat"/>
                <w:bCs/>
                <w:lang w:val="hy-AM"/>
              </w:rPr>
              <w:t xml:space="preserve">ծածկագրի պարտադիր լրացման </w:t>
            </w:r>
            <w:r w:rsidRPr="00F31028">
              <w:rPr>
                <w:rFonts w:ascii="GHEA Grapalat" w:eastAsia="Arial" w:hAnsi="GHEA Grapalat"/>
                <w:bCs/>
                <w:lang w:val="hy-AM"/>
              </w:rPr>
              <w:t>դեպքեր</w:t>
            </w:r>
            <w:r w:rsidR="00F701A2" w:rsidRPr="00F31028">
              <w:rPr>
                <w:rFonts w:ascii="GHEA Grapalat" w:eastAsia="Arial" w:hAnsi="GHEA Grapalat"/>
                <w:bCs/>
                <w:lang w:val="hy-AM"/>
              </w:rPr>
              <w:t>ը</w:t>
            </w:r>
            <w:r w:rsidRPr="00F31028">
              <w:rPr>
                <w:rFonts w:ascii="GHEA Grapalat" w:eastAsia="Arial" w:hAnsi="GHEA Grapalat"/>
                <w:bCs/>
                <w:lang w:val="hy-AM"/>
              </w:rPr>
              <w:t xml:space="preserve">, </w:t>
            </w:r>
            <w:r w:rsidR="00F701A2" w:rsidRPr="00F31028">
              <w:rPr>
                <w:rFonts w:ascii="GHEA Grapalat" w:eastAsia="Arial" w:hAnsi="GHEA Grapalat"/>
                <w:bCs/>
                <w:lang w:val="hy-AM"/>
              </w:rPr>
              <w:t>կարգն</w:t>
            </w:r>
            <w:r w:rsidRPr="00F31028">
              <w:rPr>
                <w:rFonts w:ascii="GHEA Grapalat" w:eastAsia="Arial" w:hAnsi="GHEA Grapalat"/>
                <w:bCs/>
                <w:lang w:val="hy-AM"/>
              </w:rPr>
              <w:t xml:space="preserve"> ու ժամկետներ</w:t>
            </w:r>
            <w:r w:rsidR="00F701A2" w:rsidRPr="00F31028">
              <w:rPr>
                <w:rFonts w:ascii="GHEA Grapalat" w:eastAsia="Arial" w:hAnsi="GHEA Grapalat"/>
                <w:bCs/>
                <w:lang w:val="hy-AM"/>
              </w:rPr>
              <w:t>ը սահմանում է Կառավարությունը</w:t>
            </w:r>
            <w:r w:rsidR="008376EA" w:rsidRPr="00F31028">
              <w:rPr>
                <w:rFonts w:ascii="GHEA Grapalat" w:eastAsia="Arial" w:hAnsi="GHEA Grapalat"/>
                <w:bCs/>
                <w:lang w:val="hy-AM"/>
              </w:rPr>
              <w:t xml:space="preserve">: </w:t>
            </w:r>
            <w:r w:rsidR="006662BB" w:rsidRPr="00F31028">
              <w:rPr>
                <w:rFonts w:ascii="GHEA Grapalat" w:eastAsia="Arial" w:hAnsi="GHEA Grapalat"/>
                <w:bCs/>
                <w:lang w:val="hy-AM"/>
              </w:rPr>
              <w:t>Օրենսգրքի ն</w:t>
            </w:r>
            <w:r w:rsidR="00F701A2" w:rsidRPr="00F31028">
              <w:rPr>
                <w:rFonts w:ascii="GHEA Grapalat" w:eastAsia="Arial" w:hAnsi="GHEA Grapalat"/>
                <w:bCs/>
                <w:lang w:val="hy-AM"/>
              </w:rPr>
              <w:t xml:space="preserve">շված </w:t>
            </w:r>
            <w:r w:rsidR="006662BB" w:rsidRPr="00F31028">
              <w:rPr>
                <w:rFonts w:ascii="GHEA Grapalat" w:eastAsia="Arial" w:hAnsi="GHEA Grapalat"/>
                <w:bCs/>
                <w:lang w:val="hy-AM"/>
              </w:rPr>
              <w:t>պահանջներին</w:t>
            </w:r>
            <w:r w:rsidR="00F701A2" w:rsidRPr="00F31028">
              <w:rPr>
                <w:rFonts w:ascii="GHEA Grapalat" w:eastAsia="Arial" w:hAnsi="GHEA Grapalat"/>
                <w:bCs/>
                <w:lang w:val="hy-AM"/>
              </w:rPr>
              <w:t xml:space="preserve"> համապատասխան` </w:t>
            </w:r>
            <w:r w:rsidR="00F701A2" w:rsidRPr="00F31028">
              <w:rPr>
                <w:rFonts w:ascii="GHEA Grapalat" w:eastAsia="Arial" w:hAnsi="GHEA Grapalat"/>
                <w:bCs/>
                <w:lang w:val="hy-AM"/>
              </w:rPr>
              <w:lastRenderedPageBreak/>
              <w:t>ն</w:t>
            </w:r>
            <w:r w:rsidRPr="00F31028">
              <w:rPr>
                <w:rFonts w:ascii="GHEA Grapalat" w:eastAsia="Arial" w:hAnsi="GHEA Grapalat"/>
                <w:bCs/>
                <w:lang w:val="hy-AM"/>
              </w:rPr>
              <w:t xml:space="preserve">ախագծով </w:t>
            </w:r>
            <w:r w:rsidR="008376EA" w:rsidRPr="00F31028">
              <w:rPr>
                <w:rFonts w:ascii="GHEA Grapalat" w:eastAsia="Arial" w:hAnsi="GHEA Grapalat"/>
                <w:bCs/>
                <w:lang w:val="hy-AM"/>
              </w:rPr>
              <w:t>սահմանվ</w:t>
            </w:r>
            <w:r w:rsidR="000D1EBA" w:rsidRPr="00F31028">
              <w:rPr>
                <w:rFonts w:ascii="GHEA Grapalat" w:eastAsia="Arial" w:hAnsi="GHEA Grapalat"/>
                <w:bCs/>
                <w:lang w:val="hy-AM"/>
              </w:rPr>
              <w:t xml:space="preserve">ում են այն դեպքերն ու </w:t>
            </w:r>
            <w:r w:rsidR="00B53F77" w:rsidRPr="00F31028">
              <w:rPr>
                <w:rFonts w:ascii="GHEA Grapalat" w:eastAsia="Arial" w:hAnsi="GHEA Grapalat"/>
                <w:bCs/>
                <w:lang w:val="hy-AM"/>
              </w:rPr>
              <w:t>ժամկետները</w:t>
            </w:r>
            <w:r w:rsidR="001B5970" w:rsidRPr="00F31028">
              <w:rPr>
                <w:rFonts w:ascii="GHEA Grapalat" w:eastAsia="Arial" w:hAnsi="GHEA Grapalat"/>
                <w:bCs/>
                <w:lang w:val="hy-AM"/>
              </w:rPr>
              <w:t>,</w:t>
            </w:r>
            <w:r w:rsidR="006662BB" w:rsidRPr="00F31028">
              <w:rPr>
                <w:rFonts w:ascii="GHEA Grapalat" w:eastAsia="Arial" w:hAnsi="GHEA Grapalat"/>
                <w:bCs/>
                <w:lang w:val="hy-AM"/>
              </w:rPr>
              <w:t xml:space="preserve"> երբ ապրանքների մասով դուրս գրվող </w:t>
            </w:r>
            <w:r w:rsidR="00B53F77" w:rsidRPr="00F31028">
              <w:rPr>
                <w:rFonts w:ascii="GHEA Grapalat" w:eastAsia="Arial" w:hAnsi="GHEA Grapalat"/>
                <w:bCs/>
                <w:lang w:val="hy-AM"/>
              </w:rPr>
              <w:t xml:space="preserve">հաշվարկային փաստաթղթերում պարտադիր </w:t>
            </w:r>
            <w:r w:rsidR="006662BB" w:rsidRPr="00F31028">
              <w:rPr>
                <w:rFonts w:ascii="GHEA Grapalat" w:eastAsia="Arial" w:hAnsi="GHEA Grapalat"/>
                <w:bCs/>
                <w:lang w:val="hy-AM"/>
              </w:rPr>
              <w:t xml:space="preserve">պետք է </w:t>
            </w:r>
            <w:r w:rsidR="003B5E82" w:rsidRPr="00F31028">
              <w:rPr>
                <w:rFonts w:ascii="GHEA Grapalat" w:eastAsia="Arial" w:hAnsi="GHEA Grapalat"/>
                <w:bCs/>
                <w:lang w:val="hy-AM"/>
              </w:rPr>
              <w:t>լր</w:t>
            </w:r>
            <w:r w:rsidR="006662BB" w:rsidRPr="00F31028">
              <w:rPr>
                <w:rFonts w:ascii="GHEA Grapalat" w:eastAsia="Arial" w:hAnsi="GHEA Grapalat"/>
                <w:bCs/>
                <w:lang w:val="hy-AM"/>
              </w:rPr>
              <w:t xml:space="preserve">ացվեն </w:t>
            </w:r>
            <w:r w:rsidR="008376EA" w:rsidRPr="00F31028">
              <w:rPr>
                <w:rFonts w:ascii="GHEA Grapalat" w:eastAsia="Arial" w:hAnsi="GHEA Grapalat"/>
                <w:bCs/>
                <w:lang w:val="hy-AM"/>
              </w:rPr>
              <w:t xml:space="preserve">ԱՏԳ ԱԱ </w:t>
            </w:r>
            <w:r w:rsidR="00B53F77" w:rsidRPr="00F31028">
              <w:rPr>
                <w:rFonts w:ascii="GHEA Grapalat" w:eastAsia="Arial" w:hAnsi="GHEA Grapalat"/>
                <w:bCs/>
                <w:lang w:val="hy-AM"/>
              </w:rPr>
              <w:t>ծածկագրեր</w:t>
            </w:r>
            <w:r w:rsidR="006662BB" w:rsidRPr="00F31028">
              <w:rPr>
                <w:rFonts w:ascii="GHEA Grapalat" w:eastAsia="Arial" w:hAnsi="GHEA Grapalat"/>
                <w:bCs/>
                <w:lang w:val="hy-AM"/>
              </w:rPr>
              <w:t>ը, ինչպես նաև դրանց լ</w:t>
            </w:r>
            <w:r w:rsidR="008376EA" w:rsidRPr="00F31028">
              <w:rPr>
                <w:rFonts w:ascii="GHEA Grapalat" w:eastAsia="Arial" w:hAnsi="GHEA Grapalat"/>
                <w:bCs/>
                <w:lang w:val="hy-AM"/>
              </w:rPr>
              <w:t>րաց</w:t>
            </w:r>
            <w:r w:rsidR="000D1EBA" w:rsidRPr="00F31028">
              <w:rPr>
                <w:rFonts w:ascii="GHEA Grapalat" w:eastAsia="Arial" w:hAnsi="GHEA Grapalat"/>
                <w:bCs/>
                <w:lang w:val="hy-AM"/>
              </w:rPr>
              <w:t>ման կարգը</w:t>
            </w:r>
            <w:r w:rsidR="00B53F77" w:rsidRPr="00F31028">
              <w:rPr>
                <w:rFonts w:ascii="GHEA Grapalat" w:eastAsia="Arial" w:hAnsi="GHEA Grapalat"/>
                <w:bCs/>
                <w:lang w:val="hy-AM"/>
              </w:rPr>
              <w:t>:</w:t>
            </w:r>
            <w:r w:rsidR="008376EA" w:rsidRPr="00F31028">
              <w:rPr>
                <w:rFonts w:ascii="GHEA Grapalat" w:eastAsia="Arial" w:hAnsi="GHEA Grapalat"/>
                <w:bCs/>
                <w:lang w:val="hy-AM"/>
              </w:rPr>
              <w:t xml:space="preserve"> </w:t>
            </w:r>
          </w:p>
        </w:tc>
      </w:tr>
      <w:tr w:rsidR="00D86259" w:rsidRPr="003C74D1" w:rsidTr="00003B83">
        <w:trPr>
          <w:trHeight w:val="3517"/>
        </w:trPr>
        <w:tc>
          <w:tcPr>
            <w:tcW w:w="8500" w:type="dxa"/>
          </w:tcPr>
          <w:p w:rsidR="00D86259" w:rsidRPr="00F31028" w:rsidRDefault="00D86259" w:rsidP="00F31028">
            <w:pPr>
              <w:spacing w:after="0" w:line="240" w:lineRule="auto"/>
              <w:ind w:firstLine="567"/>
              <w:contextualSpacing/>
              <w:jc w:val="both"/>
              <w:rPr>
                <w:rFonts w:ascii="GHEA Grapalat" w:eastAsia="Arial" w:hAnsi="GHEA Grapalat"/>
                <w:bCs/>
                <w:iCs/>
                <w:lang w:val="hy-AM"/>
              </w:rPr>
            </w:pPr>
            <w:r w:rsidRPr="00F31028">
              <w:rPr>
                <w:rFonts w:ascii="GHEA Grapalat" w:eastAsia="Arial" w:hAnsi="GHEA Grapalat"/>
                <w:bCs/>
                <w:iCs/>
                <w:lang w:val="hy-AM"/>
              </w:rPr>
              <w:lastRenderedPageBreak/>
              <w:t xml:space="preserve">Միաժամանակ, հարկ է նշել, որ ԱՏԳ ԱԱ ծածկագրերը լրացվելու են </w:t>
            </w:r>
            <w:proofErr w:type="spellStart"/>
            <w:r w:rsidRPr="00F31028">
              <w:rPr>
                <w:rFonts w:ascii="GHEA Grapalat" w:eastAsia="Arial" w:hAnsi="GHEA Grapalat"/>
                <w:bCs/>
                <w:iCs/>
                <w:lang w:val="hy-AM"/>
              </w:rPr>
              <w:t>տնտեսվարողների</w:t>
            </w:r>
            <w:proofErr w:type="spellEnd"/>
            <w:r w:rsidRPr="00F31028">
              <w:rPr>
                <w:rFonts w:ascii="GHEA Grapalat" w:eastAsia="Arial" w:hAnsi="GHEA Grapalat"/>
                <w:bCs/>
                <w:iCs/>
                <w:lang w:val="hy-AM"/>
              </w:rPr>
              <w:t xml:space="preserve"> կողմից ինքնուրույն, </w:t>
            </w:r>
            <w:proofErr w:type="spellStart"/>
            <w:r w:rsidRPr="00F31028">
              <w:rPr>
                <w:rFonts w:ascii="GHEA Grapalat" w:eastAsia="Arial" w:hAnsi="GHEA Grapalat"/>
                <w:bCs/>
                <w:iCs/>
                <w:lang w:val="hy-AM"/>
              </w:rPr>
              <w:t>հետևաբար</w:t>
            </w:r>
            <w:proofErr w:type="spellEnd"/>
            <w:r w:rsidRPr="00F31028">
              <w:rPr>
                <w:rFonts w:ascii="GHEA Grapalat" w:eastAsia="Arial" w:hAnsi="GHEA Grapalat"/>
                <w:bCs/>
                <w:iCs/>
                <w:lang w:val="hy-AM"/>
              </w:rPr>
              <w:t xml:space="preserve">, հաշվի առնելով ԱՏԳ ԱԱ ծածկագրերի հարցում </w:t>
            </w:r>
            <w:proofErr w:type="spellStart"/>
            <w:r w:rsidRPr="00F31028">
              <w:rPr>
                <w:rFonts w:ascii="GHEA Grapalat" w:eastAsia="Arial" w:hAnsi="GHEA Grapalat"/>
                <w:bCs/>
                <w:iCs/>
                <w:lang w:val="hy-AM"/>
              </w:rPr>
              <w:t>տնտեսավարողի</w:t>
            </w:r>
            <w:proofErr w:type="spellEnd"/>
            <w:r w:rsidRPr="00F31028">
              <w:rPr>
                <w:rFonts w:ascii="GHEA Grapalat" w:eastAsia="Arial" w:hAnsi="GHEA Grapalat"/>
                <w:bCs/>
                <w:iCs/>
                <w:lang w:val="hy-AM"/>
              </w:rPr>
              <w:t xml:space="preserve"> ինքնուրույն ճիշտ կողմնորոշվելու հարցի բարդությունը, ԱՏԳ ԱԱ ծածկագիրը </w:t>
            </w:r>
            <w:proofErr w:type="spellStart"/>
            <w:r w:rsidRPr="00F31028">
              <w:rPr>
                <w:rFonts w:ascii="GHEA Grapalat" w:eastAsia="Arial" w:hAnsi="GHEA Grapalat"/>
                <w:bCs/>
                <w:iCs/>
                <w:lang w:val="hy-AM"/>
              </w:rPr>
              <w:t>տնտեսվարողի</w:t>
            </w:r>
            <w:proofErr w:type="spellEnd"/>
            <w:r w:rsidRPr="00F31028">
              <w:rPr>
                <w:rFonts w:ascii="GHEA Grapalat" w:eastAsia="Arial" w:hAnsi="GHEA Grapalat"/>
                <w:bCs/>
                <w:iCs/>
                <w:lang w:val="hy-AM"/>
              </w:rPr>
              <w:t xml:space="preserve"> կողմից սխալ լրացնելու ռիսկը բավականին մեծ է։ Հաշվի առնելով նաև այն հանգամանքը, որ ԱՏԳ ԱԱ ծածկագրի սխալ լրացման դեպքում Օրենսգրքով </w:t>
            </w:r>
            <w:proofErr w:type="spellStart"/>
            <w:r w:rsidRPr="00F31028">
              <w:rPr>
                <w:rFonts w:ascii="GHEA Grapalat" w:eastAsia="Arial" w:hAnsi="GHEA Grapalat"/>
                <w:bCs/>
                <w:iCs/>
                <w:lang w:val="hy-AM"/>
              </w:rPr>
              <w:t>որևէ</w:t>
            </w:r>
            <w:proofErr w:type="spellEnd"/>
            <w:r w:rsidRPr="00F31028">
              <w:rPr>
                <w:rFonts w:ascii="GHEA Grapalat" w:eastAsia="Arial" w:hAnsi="GHEA Grapalat"/>
                <w:bCs/>
                <w:iCs/>
                <w:lang w:val="hy-AM"/>
              </w:rPr>
              <w:t xml:space="preserve"> մեղմացուցիչ հանգամանք սահմանված չէ, ըստ էության, այն դիտարկվելու է, որպես Օրենսգրքի 56-րդ հոդվածի 5-րդ մասի համաձայն, Օրենսգրքի պահանջները չբավարարող ուղեկցող հաշվարկային փաստաթուղթ, որն էլ հանգեցնելու է Օրենսգրքի 410 հոդվածով սահմանված պատասխանատվության՝ նվազագույնը 500,000 դրամի չափով տուգանք։ Ստացվում է </w:t>
            </w:r>
            <w:proofErr w:type="spellStart"/>
            <w:r w:rsidRPr="00F31028">
              <w:rPr>
                <w:rFonts w:ascii="GHEA Grapalat" w:eastAsia="Arial" w:hAnsi="GHEA Grapalat"/>
                <w:bCs/>
                <w:iCs/>
                <w:lang w:val="hy-AM"/>
              </w:rPr>
              <w:t>տնտեսվարողը</w:t>
            </w:r>
            <w:proofErr w:type="spellEnd"/>
            <w:r w:rsidRPr="00F31028">
              <w:rPr>
                <w:rFonts w:ascii="GHEA Grapalat" w:eastAsia="Arial" w:hAnsi="GHEA Grapalat"/>
                <w:bCs/>
                <w:iCs/>
                <w:lang w:val="hy-AM"/>
              </w:rPr>
              <w:t xml:space="preserve">՝ առանց գիտակցված խախտման, ենթարկվելու է բավականին մեծ պատասխանատվության, ինչը հետագա գործունեության լուրջ խնդիրներ է առաջացնելու մեծ թվով </w:t>
            </w:r>
            <w:proofErr w:type="spellStart"/>
            <w:r w:rsidRPr="00F31028">
              <w:rPr>
                <w:rFonts w:ascii="GHEA Grapalat" w:eastAsia="Arial" w:hAnsi="GHEA Grapalat"/>
                <w:bCs/>
                <w:iCs/>
                <w:lang w:val="hy-AM"/>
              </w:rPr>
              <w:t>տնտեսավարողների</w:t>
            </w:r>
            <w:proofErr w:type="spellEnd"/>
            <w:r w:rsidRPr="00F31028">
              <w:rPr>
                <w:rFonts w:ascii="GHEA Grapalat" w:eastAsia="Arial" w:hAnsi="GHEA Grapalat"/>
                <w:bCs/>
                <w:iCs/>
                <w:lang w:val="hy-AM"/>
              </w:rPr>
              <w:t xml:space="preserve"> համար։ </w:t>
            </w:r>
          </w:p>
          <w:p w:rsidR="00D86259" w:rsidRPr="00F31028" w:rsidRDefault="00D86259" w:rsidP="00F31028">
            <w:pPr>
              <w:spacing w:after="0" w:line="240" w:lineRule="auto"/>
              <w:ind w:firstLine="567"/>
              <w:contextualSpacing/>
              <w:jc w:val="both"/>
              <w:rPr>
                <w:rFonts w:ascii="GHEA Grapalat" w:eastAsia="Arial" w:hAnsi="GHEA Grapalat"/>
                <w:bCs/>
                <w:iCs/>
                <w:lang w:val="hy-AM"/>
              </w:rPr>
            </w:pPr>
            <w:r w:rsidRPr="00F31028">
              <w:rPr>
                <w:rFonts w:ascii="GHEA Grapalat" w:eastAsia="Arial" w:hAnsi="GHEA Grapalat"/>
                <w:bCs/>
                <w:iCs/>
                <w:lang w:val="hy-AM"/>
              </w:rPr>
              <w:t xml:space="preserve">Եթե հաշվի առնենք նաև այն հանգամանքը, որ Օրենսգրքի 410 հոդվածը </w:t>
            </w:r>
            <w:proofErr w:type="spellStart"/>
            <w:r w:rsidRPr="00F31028">
              <w:rPr>
                <w:rFonts w:ascii="GHEA Grapalat" w:eastAsia="Arial" w:hAnsi="GHEA Grapalat"/>
                <w:bCs/>
                <w:iCs/>
                <w:lang w:val="hy-AM"/>
              </w:rPr>
              <w:t>միկրոձեռնարկատիրության</w:t>
            </w:r>
            <w:proofErr w:type="spellEnd"/>
            <w:r w:rsidRPr="00F31028">
              <w:rPr>
                <w:rFonts w:ascii="GHEA Grapalat" w:eastAsia="Arial" w:hAnsi="GHEA Grapalat"/>
                <w:bCs/>
                <w:iCs/>
                <w:lang w:val="hy-AM"/>
              </w:rPr>
              <w:t xml:space="preserve"> սուբյեկտների համար </w:t>
            </w:r>
            <w:proofErr w:type="spellStart"/>
            <w:r w:rsidRPr="00F31028">
              <w:rPr>
                <w:rFonts w:ascii="GHEA Grapalat" w:eastAsia="Arial" w:hAnsi="GHEA Grapalat"/>
                <w:bCs/>
                <w:iCs/>
                <w:lang w:val="hy-AM"/>
              </w:rPr>
              <w:t>վերանշյալ</w:t>
            </w:r>
            <w:proofErr w:type="spellEnd"/>
            <w:r w:rsidRPr="00F31028">
              <w:rPr>
                <w:rFonts w:ascii="GHEA Grapalat" w:eastAsia="Arial" w:hAnsi="GHEA Grapalat"/>
                <w:bCs/>
                <w:iCs/>
                <w:lang w:val="hy-AM"/>
              </w:rPr>
              <w:t xml:space="preserve"> իրավախախտումը մեկ տարվա ընթացքում  կրկնելու դեպքում (ինչը բացառված չէ) կարող է հիմք հանդիսանալ </w:t>
            </w:r>
            <w:proofErr w:type="spellStart"/>
            <w:r w:rsidR="003B5E82" w:rsidRPr="00F31028">
              <w:rPr>
                <w:rFonts w:ascii="GHEA Grapalat" w:eastAsia="Arial" w:hAnsi="GHEA Grapalat"/>
                <w:bCs/>
                <w:iCs/>
                <w:lang w:val="hy-AM"/>
              </w:rPr>
              <w:t>միկրոձեռնար</w:t>
            </w:r>
            <w:r w:rsidRPr="00F31028">
              <w:rPr>
                <w:rFonts w:ascii="GHEA Grapalat" w:eastAsia="Arial" w:hAnsi="GHEA Grapalat"/>
                <w:bCs/>
                <w:iCs/>
                <w:lang w:val="hy-AM"/>
              </w:rPr>
              <w:t>կ</w:t>
            </w:r>
            <w:r w:rsidR="003B5E82" w:rsidRPr="00F31028">
              <w:rPr>
                <w:rFonts w:ascii="GHEA Grapalat" w:eastAsia="Arial" w:hAnsi="GHEA Grapalat"/>
                <w:bCs/>
                <w:iCs/>
                <w:lang w:val="hy-AM"/>
              </w:rPr>
              <w:t>ա</w:t>
            </w:r>
            <w:r w:rsidRPr="00F31028">
              <w:rPr>
                <w:rFonts w:ascii="GHEA Grapalat" w:eastAsia="Arial" w:hAnsi="GHEA Grapalat"/>
                <w:bCs/>
                <w:iCs/>
                <w:lang w:val="hy-AM"/>
              </w:rPr>
              <w:t>տիրության</w:t>
            </w:r>
            <w:proofErr w:type="spellEnd"/>
            <w:r w:rsidRPr="00F31028">
              <w:rPr>
                <w:rFonts w:ascii="GHEA Grapalat" w:eastAsia="Arial" w:hAnsi="GHEA Grapalat"/>
                <w:bCs/>
                <w:iCs/>
                <w:lang w:val="hy-AM"/>
              </w:rPr>
              <w:t xml:space="preserve"> սուբյեկտ համարվելուց </w:t>
            </w:r>
            <w:proofErr w:type="spellStart"/>
            <w:r w:rsidRPr="00F31028">
              <w:rPr>
                <w:rFonts w:ascii="GHEA Grapalat" w:eastAsia="Arial" w:hAnsi="GHEA Grapalat"/>
                <w:bCs/>
                <w:iCs/>
                <w:lang w:val="hy-AM"/>
              </w:rPr>
              <w:t>դադարելուն</w:t>
            </w:r>
            <w:proofErr w:type="spellEnd"/>
            <w:r w:rsidRPr="00F31028">
              <w:rPr>
                <w:rFonts w:ascii="GHEA Grapalat" w:eastAsia="Arial" w:hAnsi="GHEA Grapalat"/>
                <w:bCs/>
                <w:iCs/>
                <w:lang w:val="hy-AM"/>
              </w:rPr>
              <w:t xml:space="preserve">, ապա այն ուղղակիորեն լուրջ վնաս է հասցնելու փոքր և միջին </w:t>
            </w:r>
            <w:proofErr w:type="spellStart"/>
            <w:r w:rsidRPr="00F31028">
              <w:rPr>
                <w:rFonts w:ascii="GHEA Grapalat" w:eastAsia="Arial" w:hAnsi="GHEA Grapalat"/>
                <w:bCs/>
                <w:iCs/>
                <w:lang w:val="hy-AM"/>
              </w:rPr>
              <w:t>ձեռնարկատիրությանը</w:t>
            </w:r>
            <w:proofErr w:type="spellEnd"/>
            <w:r w:rsidRPr="00F31028">
              <w:rPr>
                <w:rFonts w:ascii="GHEA Grapalat" w:eastAsia="Arial" w:hAnsi="GHEA Grapalat"/>
                <w:bCs/>
                <w:iCs/>
                <w:lang w:val="hy-AM"/>
              </w:rPr>
              <w:t xml:space="preserve">։ </w:t>
            </w:r>
          </w:p>
          <w:p w:rsidR="00D86259" w:rsidRPr="00F31028" w:rsidRDefault="00D86259" w:rsidP="00F31028">
            <w:pPr>
              <w:spacing w:after="0" w:line="240" w:lineRule="auto"/>
              <w:ind w:firstLine="567"/>
              <w:contextualSpacing/>
              <w:jc w:val="both"/>
              <w:rPr>
                <w:rFonts w:ascii="GHEA Grapalat" w:eastAsia="Arial" w:hAnsi="GHEA Grapalat"/>
                <w:bCs/>
                <w:iCs/>
                <w:lang w:val="hy-AM"/>
              </w:rPr>
            </w:pPr>
            <w:r w:rsidRPr="00F31028">
              <w:rPr>
                <w:rFonts w:ascii="GHEA Grapalat" w:eastAsia="Arial" w:hAnsi="GHEA Grapalat"/>
                <w:bCs/>
                <w:iCs/>
                <w:lang w:val="hy-AM"/>
              </w:rPr>
              <w:t xml:space="preserve">Այսպիսով՝ Նախագիծը խոչընդոտ է հանդիսանալու ՀՀ </w:t>
            </w:r>
            <w:proofErr w:type="spellStart"/>
            <w:r w:rsidRPr="00F31028">
              <w:rPr>
                <w:rFonts w:ascii="GHEA Grapalat" w:eastAsia="Arial" w:hAnsi="GHEA Grapalat"/>
                <w:bCs/>
                <w:iCs/>
                <w:lang w:val="hy-AM"/>
              </w:rPr>
              <w:t>տնտեսվարողների</w:t>
            </w:r>
            <w:proofErr w:type="spellEnd"/>
            <w:r w:rsidRPr="00F31028">
              <w:rPr>
                <w:rFonts w:ascii="GHEA Grapalat" w:eastAsia="Arial" w:hAnsi="GHEA Grapalat"/>
                <w:bCs/>
                <w:iCs/>
                <w:lang w:val="hy-AM"/>
              </w:rPr>
              <w:t xml:space="preserve"> գործունեությանը և հետագա զարգացմանը։</w:t>
            </w:r>
          </w:p>
          <w:p w:rsidR="00D86259" w:rsidRPr="00F31028" w:rsidRDefault="00D86259" w:rsidP="00F31028">
            <w:pPr>
              <w:spacing w:after="0" w:line="240" w:lineRule="auto"/>
              <w:ind w:firstLine="567"/>
              <w:contextualSpacing/>
              <w:jc w:val="both"/>
              <w:rPr>
                <w:rFonts w:ascii="GHEA Grapalat" w:eastAsia="Arial" w:hAnsi="GHEA Grapalat"/>
                <w:bCs/>
                <w:iCs/>
                <w:lang w:val="hy-AM"/>
              </w:rPr>
            </w:pPr>
            <w:r w:rsidRPr="00F31028">
              <w:rPr>
                <w:rFonts w:ascii="GHEA Grapalat" w:eastAsia="Arial" w:hAnsi="GHEA Grapalat"/>
                <w:bCs/>
                <w:iCs/>
                <w:lang w:val="hy-AM"/>
              </w:rPr>
              <w:t xml:space="preserve">Հաշվի առնելով վերոգրյալը՝ Նախագծի սույն տարբերակը նպատակահարմար չենք համարում և կարծում ենք, որ այն ունի վերանայման կարիք։ </w:t>
            </w:r>
          </w:p>
          <w:p w:rsidR="00D86259" w:rsidRPr="00F31028" w:rsidRDefault="00D86259" w:rsidP="00F31028">
            <w:pPr>
              <w:spacing w:after="0" w:line="240" w:lineRule="auto"/>
              <w:ind w:firstLine="567"/>
              <w:contextualSpacing/>
              <w:jc w:val="both"/>
              <w:rPr>
                <w:rFonts w:ascii="GHEA Grapalat" w:eastAsia="Arial" w:hAnsi="GHEA Grapalat"/>
                <w:bCs/>
                <w:iCs/>
                <w:lang w:val="hy-AM"/>
              </w:rPr>
            </w:pPr>
          </w:p>
        </w:tc>
        <w:tc>
          <w:tcPr>
            <w:tcW w:w="5800" w:type="dxa"/>
            <w:gridSpan w:val="2"/>
          </w:tcPr>
          <w:p w:rsidR="00D86259" w:rsidRPr="00F31028" w:rsidRDefault="008376EA" w:rsidP="00F31028">
            <w:pPr>
              <w:spacing w:after="0" w:line="240" w:lineRule="auto"/>
              <w:contextualSpacing/>
              <w:rPr>
                <w:rFonts w:ascii="GHEA Grapalat" w:eastAsia="Arial" w:hAnsi="GHEA Grapalat"/>
                <w:b/>
                <w:bCs/>
                <w:lang w:val="hy-AM"/>
              </w:rPr>
            </w:pPr>
            <w:r w:rsidRPr="00F31028">
              <w:rPr>
                <w:rFonts w:ascii="GHEA Grapalat" w:eastAsia="Arial" w:hAnsi="GHEA Grapalat"/>
                <w:b/>
                <w:bCs/>
                <w:lang w:val="hy-AM"/>
              </w:rPr>
              <w:t>Չի ընդունվել:</w:t>
            </w:r>
          </w:p>
          <w:p w:rsidR="008376EA" w:rsidRPr="00F31028" w:rsidRDefault="008376EA" w:rsidP="00F31028">
            <w:pPr>
              <w:spacing w:after="0" w:line="240" w:lineRule="auto"/>
              <w:contextualSpacing/>
              <w:jc w:val="both"/>
              <w:rPr>
                <w:rFonts w:ascii="GHEA Grapalat" w:eastAsia="Arial" w:hAnsi="GHEA Grapalat"/>
                <w:bCs/>
                <w:lang w:val="hy-AM"/>
              </w:rPr>
            </w:pPr>
            <w:r w:rsidRPr="00F31028">
              <w:rPr>
                <w:rFonts w:ascii="GHEA Grapalat" w:eastAsia="Arial" w:hAnsi="GHEA Grapalat"/>
                <w:bCs/>
                <w:lang w:val="hy-AM"/>
              </w:rPr>
              <w:t>ԱՏԳ ԱԱ ծածկագրի լրացման պարտադիր պահանջ</w:t>
            </w:r>
            <w:r w:rsidR="000D1EBA" w:rsidRPr="00F31028">
              <w:rPr>
                <w:rFonts w:ascii="GHEA Grapalat" w:eastAsia="Arial" w:hAnsi="GHEA Grapalat"/>
                <w:bCs/>
                <w:lang w:val="hy-AM"/>
              </w:rPr>
              <w:t>ի ներդր</w:t>
            </w:r>
            <w:r w:rsidR="006662BB" w:rsidRPr="00F31028">
              <w:rPr>
                <w:rFonts w:ascii="GHEA Grapalat" w:eastAsia="Arial" w:hAnsi="GHEA Grapalat"/>
                <w:bCs/>
                <w:lang w:val="hy-AM"/>
              </w:rPr>
              <w:t xml:space="preserve">ումը նախատեսվում է իրականացնել աստիճանաբար` </w:t>
            </w:r>
            <w:r w:rsidRPr="00F31028">
              <w:rPr>
                <w:rFonts w:ascii="GHEA Grapalat" w:eastAsia="Arial" w:hAnsi="GHEA Grapalat"/>
                <w:bCs/>
                <w:lang w:val="hy-AM"/>
              </w:rPr>
              <w:t>սկ</w:t>
            </w:r>
            <w:r w:rsidR="00A22820" w:rsidRPr="00F31028">
              <w:rPr>
                <w:rFonts w:ascii="GHEA Grapalat" w:eastAsia="Arial" w:hAnsi="GHEA Grapalat"/>
                <w:bCs/>
                <w:lang w:val="hy-AM"/>
              </w:rPr>
              <w:t>զ</w:t>
            </w:r>
            <w:r w:rsidRPr="00F31028">
              <w:rPr>
                <w:rFonts w:ascii="GHEA Grapalat" w:eastAsia="Arial" w:hAnsi="GHEA Grapalat"/>
                <w:bCs/>
                <w:lang w:val="hy-AM"/>
              </w:rPr>
              <w:t xml:space="preserve">բնական փուլում </w:t>
            </w:r>
            <w:r w:rsidR="006662BB" w:rsidRPr="00F31028">
              <w:rPr>
                <w:rFonts w:ascii="GHEA Grapalat" w:eastAsia="Arial" w:hAnsi="GHEA Grapalat"/>
                <w:bCs/>
                <w:lang w:val="hy-AM"/>
              </w:rPr>
              <w:t xml:space="preserve">կիրառելով </w:t>
            </w:r>
            <w:r w:rsidRPr="00F31028">
              <w:rPr>
                <w:rFonts w:ascii="GHEA Grapalat" w:eastAsia="Arial" w:hAnsi="GHEA Grapalat"/>
                <w:bCs/>
                <w:lang w:val="hy-AM"/>
              </w:rPr>
              <w:t>ներմուծողների</w:t>
            </w:r>
            <w:r w:rsidR="006662BB" w:rsidRPr="00F31028">
              <w:rPr>
                <w:rFonts w:ascii="GHEA Grapalat" w:eastAsia="Arial" w:hAnsi="GHEA Grapalat"/>
                <w:bCs/>
                <w:lang w:val="hy-AM"/>
              </w:rPr>
              <w:t xml:space="preserve"> կողմից մատակարարումների մասով, այնուհետ` արտադրողների կողմից արտադրված ապրանքների մատակարարումների </w:t>
            </w:r>
            <w:r w:rsidR="003B5E82" w:rsidRPr="00F31028">
              <w:rPr>
                <w:rFonts w:ascii="GHEA Grapalat" w:eastAsia="Arial" w:hAnsi="GHEA Grapalat"/>
                <w:bCs/>
                <w:lang w:val="hy-AM"/>
              </w:rPr>
              <w:t>մ</w:t>
            </w:r>
            <w:r w:rsidR="006662BB" w:rsidRPr="00F31028">
              <w:rPr>
                <w:rFonts w:ascii="GHEA Grapalat" w:eastAsia="Arial" w:hAnsi="GHEA Grapalat"/>
                <w:bCs/>
                <w:lang w:val="hy-AM"/>
              </w:rPr>
              <w:t xml:space="preserve">ասով, հետագայում մնացած բոլոր հարկ վճարողների կողմից մատակարարումների մասով: </w:t>
            </w:r>
            <w:r w:rsidR="00003B83" w:rsidRPr="00F31028">
              <w:rPr>
                <w:rFonts w:ascii="GHEA Grapalat" w:eastAsia="Arial" w:hAnsi="GHEA Grapalat"/>
                <w:bCs/>
                <w:lang w:val="hy-AM"/>
              </w:rPr>
              <w:t xml:space="preserve">Ընդ որում, նշված դեպքերում ԱՏԳ ԱԱ ծածկագրի լրացման պարտադիր պահանջը սահմանվել է </w:t>
            </w:r>
            <w:r w:rsidRPr="00F31028">
              <w:rPr>
                <w:rFonts w:ascii="GHEA Grapalat" w:eastAsia="Arial" w:hAnsi="GHEA Grapalat"/>
                <w:bCs/>
                <w:lang w:val="hy-AM"/>
              </w:rPr>
              <w:t>հաշվի առնելով</w:t>
            </w:r>
            <w:r w:rsidR="00003B83" w:rsidRPr="00F31028">
              <w:rPr>
                <w:rFonts w:ascii="GHEA Grapalat" w:eastAsia="Arial" w:hAnsi="GHEA Grapalat"/>
                <w:bCs/>
                <w:lang w:val="hy-AM"/>
              </w:rPr>
              <w:t xml:space="preserve">, որ </w:t>
            </w:r>
            <w:r w:rsidRPr="00F31028">
              <w:rPr>
                <w:rFonts w:ascii="GHEA Grapalat" w:eastAsia="Arial" w:hAnsi="GHEA Grapalat"/>
                <w:bCs/>
                <w:lang w:val="hy-AM"/>
              </w:rPr>
              <w:t xml:space="preserve">տվյալ տնտեսվարող սուբյեկտների </w:t>
            </w:r>
            <w:r w:rsidR="00003B83" w:rsidRPr="00F31028">
              <w:rPr>
                <w:rFonts w:ascii="GHEA Grapalat" w:eastAsia="Arial" w:hAnsi="GHEA Grapalat"/>
                <w:bCs/>
                <w:lang w:val="hy-AM"/>
              </w:rPr>
              <w:t xml:space="preserve">կողմից ապրանքների ներմուծման կամ արտահանման փուլերում արդեն իսկ հայտնի </w:t>
            </w:r>
            <w:r w:rsidRPr="00F31028">
              <w:rPr>
                <w:rFonts w:ascii="GHEA Grapalat" w:eastAsia="Arial" w:hAnsi="GHEA Grapalat"/>
                <w:bCs/>
                <w:lang w:val="hy-AM"/>
              </w:rPr>
              <w:t xml:space="preserve">է ապրանքի ԱՏԳ ԱԱ ծածկագիրը: </w:t>
            </w:r>
            <w:r w:rsidR="00003B83" w:rsidRPr="00F31028">
              <w:rPr>
                <w:rFonts w:ascii="GHEA Grapalat" w:eastAsia="Arial" w:hAnsi="GHEA Grapalat"/>
                <w:bCs/>
                <w:lang w:val="hy-AM"/>
              </w:rPr>
              <w:t xml:space="preserve">Միաժամանակ, ապրանքների ԱՏԳ ԱԱ ծածկագրերի դասակարգման հնարավոր հարցերը մեղմելու և լրացուցիչ բարդություններ չառաջացնելու  հանգամանքով պայմանավորված </w:t>
            </w:r>
            <w:r w:rsidR="00766DEE" w:rsidRPr="00F31028">
              <w:rPr>
                <w:rFonts w:ascii="GHEA Grapalat" w:eastAsia="Arial" w:hAnsi="GHEA Grapalat"/>
                <w:bCs/>
                <w:lang w:val="hy-AM"/>
              </w:rPr>
              <w:t>նախատեսվել է, որ</w:t>
            </w:r>
            <w:r w:rsidRPr="00F31028">
              <w:rPr>
                <w:rFonts w:ascii="GHEA Grapalat" w:eastAsia="Arial" w:hAnsi="GHEA Grapalat"/>
                <w:bCs/>
                <w:lang w:val="hy-AM"/>
              </w:rPr>
              <w:t xml:space="preserve"> ԱՏԳ ԱԱ ծածկագրերը </w:t>
            </w:r>
            <w:r w:rsidR="00766DEE" w:rsidRPr="00F31028">
              <w:rPr>
                <w:rFonts w:ascii="GHEA Grapalat" w:eastAsia="Arial" w:hAnsi="GHEA Grapalat"/>
                <w:bCs/>
                <w:lang w:val="hy-AM"/>
              </w:rPr>
              <w:t>լրացվ</w:t>
            </w:r>
            <w:r w:rsidR="00003B83" w:rsidRPr="00F31028">
              <w:rPr>
                <w:rFonts w:ascii="GHEA Grapalat" w:eastAsia="Arial" w:hAnsi="GHEA Grapalat"/>
                <w:bCs/>
                <w:lang w:val="hy-AM"/>
              </w:rPr>
              <w:t xml:space="preserve">ելու </w:t>
            </w:r>
            <w:r w:rsidRPr="00F31028">
              <w:rPr>
                <w:rFonts w:ascii="GHEA Grapalat" w:eastAsia="Arial" w:hAnsi="GHEA Grapalat"/>
                <w:bCs/>
                <w:lang w:val="hy-AM"/>
              </w:rPr>
              <w:t xml:space="preserve">են </w:t>
            </w:r>
            <w:r w:rsidR="00003B83" w:rsidRPr="00F31028">
              <w:rPr>
                <w:rFonts w:ascii="GHEA Grapalat" w:eastAsia="Arial" w:hAnsi="GHEA Grapalat"/>
                <w:bCs/>
                <w:lang w:val="hy-AM"/>
              </w:rPr>
              <w:t xml:space="preserve">ԱՏԳ ԱԱ ծածկագրի </w:t>
            </w:r>
            <w:r w:rsidRPr="00F31028">
              <w:rPr>
                <w:rFonts w:ascii="GHEA Grapalat" w:eastAsia="Arial" w:hAnsi="GHEA Grapalat"/>
                <w:bCs/>
                <w:lang w:val="hy-AM"/>
              </w:rPr>
              <w:t>4 նիշի մակարդակով:</w:t>
            </w:r>
          </w:p>
          <w:p w:rsidR="00003B83" w:rsidRPr="00F31028" w:rsidRDefault="00003B83" w:rsidP="00F31028">
            <w:pPr>
              <w:spacing w:after="0" w:line="240" w:lineRule="auto"/>
              <w:contextualSpacing/>
              <w:jc w:val="both"/>
              <w:rPr>
                <w:rFonts w:ascii="GHEA Grapalat" w:eastAsia="Arial" w:hAnsi="GHEA Grapalat"/>
                <w:bCs/>
                <w:lang w:val="hy-AM"/>
              </w:rPr>
            </w:pPr>
            <w:r w:rsidRPr="00F31028">
              <w:rPr>
                <w:rFonts w:ascii="GHEA Grapalat" w:eastAsia="Arial" w:hAnsi="GHEA Grapalat"/>
                <w:bCs/>
                <w:lang w:val="hy-AM"/>
              </w:rPr>
              <w:t>Միաժամանակ, պատասխանատվության կիրառման առումով անհրաժեշտ է նկատի ունենալ, որ օրենսգրքի 57-րդ և 410-րդ հոդվածների դրույթներին համապատասխան</w:t>
            </w:r>
            <w:r w:rsidR="001B5970" w:rsidRPr="00F31028">
              <w:rPr>
                <w:rFonts w:ascii="GHEA Grapalat" w:eastAsia="Arial" w:hAnsi="GHEA Grapalat"/>
                <w:bCs/>
                <w:lang w:val="hy-AM"/>
              </w:rPr>
              <w:t>`</w:t>
            </w:r>
            <w:r w:rsidRPr="00F31028">
              <w:rPr>
                <w:rFonts w:ascii="GHEA Grapalat" w:eastAsia="Arial" w:hAnsi="GHEA Grapalat"/>
                <w:bCs/>
                <w:lang w:val="hy-AM"/>
              </w:rPr>
              <w:t xml:space="preserve"> պատասխանատվություն կիրառվում է ԱՏԳ ԱԱ ծածկագրերի լրացման պարտադիր պահանջ սահմանված լինելու դեպքում` ԱՏԳ ԱԱ ծածկագրերը չլրացնելու համար:</w:t>
            </w:r>
          </w:p>
          <w:p w:rsidR="00883A93" w:rsidRPr="00F31028" w:rsidRDefault="00DC3E98" w:rsidP="00F31028">
            <w:pPr>
              <w:spacing w:after="0" w:line="240" w:lineRule="auto"/>
              <w:contextualSpacing/>
              <w:jc w:val="both"/>
              <w:rPr>
                <w:rFonts w:ascii="GHEA Grapalat" w:eastAsia="Arial" w:hAnsi="GHEA Grapalat"/>
                <w:bCs/>
                <w:lang w:val="hy-AM"/>
              </w:rPr>
            </w:pPr>
            <w:r w:rsidRPr="00F31028">
              <w:rPr>
                <w:rFonts w:ascii="GHEA Grapalat" w:eastAsia="Arial" w:hAnsi="GHEA Grapalat"/>
                <w:bCs/>
                <w:lang w:val="hy-AM"/>
              </w:rPr>
              <w:t xml:space="preserve">Ինչ վերաբերում է </w:t>
            </w:r>
            <w:proofErr w:type="spellStart"/>
            <w:r w:rsidRPr="00F31028">
              <w:rPr>
                <w:rFonts w:ascii="GHEA Grapalat" w:eastAsia="Arial" w:hAnsi="GHEA Grapalat"/>
                <w:bCs/>
                <w:lang w:val="hy-AM"/>
              </w:rPr>
              <w:t>միկրոձեռնարկատիրության</w:t>
            </w:r>
            <w:proofErr w:type="spellEnd"/>
            <w:r w:rsidRPr="00F31028">
              <w:rPr>
                <w:rFonts w:ascii="GHEA Grapalat" w:eastAsia="Arial" w:hAnsi="GHEA Grapalat"/>
                <w:bCs/>
                <w:lang w:val="hy-AM"/>
              </w:rPr>
              <w:t xml:space="preserve"> սուբյեկտ </w:t>
            </w:r>
            <w:proofErr w:type="spellStart"/>
            <w:r w:rsidRPr="00F31028">
              <w:rPr>
                <w:rFonts w:ascii="GHEA Grapalat" w:eastAsia="Arial" w:hAnsi="GHEA Grapalat"/>
                <w:bCs/>
                <w:lang w:val="hy-AM"/>
              </w:rPr>
              <w:t>համարվող</w:t>
            </w:r>
            <w:r w:rsidR="00003B83" w:rsidRPr="00F31028">
              <w:rPr>
                <w:rFonts w:ascii="GHEA Grapalat" w:eastAsia="Arial" w:hAnsi="GHEA Grapalat"/>
                <w:bCs/>
                <w:lang w:val="hy-AM"/>
              </w:rPr>
              <w:t>ներին</w:t>
            </w:r>
            <w:proofErr w:type="spellEnd"/>
            <w:r w:rsidR="00003B83" w:rsidRPr="00F31028">
              <w:rPr>
                <w:rFonts w:ascii="GHEA Grapalat" w:eastAsia="Arial" w:hAnsi="GHEA Grapalat"/>
                <w:bCs/>
                <w:lang w:val="hy-AM"/>
              </w:rPr>
              <w:t xml:space="preserve">, </w:t>
            </w:r>
            <w:r w:rsidRPr="00F31028">
              <w:rPr>
                <w:rFonts w:ascii="GHEA Grapalat" w:eastAsia="Arial" w:hAnsi="GHEA Grapalat"/>
                <w:bCs/>
                <w:lang w:val="hy-AM"/>
              </w:rPr>
              <w:t xml:space="preserve">հայտնում ենք, որ հարկման այդ ռեժիմը արտոնյալ հարկային պայմաններ է </w:t>
            </w:r>
            <w:r w:rsidRPr="00F31028">
              <w:rPr>
                <w:rFonts w:ascii="GHEA Grapalat" w:eastAsia="Arial" w:hAnsi="GHEA Grapalat"/>
                <w:bCs/>
                <w:lang w:val="hy-AM"/>
              </w:rPr>
              <w:lastRenderedPageBreak/>
              <w:t xml:space="preserve">ենթադրում, </w:t>
            </w:r>
            <w:r w:rsidR="00003B83" w:rsidRPr="00F31028">
              <w:rPr>
                <w:rFonts w:ascii="GHEA Grapalat" w:eastAsia="Arial" w:hAnsi="GHEA Grapalat"/>
                <w:bCs/>
                <w:lang w:val="hy-AM"/>
              </w:rPr>
              <w:t xml:space="preserve">և նախագծով առաջարկվող </w:t>
            </w:r>
            <w:proofErr w:type="spellStart"/>
            <w:r w:rsidR="00003B83" w:rsidRPr="00F31028">
              <w:rPr>
                <w:rFonts w:ascii="GHEA Grapalat" w:eastAsia="Arial" w:hAnsi="GHEA Grapalat"/>
                <w:bCs/>
                <w:lang w:val="hy-AM"/>
              </w:rPr>
              <w:t>կարգավորումները</w:t>
            </w:r>
            <w:proofErr w:type="spellEnd"/>
            <w:r w:rsidR="00003B83" w:rsidRPr="00F31028">
              <w:rPr>
                <w:rFonts w:ascii="GHEA Grapalat" w:eastAsia="Arial" w:hAnsi="GHEA Grapalat"/>
                <w:bCs/>
                <w:lang w:val="hy-AM"/>
              </w:rPr>
              <w:t xml:space="preserve"> վերաբերում են գործարքների </w:t>
            </w:r>
            <w:proofErr w:type="spellStart"/>
            <w:r w:rsidR="00003B83" w:rsidRPr="00F31028">
              <w:rPr>
                <w:rFonts w:ascii="GHEA Grapalat" w:eastAsia="Arial" w:hAnsi="GHEA Grapalat"/>
                <w:bCs/>
                <w:lang w:val="hy-AM"/>
              </w:rPr>
              <w:t>փաստաթղթավորմանը</w:t>
            </w:r>
            <w:proofErr w:type="spellEnd"/>
            <w:r w:rsidR="00003B83" w:rsidRPr="00F31028">
              <w:rPr>
                <w:rFonts w:ascii="GHEA Grapalat" w:eastAsia="Arial" w:hAnsi="GHEA Grapalat"/>
                <w:bCs/>
                <w:lang w:val="hy-AM"/>
              </w:rPr>
              <w:t xml:space="preserve">, </w:t>
            </w:r>
            <w:r w:rsidRPr="00F31028">
              <w:rPr>
                <w:rFonts w:ascii="GHEA Grapalat" w:eastAsia="Arial" w:hAnsi="GHEA Grapalat"/>
                <w:bCs/>
                <w:lang w:val="hy-AM"/>
              </w:rPr>
              <w:t>ուստի</w:t>
            </w:r>
            <w:r w:rsidR="00003B83" w:rsidRPr="00F31028">
              <w:rPr>
                <w:rFonts w:ascii="GHEA Grapalat" w:eastAsia="Arial" w:hAnsi="GHEA Grapalat"/>
                <w:bCs/>
                <w:lang w:val="hy-AM"/>
              </w:rPr>
              <w:t xml:space="preserve"> այդ մասով </w:t>
            </w:r>
            <w:r w:rsidRPr="00F31028">
              <w:rPr>
                <w:rFonts w:ascii="GHEA Grapalat" w:eastAsia="Arial" w:hAnsi="GHEA Grapalat"/>
                <w:bCs/>
                <w:lang w:val="hy-AM"/>
              </w:rPr>
              <w:t xml:space="preserve">հավասար մրցակցային պայմաններ ապահովելու </w:t>
            </w:r>
            <w:r w:rsidR="00003B83" w:rsidRPr="00F31028">
              <w:rPr>
                <w:rFonts w:ascii="GHEA Grapalat" w:eastAsia="Arial" w:hAnsi="GHEA Grapalat"/>
                <w:bCs/>
                <w:lang w:val="hy-AM"/>
              </w:rPr>
              <w:t xml:space="preserve">տեսանկյունից </w:t>
            </w:r>
            <w:r w:rsidRPr="00F31028">
              <w:rPr>
                <w:rFonts w:ascii="GHEA Grapalat" w:eastAsia="Arial" w:hAnsi="GHEA Grapalat"/>
                <w:bCs/>
                <w:lang w:val="hy-AM"/>
              </w:rPr>
              <w:t>նպատակահարմար չէ</w:t>
            </w:r>
            <w:r w:rsidR="00883A93" w:rsidRPr="00F31028">
              <w:rPr>
                <w:rFonts w:ascii="GHEA Grapalat" w:eastAsia="Arial" w:hAnsi="GHEA Grapalat"/>
                <w:bCs/>
                <w:lang w:val="hy-AM"/>
              </w:rPr>
              <w:t xml:space="preserve"> գործարքների </w:t>
            </w:r>
            <w:proofErr w:type="spellStart"/>
            <w:r w:rsidR="00883A93" w:rsidRPr="00F31028">
              <w:rPr>
                <w:rFonts w:ascii="GHEA Grapalat" w:eastAsia="Arial" w:hAnsi="GHEA Grapalat"/>
                <w:bCs/>
                <w:lang w:val="hy-AM"/>
              </w:rPr>
              <w:t>փաստաթղթավորման</w:t>
            </w:r>
            <w:proofErr w:type="spellEnd"/>
            <w:r w:rsidR="00883A93" w:rsidRPr="00F31028">
              <w:rPr>
                <w:rFonts w:ascii="GHEA Grapalat" w:eastAsia="Arial" w:hAnsi="GHEA Grapalat"/>
                <w:bCs/>
                <w:lang w:val="hy-AM"/>
              </w:rPr>
              <w:t xml:space="preserve"> պարտադիր պահանջների մասով </w:t>
            </w:r>
            <w:proofErr w:type="spellStart"/>
            <w:r w:rsidR="00883A93" w:rsidRPr="00F31028">
              <w:rPr>
                <w:rFonts w:ascii="GHEA Grapalat" w:eastAsia="Arial" w:hAnsi="GHEA Grapalat"/>
                <w:bCs/>
                <w:lang w:val="hy-AM"/>
              </w:rPr>
              <w:t>միկրոձեռնարկատիրության</w:t>
            </w:r>
            <w:proofErr w:type="spellEnd"/>
            <w:r w:rsidR="00883A93" w:rsidRPr="00F31028">
              <w:rPr>
                <w:rFonts w:ascii="GHEA Grapalat" w:eastAsia="Arial" w:hAnsi="GHEA Grapalat"/>
                <w:bCs/>
                <w:lang w:val="hy-AM"/>
              </w:rPr>
              <w:t xml:space="preserve"> սուբյեկտներին </w:t>
            </w:r>
            <w:r w:rsidRPr="00F31028">
              <w:rPr>
                <w:rFonts w:ascii="GHEA Grapalat" w:eastAsia="Arial" w:hAnsi="GHEA Grapalat"/>
                <w:bCs/>
                <w:lang w:val="hy-AM"/>
              </w:rPr>
              <w:t>տարանջատել:</w:t>
            </w:r>
            <w:r w:rsidR="00397A03" w:rsidRPr="00F31028">
              <w:rPr>
                <w:rFonts w:ascii="GHEA Grapalat" w:eastAsia="Arial" w:hAnsi="GHEA Grapalat"/>
                <w:bCs/>
                <w:lang w:val="hy-AM"/>
              </w:rPr>
              <w:t xml:space="preserve"> </w:t>
            </w:r>
            <w:r w:rsidR="00883A93" w:rsidRPr="00F31028">
              <w:rPr>
                <w:rFonts w:ascii="GHEA Grapalat" w:eastAsia="Arial" w:hAnsi="GHEA Grapalat"/>
                <w:bCs/>
                <w:lang w:val="hy-AM"/>
              </w:rPr>
              <w:t xml:space="preserve">Անհրաժեշտ է </w:t>
            </w:r>
            <w:r w:rsidR="00397A03" w:rsidRPr="00F31028">
              <w:rPr>
                <w:rFonts w:ascii="GHEA Grapalat" w:eastAsia="Arial" w:hAnsi="GHEA Grapalat"/>
                <w:bCs/>
                <w:lang w:val="hy-AM"/>
              </w:rPr>
              <w:t xml:space="preserve">հաշվի առնել, որ </w:t>
            </w:r>
            <w:proofErr w:type="spellStart"/>
            <w:r w:rsidR="00397A03" w:rsidRPr="00F31028">
              <w:rPr>
                <w:rFonts w:ascii="GHEA Grapalat" w:eastAsia="Arial" w:hAnsi="GHEA Grapalat"/>
                <w:bCs/>
                <w:lang w:val="hy-AM"/>
              </w:rPr>
              <w:t>միկրոձեռնարկատիրության</w:t>
            </w:r>
            <w:proofErr w:type="spellEnd"/>
            <w:r w:rsidR="00397A03" w:rsidRPr="00F31028">
              <w:rPr>
                <w:rFonts w:ascii="GHEA Grapalat" w:eastAsia="Arial" w:hAnsi="GHEA Grapalat"/>
                <w:bCs/>
                <w:lang w:val="hy-AM"/>
              </w:rPr>
              <w:t xml:space="preserve"> համակարգում</w:t>
            </w:r>
            <w:r w:rsidR="00883A93" w:rsidRPr="00F31028">
              <w:rPr>
                <w:rFonts w:ascii="GHEA Grapalat" w:eastAsia="Arial" w:hAnsi="GHEA Grapalat"/>
                <w:bCs/>
                <w:lang w:val="hy-AM"/>
              </w:rPr>
              <w:t xml:space="preserve"> հիմնականում ներգրավված են </w:t>
            </w:r>
            <w:r w:rsidR="00397A03" w:rsidRPr="00F31028">
              <w:rPr>
                <w:rFonts w:ascii="GHEA Grapalat" w:eastAsia="Arial" w:hAnsi="GHEA Grapalat"/>
                <w:bCs/>
                <w:lang w:val="hy-AM"/>
              </w:rPr>
              <w:t>ծառայություններ մատուց</w:t>
            </w:r>
            <w:r w:rsidR="00883A93" w:rsidRPr="00F31028">
              <w:rPr>
                <w:rFonts w:ascii="GHEA Grapalat" w:eastAsia="Arial" w:hAnsi="GHEA Grapalat"/>
                <w:bCs/>
                <w:lang w:val="hy-AM"/>
              </w:rPr>
              <w:t xml:space="preserve">ող </w:t>
            </w:r>
            <w:r w:rsidR="00397A03" w:rsidRPr="00F31028">
              <w:rPr>
                <w:rFonts w:ascii="GHEA Grapalat" w:eastAsia="Arial" w:hAnsi="GHEA Grapalat"/>
                <w:bCs/>
                <w:lang w:val="hy-AM"/>
              </w:rPr>
              <w:t>կամ աշխատանքներ</w:t>
            </w:r>
            <w:r w:rsidR="00883A93" w:rsidRPr="00F31028">
              <w:rPr>
                <w:rFonts w:ascii="GHEA Grapalat" w:eastAsia="Arial" w:hAnsi="GHEA Grapalat"/>
                <w:bCs/>
                <w:lang w:val="hy-AM"/>
              </w:rPr>
              <w:t xml:space="preserve"> կատարող հարկ վճարողներ</w:t>
            </w:r>
            <w:r w:rsidR="001B5970" w:rsidRPr="00F31028">
              <w:rPr>
                <w:rFonts w:ascii="GHEA Grapalat" w:eastAsia="Arial" w:hAnsi="GHEA Grapalat"/>
                <w:bCs/>
                <w:lang w:val="hy-AM"/>
              </w:rPr>
              <w:t>ը</w:t>
            </w:r>
            <w:r w:rsidR="00883A93" w:rsidRPr="00F31028">
              <w:rPr>
                <w:rFonts w:ascii="GHEA Grapalat" w:eastAsia="Arial" w:hAnsi="GHEA Grapalat"/>
                <w:bCs/>
                <w:lang w:val="hy-AM"/>
              </w:rPr>
              <w:t xml:space="preserve">, իսկ արտադրությամբ զբաղվող և օրենսգրքով սահմանված կարգով </w:t>
            </w:r>
            <w:proofErr w:type="spellStart"/>
            <w:r w:rsidR="00883A93" w:rsidRPr="00F31028">
              <w:rPr>
                <w:rFonts w:ascii="GHEA Grapalat" w:eastAsia="Arial" w:hAnsi="GHEA Grapalat"/>
                <w:bCs/>
                <w:lang w:val="hy-AM"/>
              </w:rPr>
              <w:t>միկրոձեռնարկատիրության</w:t>
            </w:r>
            <w:proofErr w:type="spellEnd"/>
            <w:r w:rsidR="00883A93" w:rsidRPr="00F31028">
              <w:rPr>
                <w:rFonts w:ascii="GHEA Grapalat" w:eastAsia="Arial" w:hAnsi="GHEA Grapalat"/>
                <w:bCs/>
                <w:lang w:val="hy-AM"/>
              </w:rPr>
              <w:t xml:space="preserve"> սուբյեկտ համարվողներ</w:t>
            </w:r>
            <w:r w:rsidR="001B5970" w:rsidRPr="00F31028">
              <w:rPr>
                <w:rFonts w:ascii="GHEA Grapalat" w:eastAsia="Arial" w:hAnsi="GHEA Grapalat"/>
                <w:bCs/>
                <w:lang w:val="hy-AM"/>
              </w:rPr>
              <w:t>ի</w:t>
            </w:r>
          </w:p>
          <w:p w:rsidR="00883A93" w:rsidRPr="00F31028" w:rsidRDefault="00883A93" w:rsidP="00F31028">
            <w:pPr>
              <w:spacing w:after="0" w:line="240" w:lineRule="auto"/>
              <w:contextualSpacing/>
              <w:jc w:val="both"/>
              <w:rPr>
                <w:rFonts w:ascii="GHEA Grapalat" w:eastAsia="Arial" w:hAnsi="GHEA Grapalat"/>
                <w:bCs/>
                <w:lang w:val="hy-AM"/>
              </w:rPr>
            </w:pPr>
            <w:r w:rsidRPr="00F31028">
              <w:rPr>
                <w:rFonts w:ascii="GHEA Grapalat" w:eastAsia="Arial" w:hAnsi="GHEA Grapalat"/>
                <w:bCs/>
                <w:lang w:val="hy-AM"/>
              </w:rPr>
              <w:t xml:space="preserve"> որոշ մաս</w:t>
            </w:r>
            <w:r w:rsidR="001B5970" w:rsidRPr="00F31028">
              <w:rPr>
                <w:rFonts w:ascii="GHEA Grapalat" w:eastAsia="Arial" w:hAnsi="GHEA Grapalat"/>
                <w:bCs/>
                <w:lang w:val="hy-AM"/>
              </w:rPr>
              <w:t>ը,</w:t>
            </w:r>
            <w:r w:rsidR="00397A03" w:rsidRPr="00F31028">
              <w:rPr>
                <w:rFonts w:ascii="GHEA Grapalat" w:eastAsia="Arial" w:hAnsi="GHEA Grapalat"/>
                <w:bCs/>
                <w:lang w:val="hy-AM"/>
              </w:rPr>
              <w:t xml:space="preserve"> ՀՀ կառավարության 06.07.2017թ. N802-Ն որո</w:t>
            </w:r>
            <w:r w:rsidR="00766DEE" w:rsidRPr="00F31028">
              <w:rPr>
                <w:rFonts w:ascii="GHEA Grapalat" w:eastAsia="Arial" w:hAnsi="GHEA Grapalat"/>
                <w:bCs/>
                <w:lang w:val="hy-AM"/>
              </w:rPr>
              <w:t>շ</w:t>
            </w:r>
            <w:r w:rsidR="00397A03" w:rsidRPr="00F31028">
              <w:rPr>
                <w:rFonts w:ascii="GHEA Grapalat" w:eastAsia="Arial" w:hAnsi="GHEA Grapalat"/>
                <w:bCs/>
                <w:lang w:val="hy-AM"/>
              </w:rPr>
              <w:t xml:space="preserve">ման </w:t>
            </w:r>
            <w:r w:rsidRPr="00F31028">
              <w:rPr>
                <w:rFonts w:ascii="GHEA Grapalat" w:eastAsia="Arial" w:hAnsi="GHEA Grapalat"/>
                <w:bCs/>
                <w:lang w:val="hy-AM"/>
              </w:rPr>
              <w:t>համապատասխան</w:t>
            </w:r>
            <w:r w:rsidR="001B5970" w:rsidRPr="00F31028">
              <w:rPr>
                <w:rFonts w:ascii="GHEA Grapalat" w:eastAsia="Arial" w:hAnsi="GHEA Grapalat"/>
                <w:bCs/>
                <w:lang w:val="hy-AM"/>
              </w:rPr>
              <w:t>,</w:t>
            </w:r>
            <w:r w:rsidRPr="00F31028">
              <w:rPr>
                <w:rFonts w:ascii="GHEA Grapalat" w:eastAsia="Arial" w:hAnsi="GHEA Grapalat"/>
                <w:bCs/>
                <w:lang w:val="hy-AM"/>
              </w:rPr>
              <w:t xml:space="preserve"> </w:t>
            </w:r>
            <w:r w:rsidR="00397A03" w:rsidRPr="00F31028">
              <w:rPr>
                <w:rFonts w:ascii="GHEA Grapalat" w:eastAsia="Arial" w:hAnsi="GHEA Grapalat"/>
                <w:bCs/>
                <w:lang w:val="hy-AM"/>
              </w:rPr>
              <w:t>ներկայացնում են արտադրված ապրանքների ծավալների վերաբերյալ տեղեկատվություն</w:t>
            </w:r>
            <w:r w:rsidRPr="00F31028">
              <w:rPr>
                <w:rFonts w:ascii="GHEA Grapalat" w:eastAsia="Arial" w:hAnsi="GHEA Grapalat"/>
                <w:bCs/>
                <w:lang w:val="hy-AM"/>
              </w:rPr>
              <w:t xml:space="preserve">` ըստ </w:t>
            </w:r>
            <w:r w:rsidR="00397A03" w:rsidRPr="00F31028">
              <w:rPr>
                <w:rFonts w:ascii="GHEA Grapalat" w:eastAsia="Arial" w:hAnsi="GHEA Grapalat"/>
                <w:bCs/>
                <w:lang w:val="hy-AM"/>
              </w:rPr>
              <w:t xml:space="preserve">ապրանքի ԱՏԳ ԱԱ </w:t>
            </w:r>
            <w:r w:rsidR="001B5970" w:rsidRPr="00F31028">
              <w:rPr>
                <w:rFonts w:ascii="GHEA Grapalat" w:eastAsia="Arial" w:hAnsi="GHEA Grapalat"/>
                <w:bCs/>
                <w:lang w:val="hy-AM"/>
              </w:rPr>
              <w:t>ծածկագրի</w:t>
            </w:r>
            <w:r w:rsidR="00397A03" w:rsidRPr="00F31028">
              <w:rPr>
                <w:rFonts w:ascii="GHEA Grapalat" w:eastAsia="Arial" w:hAnsi="GHEA Grapalat"/>
                <w:bCs/>
                <w:lang w:val="hy-AM"/>
              </w:rPr>
              <w:t>:</w:t>
            </w:r>
          </w:p>
          <w:p w:rsidR="00DC3E98" w:rsidRPr="00F31028" w:rsidRDefault="00883A93" w:rsidP="00F31028">
            <w:pPr>
              <w:spacing w:after="0" w:line="240" w:lineRule="auto"/>
              <w:contextualSpacing/>
              <w:jc w:val="both"/>
              <w:rPr>
                <w:rFonts w:ascii="GHEA Grapalat" w:eastAsia="Arial" w:hAnsi="GHEA Grapalat"/>
                <w:bCs/>
                <w:lang w:val="hy-AM"/>
              </w:rPr>
            </w:pPr>
            <w:proofErr w:type="spellStart"/>
            <w:r w:rsidRPr="00F31028">
              <w:rPr>
                <w:rFonts w:ascii="GHEA Grapalat" w:eastAsia="Arial" w:hAnsi="GHEA Grapalat"/>
                <w:bCs/>
                <w:lang w:val="hy-AM"/>
              </w:rPr>
              <w:t>Հետևաբար</w:t>
            </w:r>
            <w:proofErr w:type="spellEnd"/>
            <w:r w:rsidRPr="00F31028">
              <w:rPr>
                <w:rFonts w:ascii="GHEA Grapalat" w:eastAsia="Arial" w:hAnsi="GHEA Grapalat"/>
                <w:bCs/>
                <w:lang w:val="hy-AM"/>
              </w:rPr>
              <w:t xml:space="preserve">` հաշվի առնելով վերոգրյալը, գտնում ենք, որ </w:t>
            </w:r>
            <w:r w:rsidRPr="00F31028">
              <w:rPr>
                <w:rFonts w:ascii="GHEA Grapalat" w:eastAsia="Arial" w:hAnsi="GHEA Grapalat"/>
                <w:bCs/>
                <w:iCs/>
                <w:lang w:val="hy-AM"/>
              </w:rPr>
              <w:t xml:space="preserve">մեծ թվով </w:t>
            </w:r>
            <w:proofErr w:type="spellStart"/>
            <w:r w:rsidR="001B5970" w:rsidRPr="00F31028">
              <w:rPr>
                <w:rFonts w:ascii="GHEA Grapalat" w:eastAsia="Arial" w:hAnsi="GHEA Grapalat"/>
                <w:bCs/>
                <w:iCs/>
                <w:lang w:val="hy-AM"/>
              </w:rPr>
              <w:t>տնտես</w:t>
            </w:r>
            <w:r w:rsidRPr="00F31028">
              <w:rPr>
                <w:rFonts w:ascii="GHEA Grapalat" w:eastAsia="Arial" w:hAnsi="GHEA Grapalat"/>
                <w:bCs/>
                <w:iCs/>
                <w:lang w:val="hy-AM"/>
              </w:rPr>
              <w:t>վարողներ</w:t>
            </w:r>
            <w:r w:rsidR="001B5970" w:rsidRPr="00F31028">
              <w:rPr>
                <w:rFonts w:ascii="GHEA Grapalat" w:eastAsia="Arial" w:hAnsi="GHEA Grapalat"/>
                <w:bCs/>
                <w:iCs/>
                <w:lang w:val="hy-AM"/>
              </w:rPr>
              <w:t>ի</w:t>
            </w:r>
            <w:proofErr w:type="spellEnd"/>
            <w:r w:rsidRPr="00F31028">
              <w:rPr>
                <w:rFonts w:ascii="GHEA Grapalat" w:eastAsia="Arial" w:hAnsi="GHEA Grapalat"/>
                <w:bCs/>
                <w:iCs/>
                <w:lang w:val="hy-AM"/>
              </w:rPr>
              <w:t xml:space="preserve">, </w:t>
            </w:r>
            <w:r w:rsidR="003B5E82" w:rsidRPr="00F31028">
              <w:rPr>
                <w:rFonts w:ascii="GHEA Grapalat" w:eastAsia="Arial" w:hAnsi="GHEA Grapalat"/>
                <w:bCs/>
                <w:iCs/>
                <w:lang w:val="hy-AM"/>
              </w:rPr>
              <w:t>ինչպես</w:t>
            </w:r>
            <w:r w:rsidR="00E60E1C" w:rsidRPr="00F31028">
              <w:rPr>
                <w:rFonts w:ascii="GHEA Grapalat" w:eastAsia="Arial" w:hAnsi="GHEA Grapalat"/>
                <w:bCs/>
                <w:iCs/>
                <w:lang w:val="hy-AM"/>
              </w:rPr>
              <w:t xml:space="preserve"> նաև </w:t>
            </w:r>
            <w:r w:rsidRPr="00F31028">
              <w:rPr>
                <w:rFonts w:ascii="GHEA Grapalat" w:eastAsia="Arial" w:hAnsi="GHEA Grapalat"/>
                <w:bCs/>
                <w:iCs/>
                <w:lang w:val="hy-AM"/>
              </w:rPr>
              <w:t xml:space="preserve">փոքր և միջին ձեռնարկատիրության մասով լուրջ խնդիրներ կամ լուրջ վնասներ հասցնելու վերաբերյալ </w:t>
            </w:r>
            <w:r w:rsidR="00E60E1C" w:rsidRPr="00F31028">
              <w:rPr>
                <w:rFonts w:ascii="GHEA Grapalat" w:eastAsia="Arial" w:hAnsi="GHEA Grapalat"/>
                <w:bCs/>
                <w:iCs/>
                <w:lang w:val="hy-AM"/>
              </w:rPr>
              <w:t xml:space="preserve">գրությամբ ներկայացված </w:t>
            </w:r>
            <w:r w:rsidRPr="00F31028">
              <w:rPr>
                <w:rFonts w:ascii="GHEA Grapalat" w:eastAsia="Arial" w:hAnsi="GHEA Grapalat"/>
                <w:bCs/>
                <w:iCs/>
                <w:lang w:val="hy-AM"/>
              </w:rPr>
              <w:t>դիտարկումները հիմնավորված չեն:</w:t>
            </w:r>
          </w:p>
        </w:tc>
      </w:tr>
      <w:tr w:rsidR="00F31028" w:rsidRPr="00F31028" w:rsidTr="002E44F5">
        <w:tc>
          <w:tcPr>
            <w:tcW w:w="10910" w:type="dxa"/>
            <w:gridSpan w:val="2"/>
            <w:vMerge w:val="restart"/>
            <w:shd w:val="clear" w:color="auto" w:fill="D5DCE4" w:themeFill="text2" w:themeFillTint="33"/>
          </w:tcPr>
          <w:p w:rsidR="00F31028" w:rsidRPr="00F31028" w:rsidRDefault="00F31028" w:rsidP="00F31028">
            <w:pPr>
              <w:spacing w:after="0" w:line="240" w:lineRule="auto"/>
              <w:ind w:firstLine="567"/>
              <w:contextualSpacing/>
              <w:rPr>
                <w:rFonts w:ascii="GHEA Grapalat" w:eastAsia="Arial" w:hAnsi="GHEA Grapalat"/>
                <w:b/>
                <w:bCs/>
                <w:lang w:val="hy-AM"/>
              </w:rPr>
            </w:pPr>
            <w:r w:rsidRPr="00F31028">
              <w:rPr>
                <w:rFonts w:ascii="GHEA Grapalat" w:eastAsia="Arial" w:hAnsi="GHEA Grapalat"/>
                <w:b/>
                <w:bCs/>
                <w:lang w:val="hy-AM"/>
              </w:rPr>
              <w:lastRenderedPageBreak/>
              <w:t>3. ՀՀ արդարադատության նախարարություն</w:t>
            </w:r>
          </w:p>
        </w:tc>
        <w:tc>
          <w:tcPr>
            <w:tcW w:w="3390" w:type="dxa"/>
            <w:shd w:val="clear" w:color="auto" w:fill="D5DCE4" w:themeFill="text2" w:themeFillTint="33"/>
          </w:tcPr>
          <w:p w:rsidR="00F31028" w:rsidRPr="00F31028" w:rsidRDefault="00F31028" w:rsidP="00F31028">
            <w:pPr>
              <w:spacing w:after="0" w:line="240" w:lineRule="auto"/>
              <w:contextualSpacing/>
              <w:jc w:val="center"/>
              <w:rPr>
                <w:rFonts w:ascii="GHEA Grapalat" w:eastAsia="Arial" w:hAnsi="GHEA Grapalat"/>
                <w:b/>
                <w:bCs/>
              </w:rPr>
            </w:pPr>
            <w:r w:rsidRPr="00F31028">
              <w:rPr>
                <w:rFonts w:ascii="GHEA Grapalat" w:eastAsia="Arial" w:hAnsi="GHEA Grapalat"/>
                <w:b/>
                <w:bCs/>
              </w:rPr>
              <w:t>25.04.2025թ.</w:t>
            </w:r>
          </w:p>
        </w:tc>
      </w:tr>
      <w:tr w:rsidR="00F31028" w:rsidRPr="00F31028" w:rsidTr="002E44F5">
        <w:tc>
          <w:tcPr>
            <w:tcW w:w="10910" w:type="dxa"/>
            <w:gridSpan w:val="2"/>
            <w:vMerge/>
            <w:shd w:val="clear" w:color="auto" w:fill="D5DCE4" w:themeFill="text2" w:themeFillTint="33"/>
          </w:tcPr>
          <w:p w:rsidR="00F31028" w:rsidRPr="00F31028" w:rsidRDefault="00F31028" w:rsidP="00F31028">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F31028" w:rsidRPr="00F31028" w:rsidRDefault="00F31028" w:rsidP="00F31028">
            <w:pPr>
              <w:spacing w:after="0" w:line="240" w:lineRule="auto"/>
              <w:ind w:firstLine="567"/>
              <w:contextualSpacing/>
              <w:rPr>
                <w:rFonts w:ascii="GHEA Grapalat" w:eastAsia="Arial" w:hAnsi="GHEA Grapalat"/>
                <w:b/>
                <w:bCs/>
              </w:rPr>
            </w:pPr>
            <w:r w:rsidRPr="00F31028">
              <w:rPr>
                <w:rFonts w:ascii="GHEA Grapalat" w:eastAsia="Arial" w:hAnsi="GHEA Grapalat"/>
                <w:b/>
                <w:bCs/>
              </w:rPr>
              <w:t>N/27.4/17802-2025</w:t>
            </w:r>
          </w:p>
        </w:tc>
      </w:tr>
      <w:tr w:rsidR="00F31028" w:rsidRPr="003C74D1" w:rsidTr="00003B83">
        <w:trPr>
          <w:trHeight w:val="3517"/>
        </w:trPr>
        <w:tc>
          <w:tcPr>
            <w:tcW w:w="8500" w:type="dxa"/>
          </w:tcPr>
          <w:p w:rsidR="00F31028" w:rsidRPr="00F31028" w:rsidRDefault="00F31028" w:rsidP="00F31028">
            <w:pPr>
              <w:widowControl w:val="0"/>
              <w:spacing w:after="0" w:line="240" w:lineRule="auto"/>
              <w:jc w:val="both"/>
              <w:textAlignment w:val="baseline"/>
              <w:rPr>
                <w:rFonts w:ascii="GHEA Grapalat" w:hAnsi="GHEA Grapalat" w:cs="Sylfaen"/>
                <w:i/>
                <w:lang w:val="hy-AM"/>
              </w:rPr>
            </w:pPr>
            <w:r w:rsidRPr="00F31028">
              <w:rPr>
                <w:rFonts w:ascii="GHEA Grapalat" w:hAnsi="GHEA Grapalat" w:cs="Sylfaen"/>
                <w:i/>
                <w:lang w:val="hy-AM"/>
              </w:rPr>
              <w:t xml:space="preserve">«Հաշվարկային փաստաթղթերում ապրանքների արտաքին տնտեսական գործունեության ապրանքային անվանացանկի ծածկագրերը ներառելու դեպքերը, կարգը և ժամկետները սահմանելու մասին» Հայաստանի Հանրապետության կառավարության որոշման նախագծի վերաբերյալ հայտնում ենք </w:t>
            </w:r>
            <w:proofErr w:type="spellStart"/>
            <w:r w:rsidRPr="00F31028">
              <w:rPr>
                <w:rFonts w:ascii="GHEA Grapalat" w:hAnsi="GHEA Grapalat" w:cs="Sylfaen"/>
                <w:i/>
                <w:lang w:val="hy-AM"/>
              </w:rPr>
              <w:t>հետևյալը</w:t>
            </w:r>
            <w:proofErr w:type="spellEnd"/>
            <w:r w:rsidRPr="00F31028">
              <w:rPr>
                <w:rFonts w:ascii="Cambria Math" w:hAnsi="Cambria Math" w:cs="Cambria Math"/>
                <w:i/>
                <w:lang w:val="hy-AM"/>
              </w:rPr>
              <w:t>․</w:t>
            </w:r>
          </w:p>
          <w:p w:rsidR="00F31028" w:rsidRPr="00F31028" w:rsidRDefault="00F31028" w:rsidP="00F31028">
            <w:pPr>
              <w:widowControl w:val="0"/>
              <w:spacing w:after="0" w:line="240" w:lineRule="auto"/>
              <w:jc w:val="both"/>
              <w:textAlignment w:val="baseline"/>
              <w:rPr>
                <w:rFonts w:ascii="GHEA Grapalat" w:hAnsi="GHEA Grapalat" w:cs="Sylfaen"/>
                <w:lang w:val="hy-AM"/>
              </w:rPr>
            </w:pPr>
            <w:bookmarkStart w:id="0" w:name="_GoBack"/>
            <w:bookmarkEnd w:id="0"/>
            <w:r w:rsidRPr="00F31028">
              <w:rPr>
                <w:rFonts w:ascii="GHEA Grapalat" w:hAnsi="GHEA Grapalat" w:cs="Sylfaen"/>
                <w:lang w:val="hy-AM"/>
              </w:rPr>
              <w:t>Նախագծի 2-րդ կետի համաձայն՝ «Սույն որոշումն ուժի մեջ է մտնում պաշտոնական հրապարակման օրվան հաջորդող տասներորդ օրը:»։</w:t>
            </w:r>
          </w:p>
          <w:p w:rsidR="00F31028" w:rsidRPr="00F31028" w:rsidRDefault="00F31028" w:rsidP="00F31028">
            <w:pPr>
              <w:widowControl w:val="0"/>
              <w:spacing w:after="0" w:line="240" w:lineRule="auto"/>
              <w:jc w:val="both"/>
              <w:textAlignment w:val="baseline"/>
              <w:rPr>
                <w:rFonts w:ascii="GHEA Grapalat" w:hAnsi="GHEA Grapalat" w:cs="Sylfaen"/>
                <w:i/>
                <w:lang w:val="hy-AM"/>
              </w:rPr>
            </w:pPr>
            <w:r w:rsidRPr="00F31028">
              <w:rPr>
                <w:rFonts w:ascii="GHEA Grapalat" w:hAnsi="GHEA Grapalat" w:cs="Sylfaen"/>
                <w:lang w:val="hy-AM"/>
              </w:rPr>
              <w:t xml:space="preserve">Միաժամանակ հարկ է նկատի ունենալ, որ Նախագծով </w:t>
            </w:r>
            <w:r w:rsidRPr="00F31028">
              <w:rPr>
                <w:rFonts w:ascii="GHEA Grapalat" w:hAnsi="GHEA Grapalat" w:cs="GHEAGrapalat"/>
                <w:lang w:val="hy-AM"/>
              </w:rPr>
              <w:t xml:space="preserve">ԱՏԳ ԱԱ ծածկագրերի լրացման գործընթացի աստիճանական ներդրման նպատակով նախատեսվել է, որ ԱՏԳ ԱԱ ծածկագրերը պարտադիր ներառվելու են </w:t>
            </w:r>
            <w:r w:rsidRPr="00F31028">
              <w:rPr>
                <w:rFonts w:ascii="GHEA Grapalat" w:hAnsi="GHEA Grapalat"/>
                <w:color w:val="000000"/>
                <w:lang w:val="hy-AM"/>
              </w:rPr>
              <w:t xml:space="preserve">2025 թվականի սեպտեմբերի 1-ից իրականացվող ապրանքների մատակարարման կամ ապրանքների տեղափոխման սահմանված դեպքերում, </w:t>
            </w:r>
            <w:r w:rsidRPr="00F31028">
              <w:rPr>
                <w:rFonts w:ascii="GHEA Grapalat" w:hAnsi="GHEA Grapalat" w:cs="GHEAGrapalat"/>
                <w:lang w:val="hy-AM"/>
              </w:rPr>
              <w:t xml:space="preserve">2025 թվականի հոկտեմբերի 1-ից ՀՀ-ում արտադրված ապրանքների մատակարարումների կամ </w:t>
            </w:r>
            <w:proofErr w:type="spellStart"/>
            <w:r w:rsidRPr="00F31028">
              <w:rPr>
                <w:rFonts w:ascii="GHEA Grapalat" w:hAnsi="GHEA Grapalat" w:cs="GHEAGrapalat"/>
                <w:lang w:val="hy-AM"/>
              </w:rPr>
              <w:t>տեղափոխումների</w:t>
            </w:r>
            <w:proofErr w:type="spellEnd"/>
            <w:r w:rsidRPr="00F31028">
              <w:rPr>
                <w:rFonts w:ascii="GHEA Grapalat" w:hAnsi="GHEA Grapalat" w:cs="GHEAGrapalat"/>
                <w:lang w:val="hy-AM"/>
              </w:rPr>
              <w:t xml:space="preserve"> մասով` </w:t>
            </w:r>
            <w:r w:rsidRPr="00F31028">
              <w:rPr>
                <w:rFonts w:ascii="GHEA Grapalat" w:hAnsi="GHEA Grapalat" w:cs="GHEAGrapalat"/>
                <w:lang w:val="hy-AM"/>
              </w:rPr>
              <w:lastRenderedPageBreak/>
              <w:t xml:space="preserve">արտադրող համարվողների կողմից դուրս գրվող հաշվարկային փաստաթղթերում, ինչպես նաև 2026 թվականի հունվարի 1-ից իրականացվող ապրանքների մատակարարման կամ ապրանքների տեղափոխման դեպքերի վրա՝ ապրանքների մատակարարումների կամ </w:t>
            </w:r>
            <w:proofErr w:type="spellStart"/>
            <w:r w:rsidRPr="00F31028">
              <w:rPr>
                <w:rFonts w:ascii="GHEA Grapalat" w:hAnsi="GHEA Grapalat" w:cs="GHEAGrapalat"/>
                <w:lang w:val="hy-AM"/>
              </w:rPr>
              <w:t>տեղափոխումների</w:t>
            </w:r>
            <w:proofErr w:type="spellEnd"/>
            <w:r w:rsidRPr="00F31028">
              <w:rPr>
                <w:rFonts w:ascii="GHEA Grapalat" w:hAnsi="GHEA Grapalat" w:cs="GHEAGrapalat"/>
                <w:lang w:val="hy-AM"/>
              </w:rPr>
              <w:t xml:space="preserve"> մասով մնացած դեպքերում դուրս գրվող հաշվարկային փաստաթղթերում։</w:t>
            </w:r>
          </w:p>
          <w:p w:rsidR="00F31028" w:rsidRPr="00F31028" w:rsidRDefault="00F31028" w:rsidP="00F31028">
            <w:pPr>
              <w:widowControl w:val="0"/>
              <w:spacing w:after="0" w:line="240" w:lineRule="auto"/>
              <w:jc w:val="both"/>
              <w:textAlignment w:val="baseline"/>
              <w:rPr>
                <w:rFonts w:ascii="GHEA Grapalat" w:hAnsi="GHEA Grapalat" w:cs="Sylfaen"/>
                <w:i/>
                <w:lang w:val="hy-AM"/>
              </w:rPr>
            </w:pPr>
            <w:r w:rsidRPr="00F31028">
              <w:rPr>
                <w:rFonts w:ascii="GHEA Grapalat" w:hAnsi="GHEA Grapalat" w:cs="Sylfaen"/>
                <w:lang w:val="hy-AM"/>
              </w:rPr>
              <w:t xml:space="preserve">Այս առումով հարկ է նկատի ունենալ, որ «Հայաստանի Հանրապետության հարկային օրենսգրքում լրացումներ և փոփոխություններ կատարելու մասին» ՀՕ-491-Ն օրենքի 6-րդ հոդվածի 1-ին մասի համաձայն՝ «Սույն օրենքն ուժի մեջ է մտնում 2025 թվականի հունվարի 1-ից, </w:t>
            </w:r>
            <w:r w:rsidRPr="00F31028">
              <w:rPr>
                <w:rFonts w:ascii="GHEA Grapalat" w:hAnsi="GHEA Grapalat" w:cs="Sylfaen"/>
                <w:b/>
                <w:i/>
                <w:lang w:val="hy-AM"/>
              </w:rPr>
              <w:t xml:space="preserve">բացառությամբ սույն օրենքի 1-ին և 2-րդ հոդվածների, որոնք ուժի մեջ են մտնում նույն հոդվածներով սահմանված դրույթների </w:t>
            </w:r>
            <w:proofErr w:type="spellStart"/>
            <w:r w:rsidRPr="00F31028">
              <w:rPr>
                <w:rFonts w:ascii="GHEA Grapalat" w:hAnsi="GHEA Grapalat" w:cs="Sylfaen"/>
                <w:b/>
                <w:i/>
                <w:lang w:val="hy-AM"/>
              </w:rPr>
              <w:t>կիրարկումն</w:t>
            </w:r>
            <w:proofErr w:type="spellEnd"/>
            <w:r w:rsidRPr="00F31028">
              <w:rPr>
                <w:rFonts w:ascii="GHEA Grapalat" w:hAnsi="GHEA Grapalat" w:cs="Sylfaen"/>
                <w:b/>
                <w:i/>
                <w:lang w:val="hy-AM"/>
              </w:rPr>
              <w:t xml:space="preserve"> ապահովող համապատասխան ծրագրային ապահովման աշխատանքներն ավարտելու օրվան հաջորդող տասներորդ օրը:», </w:t>
            </w:r>
            <w:r w:rsidRPr="00F31028">
              <w:rPr>
                <w:rFonts w:ascii="GHEA Grapalat" w:hAnsi="GHEA Grapalat" w:cs="Sylfaen"/>
                <w:lang w:val="hy-AM"/>
              </w:rPr>
              <w:t xml:space="preserve">մինչդեռ Նախագծով և Նախագծի հիմնավորմամբ բացահայտված չէ, թե երբ են ավարտվելու ծրագրային ապահովման աշխատանքները, ուստի, հիմք ընդունելով «Նորմատիվ իրավական ակտերի մասին» օրենքի 28-րդ հոդվածի 1-ին մասը, համաձայն որի՝ «Նորմատիվ իրավական ակտի գործողությունը տարածվում է </w:t>
            </w:r>
            <w:r w:rsidRPr="00F31028">
              <w:rPr>
                <w:rFonts w:ascii="GHEA Grapalat" w:hAnsi="GHEA Grapalat" w:cs="Sylfaen"/>
                <w:i/>
                <w:lang w:val="hy-AM"/>
              </w:rPr>
              <w:t>դրա ուժի մեջ մտնելուց հետո գործող հարաբերությունների վրա</w:t>
            </w:r>
            <w:r w:rsidRPr="00F31028">
              <w:rPr>
                <w:rFonts w:ascii="GHEA Grapalat" w:hAnsi="GHEA Grapalat" w:cs="Sylfaen"/>
                <w:lang w:val="hy-AM"/>
              </w:rPr>
              <w:t>, եթե այլ բան նախատեսված չէ Սահմանադրությամբ, օրենքով կամ տվյալ նորմատիվ իրավական ակտով:», անհրաժեշտ է Նախագծի հիմնավորմամբ նշել՝ արդյոք 2025 թվականի սեպտեմբերի 1-ին ծրագրային ապահովման ժամկետները կհամարվեն ավարտված։</w:t>
            </w:r>
          </w:p>
        </w:tc>
        <w:tc>
          <w:tcPr>
            <w:tcW w:w="5800" w:type="dxa"/>
            <w:gridSpan w:val="2"/>
          </w:tcPr>
          <w:p w:rsidR="00F31028" w:rsidRDefault="009666F7" w:rsidP="00F31028">
            <w:pPr>
              <w:spacing w:after="0" w:line="240" w:lineRule="auto"/>
              <w:contextualSpacing/>
              <w:rPr>
                <w:rFonts w:ascii="GHEA Grapalat" w:eastAsia="Arial" w:hAnsi="GHEA Grapalat"/>
                <w:b/>
                <w:bCs/>
                <w:lang w:val="hy-AM"/>
              </w:rPr>
            </w:pPr>
            <w:r>
              <w:rPr>
                <w:rFonts w:ascii="GHEA Grapalat" w:eastAsia="Arial" w:hAnsi="GHEA Grapalat"/>
                <w:b/>
                <w:bCs/>
                <w:lang w:val="hy-AM"/>
              </w:rPr>
              <w:lastRenderedPageBreak/>
              <w:t xml:space="preserve">Ընդունվել է </w:t>
            </w:r>
          </w:p>
          <w:p w:rsidR="009666F7" w:rsidRPr="009666F7" w:rsidRDefault="009666F7" w:rsidP="00F31028">
            <w:pPr>
              <w:spacing w:after="0" w:line="240" w:lineRule="auto"/>
              <w:contextualSpacing/>
              <w:rPr>
                <w:rFonts w:ascii="GHEA Grapalat" w:eastAsia="Arial" w:hAnsi="GHEA Grapalat"/>
                <w:bCs/>
                <w:lang w:val="hy-AM"/>
              </w:rPr>
            </w:pPr>
            <w:r w:rsidRPr="009666F7">
              <w:rPr>
                <w:rFonts w:ascii="GHEA Grapalat" w:eastAsia="Arial" w:hAnsi="GHEA Grapalat"/>
                <w:bCs/>
                <w:lang w:val="hy-AM"/>
              </w:rPr>
              <w:t xml:space="preserve">Նախագծի հիմնավորման մեջ լրացվել </w:t>
            </w:r>
            <w:r w:rsidR="003C74D1">
              <w:rPr>
                <w:rFonts w:ascii="GHEA Grapalat" w:eastAsia="Arial" w:hAnsi="GHEA Grapalat"/>
                <w:bCs/>
                <w:lang w:val="hy-AM"/>
              </w:rPr>
              <w:t>է</w:t>
            </w:r>
            <w:r w:rsidRPr="009666F7">
              <w:rPr>
                <w:rFonts w:ascii="GHEA Grapalat" w:eastAsia="Arial" w:hAnsi="GHEA Grapalat"/>
                <w:bCs/>
                <w:lang w:val="hy-AM"/>
              </w:rPr>
              <w:t xml:space="preserve"> ԱՏԳ ԱԱ ծածկագրերը պարտադիր լրացնելու հնարավորության ծրագրային ապահովման հետ կապված ժամկետների մասին տեղեկատվություն:</w:t>
            </w:r>
          </w:p>
        </w:tc>
      </w:tr>
    </w:tbl>
    <w:p w:rsidR="0003523D" w:rsidRPr="00F31028" w:rsidRDefault="0003523D" w:rsidP="00F31028">
      <w:pPr>
        <w:spacing w:after="0" w:line="240" w:lineRule="auto"/>
        <w:ind w:firstLine="567"/>
        <w:contextualSpacing/>
        <w:rPr>
          <w:rFonts w:ascii="GHEA Grapalat" w:eastAsia="Arial" w:hAnsi="GHEA Grapalat"/>
          <w:lang w:val="hy-AM"/>
        </w:rPr>
      </w:pPr>
    </w:p>
    <w:sectPr w:rsidR="0003523D" w:rsidRPr="00F31028"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Grapalat">
    <w:altName w:val="Microsoft JhengHe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A2AAF"/>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
    <w:nsid w:val="1BB6439A"/>
    <w:multiLevelType w:val="hybridMultilevel"/>
    <w:tmpl w:val="62D4B83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7">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8">
    <w:nsid w:val="3F6E2763"/>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9">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47C2230A"/>
    <w:multiLevelType w:val="hybridMultilevel"/>
    <w:tmpl w:val="480C6526"/>
    <w:lvl w:ilvl="0" w:tplc="F10A8BE0">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nsid w:val="5D40272E"/>
    <w:multiLevelType w:val="hybridMultilevel"/>
    <w:tmpl w:val="A5CC1564"/>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4">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5">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6">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9"/>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
  </w:num>
  <w:num w:numId="14">
    <w:abstractNumId w:val="5"/>
  </w:num>
  <w:num w:numId="15">
    <w:abstractNumId w:val="10"/>
  </w:num>
  <w:num w:numId="16">
    <w:abstractNumId w:val="3"/>
  </w:num>
  <w:num w:numId="17">
    <w:abstractNumId w:val="8"/>
  </w:num>
  <w:num w:numId="18">
    <w:abstractNumId w:val="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443"/>
    <w:rsid w:val="00003B83"/>
    <w:rsid w:val="00004151"/>
    <w:rsid w:val="00006E49"/>
    <w:rsid w:val="00011475"/>
    <w:rsid w:val="00011870"/>
    <w:rsid w:val="000258C8"/>
    <w:rsid w:val="000326D3"/>
    <w:rsid w:val="0003523D"/>
    <w:rsid w:val="00064715"/>
    <w:rsid w:val="0006549D"/>
    <w:rsid w:val="00066B04"/>
    <w:rsid w:val="000729B0"/>
    <w:rsid w:val="0007701D"/>
    <w:rsid w:val="00083436"/>
    <w:rsid w:val="000955A2"/>
    <w:rsid w:val="000A1B29"/>
    <w:rsid w:val="000B261D"/>
    <w:rsid w:val="000B2CB6"/>
    <w:rsid w:val="000C2D75"/>
    <w:rsid w:val="000C4444"/>
    <w:rsid w:val="000C5879"/>
    <w:rsid w:val="000C7945"/>
    <w:rsid w:val="000D1EBA"/>
    <w:rsid w:val="000D31DE"/>
    <w:rsid w:val="000F0D59"/>
    <w:rsid w:val="000F56F4"/>
    <w:rsid w:val="00103D1E"/>
    <w:rsid w:val="00104044"/>
    <w:rsid w:val="001044B5"/>
    <w:rsid w:val="00115AFF"/>
    <w:rsid w:val="00125BA1"/>
    <w:rsid w:val="0012666D"/>
    <w:rsid w:val="00127856"/>
    <w:rsid w:val="001331F3"/>
    <w:rsid w:val="0013464E"/>
    <w:rsid w:val="00137EF1"/>
    <w:rsid w:val="00146C20"/>
    <w:rsid w:val="001508B1"/>
    <w:rsid w:val="001525AF"/>
    <w:rsid w:val="001605DD"/>
    <w:rsid w:val="00160665"/>
    <w:rsid w:val="001634B4"/>
    <w:rsid w:val="00167143"/>
    <w:rsid w:val="00175E9B"/>
    <w:rsid w:val="00180364"/>
    <w:rsid w:val="00180718"/>
    <w:rsid w:val="00186757"/>
    <w:rsid w:val="0019556F"/>
    <w:rsid w:val="001956AE"/>
    <w:rsid w:val="001962A8"/>
    <w:rsid w:val="001A4A8B"/>
    <w:rsid w:val="001B1301"/>
    <w:rsid w:val="001B1B0D"/>
    <w:rsid w:val="001B5970"/>
    <w:rsid w:val="001B7A36"/>
    <w:rsid w:val="001C1BA4"/>
    <w:rsid w:val="001C5E1F"/>
    <w:rsid w:val="001F0447"/>
    <w:rsid w:val="001F37B3"/>
    <w:rsid w:val="001F62AD"/>
    <w:rsid w:val="001F7487"/>
    <w:rsid w:val="00205F7F"/>
    <w:rsid w:val="00210970"/>
    <w:rsid w:val="0021473D"/>
    <w:rsid w:val="00225895"/>
    <w:rsid w:val="002306CC"/>
    <w:rsid w:val="00230E6E"/>
    <w:rsid w:val="00241CFE"/>
    <w:rsid w:val="00250A72"/>
    <w:rsid w:val="0026542C"/>
    <w:rsid w:val="002821CA"/>
    <w:rsid w:val="002855E0"/>
    <w:rsid w:val="002B207A"/>
    <w:rsid w:val="002B3180"/>
    <w:rsid w:val="002C3504"/>
    <w:rsid w:val="002C68C0"/>
    <w:rsid w:val="002D3B9A"/>
    <w:rsid w:val="002E3DE3"/>
    <w:rsid w:val="002E7918"/>
    <w:rsid w:val="002F4605"/>
    <w:rsid w:val="002F580C"/>
    <w:rsid w:val="003005FF"/>
    <w:rsid w:val="003046BE"/>
    <w:rsid w:val="00315946"/>
    <w:rsid w:val="0032204C"/>
    <w:rsid w:val="00324328"/>
    <w:rsid w:val="00331948"/>
    <w:rsid w:val="00332F01"/>
    <w:rsid w:val="0033754A"/>
    <w:rsid w:val="0034056C"/>
    <w:rsid w:val="003410B1"/>
    <w:rsid w:val="00346737"/>
    <w:rsid w:val="003540CF"/>
    <w:rsid w:val="00357684"/>
    <w:rsid w:val="0036057F"/>
    <w:rsid w:val="00363A5D"/>
    <w:rsid w:val="00366223"/>
    <w:rsid w:val="00366DED"/>
    <w:rsid w:val="003930B2"/>
    <w:rsid w:val="0039598C"/>
    <w:rsid w:val="00397A03"/>
    <w:rsid w:val="003A0E9C"/>
    <w:rsid w:val="003A51BD"/>
    <w:rsid w:val="003B5E82"/>
    <w:rsid w:val="003C112E"/>
    <w:rsid w:val="003C74D1"/>
    <w:rsid w:val="003D0DEF"/>
    <w:rsid w:val="003D46D5"/>
    <w:rsid w:val="003D4995"/>
    <w:rsid w:val="003E3C44"/>
    <w:rsid w:val="003E4264"/>
    <w:rsid w:val="003E6D65"/>
    <w:rsid w:val="004077FC"/>
    <w:rsid w:val="00411028"/>
    <w:rsid w:val="00413934"/>
    <w:rsid w:val="00420881"/>
    <w:rsid w:val="00422A5B"/>
    <w:rsid w:val="00427B2A"/>
    <w:rsid w:val="004501C3"/>
    <w:rsid w:val="004533EA"/>
    <w:rsid w:val="00456C03"/>
    <w:rsid w:val="00456F23"/>
    <w:rsid w:val="0046054A"/>
    <w:rsid w:val="00463372"/>
    <w:rsid w:val="00466CD0"/>
    <w:rsid w:val="00472E49"/>
    <w:rsid w:val="00477F1B"/>
    <w:rsid w:val="00485127"/>
    <w:rsid w:val="00490EE7"/>
    <w:rsid w:val="00496416"/>
    <w:rsid w:val="004A104D"/>
    <w:rsid w:val="004B0A35"/>
    <w:rsid w:val="004B78A8"/>
    <w:rsid w:val="004C62EE"/>
    <w:rsid w:val="004D5703"/>
    <w:rsid w:val="004D61E4"/>
    <w:rsid w:val="004E069A"/>
    <w:rsid w:val="004E3362"/>
    <w:rsid w:val="004E3943"/>
    <w:rsid w:val="004E5B57"/>
    <w:rsid w:val="004F5F31"/>
    <w:rsid w:val="00500748"/>
    <w:rsid w:val="00505EEB"/>
    <w:rsid w:val="00510332"/>
    <w:rsid w:val="005131D0"/>
    <w:rsid w:val="00515AEF"/>
    <w:rsid w:val="0052456A"/>
    <w:rsid w:val="00527455"/>
    <w:rsid w:val="00533FF5"/>
    <w:rsid w:val="005360C8"/>
    <w:rsid w:val="00536ECF"/>
    <w:rsid w:val="005374C1"/>
    <w:rsid w:val="00552A4C"/>
    <w:rsid w:val="0055492D"/>
    <w:rsid w:val="00564665"/>
    <w:rsid w:val="00576768"/>
    <w:rsid w:val="00580B80"/>
    <w:rsid w:val="005A0899"/>
    <w:rsid w:val="005B090D"/>
    <w:rsid w:val="005B5CBB"/>
    <w:rsid w:val="005B68F6"/>
    <w:rsid w:val="005C49CF"/>
    <w:rsid w:val="005C567E"/>
    <w:rsid w:val="005D2D8A"/>
    <w:rsid w:val="005D6372"/>
    <w:rsid w:val="005E20AB"/>
    <w:rsid w:val="005E4BCF"/>
    <w:rsid w:val="005E6F6A"/>
    <w:rsid w:val="005F5A6A"/>
    <w:rsid w:val="005F76C3"/>
    <w:rsid w:val="00602985"/>
    <w:rsid w:val="00603252"/>
    <w:rsid w:val="00613316"/>
    <w:rsid w:val="00613D86"/>
    <w:rsid w:val="00614CC0"/>
    <w:rsid w:val="00617765"/>
    <w:rsid w:val="00620ACD"/>
    <w:rsid w:val="00623223"/>
    <w:rsid w:val="00624139"/>
    <w:rsid w:val="00633E19"/>
    <w:rsid w:val="006353D4"/>
    <w:rsid w:val="00636765"/>
    <w:rsid w:val="00637780"/>
    <w:rsid w:val="00640D23"/>
    <w:rsid w:val="00643EE9"/>
    <w:rsid w:val="00644293"/>
    <w:rsid w:val="006455DE"/>
    <w:rsid w:val="00646820"/>
    <w:rsid w:val="00661BBF"/>
    <w:rsid w:val="00666275"/>
    <w:rsid w:val="006662BB"/>
    <w:rsid w:val="00666EFB"/>
    <w:rsid w:val="00672486"/>
    <w:rsid w:val="006729F9"/>
    <w:rsid w:val="00672F90"/>
    <w:rsid w:val="00675A9A"/>
    <w:rsid w:val="00675D60"/>
    <w:rsid w:val="006831F9"/>
    <w:rsid w:val="00685247"/>
    <w:rsid w:val="00690E7D"/>
    <w:rsid w:val="006931F0"/>
    <w:rsid w:val="00694BE2"/>
    <w:rsid w:val="006969A8"/>
    <w:rsid w:val="006973B8"/>
    <w:rsid w:val="006A149D"/>
    <w:rsid w:val="006A5443"/>
    <w:rsid w:val="006A72BB"/>
    <w:rsid w:val="006B12F3"/>
    <w:rsid w:val="006B7300"/>
    <w:rsid w:val="006C02A3"/>
    <w:rsid w:val="006C42E4"/>
    <w:rsid w:val="006C50F1"/>
    <w:rsid w:val="006C60C7"/>
    <w:rsid w:val="006D224B"/>
    <w:rsid w:val="006E41B2"/>
    <w:rsid w:val="00710229"/>
    <w:rsid w:val="007104B4"/>
    <w:rsid w:val="007122A4"/>
    <w:rsid w:val="007327A7"/>
    <w:rsid w:val="00732A2C"/>
    <w:rsid w:val="00737786"/>
    <w:rsid w:val="00742236"/>
    <w:rsid w:val="0074443D"/>
    <w:rsid w:val="00754D6D"/>
    <w:rsid w:val="0075570B"/>
    <w:rsid w:val="0075599C"/>
    <w:rsid w:val="007607DF"/>
    <w:rsid w:val="00766C42"/>
    <w:rsid w:val="00766DEE"/>
    <w:rsid w:val="00772B5F"/>
    <w:rsid w:val="00772CFB"/>
    <w:rsid w:val="00780522"/>
    <w:rsid w:val="007B0DA1"/>
    <w:rsid w:val="007B6258"/>
    <w:rsid w:val="007E7993"/>
    <w:rsid w:val="007F221C"/>
    <w:rsid w:val="007F367A"/>
    <w:rsid w:val="00803061"/>
    <w:rsid w:val="00806BDC"/>
    <w:rsid w:val="00816562"/>
    <w:rsid w:val="00816BAB"/>
    <w:rsid w:val="008176B6"/>
    <w:rsid w:val="008179D4"/>
    <w:rsid w:val="008301CD"/>
    <w:rsid w:val="0083325B"/>
    <w:rsid w:val="00836C43"/>
    <w:rsid w:val="008376EA"/>
    <w:rsid w:val="00837A3D"/>
    <w:rsid w:val="008465D2"/>
    <w:rsid w:val="00856A5C"/>
    <w:rsid w:val="00857A8D"/>
    <w:rsid w:val="008613C1"/>
    <w:rsid w:val="00862963"/>
    <w:rsid w:val="0086466F"/>
    <w:rsid w:val="0086656C"/>
    <w:rsid w:val="00874B20"/>
    <w:rsid w:val="00874EBC"/>
    <w:rsid w:val="00880146"/>
    <w:rsid w:val="008806C2"/>
    <w:rsid w:val="00883A93"/>
    <w:rsid w:val="00894DB5"/>
    <w:rsid w:val="00895A71"/>
    <w:rsid w:val="008A3066"/>
    <w:rsid w:val="008C047B"/>
    <w:rsid w:val="008C21B1"/>
    <w:rsid w:val="008C3812"/>
    <w:rsid w:val="008D14B3"/>
    <w:rsid w:val="008D198F"/>
    <w:rsid w:val="008D2DDC"/>
    <w:rsid w:val="008D4C9A"/>
    <w:rsid w:val="008E74F9"/>
    <w:rsid w:val="008F5CA4"/>
    <w:rsid w:val="009005E7"/>
    <w:rsid w:val="0090064D"/>
    <w:rsid w:val="00901DA0"/>
    <w:rsid w:val="00920BE8"/>
    <w:rsid w:val="009223EC"/>
    <w:rsid w:val="0092325C"/>
    <w:rsid w:val="00926070"/>
    <w:rsid w:val="009457C9"/>
    <w:rsid w:val="00945AC7"/>
    <w:rsid w:val="009476CF"/>
    <w:rsid w:val="00955A08"/>
    <w:rsid w:val="0095627F"/>
    <w:rsid w:val="00961E0E"/>
    <w:rsid w:val="009666F7"/>
    <w:rsid w:val="009774E1"/>
    <w:rsid w:val="00983792"/>
    <w:rsid w:val="00991B04"/>
    <w:rsid w:val="009A09B0"/>
    <w:rsid w:val="009B17A2"/>
    <w:rsid w:val="009C2E49"/>
    <w:rsid w:val="009E3319"/>
    <w:rsid w:val="009E5D41"/>
    <w:rsid w:val="009F01B6"/>
    <w:rsid w:val="009F2843"/>
    <w:rsid w:val="00A1314A"/>
    <w:rsid w:val="00A14EC0"/>
    <w:rsid w:val="00A22100"/>
    <w:rsid w:val="00A22820"/>
    <w:rsid w:val="00A228D2"/>
    <w:rsid w:val="00A260D4"/>
    <w:rsid w:val="00A30FD4"/>
    <w:rsid w:val="00A31509"/>
    <w:rsid w:val="00A35971"/>
    <w:rsid w:val="00A40E93"/>
    <w:rsid w:val="00A44313"/>
    <w:rsid w:val="00A45FFF"/>
    <w:rsid w:val="00A4787B"/>
    <w:rsid w:val="00A535CE"/>
    <w:rsid w:val="00A61BFF"/>
    <w:rsid w:val="00A62FEC"/>
    <w:rsid w:val="00A64D1D"/>
    <w:rsid w:val="00A938E3"/>
    <w:rsid w:val="00AB420C"/>
    <w:rsid w:val="00AB4870"/>
    <w:rsid w:val="00AB5758"/>
    <w:rsid w:val="00AC37B7"/>
    <w:rsid w:val="00AC628F"/>
    <w:rsid w:val="00AD3090"/>
    <w:rsid w:val="00AD6986"/>
    <w:rsid w:val="00AD7CC0"/>
    <w:rsid w:val="00AE0270"/>
    <w:rsid w:val="00AF0C5F"/>
    <w:rsid w:val="00AF10C0"/>
    <w:rsid w:val="00AF1411"/>
    <w:rsid w:val="00AF5A20"/>
    <w:rsid w:val="00AF6527"/>
    <w:rsid w:val="00B06EB2"/>
    <w:rsid w:val="00B07B11"/>
    <w:rsid w:val="00B122C6"/>
    <w:rsid w:val="00B246DD"/>
    <w:rsid w:val="00B40AB0"/>
    <w:rsid w:val="00B40D6C"/>
    <w:rsid w:val="00B42CBC"/>
    <w:rsid w:val="00B5014F"/>
    <w:rsid w:val="00B51BD3"/>
    <w:rsid w:val="00B52AF2"/>
    <w:rsid w:val="00B53F77"/>
    <w:rsid w:val="00B70061"/>
    <w:rsid w:val="00B805E8"/>
    <w:rsid w:val="00B83BC9"/>
    <w:rsid w:val="00B83EDF"/>
    <w:rsid w:val="00B85B60"/>
    <w:rsid w:val="00B94205"/>
    <w:rsid w:val="00B96FB4"/>
    <w:rsid w:val="00BD0F91"/>
    <w:rsid w:val="00BD2F59"/>
    <w:rsid w:val="00BF1FEC"/>
    <w:rsid w:val="00BF27CC"/>
    <w:rsid w:val="00BF2CC9"/>
    <w:rsid w:val="00C02A54"/>
    <w:rsid w:val="00C0629E"/>
    <w:rsid w:val="00C12D1E"/>
    <w:rsid w:val="00C21BA5"/>
    <w:rsid w:val="00C22146"/>
    <w:rsid w:val="00C22353"/>
    <w:rsid w:val="00C22929"/>
    <w:rsid w:val="00C23415"/>
    <w:rsid w:val="00C24830"/>
    <w:rsid w:val="00C2733D"/>
    <w:rsid w:val="00C30530"/>
    <w:rsid w:val="00C4067A"/>
    <w:rsid w:val="00C424A8"/>
    <w:rsid w:val="00C42E5F"/>
    <w:rsid w:val="00C57108"/>
    <w:rsid w:val="00C57142"/>
    <w:rsid w:val="00C711A9"/>
    <w:rsid w:val="00C72AD3"/>
    <w:rsid w:val="00C8117A"/>
    <w:rsid w:val="00C81E7B"/>
    <w:rsid w:val="00C943FF"/>
    <w:rsid w:val="00CA48D6"/>
    <w:rsid w:val="00CA5BC8"/>
    <w:rsid w:val="00CB6492"/>
    <w:rsid w:val="00CC7FA1"/>
    <w:rsid w:val="00CD071F"/>
    <w:rsid w:val="00CD374F"/>
    <w:rsid w:val="00CE6867"/>
    <w:rsid w:val="00CF65E4"/>
    <w:rsid w:val="00D0277D"/>
    <w:rsid w:val="00D14F2C"/>
    <w:rsid w:val="00D15AE5"/>
    <w:rsid w:val="00D2110F"/>
    <w:rsid w:val="00D22259"/>
    <w:rsid w:val="00D27599"/>
    <w:rsid w:val="00D3023D"/>
    <w:rsid w:val="00D33717"/>
    <w:rsid w:val="00D400C3"/>
    <w:rsid w:val="00D40AF5"/>
    <w:rsid w:val="00D526B1"/>
    <w:rsid w:val="00D64C31"/>
    <w:rsid w:val="00D75132"/>
    <w:rsid w:val="00D81BE0"/>
    <w:rsid w:val="00D82C48"/>
    <w:rsid w:val="00D84C18"/>
    <w:rsid w:val="00D86259"/>
    <w:rsid w:val="00D92839"/>
    <w:rsid w:val="00DA3B61"/>
    <w:rsid w:val="00DA6AC0"/>
    <w:rsid w:val="00DA7C9B"/>
    <w:rsid w:val="00DB2DEB"/>
    <w:rsid w:val="00DB3C0A"/>
    <w:rsid w:val="00DB5191"/>
    <w:rsid w:val="00DC3B56"/>
    <w:rsid w:val="00DC3E98"/>
    <w:rsid w:val="00DC67B8"/>
    <w:rsid w:val="00DD3BC1"/>
    <w:rsid w:val="00DE44C2"/>
    <w:rsid w:val="00DE78AD"/>
    <w:rsid w:val="00DF0FFD"/>
    <w:rsid w:val="00DF35EA"/>
    <w:rsid w:val="00DF56CD"/>
    <w:rsid w:val="00DF58EE"/>
    <w:rsid w:val="00DF5F0C"/>
    <w:rsid w:val="00DF6F90"/>
    <w:rsid w:val="00DF7766"/>
    <w:rsid w:val="00E01D09"/>
    <w:rsid w:val="00E164DC"/>
    <w:rsid w:val="00E218F8"/>
    <w:rsid w:val="00E31F48"/>
    <w:rsid w:val="00E345FD"/>
    <w:rsid w:val="00E37162"/>
    <w:rsid w:val="00E5427F"/>
    <w:rsid w:val="00E60E1C"/>
    <w:rsid w:val="00E61E36"/>
    <w:rsid w:val="00E66672"/>
    <w:rsid w:val="00E7775A"/>
    <w:rsid w:val="00E95054"/>
    <w:rsid w:val="00E9542C"/>
    <w:rsid w:val="00EA7915"/>
    <w:rsid w:val="00EB62DA"/>
    <w:rsid w:val="00EC082D"/>
    <w:rsid w:val="00EC1A47"/>
    <w:rsid w:val="00EC7CD0"/>
    <w:rsid w:val="00ED64F9"/>
    <w:rsid w:val="00EE07A7"/>
    <w:rsid w:val="00EE4306"/>
    <w:rsid w:val="00EE4A48"/>
    <w:rsid w:val="00EE6773"/>
    <w:rsid w:val="00EF3200"/>
    <w:rsid w:val="00F014FC"/>
    <w:rsid w:val="00F025EB"/>
    <w:rsid w:val="00F16A50"/>
    <w:rsid w:val="00F17CAD"/>
    <w:rsid w:val="00F217D5"/>
    <w:rsid w:val="00F2549A"/>
    <w:rsid w:val="00F27626"/>
    <w:rsid w:val="00F27875"/>
    <w:rsid w:val="00F31028"/>
    <w:rsid w:val="00F41BCF"/>
    <w:rsid w:val="00F4381B"/>
    <w:rsid w:val="00F47679"/>
    <w:rsid w:val="00F52761"/>
    <w:rsid w:val="00F54BED"/>
    <w:rsid w:val="00F5688C"/>
    <w:rsid w:val="00F624DD"/>
    <w:rsid w:val="00F701A2"/>
    <w:rsid w:val="00F70349"/>
    <w:rsid w:val="00F71B26"/>
    <w:rsid w:val="00F7315F"/>
    <w:rsid w:val="00F7695C"/>
    <w:rsid w:val="00F823AB"/>
    <w:rsid w:val="00F93B9D"/>
    <w:rsid w:val="00FA2B12"/>
    <w:rsid w:val="00FA34B5"/>
    <w:rsid w:val="00FA5F01"/>
    <w:rsid w:val="00FB6C2D"/>
    <w:rsid w:val="00FC313E"/>
    <w:rsid w:val="00FD097B"/>
    <w:rsid w:val="00FD0D7F"/>
    <w:rsid w:val="00FD6919"/>
    <w:rsid w:val="00FF103A"/>
    <w:rsid w:val="00FF7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DEDC92-4254-486D-9F6A-D4E599B6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locked/>
    <w:rsid w:val="00A31509"/>
    <w:rPr>
      <w:rFonts w:cs="Calibri"/>
    </w:rPr>
  </w:style>
  <w:style w:type="paragraph" w:styleId="NoSpacing">
    <w:name w:val="No Spacing"/>
    <w:link w:val="NoSpacingChar"/>
    <w:uiPriority w:val="1"/>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BE237-4780-4176-B848-F3E304170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1615</Words>
  <Characters>9211</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https:/mul2-taxservice.gov.am/tasks/2522926/oneclick/4_Ampopatert_864_Veradarz.docx?token=532579172937bf5ef53422395e28ec9e</cp:keywords>
  <cp:lastModifiedBy>Hasmik Harutyunyan</cp:lastModifiedBy>
  <cp:revision>2</cp:revision>
  <cp:lastPrinted>2025-05-07T06:32:00Z</cp:lastPrinted>
  <dcterms:created xsi:type="dcterms:W3CDTF">2025-05-07T06:39:00Z</dcterms:created>
  <dcterms:modified xsi:type="dcterms:W3CDTF">2025-05-07T06:39:00Z</dcterms:modified>
</cp:coreProperties>
</file>