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D243D" w14:textId="77777777" w:rsidR="002467CE" w:rsidRPr="00600E41" w:rsidRDefault="002467CE" w:rsidP="002467CE">
      <w:pPr>
        <w:shd w:val="clear" w:color="auto" w:fill="FFFFFF"/>
        <w:spacing w:after="0" w:line="240" w:lineRule="auto"/>
        <w:ind w:firstLine="375"/>
        <w:jc w:val="right"/>
        <w:rPr>
          <w:rFonts w:ascii="GHEA Grapalat" w:eastAsia="Times New Roman" w:hAnsi="GHEA Grapalat" w:cs="Times New Roman"/>
          <w:color w:val="000000"/>
          <w:sz w:val="21"/>
          <w:szCs w:val="21"/>
        </w:rPr>
      </w:pPr>
      <w:r w:rsidRPr="00600E41">
        <w:rPr>
          <w:rFonts w:ascii="Courier New" w:eastAsia="Times New Roman" w:hAnsi="Courier New" w:cs="Courier New"/>
          <w:color w:val="000000"/>
          <w:sz w:val="21"/>
          <w:szCs w:val="21"/>
        </w:rPr>
        <w:t> </w:t>
      </w:r>
    </w:p>
    <w:p w14:paraId="64A3F79F" w14:textId="77777777" w:rsidR="002467CE" w:rsidRPr="00600E41" w:rsidRDefault="002467CE" w:rsidP="002467CE">
      <w:pPr>
        <w:shd w:val="clear" w:color="auto" w:fill="FFFFFF"/>
        <w:spacing w:after="0" w:line="240" w:lineRule="auto"/>
        <w:ind w:firstLine="375"/>
        <w:jc w:val="right"/>
        <w:rPr>
          <w:rFonts w:ascii="GHEA Grapalat" w:eastAsia="Times New Roman" w:hAnsi="GHEA Grapalat" w:cs="Times New Roman"/>
          <w:color w:val="000000"/>
          <w:sz w:val="21"/>
          <w:szCs w:val="21"/>
        </w:rPr>
      </w:pPr>
      <w:r w:rsidRPr="00600E41">
        <w:rPr>
          <w:rFonts w:ascii="Courier New" w:eastAsia="Times New Roman" w:hAnsi="Courier New" w:cs="Courier New"/>
          <w:color w:val="000000"/>
          <w:sz w:val="21"/>
          <w:szCs w:val="21"/>
        </w:rPr>
        <w:t>   </w:t>
      </w:r>
    </w:p>
    <w:p w14:paraId="015F8933" w14:textId="77777777" w:rsidR="002467CE" w:rsidRPr="00600E41" w:rsidRDefault="002467CE" w:rsidP="002467CE">
      <w:pPr>
        <w:jc w:val="center"/>
        <w:rPr>
          <w:rFonts w:ascii="GHEA Grapalat" w:hAnsi="GHEA Grapalat"/>
        </w:rPr>
      </w:pPr>
      <w:r w:rsidRPr="00600E41">
        <w:rPr>
          <w:rFonts w:ascii="GHEA Grapalat" w:hAnsi="GHEA Grapalat"/>
          <w:b/>
        </w:rPr>
        <w:t>ԱՄՓՈՓԱԹԵՐԹ</w:t>
      </w:r>
      <w:r w:rsidRPr="00600E41">
        <w:rPr>
          <w:rFonts w:ascii="Courier New" w:hAnsi="Courier New" w:cs="Courier New"/>
        </w:rPr>
        <w:t> </w:t>
      </w:r>
    </w:p>
    <w:p w14:paraId="491F155C" w14:textId="37C328AA" w:rsidR="00EB48AA" w:rsidRPr="00600E41" w:rsidRDefault="00EB48AA" w:rsidP="00A11BAD">
      <w:pPr>
        <w:spacing w:line="360" w:lineRule="auto"/>
        <w:jc w:val="center"/>
        <w:rPr>
          <w:rFonts w:ascii="GHEA Grapalat" w:hAnsi="GHEA Grapalat"/>
          <w:b/>
          <w:bCs/>
          <w:color w:val="000000"/>
        </w:rPr>
      </w:pPr>
      <w:r w:rsidRPr="00600E41">
        <w:rPr>
          <w:rFonts w:ascii="GHEA Grapalat" w:hAnsi="GHEA Grapalat"/>
          <w:b/>
          <w:bCs/>
          <w:lang w:val="hy-AM"/>
        </w:rPr>
        <w:t>«</w:t>
      </w:r>
      <w:r w:rsidR="00A11BAD" w:rsidRPr="00600E41">
        <w:rPr>
          <w:rStyle w:val="Strong"/>
          <w:rFonts w:ascii="GHEA Grapalat" w:hAnsi="GHEA Grapalat"/>
          <w:color w:val="000000"/>
          <w:lang w:val="hy-AM"/>
        </w:rPr>
        <w:t>ՀԱՅԱՍՏԱՆԻ ՀԱՆՐԱՊԵՏՈՒԹՅԱՆ ԸՆԴԵՐՔԻ ՄԱՍԻՆ ՕՐԵՆՍԳՐՔՈՒՄ</w:t>
      </w:r>
      <w:r w:rsidR="00A11BAD" w:rsidRPr="00600E41">
        <w:rPr>
          <w:rStyle w:val="Strong"/>
          <w:rFonts w:ascii="GHEA Grapalat" w:hAnsi="GHEA Grapalat"/>
          <w:color w:val="000000"/>
        </w:rPr>
        <w:t xml:space="preserve"> </w:t>
      </w:r>
      <w:r w:rsidR="00A96B9C" w:rsidRPr="00600E41">
        <w:rPr>
          <w:rStyle w:val="Strong"/>
          <w:rFonts w:ascii="GHEA Grapalat" w:hAnsi="GHEA Grapalat"/>
          <w:color w:val="000000"/>
          <w:lang w:val="hy-AM"/>
        </w:rPr>
        <w:t xml:space="preserve">ԼՐԱՑՈՒՄՆԵՐ </w:t>
      </w:r>
      <w:r w:rsidR="00A96B9C" w:rsidRPr="00C70963">
        <w:rPr>
          <w:rStyle w:val="Strong"/>
          <w:rFonts w:ascii="GHEA Grapalat" w:hAnsi="GHEA Grapalat"/>
          <w:color w:val="000000"/>
          <w:lang w:val="hy-AM"/>
        </w:rPr>
        <w:t xml:space="preserve">ԵՎ </w:t>
      </w:r>
      <w:r w:rsidR="00A11BAD" w:rsidRPr="00C70963">
        <w:rPr>
          <w:rStyle w:val="Strong"/>
          <w:rFonts w:ascii="GHEA Grapalat" w:hAnsi="GHEA Grapalat"/>
          <w:color w:val="000000"/>
          <w:lang w:val="hy-AM"/>
        </w:rPr>
        <w:t>ՓՈՓՈԽՈՒԹՅՈՒՆ</w:t>
      </w:r>
      <w:r w:rsidR="00887D5D" w:rsidRPr="00C70963">
        <w:rPr>
          <w:rStyle w:val="Strong"/>
          <w:rFonts w:ascii="GHEA Grapalat" w:hAnsi="GHEA Grapalat"/>
          <w:color w:val="000000"/>
          <w:lang w:val="hy-AM"/>
        </w:rPr>
        <w:t>ՆԵՐ</w:t>
      </w:r>
      <w:r w:rsidR="00A11BAD" w:rsidRPr="00600E41">
        <w:rPr>
          <w:rStyle w:val="Strong"/>
          <w:rFonts w:ascii="GHEA Grapalat" w:hAnsi="GHEA Grapalat"/>
          <w:color w:val="000000"/>
          <w:lang w:val="hy-AM"/>
        </w:rPr>
        <w:t xml:space="preserve"> </w:t>
      </w:r>
      <w:r w:rsidR="00A11BAD" w:rsidRPr="00600E41">
        <w:rPr>
          <w:rStyle w:val="Strong"/>
          <w:rFonts w:ascii="GHEA Grapalat" w:hAnsi="GHEA Grapalat"/>
          <w:color w:val="000000"/>
        </w:rPr>
        <w:t>ԿԱՏԱՐԵԼՈՒ ՄԱՍԻՆ</w:t>
      </w:r>
      <w:r w:rsidRPr="00600E41">
        <w:rPr>
          <w:rFonts w:ascii="GHEA Grapalat" w:hAnsi="GHEA Grapalat"/>
          <w:b/>
          <w:bCs/>
          <w:lang w:val="hy-AM"/>
        </w:rPr>
        <w:t xml:space="preserve">» </w:t>
      </w:r>
      <w:r w:rsidR="00A96B9C">
        <w:rPr>
          <w:rFonts w:ascii="GHEA Grapalat" w:hAnsi="GHEA Grapalat"/>
          <w:b/>
          <w:bCs/>
          <w:lang w:val="hy-AM"/>
        </w:rPr>
        <w:t xml:space="preserve">ԵՎ «ՎԱՐՉԱԿԱՆ ԻՐԱՎԱԽԱԽՏՈՒՄՆԵՐԻ ՎԵՐԱԲԵՐՅԱԼ ՕՐԵՆՍԳՐՔՈՒՄ </w:t>
      </w:r>
      <w:r w:rsidR="00527FA0">
        <w:rPr>
          <w:rFonts w:ascii="GHEA Grapalat" w:hAnsi="GHEA Grapalat"/>
          <w:b/>
          <w:bCs/>
          <w:lang w:val="hy-AM"/>
        </w:rPr>
        <w:t>ՓՈՓՈԽՈՒԹՅՈՒՆ</w:t>
      </w:r>
      <w:r w:rsidR="00A96B9C">
        <w:rPr>
          <w:rFonts w:ascii="GHEA Grapalat" w:hAnsi="GHEA Grapalat"/>
          <w:b/>
          <w:bCs/>
          <w:lang w:val="hy-AM"/>
        </w:rPr>
        <w:t xml:space="preserve"> ԿԱՏԱՐԵԼՈՒ ՄԱՍԻՆ» </w:t>
      </w:r>
      <w:r w:rsidRPr="00600E41">
        <w:rPr>
          <w:rFonts w:ascii="GHEA Grapalat" w:hAnsi="GHEA Grapalat"/>
          <w:b/>
          <w:bCs/>
          <w:lang w:val="hy-AM"/>
        </w:rPr>
        <w:t>ՕՐԵՆՔ</w:t>
      </w:r>
      <w:r w:rsidR="00A96B9C">
        <w:rPr>
          <w:rFonts w:ascii="GHEA Grapalat" w:hAnsi="GHEA Grapalat"/>
          <w:b/>
          <w:bCs/>
          <w:lang w:val="hy-AM"/>
        </w:rPr>
        <w:t>ՆԵՐ</w:t>
      </w:r>
      <w:r w:rsidRPr="00600E41">
        <w:rPr>
          <w:rFonts w:ascii="GHEA Grapalat" w:hAnsi="GHEA Grapalat"/>
          <w:b/>
          <w:bCs/>
          <w:lang w:val="hy-AM"/>
        </w:rPr>
        <w:t>Ի ՆԱԽԱԳԾ</w:t>
      </w:r>
      <w:r w:rsidR="00A96B9C">
        <w:rPr>
          <w:rFonts w:ascii="GHEA Grapalat" w:hAnsi="GHEA Grapalat"/>
          <w:b/>
          <w:bCs/>
          <w:lang w:val="hy-AM"/>
        </w:rPr>
        <w:t>ԵՐ</w:t>
      </w:r>
      <w:r w:rsidRPr="00600E41">
        <w:rPr>
          <w:rFonts w:ascii="GHEA Grapalat" w:hAnsi="GHEA Grapalat"/>
          <w:b/>
          <w:bCs/>
          <w:lang w:val="hy-AM"/>
        </w:rPr>
        <w:t>Ի ՎԵՐԱԲԵՐՅԱԼ ՆԵՐԿԱՅԱՑՐԱԾ</w:t>
      </w:r>
      <w:r w:rsidRPr="00600E41">
        <w:rPr>
          <w:rFonts w:ascii="GHEA Grapalat" w:hAnsi="GHEA Grapalat" w:cs="Sylfaen"/>
          <w:b/>
          <w:lang w:val="hy-AM"/>
        </w:rPr>
        <w:t xml:space="preserve"> ԱՌԱՋԱՐԿՈՒԹՅՈՒՆՆԵՐԻ</w:t>
      </w:r>
    </w:p>
    <w:p w14:paraId="48834E3A" w14:textId="77777777" w:rsidR="002467CE" w:rsidRPr="00600E41" w:rsidRDefault="00D21789" w:rsidP="002467CE">
      <w:pPr>
        <w:shd w:val="clear" w:color="auto" w:fill="FFFFFF"/>
        <w:spacing w:after="0" w:line="240" w:lineRule="auto"/>
        <w:ind w:firstLine="375"/>
        <w:jc w:val="center"/>
        <w:rPr>
          <w:rFonts w:ascii="GHEA Grapalat" w:eastAsia="Times New Roman" w:hAnsi="GHEA Grapalat" w:cs="Times New Roman"/>
          <w:color w:val="000000"/>
        </w:rPr>
      </w:pPr>
      <w:r>
        <w:br/>
      </w:r>
    </w:p>
    <w:tbl>
      <w:tblPr>
        <w:tblW w:w="1462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19"/>
        <w:gridCol w:w="81"/>
        <w:gridCol w:w="3615"/>
        <w:gridCol w:w="3107"/>
      </w:tblGrid>
      <w:tr w:rsidR="002467CE" w:rsidRPr="00196811" w14:paraId="4F153EEF" w14:textId="77777777" w:rsidTr="00196811">
        <w:trPr>
          <w:trHeight w:val="399"/>
          <w:tblCellSpacing w:w="0" w:type="dxa"/>
          <w:jc w:val="center"/>
        </w:trPr>
        <w:tc>
          <w:tcPr>
            <w:tcW w:w="11515" w:type="dxa"/>
            <w:gridSpan w:val="3"/>
            <w:vMerge w:val="restart"/>
            <w:shd w:val="clear" w:color="auto" w:fill="D0D0D0"/>
            <w:hideMark/>
          </w:tcPr>
          <w:p w14:paraId="705CEA46" w14:textId="3BB37A2C" w:rsidR="002467CE" w:rsidRPr="00196811" w:rsidRDefault="002467CE" w:rsidP="00196811">
            <w:pPr>
              <w:spacing w:after="0" w:line="240" w:lineRule="auto"/>
              <w:jc w:val="center"/>
              <w:rPr>
                <w:rFonts w:ascii="GHEA Grapalat" w:eastAsia="Times New Roman" w:hAnsi="GHEA Grapalat" w:cs="Arial Unicode"/>
                <w:b/>
                <w:bCs/>
                <w:color w:val="000000"/>
                <w:sz w:val="24"/>
                <w:szCs w:val="24"/>
                <w:lang w:val="hy-AM"/>
              </w:rPr>
            </w:pPr>
            <w:r w:rsidRPr="00196811">
              <w:rPr>
                <w:rFonts w:ascii="Calibri" w:eastAsia="Times New Roman" w:hAnsi="Calibri" w:cs="Calibri"/>
                <w:b/>
                <w:bCs/>
                <w:color w:val="000000"/>
                <w:sz w:val="24"/>
                <w:szCs w:val="24"/>
              </w:rPr>
              <w:t> </w:t>
            </w:r>
            <w:r w:rsidRPr="00196811">
              <w:rPr>
                <w:rFonts w:ascii="GHEA Grapalat" w:eastAsia="Times New Roman" w:hAnsi="GHEA Grapalat" w:cs="Arial Unicode"/>
                <w:b/>
                <w:bCs/>
                <w:color w:val="000000"/>
                <w:sz w:val="24"/>
                <w:szCs w:val="24"/>
              </w:rPr>
              <w:t xml:space="preserve">1. ՀՀ </w:t>
            </w:r>
            <w:r w:rsidR="00A96B9C" w:rsidRPr="00196811">
              <w:rPr>
                <w:rFonts w:ascii="GHEA Grapalat" w:eastAsia="Times New Roman" w:hAnsi="GHEA Grapalat" w:cs="Arial Unicode"/>
                <w:b/>
                <w:bCs/>
                <w:color w:val="000000"/>
                <w:sz w:val="24"/>
                <w:szCs w:val="24"/>
                <w:lang w:val="hy-AM"/>
              </w:rPr>
              <w:t>ազգային անվտանգության ծառայություն</w:t>
            </w:r>
          </w:p>
          <w:p w14:paraId="37946C27" w14:textId="77777777" w:rsidR="002467CE" w:rsidRPr="00196811" w:rsidRDefault="002467CE" w:rsidP="00196811">
            <w:pPr>
              <w:spacing w:after="0" w:line="240" w:lineRule="auto"/>
              <w:jc w:val="center"/>
              <w:rPr>
                <w:rFonts w:ascii="GHEA Grapalat" w:eastAsia="Times New Roman" w:hAnsi="GHEA Grapalat" w:cs="Arial Unicode"/>
                <w:b/>
                <w:bCs/>
                <w:color w:val="000000"/>
                <w:sz w:val="24"/>
                <w:szCs w:val="24"/>
              </w:rPr>
            </w:pPr>
          </w:p>
        </w:tc>
        <w:tc>
          <w:tcPr>
            <w:tcW w:w="3107" w:type="dxa"/>
            <w:shd w:val="clear" w:color="auto" w:fill="D0D0D0"/>
            <w:hideMark/>
          </w:tcPr>
          <w:p w14:paraId="0004B15F" w14:textId="7A77D1F5" w:rsidR="002467CE" w:rsidRPr="00196811" w:rsidRDefault="00A96B9C" w:rsidP="00196811">
            <w:pPr>
              <w:spacing w:after="0" w:line="240" w:lineRule="auto"/>
              <w:jc w:val="center"/>
              <w:rPr>
                <w:rFonts w:ascii="GHEA Grapalat" w:eastAsia="Times New Roman" w:hAnsi="GHEA Grapalat" w:cs="Arial Unicode"/>
                <w:color w:val="000000"/>
                <w:sz w:val="24"/>
                <w:szCs w:val="24"/>
              </w:rPr>
            </w:pPr>
            <w:r w:rsidRPr="00196811">
              <w:rPr>
                <w:rFonts w:ascii="GHEA Grapalat" w:eastAsia="Times New Roman" w:hAnsi="GHEA Grapalat" w:cs="Arial Unicode"/>
                <w:color w:val="000000"/>
                <w:sz w:val="24"/>
                <w:szCs w:val="24"/>
                <w:lang w:val="hy-AM"/>
              </w:rPr>
              <w:t>1</w:t>
            </w:r>
            <w:r w:rsidR="004779C5" w:rsidRPr="00196811">
              <w:rPr>
                <w:rFonts w:ascii="GHEA Grapalat" w:eastAsia="Times New Roman" w:hAnsi="GHEA Grapalat" w:cs="Arial Unicode"/>
                <w:color w:val="000000"/>
                <w:sz w:val="24"/>
                <w:szCs w:val="24"/>
                <w:lang w:val="hy-AM"/>
              </w:rPr>
              <w:t>7</w:t>
            </w:r>
            <w:r w:rsidRPr="00196811">
              <w:rPr>
                <w:rFonts w:ascii="MS Mincho" w:eastAsia="MS Mincho" w:hAnsi="MS Mincho" w:cs="MS Mincho" w:hint="eastAsia"/>
                <w:color w:val="000000"/>
                <w:sz w:val="24"/>
                <w:szCs w:val="24"/>
                <w:lang w:val="hy-AM"/>
              </w:rPr>
              <w:t>․</w:t>
            </w:r>
            <w:r w:rsidR="004779C5" w:rsidRPr="00196811">
              <w:rPr>
                <w:rFonts w:ascii="GHEA Grapalat" w:eastAsia="Times New Roman" w:hAnsi="GHEA Grapalat" w:cs="Cambria Math"/>
                <w:color w:val="000000"/>
                <w:sz w:val="24"/>
                <w:szCs w:val="24"/>
                <w:lang w:val="hy-AM"/>
              </w:rPr>
              <w:t>0</w:t>
            </w:r>
            <w:r w:rsidR="00B573F6" w:rsidRPr="00196811">
              <w:rPr>
                <w:rFonts w:ascii="GHEA Grapalat" w:eastAsia="Times New Roman" w:hAnsi="GHEA Grapalat" w:cs="Arial Unicode"/>
                <w:color w:val="000000"/>
                <w:sz w:val="24"/>
                <w:szCs w:val="24"/>
              </w:rPr>
              <w:t>1.</w:t>
            </w:r>
            <w:r w:rsidR="002467CE" w:rsidRPr="00196811">
              <w:rPr>
                <w:rFonts w:ascii="GHEA Grapalat" w:eastAsia="Times New Roman" w:hAnsi="GHEA Grapalat" w:cs="Arial Unicode"/>
                <w:color w:val="000000"/>
                <w:sz w:val="24"/>
                <w:szCs w:val="24"/>
              </w:rPr>
              <w:t>202</w:t>
            </w:r>
            <w:r w:rsidR="004779C5" w:rsidRPr="00196811">
              <w:rPr>
                <w:rFonts w:ascii="GHEA Grapalat" w:eastAsia="Times New Roman" w:hAnsi="GHEA Grapalat" w:cs="Arial Unicode"/>
                <w:color w:val="000000"/>
                <w:sz w:val="24"/>
                <w:szCs w:val="24"/>
                <w:lang w:val="hy-AM"/>
              </w:rPr>
              <w:t>5</w:t>
            </w:r>
            <w:r w:rsidR="002467CE" w:rsidRPr="00196811">
              <w:rPr>
                <w:rFonts w:ascii="GHEA Grapalat" w:eastAsia="Times New Roman" w:hAnsi="GHEA Grapalat" w:cs="Arial Unicode"/>
                <w:color w:val="000000"/>
                <w:sz w:val="24"/>
                <w:szCs w:val="24"/>
              </w:rPr>
              <w:t>թ.</w:t>
            </w:r>
          </w:p>
        </w:tc>
      </w:tr>
      <w:tr w:rsidR="002467CE" w:rsidRPr="00196811" w14:paraId="719801E3" w14:textId="77777777" w:rsidTr="00F5780B">
        <w:trPr>
          <w:tblCellSpacing w:w="0" w:type="dxa"/>
          <w:jc w:val="center"/>
        </w:trPr>
        <w:tc>
          <w:tcPr>
            <w:tcW w:w="11515" w:type="dxa"/>
            <w:gridSpan w:val="3"/>
            <w:vMerge/>
            <w:shd w:val="clear" w:color="auto" w:fill="FFFFFF"/>
            <w:vAlign w:val="center"/>
            <w:hideMark/>
          </w:tcPr>
          <w:p w14:paraId="7D1C4438" w14:textId="77777777" w:rsidR="002467CE" w:rsidRPr="00196811" w:rsidRDefault="002467CE" w:rsidP="00196811">
            <w:pPr>
              <w:spacing w:after="0" w:line="240" w:lineRule="auto"/>
              <w:rPr>
                <w:rFonts w:ascii="GHEA Grapalat" w:eastAsia="Times New Roman" w:hAnsi="GHEA Grapalat" w:cs="Times New Roman"/>
                <w:color w:val="000000"/>
                <w:sz w:val="24"/>
                <w:szCs w:val="24"/>
              </w:rPr>
            </w:pPr>
          </w:p>
        </w:tc>
        <w:tc>
          <w:tcPr>
            <w:tcW w:w="3107" w:type="dxa"/>
            <w:shd w:val="clear" w:color="auto" w:fill="D0D0D0"/>
            <w:hideMark/>
          </w:tcPr>
          <w:p w14:paraId="4072078A" w14:textId="265FDE78" w:rsidR="002467CE" w:rsidRPr="00196811" w:rsidRDefault="005C70E8" w:rsidP="00196811">
            <w:pPr>
              <w:spacing w:after="0" w:line="240" w:lineRule="auto"/>
              <w:jc w:val="center"/>
              <w:rPr>
                <w:rFonts w:ascii="GHEA Grapalat" w:eastAsia="Times New Roman" w:hAnsi="GHEA Grapalat" w:cs="Times New Roman"/>
                <w:color w:val="000000"/>
                <w:sz w:val="24"/>
                <w:szCs w:val="24"/>
              </w:rPr>
            </w:pPr>
            <w:r w:rsidRPr="00196811">
              <w:rPr>
                <w:rFonts w:ascii="GHEA Grapalat" w:eastAsia="Times New Roman" w:hAnsi="GHEA Grapalat" w:cs="Times New Roman"/>
                <w:color w:val="000000"/>
                <w:sz w:val="24"/>
                <w:szCs w:val="24"/>
              </w:rPr>
              <w:t xml:space="preserve">N </w:t>
            </w:r>
            <w:r w:rsidR="00B573F6" w:rsidRPr="00196811">
              <w:rPr>
                <w:rFonts w:ascii="GHEA Grapalat" w:eastAsia="Times New Roman" w:hAnsi="GHEA Grapalat" w:cs="Times New Roman"/>
                <w:color w:val="000000"/>
                <w:sz w:val="24"/>
                <w:szCs w:val="24"/>
              </w:rPr>
              <w:t>1</w:t>
            </w:r>
            <w:r w:rsidR="00A96B9C" w:rsidRPr="00196811">
              <w:rPr>
                <w:rFonts w:ascii="GHEA Grapalat" w:eastAsia="Times New Roman" w:hAnsi="GHEA Grapalat" w:cs="Times New Roman"/>
                <w:color w:val="000000"/>
                <w:sz w:val="24"/>
                <w:szCs w:val="24"/>
              </w:rPr>
              <w:t>1</w:t>
            </w:r>
            <w:r w:rsidR="00B573F6" w:rsidRPr="00196811">
              <w:rPr>
                <w:rFonts w:ascii="GHEA Grapalat" w:eastAsia="Times New Roman" w:hAnsi="GHEA Grapalat" w:cs="Times New Roman"/>
                <w:color w:val="000000"/>
                <w:sz w:val="24"/>
                <w:szCs w:val="24"/>
              </w:rPr>
              <w:t>/</w:t>
            </w:r>
            <w:r w:rsidR="004779C5" w:rsidRPr="00196811">
              <w:rPr>
                <w:rFonts w:ascii="GHEA Grapalat" w:eastAsia="Times New Roman" w:hAnsi="GHEA Grapalat" w:cs="Times New Roman"/>
                <w:color w:val="000000"/>
                <w:sz w:val="24"/>
                <w:szCs w:val="24"/>
              </w:rPr>
              <w:t>50</w:t>
            </w:r>
          </w:p>
        </w:tc>
      </w:tr>
      <w:tr w:rsidR="00EE20A2" w:rsidRPr="00196811" w14:paraId="343BED8C" w14:textId="77777777" w:rsidTr="00196811">
        <w:trPr>
          <w:trHeight w:val="2614"/>
          <w:tblCellSpacing w:w="0" w:type="dxa"/>
          <w:jc w:val="center"/>
        </w:trPr>
        <w:tc>
          <w:tcPr>
            <w:tcW w:w="7900" w:type="dxa"/>
            <w:gridSpan w:val="2"/>
            <w:tcBorders>
              <w:bottom w:val="single" w:sz="4" w:space="0" w:color="auto"/>
            </w:tcBorders>
            <w:shd w:val="clear" w:color="auto" w:fill="FFFFFF"/>
            <w:hideMark/>
          </w:tcPr>
          <w:p w14:paraId="6F8D499D" w14:textId="2EE4CFF3" w:rsidR="00C0285C" w:rsidRPr="00196811" w:rsidRDefault="004779C5" w:rsidP="00196811">
            <w:pPr>
              <w:pStyle w:val="ListParagraph"/>
              <w:shd w:val="clear" w:color="auto" w:fill="FFFFFF"/>
              <w:tabs>
                <w:tab w:val="left" w:pos="9450"/>
              </w:tabs>
              <w:spacing w:line="360" w:lineRule="auto"/>
              <w:ind w:left="165" w:right="120" w:firstLine="195"/>
              <w:jc w:val="both"/>
              <w:rPr>
                <w:rFonts w:ascii="GHEA Grapalat" w:hAnsi="GHEA Grapalat"/>
                <w:lang w:val="hy-AM"/>
              </w:rPr>
            </w:pPr>
            <w:r w:rsidRPr="00196811">
              <w:rPr>
                <w:rFonts w:ascii="GHEA Grapalat" w:hAnsi="GHEA Grapalat"/>
                <w:lang w:val="hy-AM"/>
              </w:rPr>
              <w:t>«Հայաստանի Հանրապետության ընդերքի մասին օրենսգրքում լրացումներ</w:t>
            </w:r>
            <w:r w:rsidR="00C70963" w:rsidRPr="00196811">
              <w:rPr>
                <w:rFonts w:ascii="GHEA Grapalat" w:hAnsi="GHEA Grapalat"/>
                <w:lang w:val="hy-AM"/>
              </w:rPr>
              <w:t xml:space="preserve"> և փոփոխություններ</w:t>
            </w:r>
            <w:r w:rsidRPr="00196811">
              <w:rPr>
                <w:rFonts w:ascii="GHEA Grapalat" w:hAnsi="GHEA Grapalat"/>
                <w:lang w:val="hy-AM"/>
              </w:rPr>
              <w:t xml:space="preserve"> կատարելու մասին» և «Վարչական իրավախախտումների վերաբերյալ օրենսգրքում լրացումներ կատարելու մասին» ՀՀ օրենքների նախագծերի լրամշակված տարբերակի վերաբերյալ առաջարկություններ չկան։</w:t>
            </w:r>
          </w:p>
        </w:tc>
        <w:tc>
          <w:tcPr>
            <w:tcW w:w="6722" w:type="dxa"/>
            <w:gridSpan w:val="2"/>
            <w:tcBorders>
              <w:bottom w:val="single" w:sz="4" w:space="0" w:color="auto"/>
            </w:tcBorders>
            <w:shd w:val="clear" w:color="auto" w:fill="FFFFFF"/>
          </w:tcPr>
          <w:p w14:paraId="0C870E4A" w14:textId="66887DCB" w:rsidR="00B43BDC" w:rsidRPr="00196811" w:rsidRDefault="00B43BDC" w:rsidP="00196811">
            <w:pPr>
              <w:spacing w:after="0" w:line="360" w:lineRule="auto"/>
              <w:ind w:left="165" w:right="135" w:firstLine="450"/>
              <w:jc w:val="both"/>
              <w:rPr>
                <w:rFonts w:ascii="GHEA Grapalat" w:eastAsia="Times New Roman" w:hAnsi="GHEA Grapalat" w:cs="Times New Roman"/>
                <w:b/>
                <w:color w:val="000000"/>
                <w:sz w:val="24"/>
                <w:szCs w:val="24"/>
                <w:lang w:val="hy-AM"/>
              </w:rPr>
            </w:pPr>
          </w:p>
        </w:tc>
      </w:tr>
      <w:tr w:rsidR="002467CE" w:rsidRPr="00196811" w14:paraId="3B2B6345" w14:textId="77777777" w:rsidTr="00F5780B">
        <w:trPr>
          <w:trHeight w:val="463"/>
          <w:tblCellSpacing w:w="0" w:type="dxa"/>
          <w:jc w:val="center"/>
        </w:trPr>
        <w:tc>
          <w:tcPr>
            <w:tcW w:w="11515" w:type="dxa"/>
            <w:gridSpan w:val="3"/>
            <w:vMerge w:val="restart"/>
            <w:shd w:val="clear" w:color="auto" w:fill="D0D0D0"/>
            <w:hideMark/>
          </w:tcPr>
          <w:p w14:paraId="606B3FEC" w14:textId="6FF64D35" w:rsidR="00AA039A" w:rsidRPr="00196811" w:rsidRDefault="002467CE" w:rsidP="00196811">
            <w:pPr>
              <w:spacing w:after="0" w:line="360" w:lineRule="auto"/>
              <w:jc w:val="center"/>
              <w:rPr>
                <w:rFonts w:ascii="GHEA Grapalat" w:eastAsia="Times New Roman" w:hAnsi="GHEA Grapalat" w:cs="Arial Unicode"/>
                <w:color w:val="000000"/>
                <w:sz w:val="24"/>
                <w:szCs w:val="24"/>
              </w:rPr>
            </w:pPr>
            <w:r w:rsidRPr="00196811">
              <w:rPr>
                <w:rFonts w:ascii="Calibri" w:eastAsia="Times New Roman" w:hAnsi="Calibri" w:cs="Calibri"/>
                <w:color w:val="000000"/>
                <w:sz w:val="24"/>
                <w:szCs w:val="24"/>
                <w:lang w:val="hy-AM"/>
              </w:rPr>
              <w:t> </w:t>
            </w:r>
            <w:r w:rsidRPr="00196811">
              <w:rPr>
                <w:rFonts w:ascii="GHEA Grapalat" w:eastAsia="Times New Roman" w:hAnsi="GHEA Grapalat" w:cs="Arial Unicode"/>
                <w:color w:val="000000"/>
                <w:sz w:val="24"/>
                <w:szCs w:val="24"/>
              </w:rPr>
              <w:t>2</w:t>
            </w:r>
            <w:r w:rsidR="00AA039A" w:rsidRPr="00196811">
              <w:rPr>
                <w:rFonts w:ascii="GHEA Grapalat" w:eastAsia="Times New Roman" w:hAnsi="GHEA Grapalat" w:cs="Arial Unicode"/>
                <w:color w:val="000000"/>
                <w:sz w:val="24"/>
                <w:szCs w:val="24"/>
              </w:rPr>
              <w:t xml:space="preserve">. ՀՀ </w:t>
            </w:r>
            <w:r w:rsidR="00FD7E31" w:rsidRPr="00196811">
              <w:rPr>
                <w:rFonts w:ascii="GHEA Grapalat" w:eastAsia="Times New Roman" w:hAnsi="GHEA Grapalat" w:cs="Arial Unicode"/>
                <w:color w:val="000000"/>
                <w:sz w:val="24"/>
                <w:szCs w:val="24"/>
                <w:lang w:val="hy-AM"/>
              </w:rPr>
              <w:t>պաշտպանության</w:t>
            </w:r>
            <w:r w:rsidR="00177DC5" w:rsidRPr="00196811">
              <w:rPr>
                <w:rFonts w:ascii="GHEA Grapalat" w:eastAsia="Times New Roman" w:hAnsi="GHEA Grapalat" w:cs="Arial Unicode"/>
                <w:color w:val="000000"/>
                <w:sz w:val="24"/>
                <w:szCs w:val="24"/>
              </w:rPr>
              <w:t xml:space="preserve"> </w:t>
            </w:r>
            <w:proofErr w:type="spellStart"/>
            <w:r w:rsidR="00177DC5" w:rsidRPr="00196811">
              <w:rPr>
                <w:rFonts w:ascii="GHEA Grapalat" w:eastAsia="Times New Roman" w:hAnsi="GHEA Grapalat" w:cs="Arial Unicode"/>
                <w:color w:val="000000"/>
                <w:sz w:val="24"/>
                <w:szCs w:val="24"/>
              </w:rPr>
              <w:t>նախարարություն</w:t>
            </w:r>
            <w:proofErr w:type="spellEnd"/>
          </w:p>
          <w:p w14:paraId="0D802C69" w14:textId="77777777" w:rsidR="002467CE" w:rsidRPr="00196811" w:rsidRDefault="002467CE" w:rsidP="00196811">
            <w:pPr>
              <w:spacing w:after="0" w:line="360" w:lineRule="auto"/>
              <w:jc w:val="center"/>
              <w:rPr>
                <w:rFonts w:ascii="GHEA Grapalat" w:eastAsia="Times New Roman" w:hAnsi="GHEA Grapalat" w:cs="Arial Unicode"/>
                <w:color w:val="000000"/>
                <w:sz w:val="24"/>
                <w:szCs w:val="24"/>
              </w:rPr>
            </w:pPr>
          </w:p>
        </w:tc>
        <w:tc>
          <w:tcPr>
            <w:tcW w:w="3107" w:type="dxa"/>
            <w:shd w:val="clear" w:color="auto" w:fill="D0D0D0"/>
            <w:hideMark/>
          </w:tcPr>
          <w:p w14:paraId="09346C4C" w14:textId="757A9374" w:rsidR="002467CE" w:rsidRPr="00196811" w:rsidRDefault="002948CC" w:rsidP="00196811">
            <w:pPr>
              <w:spacing w:after="0" w:line="240" w:lineRule="auto"/>
              <w:jc w:val="center"/>
              <w:rPr>
                <w:rFonts w:ascii="GHEA Grapalat" w:eastAsia="Times New Roman" w:hAnsi="GHEA Grapalat" w:cs="Arial Unicode"/>
                <w:color w:val="000000"/>
                <w:sz w:val="24"/>
                <w:szCs w:val="24"/>
              </w:rPr>
            </w:pPr>
            <w:r w:rsidRPr="00196811">
              <w:rPr>
                <w:rFonts w:ascii="GHEA Grapalat" w:eastAsia="Times New Roman" w:hAnsi="GHEA Grapalat" w:cs="Arial Unicode"/>
                <w:color w:val="000000"/>
                <w:sz w:val="24"/>
                <w:szCs w:val="24"/>
                <w:lang w:val="hy-AM"/>
              </w:rPr>
              <w:t>20</w:t>
            </w:r>
            <w:r w:rsidRPr="00196811">
              <w:rPr>
                <w:rFonts w:ascii="MS Mincho" w:eastAsia="MS Mincho" w:hAnsi="MS Mincho" w:cs="MS Mincho" w:hint="eastAsia"/>
                <w:color w:val="000000"/>
                <w:sz w:val="24"/>
                <w:szCs w:val="24"/>
                <w:lang w:val="hy-AM"/>
              </w:rPr>
              <w:t>․</w:t>
            </w:r>
            <w:r w:rsidRPr="00196811">
              <w:rPr>
                <w:rFonts w:ascii="GHEA Grapalat" w:eastAsia="Times New Roman" w:hAnsi="GHEA Grapalat" w:cs="Cambria Math"/>
                <w:color w:val="000000"/>
                <w:sz w:val="24"/>
                <w:szCs w:val="24"/>
                <w:lang w:val="hy-AM"/>
              </w:rPr>
              <w:t>0</w:t>
            </w:r>
            <w:r w:rsidRPr="00196811">
              <w:rPr>
                <w:rFonts w:ascii="GHEA Grapalat" w:eastAsia="Times New Roman" w:hAnsi="GHEA Grapalat" w:cs="Arial Unicode"/>
                <w:color w:val="000000"/>
                <w:sz w:val="24"/>
                <w:szCs w:val="24"/>
              </w:rPr>
              <w:t>1.202</w:t>
            </w:r>
            <w:r w:rsidRPr="00196811">
              <w:rPr>
                <w:rFonts w:ascii="GHEA Grapalat" w:eastAsia="Times New Roman" w:hAnsi="GHEA Grapalat" w:cs="Arial Unicode"/>
                <w:color w:val="000000"/>
                <w:sz w:val="24"/>
                <w:szCs w:val="24"/>
                <w:lang w:val="hy-AM"/>
              </w:rPr>
              <w:t>5</w:t>
            </w:r>
            <w:r w:rsidRPr="00196811">
              <w:rPr>
                <w:rFonts w:ascii="GHEA Grapalat" w:eastAsia="Times New Roman" w:hAnsi="GHEA Grapalat" w:cs="Arial Unicode"/>
                <w:color w:val="000000"/>
                <w:sz w:val="24"/>
                <w:szCs w:val="24"/>
              </w:rPr>
              <w:t>թ.</w:t>
            </w:r>
          </w:p>
        </w:tc>
      </w:tr>
      <w:tr w:rsidR="002467CE" w:rsidRPr="00196811" w14:paraId="2274B6D4" w14:textId="77777777" w:rsidTr="00F5780B">
        <w:trPr>
          <w:tblCellSpacing w:w="0" w:type="dxa"/>
          <w:jc w:val="center"/>
        </w:trPr>
        <w:tc>
          <w:tcPr>
            <w:tcW w:w="11515" w:type="dxa"/>
            <w:gridSpan w:val="3"/>
            <w:vMerge/>
            <w:shd w:val="clear" w:color="auto" w:fill="FFFFFF"/>
            <w:vAlign w:val="center"/>
            <w:hideMark/>
          </w:tcPr>
          <w:p w14:paraId="0A8C28BC" w14:textId="77777777" w:rsidR="002467CE" w:rsidRPr="00196811" w:rsidRDefault="002467CE" w:rsidP="00196811">
            <w:pPr>
              <w:spacing w:after="0" w:line="360" w:lineRule="auto"/>
              <w:rPr>
                <w:rFonts w:ascii="GHEA Grapalat" w:eastAsia="Times New Roman" w:hAnsi="GHEA Grapalat" w:cs="Times New Roman"/>
                <w:color w:val="000000"/>
                <w:sz w:val="24"/>
                <w:szCs w:val="24"/>
              </w:rPr>
            </w:pPr>
          </w:p>
        </w:tc>
        <w:tc>
          <w:tcPr>
            <w:tcW w:w="3107" w:type="dxa"/>
            <w:shd w:val="clear" w:color="auto" w:fill="D0D0D0"/>
            <w:hideMark/>
          </w:tcPr>
          <w:p w14:paraId="3E035F88" w14:textId="67D6EC35" w:rsidR="002467CE" w:rsidRPr="00196811" w:rsidRDefault="002948CC" w:rsidP="00196811">
            <w:pPr>
              <w:spacing w:after="0" w:line="360" w:lineRule="auto"/>
              <w:jc w:val="center"/>
              <w:rPr>
                <w:rFonts w:ascii="GHEA Grapalat" w:eastAsia="Times New Roman" w:hAnsi="GHEA Grapalat" w:cs="Arial Unicode"/>
                <w:color w:val="000000"/>
                <w:sz w:val="24"/>
                <w:szCs w:val="24"/>
                <w:lang w:val="hy-AM"/>
              </w:rPr>
            </w:pPr>
            <w:r w:rsidRPr="00196811">
              <w:rPr>
                <w:rFonts w:ascii="GHEA Grapalat" w:eastAsia="Times New Roman" w:hAnsi="GHEA Grapalat" w:cs="Times New Roman"/>
                <w:color w:val="000000"/>
                <w:sz w:val="24"/>
                <w:szCs w:val="24"/>
              </w:rPr>
              <w:t xml:space="preserve">N </w:t>
            </w:r>
            <w:r w:rsidRPr="00196811">
              <w:rPr>
                <w:rFonts w:ascii="GHEA Grapalat" w:eastAsia="Times New Roman" w:hAnsi="GHEA Grapalat" w:cs="Arial Unicode"/>
                <w:color w:val="000000"/>
                <w:sz w:val="24"/>
                <w:szCs w:val="24"/>
              </w:rPr>
              <w:t>ՊՆ/01/551-2025</w:t>
            </w:r>
          </w:p>
        </w:tc>
      </w:tr>
      <w:tr w:rsidR="00EE20A2" w:rsidRPr="00037C0D" w14:paraId="79616F57" w14:textId="77777777" w:rsidTr="00140F47">
        <w:trPr>
          <w:tblCellSpacing w:w="0" w:type="dxa"/>
          <w:jc w:val="center"/>
        </w:trPr>
        <w:tc>
          <w:tcPr>
            <w:tcW w:w="7900" w:type="dxa"/>
            <w:gridSpan w:val="2"/>
            <w:shd w:val="clear" w:color="auto" w:fill="FFFFFF"/>
            <w:hideMark/>
          </w:tcPr>
          <w:p w14:paraId="3CE574B8" w14:textId="77777777" w:rsidR="00FC1F8B" w:rsidRPr="00196811" w:rsidRDefault="002948CC" w:rsidP="00196811">
            <w:pPr>
              <w:spacing w:after="0"/>
              <w:ind w:left="75" w:right="150" w:firstLine="634"/>
              <w:jc w:val="both"/>
              <w:rPr>
                <w:rFonts w:ascii="GHEA Grapalat" w:hAnsi="GHEA Grapalat"/>
                <w:sz w:val="24"/>
                <w:szCs w:val="24"/>
                <w:lang w:val="hy-AM"/>
              </w:rPr>
            </w:pPr>
            <w:r w:rsidRPr="00196811">
              <w:rPr>
                <w:rFonts w:ascii="GHEA Grapalat" w:hAnsi="GHEA Grapalat"/>
                <w:sz w:val="24"/>
                <w:szCs w:val="24"/>
                <w:lang w:val="hy-AM"/>
              </w:rPr>
              <w:t>Վարչապետի աշխատակազմի ղեկավարի 2025 թվականի հունվարի 15-ի N 02/12.93/1146-2025 գրությամբ ներկայացված «Հայաստանի Հանրապետության ընդերքի մասին օրենսգրքում լրացումներ և փոոխություններ կատարելու մասին» ՀՀ օրենքի ուսումնասիրության արդյունքներով ունենք հետևյալ առաջարկությունները.</w:t>
            </w:r>
            <w:r w:rsidRPr="00196811">
              <w:rPr>
                <w:rFonts w:ascii="GHEA Grapalat" w:hAnsi="GHEA Grapalat"/>
                <w:sz w:val="24"/>
                <w:szCs w:val="24"/>
                <w:lang w:val="hy-AM"/>
              </w:rPr>
              <w:tab/>
            </w:r>
            <w:r w:rsidRPr="00196811">
              <w:rPr>
                <w:rFonts w:ascii="GHEA Grapalat" w:hAnsi="GHEA Grapalat"/>
                <w:sz w:val="24"/>
                <w:szCs w:val="24"/>
                <w:lang w:val="hy-AM"/>
              </w:rPr>
              <w:br/>
            </w:r>
            <w:r w:rsidRPr="00196811">
              <w:rPr>
                <w:rFonts w:ascii="GHEA Grapalat" w:hAnsi="GHEA Grapalat"/>
                <w:sz w:val="24"/>
                <w:szCs w:val="24"/>
                <w:lang w:val="hy-AM"/>
              </w:rPr>
              <w:tab/>
              <w:t xml:space="preserve">1. նախագծի 1-ին հոդվածի 2-րդ կետով օրենքի 3-րդ հոդվածի 1-ին մասում կատարվող լրացման շրջանակներում առաջարկում ենք </w:t>
            </w:r>
            <w:r w:rsidRPr="00196811">
              <w:rPr>
                <w:rFonts w:ascii="GHEA Grapalat" w:hAnsi="GHEA Grapalat"/>
                <w:sz w:val="24"/>
                <w:szCs w:val="24"/>
                <w:lang w:val="hy-AM"/>
              </w:rPr>
              <w:lastRenderedPageBreak/>
              <w:t xml:space="preserve">հստակեցնել նաև արգելապատնեշների տիպը՝ </w:t>
            </w:r>
            <w:bookmarkStart w:id="0" w:name="_Hlk193903226"/>
            <w:r w:rsidRPr="00196811">
              <w:rPr>
                <w:rFonts w:ascii="GHEA Grapalat" w:hAnsi="GHEA Grapalat"/>
                <w:sz w:val="24"/>
                <w:szCs w:val="24"/>
                <w:lang w:val="hy-AM"/>
              </w:rPr>
              <w:t>գաբիոնի կամ ցցերի կամ երկաթբետոնե կոնստրուկցիաների կիրառմամբ կամ այլ</w:t>
            </w:r>
            <w:bookmarkEnd w:id="0"/>
            <w:r w:rsidRPr="00196811">
              <w:rPr>
                <w:rFonts w:ascii="GHEA Grapalat" w:hAnsi="GHEA Grapalat"/>
                <w:sz w:val="24"/>
                <w:szCs w:val="24"/>
                <w:lang w:val="hy-AM"/>
              </w:rPr>
              <w:t>,</w:t>
            </w:r>
            <w:r w:rsidRPr="00196811">
              <w:rPr>
                <w:rFonts w:ascii="GHEA Grapalat" w:hAnsi="GHEA Grapalat"/>
                <w:sz w:val="24"/>
                <w:szCs w:val="24"/>
                <w:lang w:val="hy-AM"/>
              </w:rPr>
              <w:tab/>
            </w:r>
          </w:p>
          <w:p w14:paraId="70B6D08C" w14:textId="55EE9560" w:rsidR="00AC766B" w:rsidRPr="00196811" w:rsidRDefault="002948CC" w:rsidP="00196811">
            <w:pPr>
              <w:spacing w:after="0"/>
              <w:ind w:left="75" w:right="150" w:firstLine="634"/>
              <w:jc w:val="both"/>
              <w:rPr>
                <w:rFonts w:ascii="GHEA Grapalat" w:hAnsi="GHEA Grapalat"/>
                <w:sz w:val="24"/>
                <w:szCs w:val="24"/>
                <w:lang w:val="hy-AM"/>
              </w:rPr>
            </w:pPr>
            <w:r w:rsidRPr="00196811">
              <w:rPr>
                <w:rFonts w:ascii="GHEA Grapalat" w:hAnsi="GHEA Grapalat"/>
                <w:sz w:val="24"/>
                <w:szCs w:val="24"/>
                <w:lang w:val="hy-AM"/>
              </w:rPr>
              <w:br/>
            </w:r>
            <w:r w:rsidRPr="00196811">
              <w:rPr>
                <w:rFonts w:ascii="GHEA Grapalat" w:hAnsi="GHEA Grapalat"/>
                <w:sz w:val="24"/>
                <w:szCs w:val="24"/>
                <w:lang w:val="hy-AM"/>
              </w:rPr>
              <w:tab/>
              <w:t>2. նախագծի 5-րդ հոդվածով օրենքի 26-րդ հոդվածում կատարվող լրացման շրջանակներում առաջարկում ենք քննարկման առարկա դարձնել նաև ափամերձ հատվածից արդյունահանման թույլատրելի հեռավորությունը սահմանելու հնարավորության հարցը,</w:t>
            </w:r>
            <w:r w:rsidRPr="00196811">
              <w:rPr>
                <w:rFonts w:ascii="GHEA Grapalat" w:hAnsi="GHEA Grapalat"/>
                <w:sz w:val="24"/>
                <w:szCs w:val="24"/>
                <w:lang w:val="hy-AM"/>
              </w:rPr>
              <w:tab/>
            </w:r>
          </w:p>
          <w:p w14:paraId="5A98EAC3" w14:textId="272FD2CD" w:rsidR="002948CC" w:rsidRPr="00196811" w:rsidRDefault="002948CC" w:rsidP="00196811">
            <w:pPr>
              <w:spacing w:after="0"/>
              <w:ind w:left="75" w:right="150" w:firstLine="634"/>
              <w:jc w:val="both"/>
              <w:rPr>
                <w:rFonts w:ascii="GHEA Grapalat" w:hAnsi="GHEA Grapalat"/>
                <w:sz w:val="24"/>
                <w:szCs w:val="24"/>
                <w:lang w:val="hy-AM"/>
              </w:rPr>
            </w:pPr>
            <w:r w:rsidRPr="00196811">
              <w:rPr>
                <w:rFonts w:ascii="GHEA Grapalat" w:hAnsi="GHEA Grapalat"/>
                <w:sz w:val="24"/>
                <w:szCs w:val="24"/>
                <w:lang w:val="hy-AM"/>
              </w:rPr>
              <w:br/>
            </w:r>
            <w:r w:rsidRPr="00196811">
              <w:rPr>
                <w:rFonts w:ascii="GHEA Grapalat" w:hAnsi="GHEA Grapalat"/>
                <w:sz w:val="24"/>
                <w:szCs w:val="24"/>
                <w:lang w:val="hy-AM"/>
              </w:rPr>
              <w:tab/>
              <w:t>3. նախագծի 13-րդ հոդվածով օրենքի 59-րդ հոդվածում կատարվող լրացումների շրջանակներում առաջարկում ենք քննարկման առարկա դարձնել նաև ՋիՊիԷս (GPS) համակարգի աշխատունակությանը միջամտելու կամ միտումնավոր անջատելու դեպքերում ընդերքօգտագործման իրավունքի կասեցման հնարավորության հարցը:</w:t>
            </w:r>
            <w:r w:rsidRPr="00196811">
              <w:rPr>
                <w:rFonts w:ascii="GHEA Grapalat" w:hAnsi="GHEA Grapalat"/>
                <w:sz w:val="24"/>
                <w:szCs w:val="24"/>
                <w:lang w:val="hy-AM"/>
              </w:rPr>
              <w:tab/>
            </w:r>
            <w:r w:rsidRPr="00196811">
              <w:rPr>
                <w:rFonts w:ascii="GHEA Grapalat" w:hAnsi="GHEA Grapalat"/>
                <w:sz w:val="24"/>
                <w:szCs w:val="24"/>
                <w:lang w:val="hy-AM"/>
              </w:rPr>
              <w:br/>
            </w:r>
            <w:r w:rsidRPr="00196811">
              <w:rPr>
                <w:rFonts w:ascii="GHEA Grapalat" w:hAnsi="GHEA Grapalat"/>
                <w:sz w:val="24"/>
                <w:szCs w:val="24"/>
                <w:lang w:val="hy-AM"/>
              </w:rPr>
              <w:tab/>
              <w:t>«Վարչական իրավախախտումների վերաբերյալ օրենսգրքում փոփոխություն կատարելու մասին» ՀՀ օրենքի նախագծի վերաբերյալ դիտողություններ և առաջարկություններ չունենք:</w:t>
            </w:r>
          </w:p>
          <w:p w14:paraId="3FE666C2" w14:textId="77777777" w:rsidR="00C70963" w:rsidRPr="00196811" w:rsidRDefault="00C70963" w:rsidP="00196811">
            <w:pPr>
              <w:spacing w:after="0" w:line="360" w:lineRule="auto"/>
              <w:ind w:left="52" w:right="59" w:firstLine="709"/>
              <w:jc w:val="both"/>
              <w:rPr>
                <w:rFonts w:ascii="GHEA Grapalat" w:hAnsi="GHEA Grapalat"/>
                <w:sz w:val="24"/>
                <w:szCs w:val="24"/>
                <w:lang w:val="hy-AM"/>
              </w:rPr>
            </w:pPr>
          </w:p>
          <w:p w14:paraId="1AB87C2A" w14:textId="7FBA44F0" w:rsidR="00C70963" w:rsidRPr="00196811" w:rsidRDefault="00C70963" w:rsidP="00196811">
            <w:pPr>
              <w:spacing w:after="0" w:line="360" w:lineRule="auto"/>
              <w:ind w:left="52" w:right="59" w:firstLine="709"/>
              <w:jc w:val="both"/>
              <w:rPr>
                <w:rFonts w:ascii="GHEA Grapalat" w:hAnsi="GHEA Grapalat"/>
                <w:sz w:val="24"/>
                <w:szCs w:val="24"/>
                <w:lang w:val="hy-AM"/>
              </w:rPr>
            </w:pPr>
          </w:p>
        </w:tc>
        <w:tc>
          <w:tcPr>
            <w:tcW w:w="6722" w:type="dxa"/>
            <w:gridSpan w:val="2"/>
            <w:shd w:val="clear" w:color="auto" w:fill="FFFFFF"/>
            <w:hideMark/>
          </w:tcPr>
          <w:p w14:paraId="67E6E821" w14:textId="27F3A566" w:rsidR="004B3244" w:rsidRPr="00196811" w:rsidRDefault="007F756D" w:rsidP="00196811">
            <w:pPr>
              <w:spacing w:after="0"/>
              <w:ind w:left="75" w:right="150" w:firstLine="634"/>
              <w:jc w:val="both"/>
              <w:rPr>
                <w:rFonts w:ascii="GHEA Grapalat" w:hAnsi="GHEA Grapalat"/>
                <w:sz w:val="24"/>
                <w:szCs w:val="24"/>
                <w:lang w:val="hy-AM"/>
              </w:rPr>
            </w:pPr>
            <w:r w:rsidRPr="00196811">
              <w:rPr>
                <w:rFonts w:ascii="GHEA Grapalat" w:hAnsi="GHEA Grapalat"/>
                <w:sz w:val="24"/>
                <w:szCs w:val="24"/>
                <w:lang w:val="hy-AM"/>
              </w:rPr>
              <w:lastRenderedPageBreak/>
              <w:t xml:space="preserve"> </w:t>
            </w:r>
          </w:p>
          <w:p w14:paraId="5441E145" w14:textId="77777777" w:rsidR="004B3244" w:rsidRPr="00196811" w:rsidRDefault="004B3244" w:rsidP="00196811">
            <w:pPr>
              <w:spacing w:after="0"/>
              <w:ind w:left="75" w:right="150" w:firstLine="634"/>
              <w:jc w:val="both"/>
              <w:rPr>
                <w:rFonts w:ascii="GHEA Grapalat" w:hAnsi="GHEA Grapalat"/>
                <w:sz w:val="24"/>
                <w:szCs w:val="24"/>
                <w:lang w:val="hy-AM"/>
              </w:rPr>
            </w:pPr>
          </w:p>
          <w:p w14:paraId="1194E0C9" w14:textId="77777777" w:rsidR="002948CC" w:rsidRPr="00196811" w:rsidRDefault="002948CC" w:rsidP="00196811">
            <w:pPr>
              <w:spacing w:after="0"/>
              <w:ind w:left="75" w:right="150" w:firstLine="634"/>
              <w:jc w:val="both"/>
              <w:rPr>
                <w:rFonts w:ascii="GHEA Grapalat" w:hAnsi="GHEA Grapalat"/>
                <w:sz w:val="36"/>
                <w:szCs w:val="36"/>
                <w:lang w:val="hy-AM"/>
              </w:rPr>
            </w:pPr>
          </w:p>
          <w:p w14:paraId="1653928E" w14:textId="77777777" w:rsidR="00FC1F8B" w:rsidRPr="00196811" w:rsidRDefault="00FC1F8B" w:rsidP="00196811">
            <w:pPr>
              <w:spacing w:after="0" w:line="240" w:lineRule="auto"/>
              <w:ind w:right="150" w:firstLine="450"/>
              <w:jc w:val="both"/>
              <w:rPr>
                <w:rFonts w:ascii="GHEA Grapalat" w:hAnsi="GHEA Grapalat"/>
                <w:b/>
                <w:bCs/>
                <w:sz w:val="24"/>
                <w:szCs w:val="24"/>
                <w:lang w:val="hy-AM"/>
              </w:rPr>
            </w:pPr>
          </w:p>
          <w:p w14:paraId="13961708" w14:textId="77777777" w:rsidR="00196811" w:rsidRDefault="00196811" w:rsidP="00196811">
            <w:pPr>
              <w:spacing w:after="0" w:line="240" w:lineRule="auto"/>
              <w:ind w:right="150" w:firstLine="450"/>
              <w:jc w:val="both"/>
              <w:rPr>
                <w:rFonts w:ascii="GHEA Grapalat" w:hAnsi="GHEA Grapalat"/>
                <w:b/>
                <w:bCs/>
                <w:sz w:val="24"/>
                <w:szCs w:val="24"/>
                <w:lang w:val="hy-AM"/>
              </w:rPr>
            </w:pPr>
          </w:p>
          <w:p w14:paraId="4B09227A" w14:textId="7F3FFD46" w:rsidR="002948CC" w:rsidRPr="00196811" w:rsidRDefault="00196811" w:rsidP="00196811">
            <w:pPr>
              <w:spacing w:after="0" w:line="240" w:lineRule="auto"/>
              <w:ind w:right="150"/>
              <w:jc w:val="both"/>
              <w:rPr>
                <w:rFonts w:ascii="GHEA Grapalat" w:hAnsi="GHEA Grapalat"/>
                <w:b/>
                <w:bCs/>
                <w:sz w:val="24"/>
                <w:szCs w:val="24"/>
                <w:lang w:val="hy-AM"/>
              </w:rPr>
            </w:pPr>
            <w:r>
              <w:rPr>
                <w:rFonts w:ascii="GHEA Grapalat" w:hAnsi="GHEA Grapalat"/>
                <w:b/>
                <w:bCs/>
                <w:sz w:val="24"/>
                <w:szCs w:val="24"/>
                <w:lang w:val="hy-AM"/>
              </w:rPr>
              <w:t xml:space="preserve">     </w:t>
            </w:r>
            <w:r w:rsidR="002948CC" w:rsidRPr="00196811">
              <w:rPr>
                <w:rFonts w:ascii="GHEA Grapalat" w:hAnsi="GHEA Grapalat"/>
                <w:b/>
                <w:bCs/>
                <w:sz w:val="24"/>
                <w:szCs w:val="24"/>
                <w:lang w:val="hy-AM"/>
              </w:rPr>
              <w:t>1</w:t>
            </w:r>
            <w:r w:rsidR="002948CC" w:rsidRPr="00196811">
              <w:rPr>
                <w:rFonts w:ascii="MS Mincho" w:eastAsia="MS Mincho" w:hAnsi="MS Mincho" w:cs="MS Mincho" w:hint="eastAsia"/>
                <w:b/>
                <w:bCs/>
                <w:sz w:val="24"/>
                <w:szCs w:val="24"/>
                <w:lang w:val="hy-AM"/>
              </w:rPr>
              <w:t>․</w:t>
            </w:r>
            <w:r w:rsidR="002948CC" w:rsidRPr="00196811">
              <w:rPr>
                <w:rFonts w:ascii="GHEA Grapalat" w:hAnsi="GHEA Grapalat"/>
                <w:b/>
                <w:bCs/>
                <w:sz w:val="24"/>
                <w:szCs w:val="24"/>
                <w:lang w:val="hy-AM"/>
              </w:rPr>
              <w:t xml:space="preserve"> Ընդունվել է</w:t>
            </w:r>
            <w:r>
              <w:rPr>
                <w:rFonts w:ascii="GHEA Grapalat" w:hAnsi="GHEA Grapalat"/>
                <w:b/>
                <w:bCs/>
                <w:sz w:val="24"/>
                <w:szCs w:val="24"/>
                <w:lang w:val="hy-AM"/>
              </w:rPr>
              <w:t>:</w:t>
            </w:r>
          </w:p>
          <w:p w14:paraId="46AB4C01" w14:textId="5F940137" w:rsidR="002948CC" w:rsidRPr="00196811" w:rsidRDefault="00FC1F8B" w:rsidP="00196811">
            <w:pPr>
              <w:spacing w:after="0" w:line="240" w:lineRule="auto"/>
              <w:ind w:right="150"/>
              <w:jc w:val="both"/>
              <w:rPr>
                <w:rFonts w:ascii="GHEA Grapalat" w:hAnsi="GHEA Grapalat"/>
                <w:sz w:val="24"/>
                <w:szCs w:val="24"/>
                <w:lang w:val="hy-AM"/>
              </w:rPr>
            </w:pPr>
            <w:r w:rsidRPr="00196811">
              <w:rPr>
                <w:rFonts w:ascii="GHEA Grapalat" w:hAnsi="GHEA Grapalat"/>
                <w:sz w:val="24"/>
                <w:szCs w:val="24"/>
                <w:lang w:val="hy-AM"/>
              </w:rPr>
              <w:t>«Գետի հունի արգելապատնեշ» հասկացության սահմանման մեջ կատարվել է համապատասխան լրացում։</w:t>
            </w:r>
          </w:p>
          <w:p w14:paraId="02937FA9" w14:textId="77777777" w:rsidR="00FC1F8B" w:rsidRPr="00196811" w:rsidRDefault="00FC1F8B" w:rsidP="00196811">
            <w:pPr>
              <w:spacing w:after="0" w:line="240" w:lineRule="auto"/>
              <w:ind w:right="150"/>
              <w:jc w:val="both"/>
              <w:rPr>
                <w:rFonts w:ascii="GHEA Grapalat" w:hAnsi="GHEA Grapalat"/>
                <w:sz w:val="24"/>
                <w:szCs w:val="24"/>
                <w:lang w:val="hy-AM"/>
              </w:rPr>
            </w:pPr>
          </w:p>
          <w:p w14:paraId="391538FE" w14:textId="77777777" w:rsidR="00FC1F8B" w:rsidRPr="00196811" w:rsidRDefault="00FC1F8B" w:rsidP="00196811">
            <w:pPr>
              <w:spacing w:after="0" w:line="240" w:lineRule="auto"/>
              <w:ind w:left="72" w:right="144" w:firstLine="288"/>
              <w:jc w:val="both"/>
              <w:rPr>
                <w:rFonts w:ascii="GHEA Grapalat" w:hAnsi="GHEA Grapalat"/>
                <w:b/>
                <w:bCs/>
                <w:sz w:val="24"/>
                <w:szCs w:val="24"/>
                <w:lang w:val="hy-AM"/>
              </w:rPr>
            </w:pPr>
          </w:p>
          <w:p w14:paraId="4D8CB862" w14:textId="77777777" w:rsidR="00FC1F8B" w:rsidRPr="00196811" w:rsidRDefault="00FC1F8B" w:rsidP="00196811">
            <w:pPr>
              <w:spacing w:after="0" w:line="240" w:lineRule="auto"/>
              <w:ind w:left="72" w:right="144" w:firstLine="288"/>
              <w:jc w:val="both"/>
              <w:rPr>
                <w:rFonts w:ascii="GHEA Grapalat" w:hAnsi="GHEA Grapalat"/>
                <w:b/>
                <w:bCs/>
                <w:sz w:val="24"/>
                <w:szCs w:val="24"/>
                <w:lang w:val="hy-AM"/>
              </w:rPr>
            </w:pPr>
          </w:p>
          <w:p w14:paraId="19337671" w14:textId="54E45BC4" w:rsidR="002948CC" w:rsidRPr="00196811" w:rsidRDefault="002948CC" w:rsidP="00196811">
            <w:pPr>
              <w:spacing w:after="0" w:line="240" w:lineRule="auto"/>
              <w:ind w:left="72" w:right="144" w:firstLine="288"/>
              <w:jc w:val="both"/>
              <w:rPr>
                <w:rFonts w:ascii="GHEA Grapalat" w:hAnsi="GHEA Grapalat"/>
                <w:b/>
                <w:bCs/>
                <w:sz w:val="24"/>
                <w:szCs w:val="24"/>
                <w:lang w:val="hy-AM"/>
              </w:rPr>
            </w:pPr>
            <w:r w:rsidRPr="00196811">
              <w:rPr>
                <w:rFonts w:ascii="GHEA Grapalat" w:hAnsi="GHEA Grapalat"/>
                <w:b/>
                <w:bCs/>
                <w:sz w:val="24"/>
                <w:szCs w:val="24"/>
                <w:lang w:val="hy-AM"/>
              </w:rPr>
              <w:t>2</w:t>
            </w:r>
            <w:r w:rsidRPr="00196811">
              <w:rPr>
                <w:rFonts w:ascii="MS Mincho" w:eastAsia="MS Mincho" w:hAnsi="MS Mincho" w:cs="MS Mincho" w:hint="eastAsia"/>
                <w:b/>
                <w:bCs/>
                <w:sz w:val="24"/>
                <w:szCs w:val="24"/>
                <w:lang w:val="hy-AM"/>
              </w:rPr>
              <w:t>․</w:t>
            </w:r>
            <w:r w:rsidRPr="00196811">
              <w:rPr>
                <w:rFonts w:ascii="GHEA Grapalat" w:hAnsi="GHEA Grapalat"/>
                <w:b/>
                <w:bCs/>
                <w:sz w:val="24"/>
                <w:szCs w:val="24"/>
                <w:lang w:val="hy-AM"/>
              </w:rPr>
              <w:t xml:space="preserve"> Ընդունվել է։</w:t>
            </w:r>
          </w:p>
          <w:p w14:paraId="2BA8EE6C" w14:textId="77777777" w:rsidR="002948CC" w:rsidRPr="00196811" w:rsidRDefault="002948CC" w:rsidP="00196811">
            <w:pPr>
              <w:spacing w:after="0" w:line="240" w:lineRule="auto"/>
              <w:ind w:left="72" w:right="144" w:firstLine="288"/>
              <w:jc w:val="both"/>
              <w:rPr>
                <w:rFonts w:ascii="GHEA Grapalat" w:hAnsi="GHEA Grapalat"/>
                <w:sz w:val="24"/>
                <w:szCs w:val="24"/>
                <w:lang w:val="hy-AM"/>
              </w:rPr>
            </w:pPr>
            <w:r w:rsidRPr="00196811">
              <w:rPr>
                <w:rFonts w:ascii="GHEA Grapalat" w:hAnsi="GHEA Grapalat"/>
                <w:sz w:val="24"/>
                <w:szCs w:val="24"/>
                <w:lang w:val="hy-AM"/>
              </w:rPr>
              <w:t>Ափամերձ հատվածից արդյունահանման թույլատրելի հեռավորությունը կսահմանվի գետաողողատային տիպի հանքավայրերում ավազի և ավազակոպճային խառնուրդի վերականգնվող պաշարների արդյունահանման կարգում։</w:t>
            </w:r>
          </w:p>
          <w:p w14:paraId="516DFA10" w14:textId="77777777" w:rsidR="002948CC" w:rsidRPr="00196811" w:rsidRDefault="002948CC" w:rsidP="00196811">
            <w:pPr>
              <w:spacing w:after="0" w:line="240" w:lineRule="auto"/>
              <w:ind w:left="72" w:right="144" w:firstLine="288"/>
              <w:jc w:val="both"/>
              <w:rPr>
                <w:rFonts w:ascii="GHEA Grapalat" w:hAnsi="GHEA Grapalat"/>
                <w:sz w:val="24"/>
                <w:szCs w:val="24"/>
                <w:lang w:val="hy-AM"/>
              </w:rPr>
            </w:pPr>
          </w:p>
          <w:p w14:paraId="599EC938" w14:textId="77777777" w:rsidR="002948CC" w:rsidRPr="00196811" w:rsidRDefault="002948CC" w:rsidP="00196811">
            <w:pPr>
              <w:spacing w:after="0" w:line="240" w:lineRule="auto"/>
              <w:ind w:left="72" w:right="144" w:firstLine="288"/>
              <w:jc w:val="both"/>
              <w:rPr>
                <w:rFonts w:ascii="GHEA Grapalat" w:hAnsi="GHEA Grapalat"/>
                <w:sz w:val="24"/>
                <w:szCs w:val="24"/>
                <w:lang w:val="hy-AM"/>
              </w:rPr>
            </w:pPr>
          </w:p>
          <w:p w14:paraId="162F71B9" w14:textId="08A2E2D5" w:rsidR="00AC766B" w:rsidRPr="00196811" w:rsidRDefault="002948CC" w:rsidP="00196811">
            <w:pPr>
              <w:spacing w:after="0" w:line="240" w:lineRule="auto"/>
              <w:ind w:left="72" w:right="144" w:firstLine="288"/>
              <w:jc w:val="both"/>
              <w:rPr>
                <w:rFonts w:ascii="GHEA Grapalat" w:eastAsia="MS Mincho" w:hAnsi="GHEA Grapalat" w:cs="MS Mincho"/>
                <w:b/>
                <w:bCs/>
                <w:sz w:val="24"/>
                <w:szCs w:val="24"/>
                <w:lang w:val="hy-AM"/>
              </w:rPr>
            </w:pPr>
            <w:r w:rsidRPr="00196811">
              <w:rPr>
                <w:rFonts w:ascii="GHEA Grapalat" w:hAnsi="GHEA Grapalat"/>
                <w:b/>
                <w:bCs/>
                <w:sz w:val="24"/>
                <w:szCs w:val="24"/>
                <w:lang w:val="hy-AM"/>
              </w:rPr>
              <w:t>3</w:t>
            </w:r>
            <w:r w:rsidRPr="00196811">
              <w:rPr>
                <w:rFonts w:ascii="MS Mincho" w:eastAsia="MS Mincho" w:hAnsi="MS Mincho" w:cs="MS Mincho" w:hint="eastAsia"/>
                <w:b/>
                <w:bCs/>
                <w:sz w:val="24"/>
                <w:szCs w:val="24"/>
                <w:lang w:val="hy-AM"/>
              </w:rPr>
              <w:t>․</w:t>
            </w:r>
            <w:r w:rsidR="00AC766B" w:rsidRPr="00196811">
              <w:rPr>
                <w:rFonts w:ascii="GHEA Grapalat" w:eastAsia="MS Mincho" w:hAnsi="GHEA Grapalat" w:cs="MS Mincho"/>
                <w:b/>
                <w:bCs/>
                <w:sz w:val="24"/>
                <w:szCs w:val="24"/>
                <w:lang w:val="hy-AM"/>
              </w:rPr>
              <w:t>Չի ընդունվել։</w:t>
            </w:r>
          </w:p>
          <w:p w14:paraId="328026E8" w14:textId="39DAB3C5" w:rsidR="002948CC" w:rsidRPr="00196811" w:rsidRDefault="002948CC" w:rsidP="00196811">
            <w:pPr>
              <w:spacing w:after="0" w:line="240" w:lineRule="auto"/>
              <w:ind w:left="72" w:right="144" w:firstLine="288"/>
              <w:jc w:val="both"/>
              <w:rPr>
                <w:rFonts w:ascii="GHEA Grapalat" w:eastAsia="MS Mincho" w:hAnsi="GHEA Grapalat" w:cs="MS Mincho"/>
                <w:sz w:val="24"/>
                <w:szCs w:val="24"/>
                <w:lang w:val="hy-AM"/>
              </w:rPr>
            </w:pPr>
            <w:r w:rsidRPr="00196811">
              <w:rPr>
                <w:rFonts w:ascii="GHEA Grapalat" w:eastAsia="MS Mincho" w:hAnsi="GHEA Grapalat" w:cs="MS Mincho"/>
                <w:sz w:val="24"/>
                <w:szCs w:val="24"/>
                <w:lang w:val="hy-AM"/>
              </w:rPr>
              <w:t xml:space="preserve"> </w:t>
            </w:r>
            <w:r w:rsidR="00AC766B" w:rsidRPr="00196811">
              <w:rPr>
                <w:rFonts w:ascii="GHEA Grapalat" w:hAnsi="GHEA Grapalat" w:cs="GHEA Grapalat"/>
                <w:color w:val="000000"/>
                <w:sz w:val="24"/>
                <w:szCs w:val="24"/>
                <w:shd w:val="clear" w:color="auto" w:fill="FFFFFF"/>
                <w:lang w:val="hy-AM"/>
              </w:rPr>
              <w:t xml:space="preserve">Օգտակար հանածոների պաշարների արդյունահանման աշխատանքները </w:t>
            </w:r>
            <w:r w:rsidR="00AC766B" w:rsidRPr="00196811">
              <w:rPr>
                <w:rFonts w:ascii="GHEA Grapalat" w:hAnsi="GHEA Grapalat"/>
                <w:color w:val="000000"/>
                <w:sz w:val="24"/>
                <w:szCs w:val="24"/>
                <w:lang w:val="hy-AM"/>
              </w:rPr>
              <w:t xml:space="preserve">ՋիՊիԷս (Գլոբալ Տեղորոշման Համակարգ, այսուհետ` </w:t>
            </w:r>
            <w:r w:rsidR="00AC766B" w:rsidRPr="00196811">
              <w:rPr>
                <w:rFonts w:ascii="GHEA Grapalat" w:hAnsi="GHEA Grapalat"/>
                <w:color w:val="000000" w:themeColor="text1"/>
                <w:sz w:val="24"/>
                <w:szCs w:val="24"/>
                <w:lang w:val="hy-AM"/>
              </w:rPr>
              <w:t>ՋիՊիԷս</w:t>
            </w:r>
            <w:r w:rsidR="00AC766B" w:rsidRPr="00196811" w:rsidDel="00A836FA">
              <w:rPr>
                <w:rFonts w:ascii="GHEA Grapalat" w:hAnsi="GHEA Grapalat"/>
                <w:color w:val="000000"/>
                <w:sz w:val="24"/>
                <w:szCs w:val="24"/>
                <w:lang w:val="hy-AM"/>
              </w:rPr>
              <w:t xml:space="preserve"> </w:t>
            </w:r>
            <w:r w:rsidR="00AC766B" w:rsidRPr="00196811">
              <w:rPr>
                <w:rFonts w:ascii="GHEA Grapalat" w:hAnsi="GHEA Grapalat"/>
                <w:color w:val="000000"/>
                <w:sz w:val="24"/>
                <w:szCs w:val="24"/>
                <w:lang w:val="hy-AM"/>
              </w:rPr>
              <w:t xml:space="preserve">(GPS)) </w:t>
            </w:r>
            <w:r w:rsidR="00AC766B" w:rsidRPr="00196811">
              <w:rPr>
                <w:rFonts w:ascii="GHEA Grapalat" w:hAnsi="GHEA Grapalat" w:cs="GHEA Grapalat"/>
                <w:color w:val="000000"/>
                <w:sz w:val="24"/>
                <w:szCs w:val="24"/>
                <w:shd w:val="clear" w:color="auto" w:fill="FFFFFF"/>
                <w:lang w:val="hy-AM"/>
              </w:rPr>
              <w:t xml:space="preserve">համակարգով չկահավորված կամ այդ համակարգը սերվերային ենթակառուցվածքին չմիացված՝ հանութաբարձիչ տեխնիկական միջոցների և (կամ) սարքավորումների միջոցով իրականացնելու դեպքում </w:t>
            </w:r>
            <w:r w:rsidR="00AC766B" w:rsidRPr="00196811">
              <w:rPr>
                <w:rFonts w:ascii="GHEA Grapalat" w:hAnsi="GHEA Grapalat"/>
                <w:sz w:val="24"/>
                <w:szCs w:val="24"/>
                <w:lang w:val="hy-AM"/>
              </w:rPr>
              <w:t xml:space="preserve">«Վարչական իրավախախտումների վերաբերյալ օրենսգրքում փոփոխություն կատարելու մասին» ՀՀ օրենքի նախագծով նախատեսվել են համապատասխան տուգանքներ, իսկ Օրենսգրքով նախատեսվել է ընդերքօգտագործման իրավունքի դադարեցում՝ </w:t>
            </w:r>
            <w:bookmarkStart w:id="1" w:name="_Hlk187748085"/>
            <w:r w:rsidR="00AC766B" w:rsidRPr="00196811">
              <w:rPr>
                <w:rFonts w:ascii="GHEA Grapalat" w:hAnsi="GHEA Grapalat" w:cs="Sylfaen"/>
                <w:color w:val="000000" w:themeColor="text1"/>
                <w:sz w:val="24"/>
                <w:szCs w:val="24"/>
                <w:lang w:val="hy-AM"/>
              </w:rPr>
              <w:t>սահմանային շերտում և սահմանային գետերի ափերին գտնվող գետաողողատային տիպի հանքավայրերից օգտակար հանածոյի</w:t>
            </w:r>
            <w:r w:rsidR="00AC766B" w:rsidRPr="00196811" w:rsidDel="00495A17">
              <w:rPr>
                <w:rFonts w:ascii="GHEA Grapalat" w:hAnsi="GHEA Grapalat" w:cs="Sylfaen"/>
                <w:color w:val="000000" w:themeColor="text1"/>
                <w:sz w:val="24"/>
                <w:szCs w:val="24"/>
                <w:lang w:val="hy-AM"/>
              </w:rPr>
              <w:t xml:space="preserve"> </w:t>
            </w:r>
            <w:r w:rsidR="00AC766B" w:rsidRPr="00196811">
              <w:rPr>
                <w:rFonts w:ascii="GHEA Grapalat" w:hAnsi="GHEA Grapalat" w:cs="Sylfaen"/>
                <w:color w:val="000000" w:themeColor="text1"/>
                <w:sz w:val="24"/>
                <w:szCs w:val="24"/>
                <w:lang w:val="hy-AM"/>
              </w:rPr>
              <w:t xml:space="preserve">արդյունահանման աշխատանքները </w:t>
            </w:r>
            <w:r w:rsidR="00AC766B" w:rsidRPr="00196811">
              <w:rPr>
                <w:rFonts w:ascii="GHEA Grapalat" w:hAnsi="GHEA Grapalat"/>
                <w:color w:val="000000" w:themeColor="text1"/>
                <w:sz w:val="24"/>
                <w:szCs w:val="24"/>
                <w:lang w:val="hy-AM"/>
              </w:rPr>
              <w:t>ՋիՊիԷս (</w:t>
            </w:r>
            <w:r w:rsidR="00AC766B" w:rsidRPr="00196811">
              <w:rPr>
                <w:rFonts w:ascii="GHEA Grapalat" w:hAnsi="GHEA Grapalat" w:cs="Sylfaen"/>
                <w:color w:val="000000" w:themeColor="text1"/>
                <w:sz w:val="24"/>
                <w:szCs w:val="24"/>
                <w:lang w:val="hy-AM"/>
              </w:rPr>
              <w:t>GPS)</w:t>
            </w:r>
            <w:r w:rsidR="00AC766B" w:rsidRPr="00196811">
              <w:rPr>
                <w:rFonts w:ascii="GHEA Grapalat" w:hAnsi="GHEA Grapalat"/>
                <w:color w:val="000000" w:themeColor="text1"/>
                <w:sz w:val="24"/>
                <w:szCs w:val="24"/>
                <w:lang w:val="hy-AM"/>
              </w:rPr>
              <w:t xml:space="preserve"> </w:t>
            </w:r>
            <w:r w:rsidR="00AC766B" w:rsidRPr="00196811">
              <w:rPr>
                <w:rFonts w:ascii="GHEA Grapalat" w:hAnsi="GHEA Grapalat" w:cs="Sylfaen"/>
                <w:color w:val="000000" w:themeColor="text1"/>
                <w:sz w:val="24"/>
                <w:szCs w:val="24"/>
                <w:lang w:val="hy-AM"/>
              </w:rPr>
              <w:t>համակարգով չկահավորված կամ այդ համակարգը սերվերային ենթակառուցվածքին չմիացված՝ հանութաբարձիչ,</w:t>
            </w:r>
            <w:bookmarkStart w:id="2" w:name="_Hlk187673337"/>
            <w:bookmarkStart w:id="3" w:name="_Hlk187748057"/>
            <w:r w:rsidR="00AC766B" w:rsidRPr="00196811">
              <w:rPr>
                <w:rFonts w:ascii="GHEA Grapalat" w:hAnsi="GHEA Grapalat" w:cs="Sylfaen"/>
                <w:color w:val="000000" w:themeColor="text1"/>
                <w:sz w:val="24"/>
                <w:szCs w:val="24"/>
                <w:lang w:val="hy-AM"/>
              </w:rPr>
              <w:t xml:space="preserve"> հանութափոխադրիչ </w:t>
            </w:r>
            <w:bookmarkEnd w:id="2"/>
            <w:r w:rsidR="00AC766B" w:rsidRPr="00196811">
              <w:rPr>
                <w:rFonts w:ascii="GHEA Grapalat" w:hAnsi="GHEA Grapalat" w:cs="Sylfaen"/>
                <w:color w:val="000000" w:themeColor="text1"/>
                <w:sz w:val="24"/>
                <w:szCs w:val="24"/>
                <w:lang w:val="hy-AM"/>
              </w:rPr>
              <w:t xml:space="preserve">տեխնիկական միջոցների և (կամ) սարքավորումների միջոցով իրականացնելու կամ արդյունահանված օգտակար հանածոն բեռնատար ավտոմոբիլով տեղափոխելու </w:t>
            </w:r>
            <w:bookmarkEnd w:id="3"/>
            <w:r w:rsidR="00AC766B" w:rsidRPr="00196811">
              <w:rPr>
                <w:rFonts w:ascii="GHEA Grapalat" w:hAnsi="GHEA Grapalat" w:cs="Sylfaen"/>
                <w:color w:val="000000" w:themeColor="text1"/>
                <w:sz w:val="24"/>
                <w:szCs w:val="24"/>
                <w:lang w:val="hy-AM"/>
              </w:rPr>
              <w:t xml:space="preserve">դեպքը </w:t>
            </w:r>
            <w:r w:rsidR="00AC766B" w:rsidRPr="00196811">
              <w:rPr>
                <w:rFonts w:ascii="GHEA Grapalat" w:hAnsi="GHEA Grapalat" w:cs="Sylfaen"/>
                <w:color w:val="000000" w:themeColor="text1"/>
                <w:sz w:val="24"/>
                <w:szCs w:val="24"/>
                <w:lang w:val="hy-AM"/>
              </w:rPr>
              <w:lastRenderedPageBreak/>
              <w:t>ընդերքօգտագործման իրավունքի գործողության ամբողջ ժամկետում կրկնվելու դեպքում (հիմք ընդունելով բնապահպանության և ընդերքի ոլորտում վերահսկողություն իրականացնող տեսչական մարմնի միջնորդագիրը ընդերքօգտագործման իրավունքը դադարեցնելու մասին)։</w:t>
            </w:r>
            <w:bookmarkEnd w:id="1"/>
          </w:p>
        </w:tc>
      </w:tr>
      <w:tr w:rsidR="00C70963" w:rsidRPr="00196811" w14:paraId="1BCB6B9B" w14:textId="47A628B7" w:rsidTr="00F5780B">
        <w:trPr>
          <w:tblCellSpacing w:w="0" w:type="dxa"/>
          <w:jc w:val="center"/>
        </w:trPr>
        <w:tc>
          <w:tcPr>
            <w:tcW w:w="11515" w:type="dxa"/>
            <w:gridSpan w:val="3"/>
            <w:vMerge w:val="restart"/>
            <w:tcBorders>
              <w:right w:val="single" w:sz="4" w:space="0" w:color="auto"/>
            </w:tcBorders>
            <w:shd w:val="clear" w:color="auto" w:fill="BFBFBF" w:themeFill="background1" w:themeFillShade="BF"/>
          </w:tcPr>
          <w:p w14:paraId="52943BEA" w14:textId="33F5808E" w:rsidR="00C70963" w:rsidRPr="00196811" w:rsidRDefault="00C70963" w:rsidP="00196811">
            <w:pPr>
              <w:spacing w:after="0" w:line="360" w:lineRule="auto"/>
              <w:ind w:left="95" w:right="158" w:firstLine="259"/>
              <w:jc w:val="both"/>
              <w:rPr>
                <w:rFonts w:ascii="GHEA Grapalat" w:eastAsia="Times New Roman" w:hAnsi="GHEA Grapalat" w:cs="Times New Roman"/>
                <w:color w:val="000000"/>
                <w:sz w:val="24"/>
                <w:szCs w:val="24"/>
                <w:lang w:val="hy-AM"/>
              </w:rPr>
            </w:pPr>
            <w:r w:rsidRPr="00196811">
              <w:rPr>
                <w:rFonts w:ascii="GHEA Grapalat" w:hAnsi="GHEA Grapalat"/>
                <w:sz w:val="24"/>
                <w:szCs w:val="24"/>
                <w:lang w:val="hy-AM"/>
              </w:rPr>
              <w:lastRenderedPageBreak/>
              <w:t>3</w:t>
            </w:r>
            <w:r w:rsidRPr="00196811">
              <w:rPr>
                <w:rFonts w:ascii="MS Mincho" w:eastAsia="MS Mincho" w:hAnsi="MS Mincho" w:cs="MS Mincho" w:hint="eastAsia"/>
                <w:sz w:val="24"/>
                <w:szCs w:val="24"/>
                <w:lang w:val="hy-AM"/>
              </w:rPr>
              <w:t>․</w:t>
            </w:r>
            <w:r w:rsidRPr="00196811">
              <w:rPr>
                <w:rFonts w:ascii="GHEA Grapalat" w:eastAsia="MS Mincho" w:hAnsi="GHEA Grapalat" w:cs="MS Mincho"/>
                <w:sz w:val="24"/>
                <w:szCs w:val="24"/>
                <w:lang w:val="hy-AM"/>
              </w:rPr>
              <w:t xml:space="preserve"> </w:t>
            </w:r>
            <w:r w:rsidRPr="00196811">
              <w:rPr>
                <w:rFonts w:ascii="GHEA Grapalat" w:hAnsi="GHEA Grapalat"/>
                <w:sz w:val="24"/>
                <w:szCs w:val="24"/>
                <w:lang w:val="hy-AM"/>
              </w:rPr>
              <w:t>Պետական եկամուտների կոմիտե</w:t>
            </w:r>
          </w:p>
        </w:tc>
        <w:tc>
          <w:tcPr>
            <w:tcW w:w="3107" w:type="dxa"/>
            <w:tcBorders>
              <w:left w:val="single" w:sz="4" w:space="0" w:color="auto"/>
            </w:tcBorders>
            <w:shd w:val="clear" w:color="auto" w:fill="BFBFBF" w:themeFill="background1" w:themeFillShade="BF"/>
          </w:tcPr>
          <w:p w14:paraId="4C74D536" w14:textId="3A850BDA" w:rsidR="00C70963" w:rsidRPr="00196811" w:rsidRDefault="00F5780B" w:rsidP="00196811">
            <w:pPr>
              <w:spacing w:after="0" w:line="360" w:lineRule="auto"/>
              <w:ind w:left="95" w:right="158" w:firstLine="259"/>
              <w:jc w:val="both"/>
              <w:rPr>
                <w:rFonts w:ascii="GHEA Grapalat" w:eastAsia="Times New Roman" w:hAnsi="GHEA Grapalat" w:cs="Times New Roman"/>
                <w:color w:val="000000"/>
                <w:sz w:val="24"/>
                <w:szCs w:val="24"/>
                <w:lang w:val="hy-AM"/>
              </w:rPr>
            </w:pPr>
            <w:r w:rsidRPr="00196811">
              <w:rPr>
                <w:rFonts w:ascii="GHEA Grapalat" w:eastAsia="Times New Roman" w:hAnsi="GHEA Grapalat" w:cs="Arial Unicode"/>
                <w:color w:val="000000"/>
                <w:sz w:val="24"/>
                <w:szCs w:val="24"/>
                <w:lang w:val="hy-AM"/>
              </w:rPr>
              <w:t>17</w:t>
            </w:r>
            <w:r w:rsidRPr="00196811">
              <w:rPr>
                <w:rFonts w:ascii="MS Mincho" w:eastAsia="MS Mincho" w:hAnsi="MS Mincho" w:cs="MS Mincho" w:hint="eastAsia"/>
                <w:color w:val="000000"/>
                <w:sz w:val="24"/>
                <w:szCs w:val="24"/>
                <w:lang w:val="hy-AM"/>
              </w:rPr>
              <w:t>․</w:t>
            </w:r>
            <w:r w:rsidRPr="00196811">
              <w:rPr>
                <w:rFonts w:ascii="GHEA Grapalat" w:eastAsia="Times New Roman" w:hAnsi="GHEA Grapalat" w:cs="Cambria Math"/>
                <w:color w:val="000000"/>
                <w:sz w:val="24"/>
                <w:szCs w:val="24"/>
                <w:lang w:val="hy-AM"/>
              </w:rPr>
              <w:t>0</w:t>
            </w:r>
            <w:r w:rsidRPr="00196811">
              <w:rPr>
                <w:rFonts w:ascii="GHEA Grapalat" w:eastAsia="Times New Roman" w:hAnsi="GHEA Grapalat" w:cs="Arial Unicode"/>
                <w:color w:val="000000"/>
                <w:sz w:val="24"/>
                <w:szCs w:val="24"/>
              </w:rPr>
              <w:t>1.202</w:t>
            </w:r>
            <w:r w:rsidRPr="00196811">
              <w:rPr>
                <w:rFonts w:ascii="GHEA Grapalat" w:eastAsia="Times New Roman" w:hAnsi="GHEA Grapalat" w:cs="Arial Unicode"/>
                <w:color w:val="000000"/>
                <w:sz w:val="24"/>
                <w:szCs w:val="24"/>
                <w:lang w:val="hy-AM"/>
              </w:rPr>
              <w:t>5</w:t>
            </w:r>
            <w:r w:rsidRPr="00196811">
              <w:rPr>
                <w:rFonts w:ascii="GHEA Grapalat" w:eastAsia="Times New Roman" w:hAnsi="GHEA Grapalat" w:cs="Arial Unicode"/>
                <w:color w:val="000000"/>
                <w:sz w:val="24"/>
                <w:szCs w:val="24"/>
              </w:rPr>
              <w:t>թ.</w:t>
            </w:r>
          </w:p>
        </w:tc>
      </w:tr>
      <w:tr w:rsidR="00C70963" w:rsidRPr="00196811" w14:paraId="1FC36FBA" w14:textId="4EECDC76" w:rsidTr="00F5780B">
        <w:trPr>
          <w:tblCellSpacing w:w="0" w:type="dxa"/>
          <w:jc w:val="center"/>
        </w:trPr>
        <w:tc>
          <w:tcPr>
            <w:tcW w:w="11515" w:type="dxa"/>
            <w:gridSpan w:val="3"/>
            <w:vMerge/>
            <w:tcBorders>
              <w:right w:val="single" w:sz="4" w:space="0" w:color="auto"/>
            </w:tcBorders>
            <w:shd w:val="clear" w:color="auto" w:fill="BFBFBF" w:themeFill="background1" w:themeFillShade="BF"/>
          </w:tcPr>
          <w:p w14:paraId="45065A4F" w14:textId="77777777" w:rsidR="00C70963" w:rsidRPr="00196811" w:rsidRDefault="00C70963" w:rsidP="00196811">
            <w:pPr>
              <w:spacing w:after="0" w:line="360" w:lineRule="auto"/>
              <w:ind w:left="95" w:right="158" w:firstLine="259"/>
              <w:jc w:val="both"/>
              <w:rPr>
                <w:rFonts w:ascii="GHEA Grapalat" w:eastAsia="Times New Roman" w:hAnsi="GHEA Grapalat" w:cs="Times New Roman"/>
                <w:color w:val="000000"/>
                <w:sz w:val="24"/>
                <w:szCs w:val="24"/>
                <w:lang w:val="hy-AM"/>
              </w:rPr>
            </w:pPr>
          </w:p>
        </w:tc>
        <w:tc>
          <w:tcPr>
            <w:tcW w:w="3107" w:type="dxa"/>
            <w:tcBorders>
              <w:left w:val="single" w:sz="4" w:space="0" w:color="auto"/>
            </w:tcBorders>
            <w:shd w:val="clear" w:color="auto" w:fill="BFBFBF" w:themeFill="background1" w:themeFillShade="BF"/>
          </w:tcPr>
          <w:p w14:paraId="6FD28D21" w14:textId="53710F09" w:rsidR="00C70963" w:rsidRPr="00196811" w:rsidRDefault="00F5780B" w:rsidP="00196811">
            <w:pPr>
              <w:spacing w:after="0" w:line="360" w:lineRule="auto"/>
              <w:ind w:left="95" w:right="158"/>
              <w:jc w:val="both"/>
              <w:rPr>
                <w:rFonts w:ascii="GHEA Grapalat" w:eastAsia="Times New Roman" w:hAnsi="GHEA Grapalat" w:cs="Times New Roman"/>
                <w:color w:val="000000"/>
                <w:sz w:val="24"/>
                <w:szCs w:val="24"/>
                <w:lang w:val="hy-AM"/>
              </w:rPr>
            </w:pPr>
            <w:r w:rsidRPr="00196811">
              <w:rPr>
                <w:rFonts w:ascii="GHEA Grapalat" w:eastAsia="Times New Roman" w:hAnsi="GHEA Grapalat" w:cs="Times New Roman"/>
                <w:color w:val="000000"/>
                <w:sz w:val="24"/>
                <w:szCs w:val="24"/>
              </w:rPr>
              <w:t>N 01/3-3/2823-2025</w:t>
            </w:r>
          </w:p>
        </w:tc>
      </w:tr>
      <w:tr w:rsidR="00C70963" w:rsidRPr="00037C0D" w14:paraId="0BB5864D" w14:textId="77777777" w:rsidTr="00140F47">
        <w:trPr>
          <w:tblCellSpacing w:w="0" w:type="dxa"/>
          <w:jc w:val="center"/>
        </w:trPr>
        <w:tc>
          <w:tcPr>
            <w:tcW w:w="7900" w:type="dxa"/>
            <w:gridSpan w:val="2"/>
            <w:shd w:val="clear" w:color="auto" w:fill="FFFFFF"/>
          </w:tcPr>
          <w:p w14:paraId="1AD346C3" w14:textId="222751E2" w:rsidR="00FC1F8B" w:rsidRPr="00196811" w:rsidRDefault="00FC1F8B" w:rsidP="00196811">
            <w:pPr>
              <w:spacing w:after="0" w:line="312" w:lineRule="auto"/>
              <w:ind w:left="165" w:right="60" w:firstLine="375"/>
              <w:jc w:val="both"/>
              <w:rPr>
                <w:rFonts w:ascii="GHEA Grapalat" w:eastAsia="MS Mincho" w:hAnsi="GHEA Grapalat" w:cs="MS Mincho"/>
                <w:sz w:val="24"/>
                <w:szCs w:val="24"/>
                <w:lang w:val="hy-AM"/>
              </w:rPr>
            </w:pPr>
            <w:r w:rsidRPr="00196811">
              <w:rPr>
                <w:rFonts w:ascii="GHEA Grapalat" w:hAnsi="GHEA Grapalat"/>
                <w:sz w:val="24"/>
                <w:szCs w:val="24"/>
                <w:lang w:val="hy-AM"/>
              </w:rPr>
              <w:t>Նախագծերի փաթեթի վերաբերյալ հայտնում ենք հետևյալը</w:t>
            </w:r>
            <w:r w:rsidRPr="00196811">
              <w:rPr>
                <w:rFonts w:ascii="MS Mincho" w:eastAsia="MS Mincho" w:hAnsi="MS Mincho" w:cs="MS Mincho" w:hint="eastAsia"/>
                <w:sz w:val="24"/>
                <w:szCs w:val="24"/>
                <w:lang w:val="hy-AM"/>
              </w:rPr>
              <w:t>․</w:t>
            </w:r>
          </w:p>
          <w:p w14:paraId="364E778A"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1. «Հայաստանի Հանրապետության ընդերքի մասին օրենսգրքում լրացումներ և փոփոխություններ կատարելու մասին» ՀՀ օրենքի նախագծի 1-ին հոդվածով նախատեսվում է ՀՀ ընդերքի մասին օրենսգրքի 3-րդ հոդվածի 49-րդ և 50-րդ կետերով սահմանված հասկացությունները շարադրել նոր խմբագրությամբ, որոնցով նախատեսվում է ի լրումն տրանսպորտային կամ հաղորդակցության ուղիների կամ թունելների կամ ջրամբարների կամ կարևորագույն նշանակության օբյեկտ հանդիսացող ստորգետնյա պահեստարանների կառուցման տարածքի սահմանների, գետի ողողատից ևս՝ ոչ մետաղական օգտակար հանածոյի հանույթի միանգամյա թույլտվության հիման վրա, օգտակար հանածոների պաշարների պետական հաշվեկշռում չհաշվառված ոչ մետաղական օգտակար հանածոների դուրս բերում ընդերքից։</w:t>
            </w:r>
          </w:p>
          <w:p w14:paraId="7B4CB4A8"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 xml:space="preserve">Վերոնշյալի հետ կապված հայտնում ենք, որ գտնում ենք, որ նախագծով անհրաժեշտ է կարգավորել ցանկացած շինարարական (օրինակ՝ շենքերի կառուցապատման) աշխատանքների ընթացքում </w:t>
            </w:r>
            <w:r w:rsidRPr="00196811">
              <w:rPr>
                <w:rFonts w:ascii="GHEA Grapalat" w:hAnsi="GHEA Grapalat" w:cs="Calibri"/>
                <w:color w:val="000000"/>
                <w:sz w:val="24"/>
                <w:szCs w:val="24"/>
                <w:shd w:val="clear" w:color="auto" w:fill="FFFFFF"/>
                <w:lang w:val="hy-AM"/>
              </w:rPr>
              <w:lastRenderedPageBreak/>
              <w:t>օգտակար հանածոների պաշարների պետական հաշվեկշռում չհաշվառված ոչ մետաղական օգտակար հանածոների օգտագործման հետ կապված իրավահարաբերությունները։</w:t>
            </w:r>
          </w:p>
          <w:p w14:paraId="48BB94D4"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Հայտնում ենք նաև, որ՝</w:t>
            </w:r>
          </w:p>
          <w:p w14:paraId="5F497656"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 xml:space="preserve">1) ՀՀ հարկային օրենսգրքի 200-րդ հոդվածի 1-ին մասի 5-րդ կետին համապատասխան՝ բնօգտագործման վճարի օբյեկտ է համարվում պինդ ոչ մետաղական </w:t>
            </w:r>
            <w:r w:rsidRPr="00196811">
              <w:rPr>
                <w:rFonts w:ascii="GHEA Grapalat" w:hAnsi="GHEA Grapalat" w:cs="Calibri"/>
                <w:i/>
                <w:color w:val="000000"/>
                <w:sz w:val="24"/>
                <w:szCs w:val="24"/>
                <w:shd w:val="clear" w:color="auto" w:fill="FFFFFF"/>
                <w:lang w:val="hy-AM"/>
              </w:rPr>
              <w:t>օգտակար հանածոների</w:t>
            </w:r>
            <w:r w:rsidRPr="00196811">
              <w:rPr>
                <w:rFonts w:ascii="GHEA Grapalat" w:hAnsi="GHEA Grapalat" w:cs="Calibri"/>
                <w:color w:val="000000"/>
                <w:sz w:val="24"/>
                <w:szCs w:val="24"/>
                <w:u w:val="single"/>
                <w:shd w:val="clear" w:color="auto" w:fill="FFFFFF"/>
                <w:lang w:val="hy-AM"/>
              </w:rPr>
              <w:t xml:space="preserve"> </w:t>
            </w:r>
            <w:r w:rsidRPr="00196811">
              <w:rPr>
                <w:rFonts w:ascii="GHEA Grapalat" w:hAnsi="GHEA Grapalat" w:cs="Calibri"/>
                <w:i/>
                <w:color w:val="000000"/>
                <w:sz w:val="24"/>
                <w:szCs w:val="24"/>
                <w:shd w:val="clear" w:color="auto" w:fill="FFFFFF"/>
                <w:lang w:val="hy-AM"/>
              </w:rPr>
              <w:t>(բացառությամբ աղի) արդյունահանումը</w:t>
            </w:r>
            <w:r w:rsidRPr="00196811">
              <w:rPr>
                <w:rFonts w:ascii="GHEA Grapalat" w:hAnsi="GHEA Grapalat" w:cs="Calibri"/>
                <w:color w:val="000000"/>
                <w:sz w:val="24"/>
                <w:szCs w:val="24"/>
                <w:shd w:val="clear" w:color="auto" w:fill="FFFFFF"/>
                <w:lang w:val="hy-AM"/>
              </w:rPr>
              <w:t>,</w:t>
            </w:r>
          </w:p>
          <w:p w14:paraId="204D9B9C"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2) ՀՀ ընդերքի մասին օրենսգրքի 3-րդ հոդվածի 1-ին մասի՝</w:t>
            </w:r>
          </w:p>
          <w:p w14:paraId="5C576565" w14:textId="77777777" w:rsidR="00FC1F8B" w:rsidRPr="00196811" w:rsidRDefault="00FC1F8B" w:rsidP="00196811">
            <w:pPr>
              <w:pStyle w:val="NormalWeb"/>
              <w:shd w:val="clear" w:color="auto" w:fill="FFFFFF"/>
              <w:spacing w:before="0" w:beforeAutospacing="0" w:after="0" w:afterAutospacing="0" w:line="312" w:lineRule="auto"/>
              <w:ind w:left="165" w:right="60" w:firstLine="375"/>
              <w:jc w:val="both"/>
              <w:rPr>
                <w:rFonts w:ascii="GHEA Grapalat" w:hAnsi="GHEA Grapalat" w:cs="Calibri"/>
                <w:color w:val="000000"/>
                <w:lang w:val="hy-AM"/>
              </w:rPr>
            </w:pPr>
            <w:r w:rsidRPr="00196811">
              <w:rPr>
                <w:rFonts w:ascii="GHEA Grapalat" w:hAnsi="GHEA Grapalat" w:cstheme="minorBidi"/>
                <w:color w:val="000000"/>
                <w:shd w:val="clear" w:color="auto" w:fill="FFFFFF"/>
                <w:lang w:val="hy-AM"/>
              </w:rPr>
              <w:t>- 12-րդ կետին համապատասխան՝ հանքավայրը</w:t>
            </w:r>
            <w:r w:rsidRPr="00196811">
              <w:rPr>
                <w:rFonts w:ascii="Calibri" w:hAnsi="Calibri" w:cs="Calibri"/>
                <w:color w:val="000000"/>
                <w:shd w:val="clear" w:color="auto" w:fill="FFFFFF"/>
                <w:lang w:val="hy-AM"/>
              </w:rPr>
              <w:t> </w:t>
            </w:r>
            <w:r w:rsidRPr="00196811">
              <w:rPr>
                <w:rFonts w:ascii="GHEA Grapalat" w:hAnsi="GHEA Grapalat" w:cs="GHEA Grapalat"/>
                <w:color w:val="000000"/>
                <w:shd w:val="clear" w:color="auto" w:fill="FFFFFF"/>
                <w:lang w:val="hy-AM"/>
              </w:rPr>
              <w:t>ընդերքի</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մաս</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է</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որը</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պարունակում</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է</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օգտակար</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հանածոյի</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պաշարներ</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այդ</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թվում</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կանխատեսումային</w:t>
            </w:r>
            <w:r w:rsidRPr="00196811">
              <w:rPr>
                <w:rFonts w:ascii="GHEA Grapalat" w:hAnsi="GHEA Grapalat" w:cstheme="minorBidi"/>
                <w:color w:val="000000"/>
                <w:shd w:val="clear" w:color="auto" w:fill="FFFFFF"/>
                <w:lang w:val="hy-AM"/>
              </w:rPr>
              <w:t xml:space="preserve">), </w:t>
            </w:r>
            <w:r w:rsidRPr="00196811">
              <w:rPr>
                <w:rFonts w:ascii="GHEA Grapalat" w:hAnsi="GHEA Grapalat" w:cs="GHEA Grapalat"/>
                <w:color w:val="000000"/>
                <w:shd w:val="clear" w:color="auto" w:fill="FFFFFF"/>
                <w:lang w:val="hy-AM"/>
              </w:rPr>
              <w:t>որոնք</w:t>
            </w:r>
            <w:r w:rsidRPr="00196811">
              <w:rPr>
                <w:rFonts w:ascii="GHEA Grapalat" w:hAnsi="GHEA Grapalat" w:cstheme="minorBidi"/>
                <w:color w:val="000000"/>
                <w:shd w:val="clear" w:color="auto" w:fill="FFFFFF"/>
                <w:lang w:val="hy-AM"/>
              </w:rPr>
              <w:t xml:space="preserve"> </w:t>
            </w:r>
            <w:r w:rsidRPr="00196811">
              <w:rPr>
                <w:rFonts w:ascii="GHEA Grapalat" w:hAnsi="GHEA Grapalat" w:cstheme="minorBidi"/>
                <w:i/>
                <w:color w:val="000000"/>
                <w:shd w:val="clear" w:color="auto" w:fill="FFFFFF"/>
                <w:lang w:val="hy-AM"/>
              </w:rPr>
              <w:t>ստացել են</w:t>
            </w:r>
            <w:r w:rsidRPr="00196811">
              <w:rPr>
                <w:rFonts w:ascii="GHEA Grapalat" w:hAnsi="GHEA Grapalat" w:cstheme="minorBidi"/>
                <w:color w:val="000000"/>
                <w:u w:val="single"/>
                <w:shd w:val="clear" w:color="auto" w:fill="FFFFFF"/>
                <w:lang w:val="hy-AM"/>
              </w:rPr>
              <w:t xml:space="preserve"> </w:t>
            </w:r>
            <w:r w:rsidRPr="00196811">
              <w:rPr>
                <w:rFonts w:ascii="GHEA Grapalat" w:hAnsi="GHEA Grapalat" w:cstheme="minorBidi"/>
                <w:i/>
                <w:color w:val="000000"/>
                <w:shd w:val="clear" w:color="auto" w:fill="FFFFFF"/>
                <w:lang w:val="hy-AM"/>
              </w:rPr>
              <w:t>երկրաբանատնտեսագիտական գնահատական</w:t>
            </w:r>
            <w:r w:rsidRPr="00196811">
              <w:rPr>
                <w:rFonts w:ascii="GHEA Grapalat" w:hAnsi="GHEA Grapalat" w:cstheme="minorBidi"/>
                <w:color w:val="000000"/>
                <w:shd w:val="clear" w:color="auto" w:fill="FFFFFF"/>
                <w:lang w:val="hy-AM"/>
              </w:rPr>
              <w:t>,</w:t>
            </w:r>
          </w:p>
          <w:p w14:paraId="1FD9B699"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 xml:space="preserve">- 17-րդ կետին համապատասխան՝ օգտակար հանածոյի արդյունահանումը </w:t>
            </w:r>
            <w:r w:rsidRPr="00196811">
              <w:rPr>
                <w:rFonts w:ascii="GHEA Grapalat" w:hAnsi="GHEA Grapalat" w:cs="Calibri"/>
                <w:i/>
                <w:color w:val="000000"/>
                <w:sz w:val="24"/>
                <w:szCs w:val="24"/>
                <w:shd w:val="clear" w:color="auto" w:fill="FFFFFF"/>
                <w:lang w:val="hy-AM"/>
              </w:rPr>
              <w:t>օգտակար</w:t>
            </w:r>
            <w:r w:rsidRPr="00196811">
              <w:rPr>
                <w:rFonts w:ascii="GHEA Grapalat" w:hAnsi="GHEA Grapalat" w:cs="Calibri"/>
                <w:color w:val="000000"/>
                <w:sz w:val="24"/>
                <w:szCs w:val="24"/>
                <w:u w:val="single"/>
                <w:shd w:val="clear" w:color="auto" w:fill="FFFFFF"/>
                <w:lang w:val="hy-AM"/>
              </w:rPr>
              <w:t xml:space="preserve"> </w:t>
            </w:r>
            <w:r w:rsidRPr="00196811">
              <w:rPr>
                <w:rFonts w:ascii="GHEA Grapalat" w:hAnsi="GHEA Grapalat" w:cs="Calibri"/>
                <w:i/>
                <w:color w:val="000000"/>
                <w:sz w:val="24"/>
                <w:szCs w:val="24"/>
                <w:shd w:val="clear" w:color="auto" w:fill="FFFFFF"/>
                <w:lang w:val="hy-AM"/>
              </w:rPr>
              <w:t>հանածոյի դուրսբերումն է հանքավայրերից</w:t>
            </w:r>
            <w:r w:rsidRPr="00196811">
              <w:rPr>
                <w:rFonts w:ascii="GHEA Grapalat" w:hAnsi="GHEA Grapalat" w:cs="Calibri"/>
                <w:color w:val="000000"/>
                <w:sz w:val="24"/>
                <w:szCs w:val="24"/>
                <w:shd w:val="clear" w:color="auto" w:fill="FFFFFF"/>
                <w:lang w:val="hy-AM"/>
              </w:rPr>
              <w:t xml:space="preserve"> և դրանց մեջ պարփակված օգտակար բաղադրիչների կորզմանն ուղղված աշխատանքների համալիրը։</w:t>
            </w:r>
          </w:p>
          <w:p w14:paraId="0E2F1BFC" w14:textId="3C98A398" w:rsidR="00C70963" w:rsidRPr="00196811" w:rsidRDefault="00FC1F8B" w:rsidP="00196811">
            <w:pPr>
              <w:spacing w:after="0" w:line="312" w:lineRule="auto"/>
              <w:ind w:left="165" w:right="60" w:firstLine="37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 xml:space="preserve">Ելնելով այն հանգամանքից, որ ՀՀ հարկային օրենսգրքով բնօգտագործման վճարի օբյեկտ է համարվում պինդ ոչ մետաղական օգտակար հանածոների (բացառությամբ աղի) արդյունահանումը, իսկ ՀՀ ընդերքի մասին օրենսգրքով օգտակար հանածոյի արդյունահանումը օգտակար հանածոյի դուրսբերումն է հանքավայրերից՝ անհրաժեշտության դեպքում, առաջարկում ենք նախագծով հստակեցնել ոչ մետաղական օգտակար հանածոյի </w:t>
            </w:r>
            <w:r w:rsidRPr="00196811">
              <w:rPr>
                <w:rFonts w:ascii="GHEA Grapalat" w:hAnsi="GHEA Grapalat" w:cs="Calibri"/>
                <w:color w:val="000000"/>
                <w:sz w:val="24"/>
                <w:szCs w:val="24"/>
                <w:shd w:val="clear" w:color="auto" w:fill="FFFFFF"/>
                <w:lang w:val="hy-AM"/>
              </w:rPr>
              <w:lastRenderedPageBreak/>
              <w:t>հանույթի միանգամյա թույլտվության հիման վրա օգտակար հանածոների պաշարների պետական հաշվեկշռում չհաշվառված ոչ մետաղական օգտակար հանածոների ընդերքից դուրս բերման համար ընդերքօգտագործման վճարի տեսակ հանդիսացող բնօգտագործման վճարի վճարման հետ կապված հարցերը՝ հաշվի առնելով նաև ՀՀ ընդերքի մասին օրենսգրքի 10-րդ և 62-րդ հոդվածներով նախատեսված դրույթները</w:t>
            </w:r>
          </w:p>
        </w:tc>
        <w:tc>
          <w:tcPr>
            <w:tcW w:w="6722" w:type="dxa"/>
            <w:gridSpan w:val="2"/>
            <w:shd w:val="clear" w:color="auto" w:fill="FFFFFF"/>
          </w:tcPr>
          <w:p w14:paraId="351C6C5B"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2662944C" w14:textId="243DC0A3" w:rsidR="005B3880" w:rsidRPr="00196811" w:rsidRDefault="00886528" w:rsidP="00196811">
            <w:pPr>
              <w:spacing w:after="0" w:line="360" w:lineRule="auto"/>
              <w:ind w:left="95" w:right="158" w:firstLine="259"/>
              <w:jc w:val="both"/>
              <w:rPr>
                <w:rFonts w:ascii="GHEA Grapalat" w:eastAsia="MS Mincho" w:hAnsi="GHEA Grapalat" w:cs="MS Mincho"/>
                <w:color w:val="000000"/>
                <w:sz w:val="24"/>
                <w:szCs w:val="24"/>
                <w:lang w:val="hy-AM"/>
              </w:rPr>
            </w:pPr>
            <w:r w:rsidRPr="00196811">
              <w:rPr>
                <w:rFonts w:ascii="GHEA Grapalat" w:eastAsia="Times New Roman" w:hAnsi="GHEA Grapalat" w:cs="Times New Roman"/>
                <w:color w:val="000000"/>
                <w:sz w:val="24"/>
                <w:szCs w:val="24"/>
                <w:lang w:val="hy-AM"/>
              </w:rPr>
              <w:t>1</w:t>
            </w:r>
            <w:r w:rsidRPr="00196811">
              <w:rPr>
                <w:rFonts w:ascii="MS Mincho" w:eastAsia="MS Mincho" w:hAnsi="MS Mincho" w:cs="MS Mincho" w:hint="eastAsia"/>
                <w:color w:val="000000"/>
                <w:sz w:val="24"/>
                <w:szCs w:val="24"/>
                <w:lang w:val="hy-AM"/>
              </w:rPr>
              <w:t>․</w:t>
            </w:r>
            <w:r w:rsidRPr="00196811">
              <w:rPr>
                <w:rFonts w:ascii="GHEA Grapalat" w:eastAsia="MS Mincho" w:hAnsi="GHEA Grapalat" w:cs="MS Mincho"/>
                <w:color w:val="000000"/>
                <w:sz w:val="24"/>
                <w:szCs w:val="24"/>
                <w:lang w:val="hy-AM"/>
              </w:rPr>
              <w:t xml:space="preserve"> Չի ընդունվել։</w:t>
            </w:r>
          </w:p>
          <w:p w14:paraId="5E4EDC5E"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5E672C94"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48C6DE95"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49A00C85"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42220252"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33C04582"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4FEC4786"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0E497BC1" w14:textId="77777777" w:rsidR="00C2245D" w:rsidRPr="00196811" w:rsidRDefault="00C2245D"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069BF013" w14:textId="77777777" w:rsidR="005B3880" w:rsidRPr="00196811" w:rsidRDefault="005B3880" w:rsidP="00196811">
            <w:pPr>
              <w:spacing w:after="0" w:line="360" w:lineRule="auto"/>
              <w:ind w:right="158"/>
              <w:jc w:val="both"/>
              <w:rPr>
                <w:rFonts w:ascii="GHEA Grapalat" w:eastAsia="Times New Roman" w:hAnsi="GHEA Grapalat" w:cs="Times New Roman"/>
                <w:color w:val="000000"/>
                <w:sz w:val="24"/>
                <w:szCs w:val="24"/>
                <w:lang w:val="hy-AM"/>
              </w:rPr>
            </w:pPr>
          </w:p>
          <w:p w14:paraId="4A8A63A1" w14:textId="77777777" w:rsidR="005B3880" w:rsidRPr="00196811" w:rsidRDefault="005B3880"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3DB6F4C0" w14:textId="77777777" w:rsidR="00886528" w:rsidRPr="00196811" w:rsidRDefault="00886528" w:rsidP="00196811">
            <w:pPr>
              <w:pStyle w:val="ListParagraph"/>
              <w:numPr>
                <w:ilvl w:val="0"/>
                <w:numId w:val="39"/>
              </w:numPr>
              <w:spacing w:line="360" w:lineRule="auto"/>
              <w:ind w:right="158"/>
              <w:jc w:val="both"/>
              <w:rPr>
                <w:rFonts w:ascii="GHEA Grapalat" w:hAnsi="GHEA Grapalat"/>
                <w:b/>
                <w:bCs/>
                <w:color w:val="000000"/>
                <w:lang w:val="hy-AM"/>
              </w:rPr>
            </w:pPr>
            <w:r w:rsidRPr="00196811">
              <w:rPr>
                <w:rFonts w:ascii="GHEA Grapalat" w:hAnsi="GHEA Grapalat"/>
                <w:b/>
                <w:bCs/>
                <w:color w:val="000000"/>
                <w:lang w:val="hy-AM"/>
              </w:rPr>
              <w:t>Չի ընդունվել</w:t>
            </w:r>
          </w:p>
          <w:p w14:paraId="604E2FFC" w14:textId="3C0F9AEB" w:rsidR="00F5780B" w:rsidRPr="00196811" w:rsidRDefault="00F5780B" w:rsidP="00196811">
            <w:pPr>
              <w:spacing w:after="0" w:line="360" w:lineRule="auto"/>
              <w:ind w:left="354" w:right="158"/>
              <w:jc w:val="both"/>
              <w:rPr>
                <w:rFonts w:ascii="GHEA Grapalat" w:hAnsi="GHEA Grapalat"/>
                <w:color w:val="000000"/>
                <w:sz w:val="24"/>
                <w:szCs w:val="24"/>
                <w:lang w:val="hy-AM"/>
              </w:rPr>
            </w:pPr>
            <w:r w:rsidRPr="00196811">
              <w:rPr>
                <w:rFonts w:ascii="GHEA Grapalat" w:hAnsi="GHEA Grapalat"/>
                <w:color w:val="000000"/>
                <w:sz w:val="24"/>
                <w:szCs w:val="24"/>
                <w:lang w:val="hy-AM"/>
              </w:rPr>
              <w:lastRenderedPageBreak/>
              <w:t xml:space="preserve">Ներկայացված առաջարկությունը </w:t>
            </w:r>
            <w:r w:rsidR="005B3880" w:rsidRPr="00196811">
              <w:rPr>
                <w:rFonts w:ascii="GHEA Grapalat" w:hAnsi="GHEA Grapalat"/>
                <w:color w:val="000000"/>
                <w:sz w:val="24"/>
                <w:szCs w:val="24"/>
                <w:lang w:val="hy-AM"/>
              </w:rPr>
              <w:t>դուրս է սույն օրենսդրական նախաձեռնությամբ նախատեսված իրավակարգավորումների շրջանակներից։</w:t>
            </w:r>
          </w:p>
          <w:p w14:paraId="69BF96A8" w14:textId="77777777" w:rsidR="00495972" w:rsidRPr="00196811" w:rsidRDefault="00495972"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0379E93E" w14:textId="77777777" w:rsidR="00495972" w:rsidRPr="00196811" w:rsidRDefault="00495972" w:rsidP="00196811">
            <w:pPr>
              <w:spacing w:after="0" w:line="360" w:lineRule="auto"/>
              <w:ind w:left="95" w:right="158" w:firstLine="259"/>
              <w:jc w:val="both"/>
              <w:rPr>
                <w:rFonts w:ascii="GHEA Grapalat" w:eastAsia="Times New Roman" w:hAnsi="GHEA Grapalat" w:cs="Times New Roman"/>
                <w:color w:val="000000"/>
                <w:sz w:val="24"/>
                <w:szCs w:val="24"/>
                <w:lang w:val="hy-AM"/>
              </w:rPr>
            </w:pPr>
          </w:p>
          <w:p w14:paraId="037FCE4B" w14:textId="77777777" w:rsidR="00886528" w:rsidRPr="00196811" w:rsidRDefault="00886528" w:rsidP="00196811">
            <w:pPr>
              <w:pStyle w:val="ListParagraph"/>
              <w:numPr>
                <w:ilvl w:val="0"/>
                <w:numId w:val="39"/>
              </w:numPr>
              <w:spacing w:line="360" w:lineRule="auto"/>
              <w:ind w:right="158"/>
              <w:jc w:val="both"/>
              <w:rPr>
                <w:rFonts w:ascii="GHEA Grapalat" w:hAnsi="GHEA Grapalat"/>
                <w:b/>
                <w:bCs/>
                <w:color w:val="000000"/>
                <w:lang w:val="hy-AM"/>
              </w:rPr>
            </w:pPr>
            <w:r w:rsidRPr="00196811">
              <w:rPr>
                <w:rFonts w:ascii="GHEA Grapalat" w:hAnsi="GHEA Grapalat"/>
                <w:b/>
                <w:bCs/>
                <w:color w:val="000000"/>
                <w:lang w:val="hy-AM"/>
              </w:rPr>
              <w:t>Չի ընդունվել</w:t>
            </w:r>
          </w:p>
          <w:p w14:paraId="4A35C3B5" w14:textId="27D344F4" w:rsidR="00886528" w:rsidRPr="00196811" w:rsidRDefault="00886528" w:rsidP="00196811">
            <w:pPr>
              <w:spacing w:after="0" w:line="312" w:lineRule="auto"/>
              <w:ind w:left="354" w:right="60"/>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t>Ինչպես և նշվել է առաջարկությունում</w:t>
            </w:r>
            <w:r w:rsidR="00037C0D">
              <w:rPr>
                <w:rFonts w:ascii="GHEA Grapalat" w:hAnsi="GHEA Grapalat" w:cs="Calibri"/>
                <w:color w:val="000000"/>
                <w:sz w:val="24"/>
                <w:szCs w:val="24"/>
                <w:shd w:val="clear" w:color="auto" w:fill="FFFFFF"/>
                <w:lang w:val="hy-AM"/>
              </w:rPr>
              <w:t>,</w:t>
            </w:r>
            <w:r w:rsidRPr="00196811">
              <w:rPr>
                <w:rFonts w:ascii="GHEA Grapalat" w:hAnsi="GHEA Grapalat" w:cs="Calibri"/>
                <w:color w:val="000000"/>
                <w:sz w:val="24"/>
                <w:szCs w:val="24"/>
                <w:shd w:val="clear" w:color="auto" w:fill="FFFFFF"/>
                <w:lang w:val="hy-AM"/>
              </w:rPr>
              <w:t xml:space="preserve"> համաձայն </w:t>
            </w:r>
            <w:r w:rsidR="00495972" w:rsidRPr="00196811">
              <w:rPr>
                <w:rFonts w:ascii="GHEA Grapalat" w:hAnsi="GHEA Grapalat" w:cs="Calibri"/>
                <w:color w:val="000000"/>
                <w:sz w:val="24"/>
                <w:szCs w:val="24"/>
                <w:shd w:val="clear" w:color="auto" w:fill="FFFFFF"/>
                <w:lang w:val="hy-AM"/>
              </w:rPr>
              <w:t xml:space="preserve">ՀՀ ընդերքի մասին օրենսգրքի 3-րդ հոդվածի </w:t>
            </w:r>
            <w:r w:rsidRPr="00196811">
              <w:rPr>
                <w:rFonts w:ascii="GHEA Grapalat" w:hAnsi="GHEA Grapalat" w:cs="Calibri"/>
                <w:color w:val="000000"/>
                <w:sz w:val="24"/>
                <w:szCs w:val="24"/>
                <w:shd w:val="clear" w:color="auto" w:fill="FFFFFF"/>
                <w:lang w:val="hy-AM"/>
              </w:rPr>
              <w:t>1-ին մասի</w:t>
            </w:r>
            <w:r w:rsidRPr="00196811">
              <w:rPr>
                <w:rFonts w:ascii="GHEA Grapalat" w:hAnsi="GHEA Grapalat"/>
                <w:color w:val="000000"/>
                <w:sz w:val="24"/>
                <w:szCs w:val="24"/>
                <w:shd w:val="clear" w:color="auto" w:fill="FFFFFF"/>
                <w:lang w:val="hy-AM"/>
              </w:rPr>
              <w:t xml:space="preserve"> 12-րդ կետի՝ հանքավայրը</w:t>
            </w:r>
            <w:r w:rsidRPr="00196811">
              <w:rPr>
                <w:rFonts w:ascii="Calibri" w:hAnsi="Calibri" w:cs="Calibri"/>
                <w:color w:val="000000"/>
                <w:sz w:val="24"/>
                <w:szCs w:val="24"/>
                <w:shd w:val="clear" w:color="auto" w:fill="FFFFFF"/>
                <w:lang w:val="hy-AM"/>
              </w:rPr>
              <w:t> </w:t>
            </w:r>
            <w:r w:rsidRPr="00196811">
              <w:rPr>
                <w:rFonts w:ascii="GHEA Grapalat" w:hAnsi="GHEA Grapalat" w:cs="GHEA Grapalat"/>
                <w:color w:val="000000"/>
                <w:sz w:val="24"/>
                <w:szCs w:val="24"/>
                <w:shd w:val="clear" w:color="auto" w:fill="FFFFFF"/>
                <w:lang w:val="hy-AM"/>
              </w:rPr>
              <w:t>ընդերքի</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մաս</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է</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որը</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պարունակում</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է</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օգտակար</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հանածոյի</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պաշարներ</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այդ</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թվում</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color w:val="000000"/>
                <w:sz w:val="24"/>
                <w:szCs w:val="24"/>
                <w:shd w:val="clear" w:color="auto" w:fill="FFFFFF"/>
                <w:lang w:val="hy-AM"/>
              </w:rPr>
              <w:t>կանխատեսումային</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s="GHEA Grapalat"/>
                <w:b/>
                <w:bCs/>
                <w:color w:val="000000"/>
                <w:sz w:val="24"/>
                <w:szCs w:val="24"/>
                <w:shd w:val="clear" w:color="auto" w:fill="FFFFFF"/>
                <w:lang w:val="hy-AM"/>
              </w:rPr>
              <w:t>որոնք</w:t>
            </w:r>
            <w:r w:rsidRPr="00196811">
              <w:rPr>
                <w:rFonts w:ascii="GHEA Grapalat" w:hAnsi="GHEA Grapalat"/>
                <w:b/>
                <w:bCs/>
                <w:color w:val="000000"/>
                <w:sz w:val="24"/>
                <w:szCs w:val="24"/>
                <w:shd w:val="clear" w:color="auto" w:fill="FFFFFF"/>
                <w:lang w:val="hy-AM"/>
              </w:rPr>
              <w:t xml:space="preserve"> </w:t>
            </w:r>
            <w:r w:rsidRPr="00196811">
              <w:rPr>
                <w:rFonts w:ascii="GHEA Grapalat" w:hAnsi="GHEA Grapalat"/>
                <w:b/>
                <w:bCs/>
                <w:i/>
                <w:color w:val="000000"/>
                <w:sz w:val="24"/>
                <w:szCs w:val="24"/>
                <w:shd w:val="clear" w:color="auto" w:fill="FFFFFF"/>
                <w:lang w:val="hy-AM"/>
              </w:rPr>
              <w:t>ստացել են</w:t>
            </w:r>
            <w:r w:rsidRPr="00196811">
              <w:rPr>
                <w:rFonts w:ascii="GHEA Grapalat" w:hAnsi="GHEA Grapalat"/>
                <w:b/>
                <w:bCs/>
                <w:color w:val="000000"/>
                <w:sz w:val="24"/>
                <w:szCs w:val="24"/>
                <w:u w:val="single"/>
                <w:shd w:val="clear" w:color="auto" w:fill="FFFFFF"/>
                <w:lang w:val="hy-AM"/>
              </w:rPr>
              <w:t xml:space="preserve"> </w:t>
            </w:r>
            <w:r w:rsidRPr="00196811">
              <w:rPr>
                <w:rFonts w:ascii="GHEA Grapalat" w:hAnsi="GHEA Grapalat"/>
                <w:b/>
                <w:bCs/>
                <w:i/>
                <w:color w:val="000000"/>
                <w:sz w:val="24"/>
                <w:szCs w:val="24"/>
                <w:shd w:val="clear" w:color="auto" w:fill="FFFFFF"/>
                <w:lang w:val="hy-AM"/>
              </w:rPr>
              <w:t>երկրաբանատնտեսագիտական գնահատական</w:t>
            </w:r>
            <w:r w:rsidRPr="00196811">
              <w:rPr>
                <w:rFonts w:ascii="GHEA Grapalat" w:hAnsi="GHEA Grapalat"/>
                <w:color w:val="000000"/>
                <w:sz w:val="24"/>
                <w:szCs w:val="24"/>
                <w:shd w:val="clear" w:color="auto" w:fill="FFFFFF"/>
                <w:lang w:val="hy-AM"/>
              </w:rPr>
              <w:t xml:space="preserve">։ Տվյալ դեպքում </w:t>
            </w:r>
            <w:r w:rsidRPr="00196811">
              <w:rPr>
                <w:rFonts w:ascii="GHEA Grapalat" w:hAnsi="GHEA Grapalat" w:cs="Calibri"/>
                <w:color w:val="000000"/>
                <w:sz w:val="24"/>
                <w:szCs w:val="24"/>
                <w:shd w:val="clear" w:color="auto" w:fill="FFFFFF"/>
                <w:lang w:val="hy-AM"/>
              </w:rPr>
              <w:t xml:space="preserve">օգտակար հանածոների պաշարների պետական հաշվեկշռում չհաշվառված ոչ մետաղական օգտակար հանածոների պաշարները </w:t>
            </w:r>
            <w:r w:rsidRPr="00196811">
              <w:rPr>
                <w:rFonts w:ascii="GHEA Grapalat" w:hAnsi="GHEA Grapalat"/>
                <w:i/>
                <w:color w:val="000000"/>
                <w:sz w:val="24"/>
                <w:szCs w:val="24"/>
                <w:shd w:val="clear" w:color="auto" w:fill="FFFFFF"/>
                <w:lang w:val="hy-AM"/>
              </w:rPr>
              <w:t>երկրաբանատնտեսագիտական գնահատական չեն ստացել։ Հետևաբար դրանց օգտագործումը չի կարող դիտարկվել որպես հանքավայրից օգտակար հանածոյի արդյունահանում։</w:t>
            </w:r>
          </w:p>
          <w:p w14:paraId="13B44D39"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159BC230"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17EF7262"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252166F7"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49CF11A7"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1C43835F"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3AF1B547"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3558B660"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34C1DB8B" w14:textId="77777777" w:rsidR="00886528" w:rsidRPr="00196811" w:rsidRDefault="00886528" w:rsidP="00196811">
            <w:pPr>
              <w:spacing w:after="0" w:line="312" w:lineRule="auto"/>
              <w:ind w:right="60"/>
              <w:jc w:val="both"/>
              <w:rPr>
                <w:rFonts w:ascii="GHEA Grapalat" w:hAnsi="GHEA Grapalat" w:cs="Calibri"/>
                <w:color w:val="000000"/>
                <w:sz w:val="24"/>
                <w:szCs w:val="24"/>
                <w:lang w:val="hy-AM"/>
              </w:rPr>
            </w:pPr>
          </w:p>
          <w:p w14:paraId="299F8DF0" w14:textId="77777777" w:rsidR="00886528" w:rsidRPr="00196811" w:rsidRDefault="00886528" w:rsidP="00196811">
            <w:pPr>
              <w:spacing w:after="0" w:line="312" w:lineRule="auto"/>
              <w:ind w:left="165" w:right="60" w:firstLine="375"/>
              <w:jc w:val="both"/>
              <w:rPr>
                <w:rFonts w:ascii="GHEA Grapalat" w:hAnsi="GHEA Grapalat" w:cs="Calibri"/>
                <w:color w:val="000000"/>
                <w:sz w:val="24"/>
                <w:szCs w:val="24"/>
                <w:shd w:val="clear" w:color="auto" w:fill="FFFFFF"/>
                <w:lang w:val="hy-AM"/>
              </w:rPr>
            </w:pPr>
          </w:p>
          <w:p w14:paraId="4051584E" w14:textId="5082F1FD" w:rsidR="00495972" w:rsidRPr="00196811" w:rsidRDefault="00495972" w:rsidP="00196811">
            <w:pPr>
              <w:spacing w:after="0" w:line="312" w:lineRule="auto"/>
              <w:ind w:left="165" w:right="60" w:firstLine="375"/>
              <w:jc w:val="both"/>
              <w:rPr>
                <w:rFonts w:ascii="GHEA Grapalat" w:eastAsia="Times New Roman" w:hAnsi="GHEA Grapalat" w:cs="Times New Roman"/>
                <w:color w:val="000000"/>
                <w:sz w:val="24"/>
                <w:szCs w:val="24"/>
                <w:lang w:val="hy-AM"/>
              </w:rPr>
            </w:pPr>
          </w:p>
        </w:tc>
      </w:tr>
      <w:tr w:rsidR="00FC1F8B" w:rsidRPr="00037C0D" w14:paraId="25A621B8" w14:textId="77777777" w:rsidTr="00140F47">
        <w:trPr>
          <w:tblCellSpacing w:w="0" w:type="dxa"/>
          <w:jc w:val="center"/>
        </w:trPr>
        <w:tc>
          <w:tcPr>
            <w:tcW w:w="7900" w:type="dxa"/>
            <w:gridSpan w:val="2"/>
            <w:shd w:val="clear" w:color="auto" w:fill="FFFFFF"/>
          </w:tcPr>
          <w:p w14:paraId="11E68837" w14:textId="77777777" w:rsidR="00BB6715" w:rsidRPr="00196811" w:rsidRDefault="00BB6715" w:rsidP="00196811">
            <w:pPr>
              <w:spacing w:after="0" w:line="312" w:lineRule="auto"/>
              <w:ind w:left="75" w:right="60" w:firstLine="46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lastRenderedPageBreak/>
              <w:t xml:space="preserve">2. «Հայաստանի Հանրապետության ընդերքի մասին օրենսգրքում լրացումներ և փոփոխություններ կատարելու մասին» ՀՀ օրենքի նախագծի 13-րդ հոդվածով նախատեսվում է օրենսգրքի 59-րդ հոդվածի 3-րդ մասը մասնավորապես լրացնել 32-րդ և 35-րդ կետերով՝ սահմանելով, որ օգտակար հանածոյի արդյունահանման իրավունք ստացած անձը պարտավոր է օգտակար հանածոների արդյունահանման աշխատանքները իրականացնել բացառապես ՋիՊիԷս (GPS) համակարգով կահավորված և այդ համակարգը սերվերային ենթակառուցվածքին անխափան միացված՝ հանութաբարձիչ, սահմանային շերտում և սահմանային գետի գետաողողատային տիպի հանքավայրերում՝ նաև օգտակար հանածոն տեղափոխող բեռնատար ավտոմոբիլների և հանութափոխադրիչ տեխնիկական միջոցների և (կամ) սարքավորումների միջոցով։ Սահմանվում է նաև, որ նույն մասի 34-րդ կետում նշված պայմանագրի կնքման դեպքում՝ օգտակար հանածոյի արդյունահանման իրավունք ստացած անձը պարտավոր է ծառայություն մատուցող անձի համար սահմանել պարտականություն՝ հանքավայրերում օգտակար </w:t>
            </w:r>
            <w:r w:rsidRPr="00196811">
              <w:rPr>
                <w:rFonts w:ascii="GHEA Grapalat" w:hAnsi="GHEA Grapalat" w:cs="Calibri"/>
                <w:color w:val="000000"/>
                <w:sz w:val="24"/>
                <w:szCs w:val="24"/>
                <w:shd w:val="clear" w:color="auto" w:fill="FFFFFF"/>
                <w:lang w:val="hy-AM"/>
              </w:rPr>
              <w:lastRenderedPageBreak/>
              <w:t>հանածոների արդյունահանման աշխատանքներ իրականաց</w:t>
            </w:r>
            <w:r w:rsidRPr="00196811">
              <w:rPr>
                <w:rFonts w:ascii="GHEA Grapalat" w:hAnsi="GHEA Grapalat" w:cs="Calibri"/>
                <w:color w:val="000000"/>
                <w:sz w:val="24"/>
                <w:szCs w:val="24"/>
                <w:shd w:val="clear" w:color="auto" w:fill="FFFFFF"/>
                <w:lang w:val="hy-AM"/>
              </w:rPr>
              <w:softHyphen/>
              <w:t xml:space="preserve">նող հանութաբարձիչ և (կամ) հանութափոխադրիչ տեխնիկական միջոցների և (կամ) սարքավորումների,  օգտակար հանածոն տեղափոխող բեռնատար ավտոմոբիլների տեղաշարժի արձանագրման մասին մինչև մեկ տարվա վաղեմությամբ տեղեկատվությունը պահպանելու և հարցման դեպքում այդ տեղեկատվությունը երեք աշխատանքային օրվա ընթացքում </w:t>
            </w:r>
            <w:r w:rsidRPr="00196811">
              <w:rPr>
                <w:rFonts w:ascii="GHEA Grapalat" w:hAnsi="GHEA Grapalat" w:cs="Calibri"/>
                <w:i/>
                <w:color w:val="000000"/>
                <w:sz w:val="24"/>
                <w:szCs w:val="24"/>
                <w:shd w:val="clear" w:color="auto" w:fill="FFFFFF"/>
                <w:lang w:val="hy-AM"/>
              </w:rPr>
              <w:t xml:space="preserve">ընդերքի օգտագործման և պահպանության բնագավառում լիազոր մարմնին, բնապահպանության և ընդերքի ոլորտում վերահսկողություն իրականացնող տեսչական մարմնին, տրանսպորտի, գեոդեզիայի, քարտեզագրման և հողօգտագործման ոլորտում վերահսկողություն իրականացնող տեսչական մարմնին և </w:t>
            </w:r>
            <w:r w:rsidRPr="00196811">
              <w:rPr>
                <w:rFonts w:ascii="Calibri" w:hAnsi="Calibri" w:cs="Calibri"/>
                <w:i/>
                <w:color w:val="000000"/>
                <w:sz w:val="24"/>
                <w:szCs w:val="24"/>
                <w:shd w:val="clear" w:color="auto" w:fill="FFFFFF"/>
                <w:lang w:val="hy-AM"/>
              </w:rPr>
              <w:t> </w:t>
            </w:r>
            <w:r w:rsidRPr="00196811">
              <w:rPr>
                <w:rFonts w:ascii="GHEA Grapalat" w:hAnsi="GHEA Grapalat" w:cs="GHEA Grapalat"/>
                <w:i/>
                <w:color w:val="000000"/>
                <w:sz w:val="24"/>
                <w:szCs w:val="24"/>
                <w:shd w:val="clear" w:color="auto" w:fill="FFFFFF"/>
                <w:lang w:val="hy-AM"/>
              </w:rPr>
              <w:t>սահմանային</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շերտի</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հողամասերի</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կառավարման</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լիազոր</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մարմնին</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տրամադրելու</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ինչպես</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նաև</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նշված</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պետական</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մարմիններին</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նշված</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տեխնիկական</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տրանսպորտային</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միջոցների</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և</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կամ</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սարքավորումների</w:t>
            </w:r>
            <w:r w:rsidRPr="00196811">
              <w:rPr>
                <w:rFonts w:ascii="GHEA Grapalat" w:hAnsi="GHEA Grapalat" w:cs="Calibri"/>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տեղաշ</w:t>
            </w:r>
            <w:r w:rsidRPr="00196811">
              <w:rPr>
                <w:rFonts w:ascii="GHEA Grapalat" w:hAnsi="GHEA Grapalat" w:cs="Calibri"/>
                <w:i/>
                <w:color w:val="000000"/>
                <w:sz w:val="24"/>
                <w:szCs w:val="24"/>
                <w:shd w:val="clear" w:color="auto" w:fill="FFFFFF"/>
                <w:lang w:val="hy-AM"/>
              </w:rPr>
              <w:t>արժը արձանագրող սերվերային ենթակառուցվածքին շուրջօրյա հասանելիություն տրամադրելու մասին։</w:t>
            </w:r>
            <w:r w:rsidRPr="00196811">
              <w:rPr>
                <w:rFonts w:ascii="GHEA Grapalat" w:hAnsi="GHEA Grapalat" w:cs="Calibri"/>
                <w:color w:val="000000"/>
                <w:sz w:val="24"/>
                <w:szCs w:val="24"/>
                <w:shd w:val="clear" w:color="auto" w:fill="FFFFFF"/>
                <w:lang w:val="hy-AM"/>
              </w:rPr>
              <w:t xml:space="preserve"> Այն պարագայում, երբ նույն կետում և նույն մասի 34-րդ կետում նշված պայմանները անձամբ իրականացվում են օգտակար հանածոների արդյունահանման իրավունք ստացած անձի կողմից, ապա նույն կետում նշված տեղեկության պահպանումը, դրա տրամադրումը և նշված սերվերային ենթակառուցվածքին շուրջօրյա հասանելիության տրամադրումը նույնպես իրականացվում է օգտակար հանածոների արդյունահանման իրավունք ստացած անձի կողմից։</w:t>
            </w:r>
          </w:p>
          <w:p w14:paraId="37534598" w14:textId="59465FB0" w:rsidR="00FC1F8B" w:rsidRPr="00196811" w:rsidRDefault="00BB6715" w:rsidP="00196811">
            <w:pPr>
              <w:spacing w:after="0" w:line="312" w:lineRule="auto"/>
              <w:ind w:left="75" w:right="60" w:firstLine="465"/>
              <w:jc w:val="both"/>
              <w:rPr>
                <w:rFonts w:ascii="GHEA Grapalat" w:hAnsi="GHEA Grapalat" w:cs="Calibri"/>
                <w:color w:val="000000"/>
                <w:sz w:val="24"/>
                <w:szCs w:val="24"/>
                <w:lang w:val="hy-AM"/>
              </w:rPr>
            </w:pPr>
            <w:r w:rsidRPr="00196811">
              <w:rPr>
                <w:rFonts w:ascii="GHEA Grapalat" w:hAnsi="GHEA Grapalat" w:cs="Calibri"/>
                <w:color w:val="000000"/>
                <w:sz w:val="24"/>
                <w:szCs w:val="24"/>
                <w:shd w:val="clear" w:color="auto" w:fill="FFFFFF"/>
                <w:lang w:val="hy-AM"/>
              </w:rPr>
              <w:lastRenderedPageBreak/>
              <w:t>Վերոնշյալի հետ կապված առաջարկում ենք հիշյալ տեղեկատվությունը և տրանսպոր</w:t>
            </w:r>
            <w:r w:rsidRPr="00196811">
              <w:rPr>
                <w:rFonts w:ascii="GHEA Grapalat" w:hAnsi="GHEA Grapalat" w:cs="Calibri"/>
                <w:color w:val="000000"/>
                <w:sz w:val="24"/>
                <w:szCs w:val="24"/>
                <w:shd w:val="clear" w:color="auto" w:fill="FFFFFF"/>
                <w:lang w:val="hy-AM"/>
              </w:rPr>
              <w:softHyphen/>
              <w:t>տա</w:t>
            </w:r>
            <w:r w:rsidRPr="00196811">
              <w:rPr>
                <w:rFonts w:ascii="GHEA Grapalat" w:hAnsi="GHEA Grapalat" w:cs="Calibri"/>
                <w:color w:val="000000"/>
                <w:sz w:val="24"/>
                <w:szCs w:val="24"/>
                <w:shd w:val="clear" w:color="auto" w:fill="FFFFFF"/>
                <w:lang w:val="hy-AM"/>
              </w:rPr>
              <w:softHyphen/>
              <w:t>յին միջոցների և (կամ) սարքավորումների տեղաշարժը արձանագրող սերվերային ենթակառուցվածքին շուրջօրյա հասանելիություն տրամադրել նաև Պետական եկամուտների կոմիտեին՝ հարկային հսկողության շրջանակում օգտագործելու նպատակով։</w:t>
            </w:r>
          </w:p>
        </w:tc>
        <w:tc>
          <w:tcPr>
            <w:tcW w:w="6722" w:type="dxa"/>
            <w:gridSpan w:val="2"/>
            <w:shd w:val="clear" w:color="auto" w:fill="FFFFFF"/>
          </w:tcPr>
          <w:p w14:paraId="174C8010" w14:textId="3BC1ABF1" w:rsidR="00BB6715" w:rsidRPr="00196811" w:rsidRDefault="00BB6715" w:rsidP="00196811">
            <w:pPr>
              <w:spacing w:after="0"/>
              <w:ind w:left="354" w:right="58"/>
              <w:jc w:val="both"/>
              <w:rPr>
                <w:rFonts w:ascii="GHEA Grapalat" w:hAnsi="GHEA Grapalat" w:cs="Calibri"/>
                <w:b/>
                <w:bCs/>
                <w:color w:val="000000"/>
                <w:sz w:val="24"/>
                <w:szCs w:val="24"/>
                <w:lang w:val="hy-AM"/>
              </w:rPr>
            </w:pPr>
            <w:r w:rsidRPr="00196811">
              <w:rPr>
                <w:rFonts w:ascii="GHEA Grapalat" w:hAnsi="GHEA Grapalat" w:cs="Calibri"/>
                <w:b/>
                <w:bCs/>
                <w:color w:val="000000"/>
                <w:sz w:val="24"/>
                <w:szCs w:val="24"/>
                <w:lang w:val="hy-AM"/>
              </w:rPr>
              <w:lastRenderedPageBreak/>
              <w:t>2</w:t>
            </w:r>
            <w:r w:rsidRPr="00196811">
              <w:rPr>
                <w:rFonts w:ascii="MS Mincho" w:eastAsia="MS Mincho" w:hAnsi="MS Mincho" w:cs="MS Mincho" w:hint="eastAsia"/>
                <w:b/>
                <w:bCs/>
                <w:color w:val="000000"/>
                <w:sz w:val="24"/>
                <w:szCs w:val="24"/>
                <w:lang w:val="hy-AM"/>
              </w:rPr>
              <w:t>․</w:t>
            </w:r>
            <w:r w:rsidRPr="00196811">
              <w:rPr>
                <w:rFonts w:ascii="GHEA Grapalat" w:eastAsia="MS Mincho" w:hAnsi="GHEA Grapalat" w:cs="MS Mincho"/>
                <w:b/>
                <w:bCs/>
                <w:color w:val="000000"/>
                <w:sz w:val="24"/>
                <w:szCs w:val="24"/>
                <w:lang w:val="hy-AM"/>
              </w:rPr>
              <w:t xml:space="preserve"> </w:t>
            </w:r>
            <w:r w:rsidRPr="00196811">
              <w:rPr>
                <w:rFonts w:ascii="GHEA Grapalat" w:hAnsi="GHEA Grapalat" w:cs="Calibri"/>
                <w:b/>
                <w:bCs/>
                <w:color w:val="000000"/>
                <w:sz w:val="24"/>
                <w:szCs w:val="24"/>
                <w:lang w:val="hy-AM"/>
              </w:rPr>
              <w:t>Ընդունվել է։</w:t>
            </w:r>
          </w:p>
          <w:p w14:paraId="6CD9AB1E" w14:textId="77777777" w:rsidR="00BB6715" w:rsidRPr="00196811" w:rsidRDefault="00BB6715" w:rsidP="00196811">
            <w:pPr>
              <w:spacing w:after="0" w:line="240" w:lineRule="auto"/>
              <w:ind w:right="58"/>
              <w:jc w:val="both"/>
              <w:rPr>
                <w:rFonts w:ascii="GHEA Grapalat" w:hAnsi="GHEA Grapalat" w:cs="Calibri"/>
                <w:color w:val="000000"/>
                <w:sz w:val="24"/>
                <w:szCs w:val="24"/>
                <w:lang w:val="hy-AM"/>
              </w:rPr>
            </w:pPr>
            <w:r w:rsidRPr="00196811">
              <w:rPr>
                <w:rFonts w:ascii="GHEA Grapalat" w:hAnsi="GHEA Grapalat" w:cs="Calibri"/>
                <w:color w:val="000000"/>
                <w:sz w:val="24"/>
                <w:szCs w:val="24"/>
                <w:lang w:val="hy-AM"/>
              </w:rPr>
              <w:t>Նախագծում կատարվել է համապատասխան լրացում։</w:t>
            </w:r>
          </w:p>
          <w:p w14:paraId="75869EC6" w14:textId="77777777" w:rsidR="00BB6715" w:rsidRPr="00196811" w:rsidRDefault="00BB6715" w:rsidP="00196811">
            <w:pPr>
              <w:spacing w:after="0" w:line="312" w:lineRule="auto"/>
              <w:ind w:left="165" w:right="60" w:firstLine="375"/>
              <w:jc w:val="both"/>
              <w:rPr>
                <w:rFonts w:ascii="GHEA Grapalat" w:hAnsi="GHEA Grapalat" w:cs="Calibri"/>
                <w:color w:val="000000"/>
                <w:sz w:val="24"/>
                <w:szCs w:val="24"/>
                <w:shd w:val="clear" w:color="auto" w:fill="FFFFFF"/>
                <w:lang w:val="hy-AM"/>
              </w:rPr>
            </w:pPr>
          </w:p>
          <w:p w14:paraId="10A1AE3D" w14:textId="77777777" w:rsidR="00FC1F8B" w:rsidRPr="00196811" w:rsidRDefault="00FC1F8B" w:rsidP="00196811">
            <w:pPr>
              <w:spacing w:after="0" w:line="360" w:lineRule="auto"/>
              <w:ind w:left="95" w:right="158" w:firstLine="259"/>
              <w:jc w:val="both"/>
              <w:rPr>
                <w:rFonts w:ascii="GHEA Grapalat" w:eastAsia="Times New Roman" w:hAnsi="GHEA Grapalat" w:cs="Times New Roman"/>
                <w:color w:val="000000"/>
                <w:sz w:val="24"/>
                <w:szCs w:val="24"/>
                <w:lang w:val="hy-AM"/>
              </w:rPr>
            </w:pPr>
          </w:p>
        </w:tc>
      </w:tr>
      <w:tr w:rsidR="00FC1F8B" w:rsidRPr="00037C0D" w14:paraId="0B38BDBA" w14:textId="77777777" w:rsidTr="00140F47">
        <w:trPr>
          <w:tblCellSpacing w:w="0" w:type="dxa"/>
          <w:jc w:val="center"/>
        </w:trPr>
        <w:tc>
          <w:tcPr>
            <w:tcW w:w="7900" w:type="dxa"/>
            <w:gridSpan w:val="2"/>
            <w:shd w:val="clear" w:color="auto" w:fill="FFFFFF"/>
          </w:tcPr>
          <w:p w14:paraId="738078B1"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shd w:val="clear" w:color="auto" w:fill="FFFFFF"/>
                <w:lang w:val="hy-AM"/>
              </w:rPr>
            </w:pPr>
            <w:r w:rsidRPr="00196811">
              <w:rPr>
                <w:rFonts w:ascii="GHEA Grapalat" w:hAnsi="GHEA Grapalat" w:cs="Calibri"/>
                <w:color w:val="000000"/>
                <w:sz w:val="24"/>
                <w:szCs w:val="24"/>
                <w:shd w:val="clear" w:color="auto" w:fill="FFFFFF"/>
                <w:lang w:val="hy-AM"/>
              </w:rPr>
              <w:lastRenderedPageBreak/>
              <w:t>3. «Հայաստանի Հանրապետության ընդերքի մասին օրենսգրքում լրացումներ և փոփոխություններ կատարելու մասին» օրենքի նախագծով կատարվող լրացումների համաձայն՝ սահմանային շերտում և սահմանային գետի ափերին գտնվող հանքերևակումներում և (կամ) հանքավայրերում ընդերքօգտագործում կարող է իրականացվել միայն նշված  տարածքներում ընդերքօգտագործում իրականացնելու վերաբերյալ ազգային անվտանգության բնագավառի, արտաքին գործերի բնագավառի և պաշտպանության բնագավառի պետական լիազորված մարմինների համաձայնությունների առկայության դեպքում։</w:t>
            </w:r>
          </w:p>
          <w:p w14:paraId="22A30B66"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shd w:val="clear" w:color="auto" w:fill="FFFFFF"/>
                <w:lang w:val="hy-AM"/>
              </w:rPr>
            </w:pPr>
            <w:r w:rsidRPr="00196811">
              <w:rPr>
                <w:rFonts w:ascii="GHEA Grapalat" w:hAnsi="GHEA Grapalat" w:cs="Calibri"/>
                <w:color w:val="000000"/>
                <w:sz w:val="24"/>
                <w:szCs w:val="24"/>
                <w:shd w:val="clear" w:color="auto" w:fill="FFFFFF"/>
                <w:lang w:val="hy-AM"/>
              </w:rPr>
              <w:t xml:space="preserve">Միաժամանակ, «Մաքսային կարգավորման մասին» օրենքի 191-րդ հոդվածի 1-ին մասի համաձայն՝ արգելվում է մաքսային հսկողության ներքո գտնվող ապրանքներն ու տրանսպորտային միջոցներն առանց մաքսային մարմնի թույլտվության մասնակի կամ ամբողջությամբ հանձնելը, օտարելը կամ ոչնչացնելը, ինչպես նաև ապրանքների և տրանսպորտային միջոցների բեռնումը, բեռնաթափումը, փոխաբեռնումը, փաթեթների վնասվածքների </w:t>
            </w:r>
            <w:r w:rsidRPr="00196811">
              <w:rPr>
                <w:rFonts w:ascii="GHEA Grapalat" w:hAnsi="GHEA Grapalat" w:cs="Calibri"/>
                <w:color w:val="000000"/>
                <w:sz w:val="24"/>
                <w:szCs w:val="24"/>
                <w:shd w:val="clear" w:color="auto" w:fill="FFFFFF"/>
                <w:lang w:val="hy-AM"/>
              </w:rPr>
              <w:lastRenderedPageBreak/>
              <w:t>վերացումը, փաթեթների բացումը, փաթեթավորումը, վերափաթեթավորումը կամ այդ ապրանքների կամ դրանց ուղեկցող փաթեթների վրա դրված նույնականացման միջոցները փոխելը:</w:t>
            </w:r>
          </w:p>
          <w:p w14:paraId="63F90D83" w14:textId="77777777" w:rsidR="00FC1F8B" w:rsidRPr="00196811" w:rsidRDefault="00FC1F8B" w:rsidP="00196811">
            <w:pPr>
              <w:spacing w:after="0" w:line="312" w:lineRule="auto"/>
              <w:ind w:left="165" w:right="60" w:firstLine="375"/>
              <w:jc w:val="both"/>
              <w:rPr>
                <w:rFonts w:ascii="GHEA Grapalat" w:hAnsi="GHEA Grapalat" w:cs="Calibri"/>
                <w:color w:val="000000"/>
                <w:sz w:val="24"/>
                <w:szCs w:val="24"/>
                <w:shd w:val="clear" w:color="auto" w:fill="FFFFFF"/>
                <w:lang w:val="hy-AM"/>
              </w:rPr>
            </w:pPr>
            <w:r w:rsidRPr="00196811">
              <w:rPr>
                <w:rFonts w:ascii="GHEA Grapalat" w:hAnsi="GHEA Grapalat" w:cs="Calibri"/>
                <w:color w:val="000000"/>
                <w:sz w:val="24"/>
                <w:szCs w:val="24"/>
                <w:shd w:val="clear" w:color="auto" w:fill="FFFFFF"/>
                <w:lang w:val="hy-AM"/>
              </w:rPr>
              <w:t>Հաշվի առնելով վերոգրյալը, այն դեպքերում, եթե ընդերքօգտագործման գործողությունները նախատեսվում է իրականացնել նաև մաքսային հսկողության գոտու կարգավիճակ ունեցող տարածքներում, ապա անհրաժեշտ է նախագծում նախատեսել նաև մաքսային բնագավառի պետական լիազոր մարմնի հետ համաձայնեցման նորմեր։</w:t>
            </w:r>
          </w:p>
          <w:p w14:paraId="224FCE34" w14:textId="77777777" w:rsidR="00FC1F8B" w:rsidRPr="00196811" w:rsidRDefault="00FC1F8B" w:rsidP="00196811">
            <w:pPr>
              <w:spacing w:after="0" w:line="360" w:lineRule="auto"/>
              <w:ind w:left="165" w:right="60" w:firstLine="375"/>
              <w:jc w:val="both"/>
              <w:rPr>
                <w:rFonts w:ascii="GHEA Grapalat" w:hAnsi="GHEA Grapalat"/>
                <w:sz w:val="24"/>
                <w:szCs w:val="24"/>
                <w:lang w:val="hy-AM"/>
              </w:rPr>
            </w:pPr>
          </w:p>
        </w:tc>
        <w:tc>
          <w:tcPr>
            <w:tcW w:w="6722" w:type="dxa"/>
            <w:gridSpan w:val="2"/>
            <w:shd w:val="clear" w:color="auto" w:fill="FFFFFF"/>
          </w:tcPr>
          <w:p w14:paraId="5238B880" w14:textId="12ABBEA0" w:rsidR="00FC1F8B" w:rsidRPr="00196811" w:rsidRDefault="002557C7" w:rsidP="00196811">
            <w:pPr>
              <w:spacing w:after="0" w:line="360" w:lineRule="auto"/>
              <w:ind w:left="95" w:right="158" w:firstLine="259"/>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 xml:space="preserve">3. </w:t>
            </w:r>
            <w:r w:rsidR="00A27B1D" w:rsidRPr="00196811">
              <w:rPr>
                <w:rFonts w:ascii="GHEA Grapalat" w:eastAsia="Times New Roman" w:hAnsi="GHEA Grapalat" w:cs="Times New Roman"/>
                <w:b/>
                <w:bCs/>
                <w:color w:val="000000"/>
                <w:sz w:val="24"/>
                <w:szCs w:val="24"/>
                <w:lang w:val="hy-AM"/>
              </w:rPr>
              <w:t>Ընդունվել է</w:t>
            </w:r>
          </w:p>
          <w:p w14:paraId="6AA65C88" w14:textId="2661B2E2" w:rsidR="00A27B1D" w:rsidRPr="00196811" w:rsidRDefault="00A27B1D" w:rsidP="00196811">
            <w:pPr>
              <w:spacing w:after="0" w:line="360" w:lineRule="auto"/>
              <w:ind w:left="95" w:right="158" w:firstLine="259"/>
              <w:jc w:val="both"/>
              <w:rPr>
                <w:rFonts w:ascii="GHEA Grapalat" w:eastAsia="Times New Roman" w:hAnsi="GHEA Grapalat" w:cs="Times New Roman"/>
                <w:color w:val="000000"/>
                <w:sz w:val="24"/>
                <w:szCs w:val="24"/>
                <w:lang w:val="hy-AM"/>
              </w:rPr>
            </w:pPr>
            <w:r w:rsidRPr="00196811">
              <w:rPr>
                <w:rFonts w:ascii="GHEA Grapalat" w:eastAsia="Times New Roman" w:hAnsi="GHEA Grapalat" w:cs="Times New Roman"/>
                <w:color w:val="000000"/>
                <w:sz w:val="24"/>
                <w:szCs w:val="24"/>
                <w:lang w:val="hy-AM"/>
              </w:rPr>
              <w:t>Կատարվել է համապատասխան փոփոխություն։</w:t>
            </w:r>
          </w:p>
        </w:tc>
      </w:tr>
      <w:tr w:rsidR="00A96B9C" w:rsidRPr="00196811" w14:paraId="35793FEC" w14:textId="77777777" w:rsidTr="00F5780B">
        <w:trPr>
          <w:tblCellSpacing w:w="0" w:type="dxa"/>
          <w:jc w:val="center"/>
        </w:trPr>
        <w:tc>
          <w:tcPr>
            <w:tcW w:w="11515" w:type="dxa"/>
            <w:gridSpan w:val="3"/>
            <w:vMerge w:val="restart"/>
            <w:shd w:val="clear" w:color="auto" w:fill="D0D0D0"/>
          </w:tcPr>
          <w:p w14:paraId="002E31CC" w14:textId="25DFC47C" w:rsidR="00A96B9C" w:rsidRPr="00196811" w:rsidRDefault="00C70963" w:rsidP="00196811">
            <w:pPr>
              <w:spacing w:after="0" w:line="360" w:lineRule="auto"/>
              <w:jc w:val="center"/>
              <w:rPr>
                <w:rFonts w:ascii="GHEA Grapalat" w:eastAsia="Times New Roman" w:hAnsi="GHEA Grapalat" w:cs="Arial Unicode"/>
                <w:b/>
                <w:bCs/>
                <w:color w:val="000000"/>
                <w:sz w:val="24"/>
                <w:szCs w:val="24"/>
                <w:lang w:val="hy-AM"/>
              </w:rPr>
            </w:pPr>
            <w:r w:rsidRPr="00196811">
              <w:rPr>
                <w:rFonts w:ascii="GHEA Grapalat" w:eastAsia="Times New Roman" w:hAnsi="GHEA Grapalat" w:cs="Arial Unicode"/>
                <w:b/>
                <w:bCs/>
                <w:color w:val="000000"/>
                <w:sz w:val="24"/>
                <w:szCs w:val="24"/>
                <w:lang w:val="hy-AM"/>
              </w:rPr>
              <w:t>4</w:t>
            </w:r>
            <w:r w:rsidR="00A96B9C" w:rsidRPr="00196811">
              <w:rPr>
                <w:rFonts w:ascii="GHEA Grapalat" w:eastAsia="Times New Roman" w:hAnsi="GHEA Grapalat" w:cs="Arial Unicode"/>
                <w:b/>
                <w:bCs/>
                <w:color w:val="000000"/>
                <w:sz w:val="24"/>
                <w:szCs w:val="24"/>
                <w:lang w:val="hy-AM"/>
              </w:rPr>
              <w:t xml:space="preserve">. ՀՀ </w:t>
            </w:r>
            <w:r w:rsidR="004779C5" w:rsidRPr="00196811">
              <w:rPr>
                <w:rFonts w:ascii="GHEA Grapalat" w:eastAsia="Times New Roman" w:hAnsi="GHEA Grapalat" w:cs="Arial Unicode"/>
                <w:b/>
                <w:bCs/>
                <w:color w:val="000000"/>
                <w:sz w:val="24"/>
                <w:szCs w:val="24"/>
                <w:lang w:val="hy-AM"/>
              </w:rPr>
              <w:t xml:space="preserve">տեսչական մարմինների աշխատանքների համակարգման գրասենյակ </w:t>
            </w:r>
          </w:p>
        </w:tc>
        <w:tc>
          <w:tcPr>
            <w:tcW w:w="3107" w:type="dxa"/>
            <w:shd w:val="clear" w:color="auto" w:fill="D0D0D0"/>
          </w:tcPr>
          <w:p w14:paraId="3F46B834" w14:textId="3A7C2379" w:rsidR="00A96B9C" w:rsidRPr="00196811" w:rsidRDefault="00C2245D" w:rsidP="00196811">
            <w:pPr>
              <w:spacing w:after="0" w:line="360" w:lineRule="auto"/>
              <w:jc w:val="center"/>
              <w:rPr>
                <w:rFonts w:ascii="GHEA Grapalat" w:eastAsia="Times New Roman" w:hAnsi="GHEA Grapalat" w:cs="Arial Unicode"/>
                <w:color w:val="000000"/>
                <w:sz w:val="24"/>
                <w:szCs w:val="24"/>
              </w:rPr>
            </w:pPr>
            <w:r w:rsidRPr="00196811">
              <w:rPr>
                <w:rFonts w:ascii="GHEA Grapalat" w:eastAsia="Times New Roman" w:hAnsi="GHEA Grapalat" w:cs="Arial Unicode"/>
                <w:color w:val="000000"/>
                <w:sz w:val="24"/>
                <w:szCs w:val="24"/>
                <w:lang w:val="hy-AM"/>
              </w:rPr>
              <w:t>05.0</w:t>
            </w:r>
            <w:r w:rsidR="00A96B9C" w:rsidRPr="00196811">
              <w:rPr>
                <w:rFonts w:ascii="GHEA Grapalat" w:eastAsia="Times New Roman" w:hAnsi="GHEA Grapalat" w:cs="Arial Unicode"/>
                <w:color w:val="000000"/>
                <w:sz w:val="24"/>
                <w:szCs w:val="24"/>
              </w:rPr>
              <w:t>2.202</w:t>
            </w:r>
            <w:r w:rsidRPr="00196811">
              <w:rPr>
                <w:rFonts w:ascii="GHEA Grapalat" w:eastAsia="Times New Roman" w:hAnsi="GHEA Grapalat" w:cs="Arial Unicode"/>
                <w:color w:val="000000"/>
                <w:sz w:val="24"/>
                <w:szCs w:val="24"/>
                <w:lang w:val="hy-AM"/>
              </w:rPr>
              <w:t>5</w:t>
            </w:r>
            <w:r w:rsidR="00A96B9C" w:rsidRPr="00196811">
              <w:rPr>
                <w:rFonts w:ascii="GHEA Grapalat" w:eastAsia="Times New Roman" w:hAnsi="GHEA Grapalat" w:cs="Arial Unicode"/>
                <w:color w:val="000000"/>
                <w:sz w:val="24"/>
                <w:szCs w:val="24"/>
              </w:rPr>
              <w:t>թ.</w:t>
            </w:r>
          </w:p>
          <w:p w14:paraId="07391F7A" w14:textId="77777777" w:rsidR="00A96B9C" w:rsidRPr="00196811" w:rsidRDefault="00A96B9C" w:rsidP="00196811">
            <w:pPr>
              <w:spacing w:after="0" w:line="360" w:lineRule="auto"/>
              <w:jc w:val="center"/>
              <w:rPr>
                <w:rFonts w:ascii="GHEA Grapalat" w:eastAsia="Times New Roman" w:hAnsi="GHEA Grapalat" w:cs="Times New Roman"/>
                <w:color w:val="000000"/>
                <w:sz w:val="24"/>
                <w:szCs w:val="24"/>
              </w:rPr>
            </w:pPr>
          </w:p>
        </w:tc>
      </w:tr>
      <w:tr w:rsidR="00A96B9C" w:rsidRPr="00196811" w14:paraId="47EFA14F" w14:textId="77777777" w:rsidTr="00F5780B">
        <w:trPr>
          <w:tblCellSpacing w:w="0" w:type="dxa"/>
          <w:jc w:val="center"/>
        </w:trPr>
        <w:tc>
          <w:tcPr>
            <w:tcW w:w="11515" w:type="dxa"/>
            <w:gridSpan w:val="3"/>
            <w:vMerge/>
            <w:shd w:val="clear" w:color="auto" w:fill="D0D0D0"/>
            <w:vAlign w:val="center"/>
          </w:tcPr>
          <w:p w14:paraId="453D1272" w14:textId="77777777" w:rsidR="00A96B9C" w:rsidRPr="00196811" w:rsidRDefault="00A96B9C" w:rsidP="00196811">
            <w:pPr>
              <w:spacing w:after="0" w:line="360" w:lineRule="auto"/>
              <w:jc w:val="center"/>
              <w:rPr>
                <w:rFonts w:ascii="GHEA Grapalat" w:eastAsia="Times New Roman" w:hAnsi="GHEA Grapalat" w:cs="Arial Unicode"/>
                <w:color w:val="000000"/>
                <w:sz w:val="24"/>
                <w:szCs w:val="24"/>
              </w:rPr>
            </w:pPr>
          </w:p>
        </w:tc>
        <w:tc>
          <w:tcPr>
            <w:tcW w:w="3107" w:type="dxa"/>
            <w:shd w:val="clear" w:color="auto" w:fill="D0D0D0"/>
          </w:tcPr>
          <w:p w14:paraId="52F97AFA" w14:textId="3CE1C695" w:rsidR="00A96B9C" w:rsidRPr="00196811" w:rsidRDefault="00A96B9C" w:rsidP="00196811">
            <w:pPr>
              <w:spacing w:after="0" w:line="360" w:lineRule="auto"/>
              <w:jc w:val="center"/>
              <w:rPr>
                <w:rFonts w:ascii="GHEA Grapalat" w:eastAsia="Times New Roman" w:hAnsi="GHEA Grapalat" w:cs="Times New Roman"/>
                <w:color w:val="000000"/>
                <w:sz w:val="24"/>
                <w:szCs w:val="24"/>
              </w:rPr>
            </w:pPr>
            <w:r w:rsidRPr="00196811">
              <w:rPr>
                <w:rFonts w:ascii="GHEA Grapalat" w:eastAsia="Times New Roman" w:hAnsi="GHEA Grapalat" w:cs="Times New Roman"/>
                <w:color w:val="000000"/>
                <w:sz w:val="24"/>
                <w:szCs w:val="24"/>
              </w:rPr>
              <w:t xml:space="preserve">N </w:t>
            </w:r>
            <w:r w:rsidR="00C2245D" w:rsidRPr="00196811">
              <w:rPr>
                <w:rFonts w:ascii="GHEA Grapalat" w:eastAsia="Times New Roman" w:hAnsi="GHEA Grapalat" w:cs="Times New Roman"/>
                <w:color w:val="000000"/>
                <w:sz w:val="24"/>
                <w:szCs w:val="24"/>
              </w:rPr>
              <w:t>02/12.23/3688-2025</w:t>
            </w:r>
          </w:p>
        </w:tc>
      </w:tr>
      <w:tr w:rsidR="004779C5" w:rsidRPr="00196811" w14:paraId="58B245B9" w14:textId="77777777" w:rsidTr="00FD3E5B">
        <w:trPr>
          <w:tblCellSpacing w:w="0" w:type="dxa"/>
          <w:jc w:val="center"/>
        </w:trPr>
        <w:tc>
          <w:tcPr>
            <w:tcW w:w="14622" w:type="dxa"/>
            <w:gridSpan w:val="4"/>
            <w:shd w:val="clear" w:color="auto" w:fill="D0D0D0"/>
            <w:vAlign w:val="center"/>
          </w:tcPr>
          <w:p w14:paraId="75A19796" w14:textId="77777777" w:rsidR="004779C5" w:rsidRPr="00196811" w:rsidRDefault="004779C5" w:rsidP="00196811">
            <w:pPr>
              <w:autoSpaceDE w:val="0"/>
              <w:autoSpaceDN w:val="0"/>
              <w:adjustRightInd w:val="0"/>
              <w:spacing w:after="0" w:line="360" w:lineRule="auto"/>
              <w:ind w:firstLine="720"/>
              <w:jc w:val="both"/>
              <w:rPr>
                <w:rFonts w:ascii="GHEA Grapalat" w:eastAsia="Times New Roman" w:hAnsi="GHEA Grapalat"/>
                <w:bCs/>
                <w:sz w:val="24"/>
                <w:szCs w:val="24"/>
                <w:lang w:val="hy-AM"/>
              </w:rPr>
            </w:pPr>
            <w:r w:rsidRPr="00196811">
              <w:rPr>
                <w:rFonts w:ascii="GHEA Grapalat" w:eastAsia="Times New Roman" w:hAnsi="GHEA Grapalat"/>
                <w:b/>
                <w:bCs/>
                <w:i/>
                <w:sz w:val="24"/>
                <w:szCs w:val="24"/>
                <w:lang w:val="hy-AM"/>
              </w:rPr>
              <w:t>«Հայաստանի Հանրապետության ընդերքի մասին օրենսգրքում լրացումներ և փոփոխություններ կատարելու մասին» օրենքի նախագծի /այսուհետ՝ Նախագիծ/ վերաբերյալ</w:t>
            </w:r>
            <w:r w:rsidRPr="00196811">
              <w:rPr>
                <w:rFonts w:ascii="MS Mincho" w:eastAsia="MS Mincho" w:hAnsi="MS Mincho" w:cs="MS Mincho" w:hint="eastAsia"/>
                <w:b/>
                <w:bCs/>
                <w:i/>
                <w:sz w:val="24"/>
                <w:szCs w:val="24"/>
                <w:lang w:val="hy-AM"/>
              </w:rPr>
              <w:t>․</w:t>
            </w:r>
          </w:p>
          <w:p w14:paraId="0EEDED38" w14:textId="77777777" w:rsidR="004779C5" w:rsidRPr="00196811" w:rsidRDefault="004779C5" w:rsidP="00196811">
            <w:pPr>
              <w:spacing w:after="0" w:line="360" w:lineRule="auto"/>
              <w:jc w:val="center"/>
              <w:rPr>
                <w:rFonts w:ascii="GHEA Grapalat" w:eastAsia="Times New Roman" w:hAnsi="GHEA Grapalat" w:cs="Times New Roman"/>
                <w:color w:val="000000"/>
                <w:sz w:val="24"/>
                <w:szCs w:val="24"/>
                <w:lang w:val="hy-AM"/>
              </w:rPr>
            </w:pPr>
          </w:p>
        </w:tc>
      </w:tr>
      <w:tr w:rsidR="0001498A" w:rsidRPr="00037C0D" w14:paraId="57A88876" w14:textId="77777777" w:rsidTr="003B2988">
        <w:trPr>
          <w:tblCellSpacing w:w="0" w:type="dxa"/>
          <w:jc w:val="center"/>
        </w:trPr>
        <w:tc>
          <w:tcPr>
            <w:tcW w:w="7819" w:type="dxa"/>
            <w:shd w:val="clear" w:color="auto" w:fill="auto"/>
            <w:vAlign w:val="center"/>
          </w:tcPr>
          <w:p w14:paraId="19D47C30" w14:textId="5F59468A" w:rsidR="0001498A" w:rsidRPr="00196811" w:rsidRDefault="00C2245D" w:rsidP="00196811">
            <w:pPr>
              <w:pStyle w:val="ListParagraph"/>
              <w:numPr>
                <w:ilvl w:val="0"/>
                <w:numId w:val="45"/>
              </w:numPr>
              <w:autoSpaceDE w:val="0"/>
              <w:autoSpaceDN w:val="0"/>
              <w:adjustRightInd w:val="0"/>
              <w:spacing w:line="360" w:lineRule="auto"/>
              <w:ind w:left="255" w:right="75" w:firstLine="540"/>
              <w:jc w:val="both"/>
              <w:rPr>
                <w:rFonts w:ascii="GHEA Grapalat" w:hAnsi="GHEA Grapalat" w:cs="Tahoma"/>
                <w:color w:val="000000"/>
                <w:lang w:val="hy-AM"/>
              </w:rPr>
            </w:pPr>
            <w:r w:rsidRPr="00196811">
              <w:rPr>
                <w:rFonts w:ascii="GHEA Grapalat" w:hAnsi="GHEA Grapalat" w:cs="Sylfaen"/>
                <w:color w:val="000000"/>
                <w:lang w:val="hy-AM"/>
              </w:rPr>
              <w:t xml:space="preserve">Նախագծով ամրագրվում է, որ </w:t>
            </w:r>
            <w:r w:rsidRPr="00196811">
              <w:rPr>
                <w:rFonts w:ascii="GHEA Grapalat" w:hAnsi="GHEA Grapalat" w:cs="Sylfaen"/>
                <w:b/>
                <w:color w:val="000000"/>
                <w:lang w:val="hy-AM"/>
              </w:rPr>
              <w:t>Տեսչական մարմնի կողմից</w:t>
            </w:r>
            <w:r w:rsidRPr="00196811">
              <w:rPr>
                <w:rFonts w:ascii="GHEA Grapalat" w:hAnsi="GHEA Grapalat" w:cs="Sylfaen"/>
                <w:color w:val="000000"/>
                <w:lang w:val="hy-AM"/>
              </w:rPr>
              <w:t xml:space="preserve"> պետք է իրականացվի հանքավայրերում օգտակար հանածոների արդյունահանման աշխատանքներ իրականացնող հանութաբարձիչ սահմանային շերտում  և սահմանային գետի գետաողողատային տիպի հանքավայրերում՝ նաև օգտակար հանածոն տեղափոխող բեռնատար ավտոմոբիլները և </w:t>
            </w:r>
            <w:r w:rsidRPr="00196811">
              <w:rPr>
                <w:rFonts w:ascii="GHEA Grapalat" w:hAnsi="GHEA Grapalat" w:cs="Sylfaen"/>
                <w:color w:val="000000"/>
                <w:lang w:val="hy-AM"/>
              </w:rPr>
              <w:lastRenderedPageBreak/>
              <w:t xml:space="preserve">հանութափոխադրիչ տեխնիկական միջոցները և (կամ) սարքավորումները ՋիՊիԷս </w:t>
            </w:r>
            <w:r w:rsidRPr="00196811">
              <w:rPr>
                <w:rFonts w:ascii="GHEA Grapalat" w:hAnsi="GHEA Grapalat"/>
                <w:color w:val="000000"/>
                <w:lang w:val="hy-AM"/>
              </w:rPr>
              <w:t>(</w:t>
            </w:r>
            <w:r w:rsidRPr="00196811">
              <w:rPr>
                <w:rFonts w:ascii="GHEA Grapalat" w:hAnsi="GHEA Grapalat" w:cs="Sylfaen"/>
                <w:color w:val="000000"/>
                <w:lang w:val="hy-AM"/>
              </w:rPr>
              <w:t>GPS)</w:t>
            </w:r>
            <w:r w:rsidRPr="00196811">
              <w:rPr>
                <w:rFonts w:ascii="GHEA Grapalat" w:hAnsi="GHEA Grapalat"/>
                <w:color w:val="000000"/>
                <w:lang w:val="hy-AM"/>
              </w:rPr>
              <w:t xml:space="preserve"> </w:t>
            </w:r>
            <w:r w:rsidRPr="00196811">
              <w:rPr>
                <w:rFonts w:ascii="GHEA Grapalat" w:hAnsi="GHEA Grapalat" w:cs="Sylfaen"/>
                <w:color w:val="000000"/>
                <w:lang w:val="hy-AM"/>
              </w:rPr>
              <w:t xml:space="preserve">համակարգով կահավորելու և այդ տեխնիկական,  տրանսպորտային միջոցների և (կամ) սարքավորումների տեղաշարժի </w:t>
            </w:r>
            <w:r w:rsidRPr="00196811">
              <w:rPr>
                <w:rFonts w:ascii="GHEA Grapalat" w:hAnsi="GHEA Grapalat" w:cs="Sylfaen"/>
                <w:b/>
                <w:color w:val="000000"/>
                <w:lang w:val="hy-AM"/>
              </w:rPr>
              <w:t xml:space="preserve">անխափան արձանագրվելու գործընթացի ապահովման նկատմամբ վերահսկողություն, սակայն </w:t>
            </w:r>
            <w:r w:rsidRPr="00196811">
              <w:rPr>
                <w:rFonts w:ascii="GHEA Grapalat" w:hAnsi="GHEA Grapalat" w:cs="Sylfaen"/>
                <w:color w:val="000000"/>
                <w:lang w:val="hy-AM"/>
              </w:rPr>
              <w:t xml:space="preserve">գործնականում Տեսչական մարմնի առկա գործիքակազմով տվյալ </w:t>
            </w:r>
            <w:r w:rsidRPr="00196811">
              <w:rPr>
                <w:rFonts w:ascii="GHEA Grapalat" w:hAnsi="GHEA Grapalat" w:cs="Sylfaen"/>
                <w:b/>
                <w:color w:val="000000"/>
                <w:lang w:val="hy-AM"/>
              </w:rPr>
              <w:t xml:space="preserve">գործընթացի </w:t>
            </w:r>
            <w:r w:rsidRPr="00196811">
              <w:rPr>
                <w:rFonts w:ascii="GHEA Grapalat" w:hAnsi="GHEA Grapalat" w:cs="Sylfaen"/>
                <w:color w:val="000000"/>
                <w:lang w:val="hy-AM"/>
              </w:rPr>
              <w:t xml:space="preserve">նկատմամբ վերահսկողության իրականացումը ենթադրելու է, ըստ էության, ապացույցների բազա լրացնելու հիմք՝ առկա իրավախախտումը արձանագրելու համար, քանի որ, եթե ենթադրենք, սերվերային ենթակառուցվածքին հասանելիությունը գործնականում հնարավորություն տա Տեսչական մարմնին պարզելու տրանսպորտային միջոցների և (կամ) սարքավորումների տեղաշարժը </w:t>
            </w:r>
            <w:r w:rsidRPr="00196811">
              <w:rPr>
                <w:rFonts w:ascii="GHEA Grapalat" w:hAnsi="GHEA Grapalat" w:cs="Sylfaen"/>
                <w:b/>
                <w:color w:val="000000"/>
                <w:lang w:val="hy-AM"/>
              </w:rPr>
              <w:t>արձանագրվելու</w:t>
            </w:r>
            <w:r w:rsidRPr="00196811">
              <w:rPr>
                <w:rFonts w:ascii="GHEA Grapalat" w:hAnsi="GHEA Grapalat" w:cs="Sylfaen"/>
                <w:color w:val="000000"/>
                <w:lang w:val="hy-AM"/>
              </w:rPr>
              <w:t xml:space="preserve"> </w:t>
            </w:r>
            <w:r w:rsidRPr="00196811">
              <w:rPr>
                <w:rFonts w:ascii="GHEA Grapalat" w:hAnsi="GHEA Grapalat" w:cs="Sylfaen"/>
                <w:b/>
                <w:color w:val="000000"/>
                <w:lang w:val="hy-AM"/>
              </w:rPr>
              <w:t>խափանման դեպք, պարզ չէ</w:t>
            </w:r>
            <w:r w:rsidRPr="00196811">
              <w:rPr>
                <w:rFonts w:ascii="GHEA Grapalat" w:hAnsi="GHEA Grapalat" w:cs="Sylfaen"/>
                <w:color w:val="000000"/>
                <w:lang w:val="hy-AM"/>
              </w:rPr>
              <w:t>, թե իրավական ներգործության ինչ միջոցներ են վրա հասնելու այդ դեպքում։ Ըստ այդմ, ցանկացած պարագայում, առաջարկում եմ հստակ արձանագրել, որ խափանման առկայության պարագայում ընդերքօգտագործումը պետք է դադարեցվի։</w:t>
            </w:r>
          </w:p>
        </w:tc>
        <w:tc>
          <w:tcPr>
            <w:tcW w:w="6803" w:type="dxa"/>
            <w:gridSpan w:val="3"/>
            <w:shd w:val="clear" w:color="auto" w:fill="auto"/>
            <w:vAlign w:val="center"/>
          </w:tcPr>
          <w:p w14:paraId="19A0BDBD" w14:textId="0BF614D7" w:rsidR="00BB66DB" w:rsidRPr="00196811" w:rsidRDefault="00BB66DB" w:rsidP="00196811">
            <w:pPr>
              <w:pStyle w:val="ListParagraph"/>
              <w:numPr>
                <w:ilvl w:val="0"/>
                <w:numId w:val="36"/>
              </w:numPr>
              <w:spacing w:line="360" w:lineRule="auto"/>
              <w:ind w:right="158"/>
              <w:jc w:val="both"/>
              <w:rPr>
                <w:rFonts w:ascii="GHEA Grapalat" w:hAnsi="GHEA Grapalat"/>
                <w:b/>
                <w:bCs/>
                <w:color w:val="000000"/>
                <w:lang w:val="hy-AM"/>
              </w:rPr>
            </w:pPr>
            <w:r w:rsidRPr="00196811">
              <w:rPr>
                <w:rFonts w:ascii="GHEA Grapalat" w:hAnsi="GHEA Grapalat"/>
                <w:b/>
                <w:bCs/>
                <w:color w:val="000000"/>
                <w:lang w:val="hy-AM"/>
              </w:rPr>
              <w:lastRenderedPageBreak/>
              <w:t>Չի ընդունվել։</w:t>
            </w:r>
          </w:p>
          <w:p w14:paraId="6CC1D492" w14:textId="01F35631" w:rsidR="0016045F" w:rsidRPr="00196811" w:rsidRDefault="003A47EC" w:rsidP="00196811">
            <w:pPr>
              <w:spacing w:after="0" w:line="360" w:lineRule="auto"/>
              <w:ind w:left="155" w:right="158" w:firstLine="142"/>
              <w:jc w:val="both"/>
              <w:rPr>
                <w:rFonts w:ascii="GHEA Grapalat" w:hAnsi="GHEA Grapalat" w:cs="Sylfaen"/>
                <w:color w:val="000000" w:themeColor="text1"/>
                <w:sz w:val="24"/>
                <w:szCs w:val="24"/>
                <w:lang w:val="hy-AM"/>
              </w:rPr>
            </w:pPr>
            <w:r w:rsidRPr="00196811">
              <w:rPr>
                <w:rFonts w:ascii="GHEA Grapalat" w:hAnsi="GHEA Grapalat" w:cs="Sylfaen"/>
                <w:color w:val="000000" w:themeColor="text1"/>
                <w:sz w:val="24"/>
                <w:szCs w:val="24"/>
                <w:lang w:val="hy-AM"/>
              </w:rPr>
              <w:t>Օգտակար հանածոյի արդյունահանման իրավունք ստացած անձի պ</w:t>
            </w:r>
            <w:r w:rsidRPr="00037C0D">
              <w:rPr>
                <w:rFonts w:ascii="GHEA Grapalat" w:hAnsi="GHEA Grapalat" w:cs="Sylfaen"/>
                <w:color w:val="000000" w:themeColor="text1"/>
                <w:sz w:val="24"/>
                <w:szCs w:val="24"/>
                <w:lang w:val="hy-AM"/>
              </w:rPr>
              <w:t xml:space="preserve">արտավորություններում լրացվում է 32-րդ </w:t>
            </w:r>
            <w:r w:rsidR="0016045F" w:rsidRPr="00037C0D">
              <w:rPr>
                <w:rFonts w:ascii="GHEA Grapalat" w:hAnsi="GHEA Grapalat" w:cs="Sylfaen"/>
                <w:color w:val="000000" w:themeColor="text1"/>
                <w:sz w:val="24"/>
                <w:szCs w:val="24"/>
                <w:lang w:val="hy-AM"/>
              </w:rPr>
              <w:t>կետ, որի համաձայն՝</w:t>
            </w:r>
            <w:r w:rsidR="008200D2">
              <w:rPr>
                <w:rFonts w:ascii="GHEA Grapalat" w:hAnsi="GHEA Grapalat" w:cs="Sylfaen"/>
                <w:color w:val="000000" w:themeColor="text1"/>
                <w:sz w:val="24"/>
                <w:szCs w:val="24"/>
                <w:lang w:val="hy-AM"/>
              </w:rPr>
              <w:t xml:space="preserve"> </w:t>
            </w:r>
            <w:r w:rsidRPr="00037C0D">
              <w:rPr>
                <w:rFonts w:ascii="Calibri" w:hAnsi="Calibri" w:cs="Calibri"/>
                <w:color w:val="000000" w:themeColor="text1"/>
                <w:sz w:val="24"/>
                <w:szCs w:val="24"/>
                <w:lang w:val="hy-AM"/>
              </w:rPr>
              <w:t> </w:t>
            </w:r>
            <w:r w:rsidR="00037C0D" w:rsidRPr="00037C0D">
              <w:rPr>
                <w:rFonts w:ascii="GHEA Grapalat" w:hAnsi="GHEA Grapalat" w:cs="Sylfaen"/>
                <w:color w:val="000000" w:themeColor="text1"/>
                <w:sz w:val="24"/>
                <w:szCs w:val="24"/>
                <w:lang w:val="hy-AM"/>
              </w:rPr>
              <w:t xml:space="preserve">օգտակար հանածոների արդյունահանման աշխատանքները </w:t>
            </w:r>
            <w:r w:rsidR="00037C0D" w:rsidRPr="00037C0D">
              <w:rPr>
                <w:rFonts w:ascii="GHEA Grapalat" w:hAnsi="GHEA Grapalat" w:cs="Sylfaen"/>
                <w:color w:val="000000" w:themeColor="text1"/>
                <w:sz w:val="24"/>
                <w:szCs w:val="24"/>
                <w:lang w:val="hy-AM"/>
              </w:rPr>
              <w:t xml:space="preserve">պետք է </w:t>
            </w:r>
            <w:r w:rsidR="00037C0D" w:rsidRPr="00037C0D">
              <w:rPr>
                <w:rFonts w:ascii="GHEA Grapalat" w:hAnsi="GHEA Grapalat" w:cs="Sylfaen"/>
                <w:color w:val="000000" w:themeColor="text1"/>
                <w:sz w:val="24"/>
                <w:szCs w:val="24"/>
                <w:lang w:val="hy-AM"/>
              </w:rPr>
              <w:t>իրականաց</w:t>
            </w:r>
            <w:r w:rsidR="00037C0D" w:rsidRPr="00037C0D">
              <w:rPr>
                <w:rFonts w:ascii="GHEA Grapalat" w:hAnsi="GHEA Grapalat" w:cs="Sylfaen"/>
                <w:color w:val="000000" w:themeColor="text1"/>
                <w:sz w:val="24"/>
                <w:szCs w:val="24"/>
                <w:lang w:val="hy-AM"/>
              </w:rPr>
              <w:t xml:space="preserve">վեն </w:t>
            </w:r>
            <w:r w:rsidR="00037C0D" w:rsidRPr="00037C0D">
              <w:rPr>
                <w:rFonts w:ascii="GHEA Grapalat" w:hAnsi="GHEA Grapalat" w:cs="Sylfaen"/>
                <w:color w:val="000000" w:themeColor="text1"/>
                <w:sz w:val="24"/>
                <w:szCs w:val="24"/>
                <w:lang w:val="hy-AM"/>
              </w:rPr>
              <w:t xml:space="preserve">բացառապես </w:t>
            </w:r>
            <w:r w:rsidR="00037C0D" w:rsidRPr="00037C0D">
              <w:rPr>
                <w:rFonts w:ascii="GHEA Grapalat" w:hAnsi="GHEA Grapalat"/>
                <w:color w:val="000000" w:themeColor="text1"/>
                <w:sz w:val="24"/>
                <w:szCs w:val="24"/>
                <w:lang w:val="hy-AM"/>
              </w:rPr>
              <w:t>ՋիՊիԷս</w:t>
            </w:r>
            <w:r w:rsidR="00037C0D" w:rsidRPr="00037C0D" w:rsidDel="00E30508">
              <w:rPr>
                <w:rFonts w:ascii="GHEA Grapalat" w:hAnsi="GHEA Grapalat" w:cs="Sylfaen"/>
                <w:color w:val="000000" w:themeColor="text1"/>
                <w:sz w:val="24"/>
                <w:szCs w:val="24"/>
                <w:lang w:val="hy-AM"/>
              </w:rPr>
              <w:t xml:space="preserve"> </w:t>
            </w:r>
            <w:r w:rsidR="00037C0D" w:rsidRPr="00037C0D">
              <w:rPr>
                <w:rFonts w:ascii="GHEA Grapalat" w:hAnsi="GHEA Grapalat" w:cs="Sylfaen"/>
                <w:color w:val="000000" w:themeColor="text1"/>
                <w:sz w:val="24"/>
                <w:szCs w:val="24"/>
                <w:lang w:val="hy-AM"/>
              </w:rPr>
              <w:t xml:space="preserve">(GPS) համակարգով </w:t>
            </w:r>
            <w:r w:rsidR="00037C0D" w:rsidRPr="00037C0D">
              <w:rPr>
                <w:rFonts w:ascii="GHEA Grapalat" w:hAnsi="GHEA Grapalat" w:cs="Sylfaen"/>
                <w:color w:val="000000" w:themeColor="text1"/>
                <w:sz w:val="24"/>
                <w:szCs w:val="24"/>
                <w:lang w:val="hy-AM"/>
              </w:rPr>
              <w:lastRenderedPageBreak/>
              <w:t>կահավորված և այդ համակարգը սերվերային ենթակառուցվածքին անխափան միացված՝ հանութաբարձիչ</w:t>
            </w:r>
            <w:bookmarkStart w:id="4" w:name="_Hlk187673821"/>
            <w:r w:rsidR="00037C0D" w:rsidRPr="00037C0D">
              <w:rPr>
                <w:rFonts w:ascii="GHEA Grapalat" w:hAnsi="GHEA Grapalat" w:cs="Sylfaen"/>
                <w:color w:val="000000" w:themeColor="text1"/>
                <w:sz w:val="24"/>
                <w:szCs w:val="24"/>
                <w:lang w:val="hy-AM"/>
              </w:rPr>
              <w:t xml:space="preserve"> և հանութափոխադրիչ տեխնիկական միջոցների ու սարքավորումների, </w:t>
            </w:r>
            <w:bookmarkEnd w:id="4"/>
            <w:r w:rsidR="00037C0D" w:rsidRPr="00037C0D">
              <w:rPr>
                <w:rFonts w:ascii="GHEA Grapalat" w:hAnsi="GHEA Grapalat" w:cs="Sylfaen"/>
                <w:color w:val="000000" w:themeColor="text1"/>
                <w:sz w:val="24"/>
                <w:szCs w:val="24"/>
                <w:lang w:val="hy-AM"/>
              </w:rPr>
              <w:t>օգտակար հանածոն տեղափոխող բեռնատար ավտոմոբիլների միջոցով</w:t>
            </w:r>
            <w:r w:rsidR="0016045F" w:rsidRPr="00037C0D">
              <w:rPr>
                <w:rFonts w:ascii="GHEA Grapalat" w:hAnsi="GHEA Grapalat" w:cs="Sylfaen"/>
                <w:color w:val="000000" w:themeColor="text1"/>
                <w:sz w:val="24"/>
                <w:szCs w:val="24"/>
                <w:lang w:val="hy-AM"/>
              </w:rPr>
              <w:t>։ Հետևաբար խափանված միջոցներով աշխատանքը կդիտարկվի որպես պարտավորությունների չկատարում և կկիրառվեն համապատասխան միջոցներ։</w:t>
            </w:r>
            <w:r w:rsidR="0016045F" w:rsidRPr="00196811">
              <w:rPr>
                <w:rFonts w:ascii="GHEA Grapalat" w:hAnsi="GHEA Grapalat" w:cs="Sylfaen"/>
                <w:color w:val="000000" w:themeColor="text1"/>
                <w:sz w:val="24"/>
                <w:szCs w:val="24"/>
                <w:lang w:val="hy-AM"/>
              </w:rPr>
              <w:t xml:space="preserve"> </w:t>
            </w:r>
          </w:p>
          <w:p w14:paraId="07C97C0C" w14:textId="6390FE9D" w:rsidR="002E7DCE" w:rsidRPr="00196811" w:rsidRDefault="002E7DCE" w:rsidP="00196811">
            <w:pPr>
              <w:spacing w:after="0" w:line="360" w:lineRule="auto"/>
              <w:ind w:left="155" w:right="158" w:firstLine="142"/>
              <w:jc w:val="both"/>
              <w:rPr>
                <w:rFonts w:ascii="GHEA Grapalat" w:eastAsia="Times New Roman" w:hAnsi="GHEA Grapalat" w:cs="Times New Roman"/>
                <w:color w:val="000000"/>
                <w:sz w:val="24"/>
                <w:szCs w:val="24"/>
                <w:lang w:val="hy-AM"/>
              </w:rPr>
            </w:pPr>
          </w:p>
        </w:tc>
      </w:tr>
      <w:tr w:rsidR="00C2245D" w:rsidRPr="00037C0D" w14:paraId="46F27484" w14:textId="77777777" w:rsidTr="00196811">
        <w:trPr>
          <w:tblCellSpacing w:w="0" w:type="dxa"/>
          <w:jc w:val="center"/>
        </w:trPr>
        <w:tc>
          <w:tcPr>
            <w:tcW w:w="7819" w:type="dxa"/>
            <w:shd w:val="clear" w:color="auto" w:fill="auto"/>
            <w:vAlign w:val="center"/>
          </w:tcPr>
          <w:p w14:paraId="4DF2481D" w14:textId="153B2B7F" w:rsidR="00C2245D" w:rsidRPr="00196811" w:rsidRDefault="00DE264B" w:rsidP="00196811">
            <w:pPr>
              <w:pStyle w:val="ListParagraph"/>
              <w:numPr>
                <w:ilvl w:val="0"/>
                <w:numId w:val="36"/>
              </w:numPr>
              <w:autoSpaceDE w:val="0"/>
              <w:autoSpaceDN w:val="0"/>
              <w:adjustRightInd w:val="0"/>
              <w:spacing w:line="360" w:lineRule="auto"/>
              <w:ind w:left="75" w:right="75" w:firstLine="360"/>
              <w:jc w:val="both"/>
              <w:rPr>
                <w:rFonts w:ascii="GHEA Grapalat" w:hAnsi="GHEA Grapalat" w:cs="Sylfaen"/>
                <w:color w:val="000000"/>
                <w:lang w:val="hy-AM"/>
              </w:rPr>
            </w:pPr>
            <w:r w:rsidRPr="00196811">
              <w:rPr>
                <w:rFonts w:ascii="GHEA Grapalat" w:hAnsi="GHEA Grapalat" w:cs="Sylfaen"/>
                <w:color w:val="000000"/>
                <w:lang w:val="hy-AM"/>
              </w:rPr>
              <w:lastRenderedPageBreak/>
              <w:t xml:space="preserve">Նույն դիտարկումը վերաբերում է նաև Տեսչական մարմնին Նախագծի 13-րդ հոդվածով վերապահվող՝ 59-րդ հոդվածի 3-րդ մասի 34-րդ կետում </w:t>
            </w:r>
            <w:r w:rsidRPr="00196811">
              <w:rPr>
                <w:rFonts w:ascii="GHEA Grapalat" w:hAnsi="GHEA Grapalat" w:cs="Sylfaen"/>
                <w:i/>
                <w:color w:val="000000"/>
                <w:lang w:val="hy-AM"/>
              </w:rPr>
              <w:t>(</w:t>
            </w:r>
            <w:r w:rsidRPr="00196811">
              <w:rPr>
                <w:rFonts w:ascii="GHEA Grapalat" w:hAnsi="GHEA Grapalat" w:cs="Sylfaen"/>
                <w:i/>
                <w:color w:val="000000" w:themeColor="text1"/>
                <w:lang w:val="hy-AM"/>
              </w:rPr>
              <w:t xml:space="preserve">կնքել համապատասխան պայմանագիր` </w:t>
            </w:r>
            <w:r w:rsidRPr="00196811">
              <w:rPr>
                <w:rFonts w:ascii="MS Mincho" w:eastAsia="MS Mincho" w:hAnsi="MS Mincho" w:cs="MS Mincho" w:hint="eastAsia"/>
                <w:i/>
                <w:color w:val="000000" w:themeColor="text1"/>
                <w:lang w:val="hy-AM"/>
              </w:rPr>
              <w:t>․․․․</w:t>
            </w:r>
            <w:r w:rsidRPr="00196811">
              <w:rPr>
                <w:rFonts w:ascii="GHEA Grapalat" w:hAnsi="GHEA Grapalat" w:cs="Sylfaen"/>
                <w:i/>
                <w:color w:val="000000"/>
                <w:lang w:val="hy-AM"/>
              </w:rPr>
              <w:t>)</w:t>
            </w:r>
            <w:r w:rsidRPr="00196811">
              <w:rPr>
                <w:rFonts w:ascii="GHEA Grapalat" w:hAnsi="GHEA Grapalat" w:cs="Sylfaen"/>
                <w:color w:val="000000"/>
                <w:lang w:val="hy-AM"/>
              </w:rPr>
              <w:t xml:space="preserve"> սահմանված պայմանների կատարման նկատմամբ </w:t>
            </w:r>
            <w:r w:rsidRPr="00196811">
              <w:rPr>
                <w:rFonts w:ascii="GHEA Grapalat" w:hAnsi="GHEA Grapalat" w:cs="Sylfaen"/>
                <w:color w:val="000000"/>
                <w:lang w:val="hy-AM"/>
              </w:rPr>
              <w:lastRenderedPageBreak/>
              <w:t>վերահսկողությանը, քանի որ պարզ չէ, թե ինչի նկատմամբ վերահսկողությունն է վերապահվում վերջինիս /պայմանագրի առկայության, թե պայմանագրային պարտավորությունների կատարման/։</w:t>
            </w:r>
          </w:p>
        </w:tc>
        <w:tc>
          <w:tcPr>
            <w:tcW w:w="6803" w:type="dxa"/>
            <w:gridSpan w:val="3"/>
            <w:shd w:val="clear" w:color="auto" w:fill="FFFFFF" w:themeFill="background1"/>
            <w:vAlign w:val="center"/>
          </w:tcPr>
          <w:p w14:paraId="3FA96056" w14:textId="77777777" w:rsidR="00196811" w:rsidRPr="00196811" w:rsidRDefault="00196811" w:rsidP="00FF06B8">
            <w:pPr>
              <w:pStyle w:val="ListParagraph"/>
              <w:numPr>
                <w:ilvl w:val="0"/>
                <w:numId w:val="46"/>
              </w:numPr>
              <w:spacing w:line="360" w:lineRule="auto"/>
              <w:ind w:left="181" w:right="158" w:firstLine="445"/>
              <w:jc w:val="both"/>
              <w:rPr>
                <w:rFonts w:ascii="GHEA Grapalat" w:hAnsi="GHEA Grapalat"/>
                <w:b/>
                <w:bCs/>
                <w:color w:val="000000"/>
                <w:lang w:val="hy-AM"/>
              </w:rPr>
            </w:pPr>
            <w:r w:rsidRPr="00196811">
              <w:rPr>
                <w:rFonts w:ascii="GHEA Grapalat" w:hAnsi="GHEA Grapalat"/>
                <w:b/>
                <w:bCs/>
                <w:color w:val="000000"/>
                <w:lang w:val="hy-AM"/>
              </w:rPr>
              <w:lastRenderedPageBreak/>
              <w:t>Չի ընդունվել։</w:t>
            </w:r>
          </w:p>
          <w:p w14:paraId="62C55248" w14:textId="2F06A243" w:rsidR="00C2245D" w:rsidRPr="00196811" w:rsidRDefault="00196811" w:rsidP="00FF06B8">
            <w:pPr>
              <w:spacing w:after="0" w:line="360" w:lineRule="auto"/>
              <w:ind w:left="181" w:right="158" w:firstLine="445"/>
              <w:jc w:val="both"/>
              <w:rPr>
                <w:rFonts w:ascii="GHEA Grapalat" w:hAnsi="GHEA Grapalat"/>
                <w:b/>
                <w:bCs/>
                <w:color w:val="000000"/>
                <w:sz w:val="24"/>
                <w:szCs w:val="24"/>
                <w:lang w:val="hy-AM"/>
              </w:rPr>
            </w:pPr>
            <w:r w:rsidRPr="008200D2">
              <w:rPr>
                <w:rFonts w:ascii="GHEA Grapalat" w:eastAsia="Times New Roman" w:hAnsi="GHEA Grapalat" w:cs="Times New Roman"/>
                <w:color w:val="000000"/>
                <w:sz w:val="24"/>
                <w:szCs w:val="24"/>
                <w:lang w:val="hy-AM"/>
              </w:rPr>
              <w:t>Վերահսկողությունն իրականացվելու է 5</w:t>
            </w:r>
            <w:r w:rsidRPr="00196811">
              <w:rPr>
                <w:rFonts w:ascii="GHEA Grapalat" w:hAnsi="GHEA Grapalat" w:cs="Sylfaen"/>
                <w:color w:val="000000"/>
                <w:sz w:val="24"/>
                <w:szCs w:val="24"/>
                <w:lang w:val="hy-AM"/>
              </w:rPr>
              <w:t xml:space="preserve">9-րդ հոդվածի 3-րդ մասի 34-րդ կետում սահմանված պայմանների կատարման նկատմամբ, այն է՝ կնքված պայմանագրի </w:t>
            </w:r>
            <w:r w:rsidRPr="00196811">
              <w:rPr>
                <w:rFonts w:ascii="GHEA Grapalat" w:hAnsi="GHEA Grapalat" w:cs="Sylfaen"/>
                <w:color w:val="000000"/>
                <w:sz w:val="24"/>
                <w:szCs w:val="24"/>
                <w:lang w:val="hy-AM"/>
              </w:rPr>
              <w:lastRenderedPageBreak/>
              <w:t xml:space="preserve">համաձայն՝ </w:t>
            </w:r>
            <w:r w:rsidR="00037C0D" w:rsidRPr="00037C0D">
              <w:rPr>
                <w:rFonts w:ascii="GHEA Grapalat" w:hAnsi="GHEA Grapalat" w:cs="Sylfaen"/>
                <w:color w:val="000000"/>
                <w:sz w:val="24"/>
                <w:szCs w:val="24"/>
                <w:lang w:val="hy-AM"/>
              </w:rPr>
              <w:t>օգտակար հանածոների արդյունահանման աշխատանքներ</w:t>
            </w:r>
            <w:r w:rsidR="00037C0D">
              <w:rPr>
                <w:rFonts w:ascii="GHEA Grapalat" w:hAnsi="GHEA Grapalat" w:cs="Sylfaen"/>
                <w:color w:val="000000"/>
                <w:sz w:val="24"/>
                <w:szCs w:val="24"/>
                <w:lang w:val="hy-AM"/>
              </w:rPr>
              <w:t>ն</w:t>
            </w:r>
            <w:r w:rsidR="00037C0D" w:rsidRPr="00037C0D">
              <w:rPr>
                <w:rFonts w:ascii="GHEA Grapalat" w:hAnsi="GHEA Grapalat" w:cs="Sylfaen"/>
                <w:color w:val="000000"/>
                <w:sz w:val="24"/>
                <w:szCs w:val="24"/>
                <w:lang w:val="hy-AM"/>
              </w:rPr>
              <w:t xml:space="preserve"> իրականացնող հանութաբարձիչ</w:t>
            </w:r>
            <w:bookmarkStart w:id="5" w:name="_Hlk187673902"/>
            <w:r w:rsidR="00037C0D" w:rsidRPr="00037C0D">
              <w:rPr>
                <w:rFonts w:ascii="GHEA Grapalat" w:hAnsi="GHEA Grapalat" w:cs="Sylfaen"/>
                <w:color w:val="000000"/>
                <w:sz w:val="24"/>
                <w:szCs w:val="24"/>
                <w:lang w:val="hy-AM"/>
              </w:rPr>
              <w:t xml:space="preserve"> և հանութափոխադրիչ</w:t>
            </w:r>
            <w:bookmarkEnd w:id="5"/>
            <w:r w:rsidR="00037C0D" w:rsidRPr="00037C0D">
              <w:rPr>
                <w:rFonts w:ascii="GHEA Grapalat" w:hAnsi="GHEA Grapalat" w:cs="Sylfaen"/>
                <w:color w:val="000000"/>
                <w:sz w:val="24"/>
                <w:szCs w:val="24"/>
                <w:lang w:val="hy-AM"/>
              </w:rPr>
              <w:t xml:space="preserve"> տեխնիկական միջոցները և սարքավորումները, օգտակար հանածոն տեղափոխող բեռնատար ավտոմոբիլները ՋիՊիԷս</w:t>
            </w:r>
            <w:r w:rsidR="00037C0D" w:rsidRPr="00037C0D" w:rsidDel="00E30508">
              <w:rPr>
                <w:rFonts w:ascii="GHEA Grapalat" w:hAnsi="GHEA Grapalat" w:cs="Sylfaen"/>
                <w:color w:val="000000"/>
                <w:sz w:val="24"/>
                <w:szCs w:val="24"/>
                <w:lang w:val="hy-AM"/>
              </w:rPr>
              <w:t xml:space="preserve"> </w:t>
            </w:r>
            <w:r w:rsidR="00037C0D" w:rsidRPr="00037C0D">
              <w:rPr>
                <w:rFonts w:ascii="GHEA Grapalat" w:hAnsi="GHEA Grapalat" w:cs="Sylfaen"/>
                <w:color w:val="000000"/>
                <w:sz w:val="24"/>
                <w:szCs w:val="24"/>
                <w:lang w:val="hy-AM"/>
              </w:rPr>
              <w:t>(GPS) համակարգով կահավորելու, նշված  տեխնիկական, տրանսպորտային միջոցների և սարքավորումների տեղաշարժը արձանագրող համապատասխան սերվերային ենթակառուցվածքին անխափան միացված լինելու</w:t>
            </w:r>
            <w:r w:rsidR="00037C0D" w:rsidRPr="00037C0D">
              <w:rPr>
                <w:rFonts w:ascii="GHEA Grapalat" w:hAnsi="GHEA Grapalat" w:cs="Sylfaen"/>
                <w:color w:val="000000"/>
                <w:sz w:val="24"/>
                <w:szCs w:val="24"/>
                <w:lang w:val="hy-AM"/>
              </w:rPr>
              <w:t xml:space="preserve"> </w:t>
            </w:r>
            <w:r w:rsidRPr="00037C0D">
              <w:rPr>
                <w:rFonts w:ascii="GHEA Grapalat" w:hAnsi="GHEA Grapalat" w:cs="Sylfaen"/>
                <w:color w:val="000000"/>
                <w:sz w:val="24"/>
                <w:szCs w:val="24"/>
                <w:lang w:val="hy-AM"/>
              </w:rPr>
              <w:t>մասով։</w:t>
            </w:r>
          </w:p>
        </w:tc>
      </w:tr>
      <w:tr w:rsidR="00C2245D" w:rsidRPr="00037C0D" w14:paraId="6A33CA17" w14:textId="77777777" w:rsidTr="003B2988">
        <w:trPr>
          <w:tblCellSpacing w:w="0" w:type="dxa"/>
          <w:jc w:val="center"/>
        </w:trPr>
        <w:tc>
          <w:tcPr>
            <w:tcW w:w="7819" w:type="dxa"/>
            <w:shd w:val="clear" w:color="auto" w:fill="auto"/>
            <w:vAlign w:val="center"/>
          </w:tcPr>
          <w:p w14:paraId="2001587E" w14:textId="6267B686" w:rsidR="00DE264B" w:rsidRPr="00196811" w:rsidRDefault="00DE264B" w:rsidP="00196811">
            <w:pPr>
              <w:pStyle w:val="CommentSubject"/>
              <w:numPr>
                <w:ilvl w:val="0"/>
                <w:numId w:val="46"/>
              </w:numPr>
              <w:autoSpaceDE w:val="0"/>
              <w:autoSpaceDN w:val="0"/>
              <w:adjustRightInd w:val="0"/>
              <w:spacing w:line="360" w:lineRule="auto"/>
              <w:ind w:left="75" w:right="75" w:firstLine="360"/>
              <w:jc w:val="both"/>
              <w:rPr>
                <w:rFonts w:ascii="GHEA Grapalat" w:hAnsi="GHEA Grapalat" w:cs="Sylfaen"/>
                <w:color w:val="000000"/>
                <w:sz w:val="24"/>
                <w:szCs w:val="24"/>
                <w:lang w:val="hy-AM"/>
              </w:rPr>
            </w:pPr>
            <w:r w:rsidRPr="00196811">
              <w:rPr>
                <w:rFonts w:ascii="GHEA Grapalat" w:hAnsi="GHEA Grapalat" w:cs="Sylfaen"/>
                <w:b w:val="0"/>
                <w:color w:val="000000"/>
                <w:sz w:val="24"/>
                <w:szCs w:val="24"/>
                <w:lang w:val="hy-AM"/>
              </w:rPr>
              <w:lastRenderedPageBreak/>
              <w:t>Որպես Տեսչական մարմնի իրավասություն Նախագծի 4-րդ հոդվածի 3</w:t>
            </w:r>
            <w:r w:rsidRPr="00196811">
              <w:rPr>
                <w:rFonts w:ascii="MS Mincho" w:eastAsia="MS Mincho" w:hAnsi="MS Mincho" w:cs="MS Mincho" w:hint="eastAsia"/>
                <w:b w:val="0"/>
                <w:color w:val="000000"/>
                <w:sz w:val="24"/>
                <w:szCs w:val="24"/>
                <w:lang w:val="hy-AM"/>
              </w:rPr>
              <w:t>․</w:t>
            </w:r>
            <w:r w:rsidRPr="00196811">
              <w:rPr>
                <w:rFonts w:ascii="GHEA Grapalat" w:hAnsi="GHEA Grapalat" w:cs="Sylfaen"/>
                <w:b w:val="0"/>
                <w:color w:val="000000"/>
                <w:sz w:val="24"/>
                <w:szCs w:val="24"/>
                <w:lang w:val="hy-AM"/>
              </w:rPr>
              <w:t>2-</w:t>
            </w:r>
            <w:r w:rsidRPr="00196811">
              <w:rPr>
                <w:rFonts w:ascii="GHEA Grapalat" w:hAnsi="GHEA Grapalat" w:cs="GHEA Grapalat"/>
                <w:b w:val="0"/>
                <w:color w:val="000000"/>
                <w:sz w:val="24"/>
                <w:szCs w:val="24"/>
                <w:lang w:val="hy-AM"/>
              </w:rPr>
              <w:t>րդ</w:t>
            </w:r>
            <w:r w:rsidRPr="00196811">
              <w:rPr>
                <w:rFonts w:ascii="GHEA Grapalat" w:hAnsi="GHEA Grapalat" w:cs="Sylfaen"/>
                <w:b w:val="0"/>
                <w:color w:val="000000"/>
                <w:sz w:val="24"/>
                <w:szCs w:val="24"/>
                <w:lang w:val="hy-AM"/>
              </w:rPr>
              <w:t xml:space="preserve"> </w:t>
            </w:r>
            <w:r w:rsidRPr="00196811">
              <w:rPr>
                <w:rFonts w:ascii="GHEA Grapalat" w:hAnsi="GHEA Grapalat" w:cs="GHEA Grapalat"/>
                <w:b w:val="0"/>
                <w:color w:val="000000"/>
                <w:sz w:val="24"/>
                <w:szCs w:val="24"/>
                <w:lang w:val="hy-AM"/>
              </w:rPr>
              <w:t>կետով</w:t>
            </w:r>
            <w:r w:rsidRPr="00196811">
              <w:rPr>
                <w:rFonts w:ascii="GHEA Grapalat" w:hAnsi="GHEA Grapalat" w:cs="Sylfaen"/>
                <w:b w:val="0"/>
                <w:color w:val="000000"/>
                <w:sz w:val="24"/>
                <w:szCs w:val="24"/>
                <w:lang w:val="hy-AM"/>
              </w:rPr>
              <w:t xml:space="preserve"> </w:t>
            </w:r>
            <w:r w:rsidRPr="00196811">
              <w:rPr>
                <w:rFonts w:ascii="GHEA Grapalat" w:hAnsi="GHEA Grapalat" w:cs="GHEA Grapalat"/>
                <w:b w:val="0"/>
                <w:color w:val="000000"/>
                <w:sz w:val="24"/>
                <w:szCs w:val="24"/>
                <w:lang w:val="hy-AM"/>
              </w:rPr>
              <w:t>սահմանվում</w:t>
            </w:r>
            <w:r w:rsidRPr="00196811">
              <w:rPr>
                <w:rFonts w:ascii="GHEA Grapalat" w:hAnsi="GHEA Grapalat" w:cs="Sylfaen"/>
                <w:b w:val="0"/>
                <w:color w:val="000000"/>
                <w:sz w:val="24"/>
                <w:szCs w:val="24"/>
                <w:lang w:val="hy-AM"/>
              </w:rPr>
              <w:t xml:space="preserve"> </w:t>
            </w:r>
            <w:r w:rsidRPr="00196811">
              <w:rPr>
                <w:rFonts w:ascii="GHEA Grapalat" w:hAnsi="GHEA Grapalat" w:cs="GHEA Grapalat"/>
                <w:b w:val="0"/>
                <w:color w:val="000000"/>
                <w:sz w:val="24"/>
                <w:szCs w:val="24"/>
                <w:lang w:val="hy-AM"/>
              </w:rPr>
              <w:t>է</w:t>
            </w:r>
            <w:r w:rsidRPr="00196811">
              <w:rPr>
                <w:rFonts w:ascii="GHEA Grapalat" w:hAnsi="GHEA Grapalat" w:cs="Sylfaen"/>
                <w:b w:val="0"/>
                <w:color w:val="000000"/>
                <w:sz w:val="24"/>
                <w:szCs w:val="24"/>
                <w:lang w:val="hy-AM"/>
              </w:rPr>
              <w:t xml:space="preserve"> 59-</w:t>
            </w:r>
            <w:r w:rsidRPr="00196811">
              <w:rPr>
                <w:rFonts w:ascii="GHEA Grapalat" w:hAnsi="GHEA Grapalat" w:cs="GHEA Grapalat"/>
                <w:b w:val="0"/>
                <w:color w:val="000000"/>
                <w:sz w:val="24"/>
                <w:szCs w:val="24"/>
                <w:lang w:val="hy-AM"/>
              </w:rPr>
              <w:t>րդ</w:t>
            </w:r>
            <w:r w:rsidRPr="00196811">
              <w:rPr>
                <w:rFonts w:ascii="GHEA Grapalat" w:hAnsi="GHEA Grapalat" w:cs="Sylfaen"/>
                <w:b w:val="0"/>
                <w:color w:val="000000"/>
                <w:sz w:val="24"/>
                <w:szCs w:val="24"/>
                <w:lang w:val="hy-AM"/>
              </w:rPr>
              <w:t xml:space="preserve"> </w:t>
            </w:r>
            <w:r w:rsidRPr="00196811">
              <w:rPr>
                <w:rFonts w:ascii="GHEA Grapalat" w:hAnsi="GHEA Grapalat" w:cs="GHEA Grapalat"/>
                <w:b w:val="0"/>
                <w:color w:val="000000"/>
                <w:sz w:val="24"/>
                <w:szCs w:val="24"/>
                <w:lang w:val="hy-AM"/>
              </w:rPr>
              <w:t>հոդվածի</w:t>
            </w:r>
            <w:r w:rsidRPr="00196811">
              <w:rPr>
                <w:rFonts w:ascii="GHEA Grapalat" w:hAnsi="GHEA Grapalat" w:cs="Sylfaen"/>
                <w:b w:val="0"/>
                <w:color w:val="000000"/>
                <w:sz w:val="24"/>
                <w:szCs w:val="24"/>
                <w:lang w:val="hy-AM"/>
              </w:rPr>
              <w:t xml:space="preserve"> 3-</w:t>
            </w:r>
            <w:r w:rsidRPr="00196811">
              <w:rPr>
                <w:rFonts w:ascii="GHEA Grapalat" w:hAnsi="GHEA Grapalat" w:cs="GHEA Grapalat"/>
                <w:b w:val="0"/>
                <w:color w:val="000000"/>
                <w:sz w:val="24"/>
                <w:szCs w:val="24"/>
                <w:lang w:val="hy-AM"/>
              </w:rPr>
              <w:t>րդ</w:t>
            </w:r>
            <w:r w:rsidRPr="00196811">
              <w:rPr>
                <w:rFonts w:ascii="GHEA Grapalat" w:hAnsi="GHEA Grapalat" w:cs="Sylfaen"/>
                <w:b w:val="0"/>
                <w:color w:val="000000"/>
                <w:sz w:val="24"/>
                <w:szCs w:val="24"/>
                <w:lang w:val="hy-AM"/>
              </w:rPr>
              <w:t xml:space="preserve"> </w:t>
            </w:r>
            <w:r w:rsidRPr="00196811">
              <w:rPr>
                <w:rFonts w:ascii="GHEA Grapalat" w:hAnsi="GHEA Grapalat" w:cs="GHEA Grapalat"/>
                <w:b w:val="0"/>
                <w:color w:val="000000"/>
                <w:sz w:val="24"/>
                <w:szCs w:val="24"/>
                <w:lang w:val="hy-AM"/>
              </w:rPr>
              <w:t>մասի</w:t>
            </w:r>
            <w:r w:rsidRPr="00196811">
              <w:rPr>
                <w:rFonts w:ascii="GHEA Grapalat" w:hAnsi="GHEA Grapalat" w:cs="Sylfaen"/>
                <w:b w:val="0"/>
                <w:color w:val="000000"/>
                <w:sz w:val="24"/>
                <w:szCs w:val="24"/>
                <w:lang w:val="hy-AM"/>
              </w:rPr>
              <w:t xml:space="preserve"> 35-</w:t>
            </w:r>
            <w:r w:rsidRPr="00196811">
              <w:rPr>
                <w:rFonts w:ascii="GHEA Grapalat" w:hAnsi="GHEA Grapalat" w:cs="GHEA Grapalat"/>
                <w:b w:val="0"/>
                <w:color w:val="000000"/>
                <w:sz w:val="24"/>
                <w:szCs w:val="24"/>
                <w:lang w:val="hy-AM"/>
              </w:rPr>
              <w:t>րդ</w:t>
            </w:r>
            <w:r w:rsidRPr="00196811">
              <w:rPr>
                <w:rFonts w:ascii="GHEA Grapalat" w:hAnsi="GHEA Grapalat" w:cs="Sylfaen"/>
                <w:b w:val="0"/>
                <w:color w:val="000000"/>
                <w:sz w:val="24"/>
                <w:szCs w:val="24"/>
                <w:lang w:val="hy-AM"/>
              </w:rPr>
              <w:t xml:space="preserve"> </w:t>
            </w:r>
            <w:r w:rsidRPr="00196811">
              <w:rPr>
                <w:rFonts w:ascii="GHEA Grapalat" w:hAnsi="GHEA Grapalat" w:cs="GHEA Grapalat"/>
                <w:b w:val="0"/>
                <w:color w:val="000000"/>
                <w:sz w:val="24"/>
                <w:szCs w:val="24"/>
                <w:lang w:val="hy-AM"/>
              </w:rPr>
              <w:t>կետով</w:t>
            </w:r>
            <w:r w:rsidRPr="00196811">
              <w:rPr>
                <w:rFonts w:ascii="GHEA Grapalat" w:hAnsi="GHEA Grapalat" w:cs="Sylfaen"/>
                <w:b w:val="0"/>
                <w:color w:val="000000"/>
                <w:sz w:val="24"/>
                <w:szCs w:val="24"/>
                <w:lang w:val="hy-AM"/>
              </w:rPr>
              <w:t xml:space="preserve"> </w:t>
            </w:r>
            <w:r w:rsidRPr="00196811">
              <w:rPr>
                <w:rFonts w:ascii="GHEA Grapalat" w:hAnsi="GHEA Grapalat" w:cs="GHEA Grapalat"/>
                <w:b w:val="0"/>
                <w:color w:val="000000"/>
                <w:sz w:val="24"/>
                <w:szCs w:val="24"/>
                <w:lang w:val="hy-AM"/>
              </w:rPr>
              <w:t>սահմանված</w:t>
            </w:r>
            <w:r w:rsidRPr="00196811">
              <w:rPr>
                <w:rFonts w:ascii="GHEA Grapalat" w:hAnsi="GHEA Grapalat" w:cs="Sylfaen"/>
                <w:b w:val="0"/>
                <w:color w:val="000000"/>
                <w:sz w:val="24"/>
                <w:szCs w:val="24"/>
                <w:lang w:val="hy-AM"/>
              </w:rPr>
              <w:t xml:space="preserve">  </w:t>
            </w:r>
            <w:r w:rsidRPr="00196811">
              <w:rPr>
                <w:rFonts w:ascii="GHEA Grapalat" w:hAnsi="GHEA Grapalat" w:cs="Sylfaen"/>
                <w:color w:val="000000"/>
                <w:sz w:val="24"/>
                <w:szCs w:val="24"/>
                <w:lang w:val="hy-AM"/>
              </w:rPr>
              <w:t xml:space="preserve">տեղեկատվության և այդ սարքավորումների և տեխնիկական և տրանսպորտային միջոցների տեղաշարժը արձանագրող ՋիՊիԷս </w:t>
            </w:r>
            <w:r w:rsidRPr="00196811">
              <w:rPr>
                <w:rFonts w:ascii="GHEA Grapalat" w:hAnsi="GHEA Grapalat"/>
                <w:color w:val="000000"/>
                <w:sz w:val="24"/>
                <w:szCs w:val="24"/>
                <w:lang w:val="hy-AM"/>
              </w:rPr>
              <w:t>(</w:t>
            </w:r>
            <w:r w:rsidRPr="00196811">
              <w:rPr>
                <w:rFonts w:ascii="GHEA Grapalat" w:hAnsi="GHEA Grapalat" w:cs="Sylfaen"/>
                <w:color w:val="000000"/>
                <w:sz w:val="24"/>
                <w:szCs w:val="24"/>
                <w:lang w:val="hy-AM"/>
              </w:rPr>
              <w:t>GPS)</w:t>
            </w:r>
            <w:r w:rsidRPr="00196811">
              <w:rPr>
                <w:rFonts w:ascii="GHEA Grapalat" w:hAnsi="GHEA Grapalat"/>
                <w:color w:val="000000"/>
                <w:sz w:val="24"/>
                <w:szCs w:val="24"/>
                <w:lang w:val="hy-AM"/>
              </w:rPr>
              <w:t xml:space="preserve"> </w:t>
            </w:r>
            <w:r w:rsidRPr="00196811">
              <w:rPr>
                <w:rFonts w:ascii="GHEA Grapalat" w:hAnsi="GHEA Grapalat" w:cs="Sylfaen"/>
                <w:color w:val="000000"/>
                <w:sz w:val="24"/>
                <w:szCs w:val="24"/>
                <w:lang w:val="hy-AM"/>
              </w:rPr>
              <w:t>համակարգով միացված համապատասխան սերվերային ենթակառուցվածքին շուրջօրյա հասանելիության ստացումը, այնինչ  առաջարկում եմ Օրենքով հստակ ամրագրել Տեսչական մարմնին համապատասխան հասանելիություն ապահովելու պարտականություն կրող սուբյեկտների շրջանակը, այլ ոչ այդ գործառույթների պայմանավորումը հետագայում պայմանագրի շրջանակում կարգավորելու վերաբերյալ դրույթները։</w:t>
            </w:r>
          </w:p>
          <w:p w14:paraId="3D4F0527" w14:textId="77777777" w:rsidR="00C2245D" w:rsidRPr="00196811" w:rsidRDefault="00C2245D" w:rsidP="00196811">
            <w:pPr>
              <w:tabs>
                <w:tab w:val="left" w:pos="7710"/>
              </w:tabs>
              <w:autoSpaceDE w:val="0"/>
              <w:autoSpaceDN w:val="0"/>
              <w:adjustRightInd w:val="0"/>
              <w:spacing w:after="0" w:line="360" w:lineRule="auto"/>
              <w:ind w:left="75" w:right="75" w:firstLine="360"/>
              <w:jc w:val="both"/>
              <w:rPr>
                <w:rFonts w:ascii="GHEA Grapalat" w:hAnsi="GHEA Grapalat" w:cs="Sylfaen"/>
                <w:color w:val="000000"/>
                <w:sz w:val="24"/>
                <w:szCs w:val="24"/>
                <w:lang w:val="hy-AM"/>
              </w:rPr>
            </w:pPr>
          </w:p>
        </w:tc>
        <w:tc>
          <w:tcPr>
            <w:tcW w:w="6803" w:type="dxa"/>
            <w:gridSpan w:val="3"/>
            <w:shd w:val="clear" w:color="auto" w:fill="auto"/>
            <w:vAlign w:val="center"/>
          </w:tcPr>
          <w:p w14:paraId="3DBD7C6E" w14:textId="77777777" w:rsidR="008200D2" w:rsidRDefault="008200D2" w:rsidP="00FF06B8">
            <w:pPr>
              <w:pStyle w:val="ListParagraph"/>
              <w:numPr>
                <w:ilvl w:val="0"/>
                <w:numId w:val="47"/>
              </w:numPr>
              <w:spacing w:line="360" w:lineRule="auto"/>
              <w:ind w:left="181" w:right="158" w:firstLine="445"/>
              <w:jc w:val="both"/>
              <w:rPr>
                <w:rFonts w:ascii="GHEA Grapalat" w:hAnsi="GHEA Grapalat"/>
                <w:b/>
                <w:bCs/>
                <w:color w:val="000000"/>
                <w:lang w:val="hy-AM"/>
              </w:rPr>
            </w:pPr>
            <w:r>
              <w:rPr>
                <w:rFonts w:ascii="GHEA Grapalat" w:hAnsi="GHEA Grapalat"/>
                <w:b/>
                <w:bCs/>
                <w:color w:val="000000"/>
                <w:lang w:val="hy-AM"/>
              </w:rPr>
              <w:lastRenderedPageBreak/>
              <w:t>Չի ընդունվել։</w:t>
            </w:r>
          </w:p>
          <w:p w14:paraId="1B857705" w14:textId="511A887F" w:rsidR="00C2245D" w:rsidRPr="008200D2" w:rsidRDefault="00196811" w:rsidP="008200D2">
            <w:pPr>
              <w:spacing w:line="360" w:lineRule="auto"/>
              <w:ind w:left="181" w:right="158"/>
              <w:jc w:val="both"/>
              <w:rPr>
                <w:rFonts w:ascii="GHEA Grapalat" w:hAnsi="GHEA Grapalat"/>
                <w:b/>
                <w:bCs/>
                <w:color w:val="000000"/>
                <w:lang w:val="hy-AM"/>
              </w:rPr>
            </w:pPr>
            <w:r w:rsidRPr="008200D2">
              <w:rPr>
                <w:rFonts w:ascii="GHEA Grapalat" w:hAnsi="GHEA Grapalat"/>
                <w:b/>
                <w:bCs/>
                <w:color w:val="000000"/>
                <w:lang w:val="hy-AM"/>
              </w:rPr>
              <w:t xml:space="preserve">Օրենքով նախատեսվել է </w:t>
            </w:r>
            <w:r w:rsidRPr="008200D2">
              <w:rPr>
                <w:rFonts w:ascii="GHEA Grapalat" w:hAnsi="GHEA Grapalat" w:cs="Sylfaen"/>
                <w:color w:val="000000" w:themeColor="text1"/>
                <w:lang w:val="hy-AM"/>
              </w:rPr>
              <w:t xml:space="preserve">հանքավայրերում </w:t>
            </w:r>
            <w:r w:rsidR="00037C0D" w:rsidRPr="008200D2">
              <w:rPr>
                <w:rFonts w:ascii="GHEA Grapalat" w:hAnsi="GHEA Grapalat" w:cs="Sylfaen"/>
                <w:color w:val="000000"/>
                <w:lang w:val="hy-AM"/>
              </w:rPr>
              <w:t xml:space="preserve">օգտակար հանածոների արդյունահանման աշխատանքներն իրականացնող հանութաբարձիչ և հանութափոխադրիչ տեխնիկական միջոցները և սարքավորումները, օգտակար հանածոն տեղափոխող բեռնատար ավտոմոբիլները </w:t>
            </w:r>
            <w:r w:rsidRPr="008200D2">
              <w:rPr>
                <w:rFonts w:ascii="GHEA Grapalat" w:hAnsi="GHEA Grapalat" w:cs="Sylfaen"/>
                <w:color w:val="000000" w:themeColor="text1"/>
                <w:lang w:val="hy-AM"/>
              </w:rPr>
              <w:t xml:space="preserve">ՋիՊիԷս (Գլոբալ Տեղորոշման Համակարգ, այսուհետ՝ </w:t>
            </w:r>
            <w:r w:rsidRPr="008200D2">
              <w:rPr>
                <w:rFonts w:ascii="GHEA Grapalat" w:hAnsi="GHEA Grapalat"/>
                <w:color w:val="000000" w:themeColor="text1"/>
                <w:lang w:val="hy-AM"/>
              </w:rPr>
              <w:t>ՋիՊիԷս (</w:t>
            </w:r>
            <w:r w:rsidRPr="008200D2">
              <w:rPr>
                <w:rFonts w:ascii="GHEA Grapalat" w:hAnsi="GHEA Grapalat" w:cs="Sylfaen"/>
                <w:color w:val="000000" w:themeColor="text1"/>
                <w:lang w:val="hy-AM"/>
              </w:rPr>
              <w:t xml:space="preserve">GPS)) համակարգով կահավորելու և այդ համակարգը սերվերային ենթակառուցվածքին </w:t>
            </w:r>
            <w:r w:rsidR="008200D2">
              <w:rPr>
                <w:rFonts w:ascii="GHEA Grapalat" w:hAnsi="GHEA Grapalat" w:cs="Sylfaen"/>
                <w:color w:val="000000" w:themeColor="text1"/>
                <w:lang w:val="hy-AM"/>
              </w:rPr>
              <w:t xml:space="preserve">անխափան </w:t>
            </w:r>
            <w:r w:rsidRPr="008200D2">
              <w:rPr>
                <w:rFonts w:ascii="GHEA Grapalat" w:hAnsi="GHEA Grapalat" w:cs="Sylfaen"/>
                <w:color w:val="000000" w:themeColor="text1"/>
                <w:lang w:val="hy-AM"/>
              </w:rPr>
              <w:t>միացված լինելու պայմանների իրական</w:t>
            </w:r>
            <w:r w:rsidR="00037C0D" w:rsidRPr="008200D2">
              <w:rPr>
                <w:rFonts w:ascii="GHEA Grapalat" w:hAnsi="GHEA Grapalat" w:cs="Sylfaen"/>
                <w:color w:val="000000" w:themeColor="text1"/>
                <w:lang w:val="hy-AM"/>
              </w:rPr>
              <w:t>ա</w:t>
            </w:r>
            <w:r w:rsidRPr="008200D2">
              <w:rPr>
                <w:rFonts w:ascii="GHEA Grapalat" w:hAnsi="GHEA Grapalat" w:cs="Sylfaen"/>
                <w:color w:val="000000" w:themeColor="text1"/>
                <w:lang w:val="hy-AM"/>
              </w:rPr>
              <w:t>ցումը նաև պայմանագրային հիմունքներով, հաշվի առնելով ընդերքօգտագործող կազմակերպությունների տեխնիկական հնարավորությունները։</w:t>
            </w:r>
          </w:p>
        </w:tc>
      </w:tr>
      <w:tr w:rsidR="00C2245D" w:rsidRPr="00037C0D" w14:paraId="689B35AC" w14:textId="77777777" w:rsidTr="003B2988">
        <w:trPr>
          <w:tblCellSpacing w:w="0" w:type="dxa"/>
          <w:jc w:val="center"/>
        </w:trPr>
        <w:tc>
          <w:tcPr>
            <w:tcW w:w="7819" w:type="dxa"/>
            <w:shd w:val="clear" w:color="auto" w:fill="auto"/>
            <w:vAlign w:val="center"/>
          </w:tcPr>
          <w:p w14:paraId="08E3317E" w14:textId="5FB53DD3" w:rsidR="00C2245D" w:rsidRPr="00196811" w:rsidRDefault="00DE264B" w:rsidP="00196811">
            <w:pPr>
              <w:pStyle w:val="CommentText"/>
              <w:numPr>
                <w:ilvl w:val="0"/>
                <w:numId w:val="47"/>
              </w:numPr>
              <w:autoSpaceDE w:val="0"/>
              <w:autoSpaceDN w:val="0"/>
              <w:adjustRightInd w:val="0"/>
              <w:spacing w:after="0" w:line="360" w:lineRule="auto"/>
              <w:ind w:left="75" w:right="75" w:firstLine="360"/>
              <w:jc w:val="both"/>
              <w:rPr>
                <w:rFonts w:ascii="GHEA Grapalat" w:hAnsi="GHEA Grapalat" w:cs="Sylfaen"/>
                <w:color w:val="000000"/>
                <w:sz w:val="24"/>
                <w:szCs w:val="24"/>
                <w:lang w:val="hy-AM"/>
              </w:rPr>
            </w:pPr>
            <w:r w:rsidRPr="00196811">
              <w:rPr>
                <w:rFonts w:ascii="GHEA Grapalat" w:eastAsia="Times New Roman" w:hAnsi="GHEA Grapalat" w:cs="Sylfaen"/>
                <w:bCs/>
                <w:color w:val="000000"/>
                <w:sz w:val="24"/>
                <w:szCs w:val="24"/>
                <w:lang w:val="hy-AM"/>
              </w:rPr>
              <w:lastRenderedPageBreak/>
              <w:t>Նախագծի 4-րդ հոդվածով լրացվող 3</w:t>
            </w:r>
            <w:r w:rsidRPr="00196811">
              <w:rPr>
                <w:rFonts w:ascii="MS Mincho" w:eastAsia="MS Mincho" w:hAnsi="MS Mincho" w:cs="MS Mincho" w:hint="eastAsia"/>
                <w:bCs/>
                <w:color w:val="000000"/>
                <w:sz w:val="24"/>
                <w:szCs w:val="24"/>
                <w:lang w:val="hy-AM"/>
              </w:rPr>
              <w:t>․</w:t>
            </w:r>
            <w:r w:rsidRPr="00196811">
              <w:rPr>
                <w:rFonts w:ascii="GHEA Grapalat" w:eastAsia="Times New Roman" w:hAnsi="GHEA Grapalat" w:cs="Sylfaen"/>
                <w:bCs/>
                <w:color w:val="000000"/>
                <w:sz w:val="24"/>
                <w:szCs w:val="24"/>
                <w:lang w:val="hy-AM"/>
              </w:rPr>
              <w:t>3-</w:t>
            </w:r>
            <w:r w:rsidRPr="00196811">
              <w:rPr>
                <w:rFonts w:ascii="GHEA Grapalat" w:eastAsia="Times New Roman" w:hAnsi="GHEA Grapalat" w:cs="GHEA Grapalat"/>
                <w:bCs/>
                <w:color w:val="000000"/>
                <w:sz w:val="24"/>
                <w:szCs w:val="24"/>
                <w:lang w:val="hy-AM"/>
              </w:rPr>
              <w:t>րդ</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կետով</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սահմանվում</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է</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նաև</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Տեսչական</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մարմնի</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կողմից</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Sylfaen"/>
                <w:color w:val="000000"/>
                <w:sz w:val="24"/>
                <w:szCs w:val="24"/>
                <w:lang w:val="hy-AM"/>
              </w:rPr>
              <w:t>բեռնատար ավտոմոբիլների և հանութափոխադրիչ տեխնիկական</w:t>
            </w:r>
            <w:r w:rsidRPr="00196811">
              <w:rPr>
                <w:rFonts w:ascii="GHEA Grapalat" w:hAnsi="GHEA Grapalat" w:cs="Sylfaen"/>
                <w:color w:val="000000"/>
                <w:sz w:val="24"/>
                <w:szCs w:val="24"/>
                <w:lang w:val="hy-AM"/>
              </w:rPr>
              <w:t xml:space="preserve"> </w:t>
            </w:r>
            <w:r w:rsidRPr="00196811">
              <w:rPr>
                <w:rFonts w:ascii="GHEA Grapalat" w:hAnsi="GHEA Grapalat" w:cs="Sylfaen"/>
                <w:color w:val="000000" w:themeColor="text1"/>
                <w:sz w:val="24"/>
                <w:szCs w:val="24"/>
                <w:lang w:val="hy-AM"/>
              </w:rPr>
              <w:t>միջոցների և (կամ) սարքավորումների տեղաշարժի վերաբերյալ վերահսկողության իրականացումը, սակայն անդրադարձ չկա այն հարցին, թե վերահսկողության արդյունքում ստացված տեղեկություններն ինչ նպատակով են օգտագործվելու։</w:t>
            </w:r>
          </w:p>
        </w:tc>
        <w:tc>
          <w:tcPr>
            <w:tcW w:w="6803" w:type="dxa"/>
            <w:gridSpan w:val="3"/>
            <w:shd w:val="clear" w:color="auto" w:fill="auto"/>
            <w:vAlign w:val="center"/>
          </w:tcPr>
          <w:p w14:paraId="03778550" w14:textId="405FF8DB" w:rsidR="00FF06B8" w:rsidRPr="00FF06B8" w:rsidRDefault="00037C0D" w:rsidP="00FF06B8">
            <w:pPr>
              <w:pStyle w:val="ListParagraph"/>
              <w:numPr>
                <w:ilvl w:val="0"/>
                <w:numId w:val="48"/>
              </w:numPr>
              <w:spacing w:line="360" w:lineRule="auto"/>
              <w:ind w:left="181" w:right="158" w:firstLine="445"/>
              <w:jc w:val="both"/>
              <w:rPr>
                <w:rFonts w:ascii="GHEA Grapalat" w:hAnsi="GHEA Grapalat"/>
                <w:b/>
                <w:bCs/>
                <w:color w:val="000000"/>
                <w:lang w:val="hy-AM"/>
              </w:rPr>
            </w:pPr>
            <w:r>
              <w:rPr>
                <w:rFonts w:ascii="GHEA Grapalat" w:hAnsi="GHEA Grapalat"/>
                <w:b/>
                <w:bCs/>
                <w:color w:val="000000"/>
                <w:lang w:val="hy-AM"/>
              </w:rPr>
              <w:t>Չի ընդունվել։</w:t>
            </w:r>
          </w:p>
          <w:p w14:paraId="0E7C6143" w14:textId="2E516409" w:rsidR="00196811" w:rsidRPr="00FF06B8" w:rsidRDefault="00196811" w:rsidP="00FF06B8">
            <w:pPr>
              <w:pStyle w:val="ListParagraph"/>
              <w:spacing w:line="360" w:lineRule="auto"/>
              <w:ind w:left="626" w:right="158"/>
              <w:jc w:val="both"/>
              <w:rPr>
                <w:rFonts w:ascii="GHEA Grapalat" w:hAnsi="GHEA Grapalat"/>
                <w:b/>
                <w:bCs/>
                <w:color w:val="000000"/>
                <w:lang w:val="hy-AM"/>
              </w:rPr>
            </w:pPr>
            <w:r w:rsidRPr="00FF06B8">
              <w:rPr>
                <w:rFonts w:ascii="GHEA Grapalat" w:hAnsi="GHEA Grapalat" w:cs="Sylfaen"/>
                <w:color w:val="000000"/>
                <w:lang w:val="hy-AM"/>
              </w:rPr>
              <w:t>Նախատեսված կարգավորումը հիմք կհանդիսանա առկա իրավախախտումը արձանագրելու համար (ապացույցների բազայի հիմք կարող է հանդիսանալ), ինչպես նաև կարող է կրել կանխարգելիչ բնույթ։</w:t>
            </w:r>
          </w:p>
          <w:p w14:paraId="0EEE5763" w14:textId="77777777" w:rsidR="00C2245D" w:rsidRPr="00FF06B8" w:rsidRDefault="00C2245D" w:rsidP="00FF06B8">
            <w:pPr>
              <w:spacing w:after="0" w:line="360" w:lineRule="auto"/>
              <w:ind w:left="181" w:right="158" w:firstLine="445"/>
              <w:jc w:val="both"/>
              <w:rPr>
                <w:rFonts w:ascii="GHEA Grapalat" w:hAnsi="GHEA Grapalat"/>
                <w:b/>
                <w:bCs/>
                <w:color w:val="000000"/>
                <w:sz w:val="24"/>
                <w:szCs w:val="24"/>
                <w:lang w:val="hy-AM"/>
              </w:rPr>
            </w:pPr>
          </w:p>
        </w:tc>
      </w:tr>
      <w:tr w:rsidR="00C2245D" w:rsidRPr="00037C0D" w14:paraId="257389D8" w14:textId="77777777" w:rsidTr="003B2988">
        <w:trPr>
          <w:tblCellSpacing w:w="0" w:type="dxa"/>
          <w:jc w:val="center"/>
        </w:trPr>
        <w:tc>
          <w:tcPr>
            <w:tcW w:w="7819" w:type="dxa"/>
            <w:shd w:val="clear" w:color="auto" w:fill="auto"/>
            <w:vAlign w:val="center"/>
          </w:tcPr>
          <w:p w14:paraId="126EBC12" w14:textId="63E8C23C" w:rsidR="00DE264B" w:rsidRPr="00196811" w:rsidRDefault="00DE264B" w:rsidP="00196811">
            <w:pPr>
              <w:pStyle w:val="CommentText"/>
              <w:numPr>
                <w:ilvl w:val="0"/>
                <w:numId w:val="48"/>
              </w:numPr>
              <w:autoSpaceDE w:val="0"/>
              <w:autoSpaceDN w:val="0"/>
              <w:adjustRightInd w:val="0"/>
              <w:spacing w:after="0" w:line="360" w:lineRule="auto"/>
              <w:ind w:left="75" w:right="75" w:firstLine="360"/>
              <w:jc w:val="both"/>
              <w:rPr>
                <w:rFonts w:ascii="GHEA Grapalat" w:eastAsia="Microsoft JhengHei" w:hAnsi="GHEA Grapalat" w:cs="Microsoft JhengHei"/>
                <w:sz w:val="24"/>
                <w:szCs w:val="24"/>
                <w:lang w:val="hy-AM"/>
              </w:rPr>
            </w:pPr>
            <w:r w:rsidRPr="00196811">
              <w:rPr>
                <w:rFonts w:ascii="GHEA Grapalat" w:eastAsia="Times New Roman" w:hAnsi="GHEA Grapalat" w:cs="Sylfaen"/>
                <w:bCs/>
                <w:color w:val="000000"/>
                <w:sz w:val="24"/>
                <w:szCs w:val="24"/>
                <w:lang w:val="hy-AM"/>
              </w:rPr>
              <w:t>Նախագծի 4-րդ հոդվածով լրացվող 3</w:t>
            </w:r>
            <w:r w:rsidRPr="00196811">
              <w:rPr>
                <w:rFonts w:ascii="MS Mincho" w:eastAsia="MS Mincho" w:hAnsi="MS Mincho" w:cs="MS Mincho" w:hint="eastAsia"/>
                <w:bCs/>
                <w:color w:val="000000"/>
                <w:sz w:val="24"/>
                <w:szCs w:val="24"/>
                <w:lang w:val="hy-AM"/>
              </w:rPr>
              <w:t>․</w:t>
            </w:r>
            <w:r w:rsidRPr="00196811">
              <w:rPr>
                <w:rFonts w:ascii="GHEA Grapalat" w:eastAsia="Times New Roman" w:hAnsi="GHEA Grapalat" w:cs="Sylfaen"/>
                <w:bCs/>
                <w:color w:val="000000"/>
                <w:sz w:val="24"/>
                <w:szCs w:val="24"/>
                <w:lang w:val="hy-AM"/>
              </w:rPr>
              <w:t xml:space="preserve">4-րդ </w:t>
            </w:r>
            <w:r w:rsidRPr="00196811">
              <w:rPr>
                <w:rFonts w:ascii="GHEA Grapalat" w:eastAsia="Times New Roman" w:hAnsi="GHEA Grapalat" w:cs="GHEA Grapalat"/>
                <w:bCs/>
                <w:color w:val="000000"/>
                <w:sz w:val="24"/>
                <w:szCs w:val="24"/>
                <w:lang w:val="hy-AM"/>
              </w:rPr>
              <w:t>կետով</w:t>
            </w:r>
            <w:r w:rsidRPr="00196811">
              <w:rPr>
                <w:rFonts w:ascii="GHEA Grapalat" w:eastAsia="Times New Roman" w:hAnsi="GHEA Grapalat" w:cs="Sylfaen"/>
                <w:bCs/>
                <w:color w:val="000000"/>
                <w:sz w:val="24"/>
                <w:szCs w:val="24"/>
                <w:lang w:val="hy-AM"/>
              </w:rPr>
              <w:t xml:space="preserve"> </w:t>
            </w:r>
            <w:r w:rsidRPr="00196811">
              <w:rPr>
                <w:rFonts w:ascii="GHEA Grapalat" w:eastAsia="Times New Roman" w:hAnsi="GHEA Grapalat" w:cs="GHEA Grapalat"/>
                <w:bCs/>
                <w:color w:val="000000"/>
                <w:sz w:val="24"/>
                <w:szCs w:val="24"/>
                <w:lang w:val="hy-AM"/>
              </w:rPr>
              <w:t>սահմանվում</w:t>
            </w:r>
            <w:r w:rsidRPr="00196811">
              <w:rPr>
                <w:rFonts w:ascii="GHEA Grapalat" w:eastAsia="Times New Roman" w:hAnsi="GHEA Grapalat" w:cs="Sylfaen"/>
                <w:bCs/>
                <w:color w:val="000000"/>
                <w:sz w:val="24"/>
                <w:szCs w:val="24"/>
                <w:lang w:val="hy-AM"/>
              </w:rPr>
              <w:t xml:space="preserve"> է դրույթ՝ </w:t>
            </w:r>
            <w:r w:rsidRPr="00196811">
              <w:rPr>
                <w:rFonts w:ascii="GHEA Grapalat" w:eastAsia="Times New Roman" w:hAnsi="GHEA Grapalat" w:cs="Sylfaen"/>
                <w:b/>
                <w:bCs/>
                <w:color w:val="000000"/>
                <w:sz w:val="24"/>
                <w:szCs w:val="24"/>
                <w:lang w:val="hy-AM"/>
              </w:rPr>
              <w:t>Տեսչական մարմնի կողմից</w:t>
            </w:r>
            <w:r w:rsidRPr="00196811">
              <w:rPr>
                <w:rFonts w:ascii="GHEA Grapalat" w:eastAsia="Times New Roman" w:hAnsi="GHEA Grapalat" w:cs="Sylfaen"/>
                <w:bCs/>
                <w:color w:val="000000"/>
                <w:sz w:val="24"/>
                <w:szCs w:val="24"/>
                <w:lang w:val="hy-AM"/>
              </w:rPr>
              <w:t xml:space="preserve"> սահմանային շերտի հողամասերի կառավարման լիազոր մարմնի կողմից ընդերքօգտագործողի՝ գետի հունից ավազի արդյունահանման դեպքի վերաբերյալ կազմված նյութերը ստանալուց հետո </w:t>
            </w:r>
            <w:r w:rsidRPr="00196811">
              <w:rPr>
                <w:rFonts w:ascii="GHEA Grapalat" w:eastAsia="Times New Roman" w:hAnsi="GHEA Grapalat" w:cs="Sylfaen"/>
                <w:b/>
                <w:bCs/>
                <w:color w:val="000000"/>
                <w:sz w:val="24"/>
                <w:szCs w:val="24"/>
                <w:lang w:val="hy-AM"/>
              </w:rPr>
              <w:t>եռօրյա ժամկետում</w:t>
            </w:r>
            <w:r w:rsidRPr="00196811">
              <w:rPr>
                <w:rFonts w:ascii="GHEA Grapalat" w:eastAsia="Times New Roman" w:hAnsi="GHEA Grapalat" w:cs="Sylfaen"/>
                <w:bCs/>
                <w:color w:val="000000"/>
                <w:sz w:val="24"/>
                <w:szCs w:val="24"/>
                <w:lang w:val="hy-AM"/>
              </w:rPr>
              <w:t xml:space="preserve"> վարչական վարույթի հարուցման նախաձեռնումը՝ «Վարչական իրավախախտումների վերաբերյալ օրենսգրքում» օրենքի 60</w:t>
            </w:r>
            <w:r w:rsidRPr="00196811">
              <w:rPr>
                <w:rFonts w:ascii="MS Mincho" w:eastAsia="MS Mincho" w:hAnsi="MS Mincho" w:cs="MS Mincho" w:hint="eastAsia"/>
                <w:bCs/>
                <w:color w:val="000000"/>
                <w:sz w:val="24"/>
                <w:szCs w:val="24"/>
                <w:lang w:val="hy-AM"/>
              </w:rPr>
              <w:t>․</w:t>
            </w:r>
            <w:r w:rsidRPr="00196811">
              <w:rPr>
                <w:rFonts w:ascii="GHEA Grapalat" w:eastAsia="Times New Roman" w:hAnsi="GHEA Grapalat" w:cs="Sylfaen"/>
                <w:bCs/>
                <w:color w:val="000000"/>
                <w:sz w:val="24"/>
                <w:szCs w:val="24"/>
                <w:lang w:val="hy-AM"/>
              </w:rPr>
              <w:t>1-րդ հոդվածի 8-րդ մասով սահմանված վարչական իրավախախտման վերաբերյալ հարցը քննության առնելու նպատակով</w:t>
            </w:r>
            <w:r w:rsidRPr="00196811">
              <w:rPr>
                <w:rFonts w:ascii="GHEA Grapalat" w:eastAsia="Times New Roman" w:hAnsi="GHEA Grapalat" w:cs="Sylfaen"/>
                <w:bCs/>
                <w:i/>
                <w:color w:val="000000"/>
                <w:sz w:val="24"/>
                <w:szCs w:val="24"/>
                <w:lang w:val="hy-AM"/>
              </w:rPr>
              <w:t>։</w:t>
            </w:r>
            <w:r w:rsidRPr="00196811">
              <w:rPr>
                <w:rFonts w:ascii="GHEA Grapalat" w:eastAsia="Times New Roman" w:hAnsi="GHEA Grapalat" w:cs="Tahoma"/>
                <w:color w:val="000000"/>
                <w:sz w:val="24"/>
                <w:szCs w:val="24"/>
                <w:lang w:val="hy-AM"/>
              </w:rPr>
              <w:t xml:space="preserve"> </w:t>
            </w:r>
            <w:r w:rsidRPr="00196811">
              <w:rPr>
                <w:rFonts w:ascii="GHEA Grapalat" w:eastAsia="Microsoft JhengHei" w:hAnsi="GHEA Grapalat" w:cs="Microsoft JhengHei"/>
                <w:sz w:val="24"/>
                <w:szCs w:val="24"/>
                <w:lang w:val="hy-AM"/>
              </w:rPr>
              <w:t xml:space="preserve"> Նախ պարզ չէ, թե </w:t>
            </w:r>
            <w:r w:rsidRPr="00196811">
              <w:rPr>
                <w:rFonts w:ascii="GHEA Grapalat" w:eastAsia="Times New Roman" w:hAnsi="GHEA Grapalat" w:cs="Sylfaen"/>
                <w:bCs/>
                <w:color w:val="000000"/>
                <w:sz w:val="24"/>
                <w:szCs w:val="24"/>
                <w:lang w:val="hy-AM"/>
              </w:rPr>
              <w:t xml:space="preserve">սահմանային շերտի հողամասերի կառավարման լիազոր մարմինը գործնականում ինչպես է պարզելու </w:t>
            </w:r>
            <w:r w:rsidRPr="00196811">
              <w:rPr>
                <w:rFonts w:ascii="GHEA Grapalat" w:hAnsi="GHEA Grapalat" w:cs="Sylfaen"/>
                <w:color w:val="000000" w:themeColor="text1"/>
                <w:sz w:val="24"/>
                <w:szCs w:val="24"/>
                <w:lang w:val="hy-AM"/>
              </w:rPr>
              <w:t>ընդերքօգտագործողի կողմից տվյալ գետի հունից ավազի</w:t>
            </w:r>
            <w:r w:rsidRPr="00196811">
              <w:rPr>
                <w:rFonts w:ascii="GHEA Grapalat" w:hAnsi="GHEA Grapalat"/>
                <w:bCs/>
                <w:color w:val="000000" w:themeColor="text1"/>
                <w:sz w:val="24"/>
                <w:szCs w:val="24"/>
                <w:shd w:val="clear" w:color="auto" w:fill="FFFFFF"/>
                <w:lang w:val="hy-AM"/>
              </w:rPr>
              <w:t xml:space="preserve"> </w:t>
            </w:r>
            <w:r w:rsidRPr="00196811">
              <w:rPr>
                <w:rFonts w:ascii="GHEA Grapalat" w:hAnsi="GHEA Grapalat" w:cs="Sylfaen"/>
                <w:color w:val="000000" w:themeColor="text1"/>
                <w:sz w:val="24"/>
                <w:szCs w:val="24"/>
                <w:lang w:val="hy-AM"/>
              </w:rPr>
              <w:t xml:space="preserve"> արդյունահանման դեպքը, ինչ նյութեր է կազմելու և ինչ կարգով։</w:t>
            </w:r>
          </w:p>
          <w:p w14:paraId="61604871" w14:textId="3D31C32D" w:rsidR="00C2245D" w:rsidRPr="00196811" w:rsidRDefault="00DE264B" w:rsidP="00196811">
            <w:pPr>
              <w:tabs>
                <w:tab w:val="left" w:pos="7710"/>
              </w:tabs>
              <w:autoSpaceDE w:val="0"/>
              <w:autoSpaceDN w:val="0"/>
              <w:adjustRightInd w:val="0"/>
              <w:spacing w:after="0" w:line="360" w:lineRule="auto"/>
              <w:ind w:left="75" w:right="75" w:firstLine="360"/>
              <w:jc w:val="both"/>
              <w:rPr>
                <w:rFonts w:ascii="GHEA Grapalat" w:hAnsi="GHEA Grapalat" w:cs="Sylfaen"/>
                <w:color w:val="000000"/>
                <w:sz w:val="24"/>
                <w:szCs w:val="24"/>
                <w:lang w:val="hy-AM"/>
              </w:rPr>
            </w:pPr>
            <w:r w:rsidRPr="00196811">
              <w:rPr>
                <w:rFonts w:ascii="GHEA Grapalat" w:eastAsia="Times New Roman" w:hAnsi="GHEA Grapalat" w:cs="Tahoma"/>
                <w:color w:val="000000"/>
                <w:sz w:val="24"/>
                <w:szCs w:val="24"/>
                <w:lang w:val="hy-AM"/>
              </w:rPr>
              <w:lastRenderedPageBreak/>
              <w:t xml:space="preserve">Վերոգրյալի համատեքստում հարկ է նշել նաև որ </w:t>
            </w:r>
            <w:r w:rsidRPr="00196811">
              <w:rPr>
                <w:rFonts w:ascii="GHEA Grapalat" w:hAnsi="GHEA Grapalat" w:cs="GHEA Grapalat"/>
                <w:color w:val="000000"/>
                <w:sz w:val="24"/>
                <w:szCs w:val="24"/>
                <w:shd w:val="clear" w:color="auto" w:fill="FFFFFF"/>
                <w:lang w:val="hy-AM"/>
              </w:rPr>
              <w:t xml:space="preserve"> Տեսչական մարմնին վերապահվում է միայն </w:t>
            </w:r>
            <w:r w:rsidRPr="00196811">
              <w:rPr>
                <w:rFonts w:ascii="GHEA Grapalat" w:hAnsi="GHEA Grapalat" w:cs="GHEA Grapalat"/>
                <w:i/>
                <w:color w:val="000000"/>
                <w:sz w:val="24"/>
                <w:szCs w:val="24"/>
                <w:shd w:val="clear" w:color="auto" w:fill="FFFFFF"/>
                <w:lang w:val="hy-AM"/>
              </w:rPr>
              <w:t>ՋիՊիԷս</w:t>
            </w:r>
            <w:r w:rsidRPr="00196811" w:rsidDel="00A836FA">
              <w:rPr>
                <w:rFonts w:ascii="GHEA Grapalat" w:hAnsi="GHEA Grapalat" w:cs="GHEA Grapalat"/>
                <w:i/>
                <w:color w:val="000000"/>
                <w:sz w:val="24"/>
                <w:szCs w:val="24"/>
                <w:shd w:val="clear" w:color="auto" w:fill="FFFFFF"/>
                <w:lang w:val="hy-AM"/>
              </w:rPr>
              <w:t xml:space="preserve"> </w:t>
            </w:r>
            <w:r w:rsidRPr="00196811">
              <w:rPr>
                <w:rFonts w:ascii="GHEA Grapalat" w:hAnsi="GHEA Grapalat" w:cs="GHEA Grapalat"/>
                <w:i/>
                <w:color w:val="000000"/>
                <w:sz w:val="24"/>
                <w:szCs w:val="24"/>
                <w:shd w:val="clear" w:color="auto" w:fill="FFFFFF"/>
                <w:lang w:val="hy-AM"/>
              </w:rPr>
              <w:t xml:space="preserve">(GPS)) համակարգով </w:t>
            </w:r>
            <w:r w:rsidRPr="00196811">
              <w:rPr>
                <w:rFonts w:ascii="GHEA Grapalat" w:hAnsi="GHEA Grapalat" w:cs="GHEA Grapalat"/>
                <w:b/>
                <w:i/>
                <w:color w:val="000000"/>
                <w:sz w:val="24"/>
                <w:szCs w:val="24"/>
                <w:shd w:val="clear" w:color="auto" w:fill="FFFFFF"/>
                <w:lang w:val="hy-AM"/>
              </w:rPr>
              <w:t>կահավորված կամ այդ համակարգը սերվերային ենթակառուցվածքին</w:t>
            </w:r>
            <w:r w:rsidRPr="00196811">
              <w:rPr>
                <w:rFonts w:ascii="GHEA Grapalat" w:hAnsi="GHEA Grapalat" w:cs="GHEA Grapalat"/>
                <w:i/>
                <w:color w:val="000000"/>
                <w:sz w:val="24"/>
                <w:szCs w:val="24"/>
                <w:shd w:val="clear" w:color="auto" w:fill="FFFFFF"/>
                <w:lang w:val="hy-AM"/>
              </w:rPr>
              <w:t xml:space="preserve"> </w:t>
            </w:r>
            <w:r w:rsidRPr="00196811">
              <w:rPr>
                <w:rFonts w:ascii="GHEA Grapalat" w:hAnsi="GHEA Grapalat" w:cs="GHEA Grapalat"/>
                <w:b/>
                <w:i/>
                <w:color w:val="000000"/>
                <w:sz w:val="24"/>
                <w:szCs w:val="24"/>
                <w:shd w:val="clear" w:color="auto" w:fill="FFFFFF"/>
                <w:lang w:val="hy-AM"/>
              </w:rPr>
              <w:t>միացված լինելու պահանջի նկատմամբ վերահսկողությունը</w:t>
            </w:r>
            <w:r w:rsidRPr="00196811">
              <w:rPr>
                <w:rFonts w:ascii="GHEA Grapalat" w:hAnsi="GHEA Grapalat" w:cs="GHEA Grapalat"/>
                <w:i/>
                <w:color w:val="000000"/>
                <w:sz w:val="24"/>
                <w:szCs w:val="24"/>
                <w:shd w:val="clear" w:color="auto" w:fill="FFFFFF"/>
                <w:lang w:val="hy-AM"/>
              </w:rPr>
              <w:t>։ Այսպիսով, տրամաբանորեն եթե վերջինիս ներդրման նպատակը գործնականում բուն աշխատանքների իրականացման վայրի վերաբերյալ տեղեկատվության ստացումն է, ապա անհասկանալի է, թե օրինակ, եթե գործնականում արձանագրվեն որոշ շեղումներ նախապես ներկայացված գործունեության ծրագրից, ապա ինչ հետևանքներ են դրանք առաջացնելու տնտեսավարողների համար, ինչը անհրաժեշտ է հստակ կարգավորել սույն Նախագծով։</w:t>
            </w:r>
            <w:r w:rsidRPr="00196811">
              <w:rPr>
                <w:rFonts w:ascii="GHEA Grapalat" w:hAnsi="GHEA Grapalat" w:cs="GHEA Grapalat"/>
                <w:i/>
                <w:color w:val="000000"/>
                <w:sz w:val="24"/>
                <w:szCs w:val="24"/>
                <w:shd w:val="clear" w:color="auto" w:fill="FFFFFF"/>
                <w:lang w:val="hy-AM"/>
              </w:rPr>
              <w:tab/>
            </w:r>
            <w:r w:rsidRPr="00196811">
              <w:rPr>
                <w:rFonts w:ascii="GHEA Grapalat" w:hAnsi="GHEA Grapalat" w:cs="GHEA Grapalat"/>
                <w:color w:val="000000"/>
                <w:sz w:val="24"/>
                <w:szCs w:val="24"/>
                <w:shd w:val="clear" w:color="auto" w:fill="FFFFFF"/>
                <w:lang w:val="hy-AM"/>
              </w:rPr>
              <w:t>Նույնը վերաբերում է նաև Նախագծի 6-րդ հոդվածի 2</w:t>
            </w:r>
            <w:r w:rsidRPr="00196811">
              <w:rPr>
                <w:rFonts w:ascii="MS Mincho" w:eastAsia="MS Mincho" w:hAnsi="MS Mincho" w:cs="MS Mincho" w:hint="eastAsia"/>
                <w:color w:val="000000"/>
                <w:sz w:val="24"/>
                <w:szCs w:val="24"/>
                <w:shd w:val="clear" w:color="auto" w:fill="FFFFFF"/>
                <w:lang w:val="hy-AM"/>
              </w:rPr>
              <w:t>․</w:t>
            </w:r>
            <w:r w:rsidRPr="00196811">
              <w:rPr>
                <w:rFonts w:ascii="GHEA Grapalat" w:hAnsi="GHEA Grapalat" w:cs="GHEA Grapalat"/>
                <w:color w:val="000000"/>
                <w:sz w:val="24"/>
                <w:szCs w:val="24"/>
                <w:shd w:val="clear" w:color="auto" w:fill="FFFFFF"/>
                <w:lang w:val="hy-AM"/>
              </w:rPr>
              <w:t>5-րդ կետին կետին։</w:t>
            </w:r>
            <w:r w:rsidRPr="00196811">
              <w:rPr>
                <w:rFonts w:ascii="GHEA Grapalat" w:hAnsi="GHEA Grapalat" w:cs="GHEA Grapalat"/>
                <w:color w:val="000000"/>
                <w:sz w:val="24"/>
                <w:szCs w:val="24"/>
                <w:shd w:val="clear" w:color="auto" w:fill="FFFFFF"/>
                <w:lang w:val="hy-AM"/>
              </w:rPr>
              <w:tab/>
            </w:r>
          </w:p>
        </w:tc>
        <w:tc>
          <w:tcPr>
            <w:tcW w:w="6803" w:type="dxa"/>
            <w:gridSpan w:val="3"/>
            <w:shd w:val="clear" w:color="auto" w:fill="auto"/>
            <w:vAlign w:val="center"/>
          </w:tcPr>
          <w:p w14:paraId="078530C4" w14:textId="5FB62CD1" w:rsidR="00FF06B8" w:rsidRDefault="00037C0D" w:rsidP="00FF06B8">
            <w:pPr>
              <w:pStyle w:val="ListParagraph"/>
              <w:numPr>
                <w:ilvl w:val="0"/>
                <w:numId w:val="50"/>
              </w:numPr>
              <w:spacing w:line="360" w:lineRule="auto"/>
              <w:ind w:right="158"/>
              <w:jc w:val="both"/>
              <w:rPr>
                <w:rFonts w:ascii="GHEA Grapalat" w:hAnsi="GHEA Grapalat" w:cs="Sylfaen"/>
                <w:b/>
                <w:bCs/>
                <w:color w:val="000000"/>
                <w:lang w:val="hy-AM"/>
              </w:rPr>
            </w:pPr>
            <w:r>
              <w:rPr>
                <w:rFonts w:ascii="GHEA Grapalat" w:hAnsi="GHEA Grapalat" w:cs="Sylfaen"/>
                <w:b/>
                <w:bCs/>
                <w:color w:val="000000"/>
                <w:lang w:val="hy-AM"/>
              </w:rPr>
              <w:lastRenderedPageBreak/>
              <w:t>Չի ընդունվել։</w:t>
            </w:r>
          </w:p>
          <w:p w14:paraId="7B3875D7" w14:textId="5AA1AD60" w:rsidR="00196811" w:rsidRPr="00FF06B8" w:rsidRDefault="00196811" w:rsidP="00FF06B8">
            <w:pPr>
              <w:pStyle w:val="ListParagraph"/>
              <w:spacing w:line="360" w:lineRule="auto"/>
              <w:ind w:left="657" w:right="158"/>
              <w:jc w:val="both"/>
              <w:rPr>
                <w:rFonts w:ascii="GHEA Grapalat" w:hAnsi="GHEA Grapalat" w:cs="Sylfaen"/>
                <w:b/>
                <w:bCs/>
                <w:color w:val="000000"/>
                <w:lang w:val="hy-AM"/>
              </w:rPr>
            </w:pPr>
            <w:r w:rsidRPr="00FF06B8">
              <w:rPr>
                <w:rFonts w:ascii="GHEA Grapalat" w:hAnsi="GHEA Grapalat" w:cs="Sylfaen"/>
                <w:b/>
                <w:bCs/>
                <w:color w:val="000000"/>
                <w:lang w:val="hy-AM"/>
              </w:rPr>
              <w:t xml:space="preserve">Սահմանային շերտի հողամասերի կառավարման լիազոր մարմինը գործնականում կարող է իրավախախտումը հիմնավորող տեսանկարահանված կամ լուսանկարահանված նյութերը </w:t>
            </w:r>
            <w:r w:rsidRPr="00FF06B8">
              <w:rPr>
                <w:rFonts w:ascii="GHEA Grapalat" w:hAnsi="GHEA Grapalat" w:cs="Sylfaen"/>
                <w:color w:val="000000" w:themeColor="text1"/>
                <w:lang w:val="hy-AM"/>
              </w:rPr>
              <w:t>համապատասխան գրությունով ներկայացնել Լիազոր մարմին։</w:t>
            </w:r>
          </w:p>
          <w:p w14:paraId="45C804F8" w14:textId="77777777" w:rsidR="00C2245D" w:rsidRPr="00FF06B8" w:rsidRDefault="00C2245D" w:rsidP="00FF06B8">
            <w:pPr>
              <w:spacing w:after="0" w:line="360" w:lineRule="auto"/>
              <w:ind w:left="181" w:right="158" w:firstLine="445"/>
              <w:jc w:val="both"/>
              <w:rPr>
                <w:rFonts w:ascii="GHEA Grapalat" w:hAnsi="GHEA Grapalat"/>
                <w:b/>
                <w:bCs/>
                <w:color w:val="000000"/>
                <w:sz w:val="24"/>
                <w:szCs w:val="24"/>
                <w:lang w:val="hy-AM"/>
              </w:rPr>
            </w:pPr>
          </w:p>
        </w:tc>
      </w:tr>
      <w:tr w:rsidR="00196811" w:rsidRPr="00037C0D" w14:paraId="203FF7E8" w14:textId="77777777" w:rsidTr="003B2988">
        <w:trPr>
          <w:tblCellSpacing w:w="0" w:type="dxa"/>
          <w:jc w:val="center"/>
        </w:trPr>
        <w:tc>
          <w:tcPr>
            <w:tcW w:w="7819" w:type="dxa"/>
            <w:shd w:val="clear" w:color="auto" w:fill="auto"/>
            <w:vAlign w:val="center"/>
          </w:tcPr>
          <w:p w14:paraId="695D2BBA" w14:textId="3DAB36AE" w:rsidR="00196811" w:rsidRPr="00196811" w:rsidRDefault="00196811" w:rsidP="00196811">
            <w:pPr>
              <w:tabs>
                <w:tab w:val="left" w:pos="7710"/>
              </w:tabs>
              <w:autoSpaceDE w:val="0"/>
              <w:autoSpaceDN w:val="0"/>
              <w:adjustRightInd w:val="0"/>
              <w:spacing w:after="0" w:line="360" w:lineRule="auto"/>
              <w:ind w:left="75" w:right="75" w:firstLine="360"/>
              <w:jc w:val="both"/>
              <w:rPr>
                <w:rFonts w:ascii="GHEA Grapalat" w:hAnsi="GHEA Grapalat" w:cs="Sylfaen"/>
                <w:color w:val="000000"/>
                <w:sz w:val="24"/>
                <w:szCs w:val="24"/>
                <w:lang w:val="hy-AM"/>
              </w:rPr>
            </w:pPr>
            <w:r w:rsidRPr="00196811">
              <w:rPr>
                <w:rFonts w:ascii="GHEA Grapalat" w:eastAsia="Times New Roman" w:hAnsi="GHEA Grapalat"/>
                <w:bCs/>
                <w:sz w:val="24"/>
                <w:szCs w:val="24"/>
                <w:lang w:val="hy-AM"/>
              </w:rPr>
              <w:t xml:space="preserve">6) Նախագծի 3-րդ հոդվածով սահմանվում է, որ </w:t>
            </w:r>
            <w:r w:rsidRPr="00196811">
              <w:rPr>
                <w:rFonts w:ascii="GHEA Grapalat" w:hAnsi="GHEA Grapalat"/>
                <w:sz w:val="24"/>
                <w:szCs w:val="24"/>
                <w:lang w:val="hy-AM"/>
              </w:rPr>
              <w:t xml:space="preserve">սահմանային շերտում սահմանային գետի </w:t>
            </w:r>
            <w:r w:rsidRPr="00196811">
              <w:rPr>
                <w:rFonts w:ascii="GHEA Grapalat" w:hAnsi="GHEA Grapalat"/>
                <w:color w:val="000000"/>
                <w:sz w:val="24"/>
                <w:szCs w:val="24"/>
                <w:shd w:val="clear" w:color="auto" w:fill="FFFFFF"/>
                <w:lang w:val="hy-AM"/>
              </w:rPr>
              <w:t>ափերին գտնվող հանքերևակումներում և (կամ) հանքավայրերից ընդերքօգտագործում կարող է իրականացվել միայն</w:t>
            </w:r>
            <w:r w:rsidRPr="00196811">
              <w:rPr>
                <w:rFonts w:ascii="Calibri" w:hAnsi="Calibri" w:cs="Calibri"/>
                <w:color w:val="000000"/>
                <w:sz w:val="24"/>
                <w:szCs w:val="24"/>
                <w:shd w:val="clear" w:color="auto" w:fill="FFFFFF"/>
                <w:lang w:val="hy-AM"/>
              </w:rPr>
              <w:t> </w:t>
            </w:r>
            <w:r w:rsidRPr="00196811">
              <w:rPr>
                <w:rFonts w:ascii="GHEA Grapalat" w:hAnsi="GHEA Grapalat"/>
                <w:color w:val="000000"/>
                <w:sz w:val="24"/>
                <w:szCs w:val="24"/>
                <w:shd w:val="clear" w:color="auto" w:fill="FFFFFF"/>
                <w:lang w:val="hy-AM"/>
              </w:rPr>
              <w:t xml:space="preserve"> </w:t>
            </w:r>
            <w:r w:rsidRPr="00196811">
              <w:rPr>
                <w:rFonts w:ascii="GHEA Grapalat" w:eastAsia="Times New Roman" w:hAnsi="GHEA Grapalat"/>
                <w:color w:val="000000"/>
                <w:sz w:val="24"/>
                <w:szCs w:val="24"/>
                <w:shd w:val="clear" w:color="auto" w:fill="FFFFFF"/>
                <w:lang w:val="hy-AM"/>
              </w:rPr>
              <w:t>նշված</w:t>
            </w:r>
            <w:r w:rsidRPr="00196811">
              <w:rPr>
                <w:rFonts w:ascii="Calibri" w:eastAsia="Times New Roman" w:hAnsi="Calibri" w:cs="Calibri"/>
                <w:color w:val="000000"/>
                <w:sz w:val="24"/>
                <w:szCs w:val="24"/>
                <w:shd w:val="clear" w:color="auto" w:fill="FFFFFF"/>
                <w:lang w:val="hy-AM"/>
              </w:rPr>
              <w:t> </w:t>
            </w:r>
            <w:r w:rsidRPr="00196811">
              <w:rPr>
                <w:rFonts w:ascii="GHEA Grapalat" w:eastAsia="Times New Roman" w:hAnsi="GHEA Grapalat"/>
                <w:color w:val="000000"/>
                <w:sz w:val="24"/>
                <w:szCs w:val="24"/>
                <w:shd w:val="clear" w:color="auto" w:fill="FFFFFF"/>
                <w:lang w:val="hy-AM"/>
              </w:rPr>
              <w:t xml:space="preserve"> տարածքներում ընդերքօգտագործում իրականացնելու վերաբերյալ</w:t>
            </w:r>
            <w:r w:rsidRPr="00196811">
              <w:rPr>
                <w:rFonts w:ascii="GHEA Grapalat" w:hAnsi="GHEA Grapalat"/>
                <w:b/>
                <w:i/>
                <w:color w:val="000000"/>
                <w:sz w:val="24"/>
                <w:szCs w:val="24"/>
                <w:shd w:val="clear" w:color="auto" w:fill="FFFFFF"/>
                <w:lang w:val="hy-AM"/>
              </w:rPr>
              <w:t xml:space="preserve"> ազգային անվտանգության</w:t>
            </w:r>
            <w:r w:rsidRPr="00196811">
              <w:rPr>
                <w:rFonts w:ascii="GHEA Grapalat" w:hAnsi="GHEA Grapalat"/>
                <w:b/>
                <w:i/>
                <w:sz w:val="24"/>
                <w:szCs w:val="24"/>
                <w:lang w:val="hy-AM"/>
              </w:rPr>
              <w:t xml:space="preserve"> բնագավառի, արտաքին գործերի բնագավառի և </w:t>
            </w:r>
            <w:r w:rsidRPr="00196811">
              <w:rPr>
                <w:rFonts w:ascii="GHEA Grapalat" w:hAnsi="GHEA Grapalat"/>
                <w:b/>
                <w:i/>
                <w:sz w:val="24"/>
                <w:szCs w:val="24"/>
                <w:lang w:val="hy-AM"/>
              </w:rPr>
              <w:lastRenderedPageBreak/>
              <w:t>պաշտպանության բնագավառի պետական լիազորված</w:t>
            </w:r>
            <w:r w:rsidRPr="00196811">
              <w:rPr>
                <w:rFonts w:ascii="GHEA Grapalat" w:hAnsi="GHEA Grapalat" w:cs="Sylfaen"/>
                <w:b/>
                <w:i/>
                <w:color w:val="000000"/>
                <w:sz w:val="24"/>
                <w:szCs w:val="24"/>
                <w:lang w:val="hy-AM"/>
              </w:rPr>
              <w:t xml:space="preserve"> </w:t>
            </w:r>
            <w:r w:rsidRPr="00196811">
              <w:rPr>
                <w:rFonts w:ascii="GHEA Grapalat" w:hAnsi="GHEA Grapalat"/>
                <w:b/>
                <w:i/>
                <w:sz w:val="24"/>
                <w:szCs w:val="24"/>
                <w:lang w:val="hy-AM"/>
              </w:rPr>
              <w:t>մարմինների համաձայնությունների առկայության դեպքում, իսկ</w:t>
            </w:r>
            <w:r w:rsidRPr="00196811">
              <w:rPr>
                <w:rFonts w:ascii="GHEA Grapalat" w:hAnsi="GHEA Grapalat"/>
                <w:sz w:val="24"/>
                <w:szCs w:val="24"/>
                <w:lang w:val="hy-AM"/>
              </w:rPr>
              <w:t xml:space="preserve"> տրված համաձայնությունները </w:t>
            </w:r>
            <w:r w:rsidRPr="00196811">
              <w:rPr>
                <w:rFonts w:ascii="Calibri" w:hAnsi="Calibri" w:cs="Calibri"/>
                <w:color w:val="000000"/>
                <w:sz w:val="24"/>
                <w:szCs w:val="24"/>
                <w:shd w:val="clear" w:color="auto" w:fill="FFFFFF"/>
                <w:lang w:val="hy-AM"/>
              </w:rPr>
              <w:t> </w:t>
            </w:r>
            <w:r w:rsidRPr="00196811">
              <w:rPr>
                <w:rFonts w:ascii="GHEA Grapalat" w:hAnsi="GHEA Grapalat" w:cs="Calibri"/>
                <w:color w:val="000000"/>
                <w:sz w:val="24"/>
                <w:szCs w:val="24"/>
                <w:shd w:val="clear" w:color="auto" w:fill="FFFFFF"/>
                <w:lang w:val="hy-AM"/>
              </w:rPr>
              <w:t>կարող են</w:t>
            </w:r>
            <w:r w:rsidRPr="00196811">
              <w:rPr>
                <w:rFonts w:ascii="GHEA Grapalat" w:hAnsi="GHEA Grapalat"/>
                <w:color w:val="000000"/>
                <w:sz w:val="24"/>
                <w:szCs w:val="24"/>
                <w:shd w:val="clear" w:color="auto" w:fill="FFFFFF"/>
                <w:lang w:val="hy-AM"/>
              </w:rPr>
              <w:t xml:space="preserve"> ներկայացվել Լիազոր մարմին համապատասխան բնագավառի </w:t>
            </w:r>
            <w:r w:rsidRPr="00196811">
              <w:rPr>
                <w:rFonts w:ascii="GHEA Grapalat" w:hAnsi="GHEA Grapalat"/>
                <w:sz w:val="24"/>
                <w:szCs w:val="24"/>
                <w:lang w:val="hy-AM"/>
              </w:rPr>
              <w:t>լիազորված</w:t>
            </w:r>
            <w:r w:rsidRPr="00196811">
              <w:rPr>
                <w:rFonts w:ascii="GHEA Grapalat" w:hAnsi="GHEA Grapalat" w:cs="Sylfaen"/>
                <w:color w:val="000000"/>
                <w:sz w:val="24"/>
                <w:szCs w:val="24"/>
                <w:lang w:val="hy-AM"/>
              </w:rPr>
              <w:t xml:space="preserve"> </w:t>
            </w:r>
            <w:r w:rsidRPr="00196811">
              <w:rPr>
                <w:rFonts w:ascii="GHEA Grapalat" w:hAnsi="GHEA Grapalat"/>
                <w:sz w:val="24"/>
                <w:szCs w:val="24"/>
                <w:lang w:val="hy-AM"/>
              </w:rPr>
              <w:t>մարմնի համաձայնության</w:t>
            </w:r>
            <w:r w:rsidRPr="00196811">
              <w:rPr>
                <w:rFonts w:ascii="GHEA Grapalat" w:hAnsi="GHEA Grapalat"/>
                <w:color w:val="000000"/>
                <w:sz w:val="24"/>
                <w:szCs w:val="24"/>
                <w:shd w:val="clear" w:color="auto" w:fill="FFFFFF"/>
                <w:lang w:val="hy-AM"/>
              </w:rPr>
              <w:t xml:space="preserve"> տրամադրման օրվանից հետո` </w:t>
            </w:r>
            <w:r w:rsidRPr="00196811">
              <w:rPr>
                <w:rFonts w:ascii="GHEA Grapalat" w:hAnsi="GHEA Grapalat"/>
                <w:b/>
                <w:color w:val="000000"/>
                <w:sz w:val="24"/>
                <w:szCs w:val="24"/>
                <w:shd w:val="clear" w:color="auto" w:fill="FFFFFF"/>
                <w:lang w:val="hy-AM"/>
              </w:rPr>
              <w:t>վեց ամսվա ընթացքում</w:t>
            </w:r>
            <w:r w:rsidRPr="00196811">
              <w:rPr>
                <w:rFonts w:ascii="GHEA Grapalat" w:eastAsia="Times New Roman" w:hAnsi="GHEA Grapalat"/>
                <w:sz w:val="24"/>
                <w:szCs w:val="24"/>
                <w:lang w:val="hy-AM"/>
              </w:rPr>
              <w:t xml:space="preserve">։ </w:t>
            </w:r>
            <w:r w:rsidRPr="00196811">
              <w:rPr>
                <w:rFonts w:ascii="GHEA Grapalat" w:hAnsi="GHEA Grapalat"/>
                <w:color w:val="000000"/>
                <w:sz w:val="24"/>
                <w:szCs w:val="24"/>
                <w:shd w:val="clear" w:color="auto" w:fill="FFFFFF"/>
                <w:lang w:val="hy-AM"/>
              </w:rPr>
              <w:t xml:space="preserve">Վերոգրյալ  դրույթը հստակեցման կարիք ունի, քանի որ նշված մարմինների համաձայնությունները պետք է տրվեն </w:t>
            </w:r>
            <w:r w:rsidRPr="00196811">
              <w:rPr>
                <w:rFonts w:ascii="GHEA Grapalat" w:hAnsi="GHEA Grapalat"/>
                <w:b/>
                <w:color w:val="000000"/>
                <w:sz w:val="24"/>
                <w:szCs w:val="24"/>
                <w:shd w:val="clear" w:color="auto" w:fill="FFFFFF"/>
                <w:lang w:val="hy-AM"/>
              </w:rPr>
              <w:t>նախքան լիազոր մարմնի վերջնական համաձայնության տրամադրումը։</w:t>
            </w:r>
            <w:r w:rsidRPr="00196811">
              <w:rPr>
                <w:rFonts w:ascii="GHEA Grapalat" w:hAnsi="GHEA Grapalat"/>
                <w:color w:val="000000"/>
                <w:sz w:val="24"/>
                <w:szCs w:val="24"/>
                <w:shd w:val="clear" w:color="auto" w:fill="FFFFFF"/>
                <w:lang w:val="hy-AM"/>
              </w:rPr>
              <w:t xml:space="preserve"> </w:t>
            </w:r>
            <w:r w:rsidRPr="00196811">
              <w:rPr>
                <w:rFonts w:ascii="GHEA Grapalat" w:hAnsi="GHEA Grapalat"/>
                <w:color w:val="000000"/>
                <w:sz w:val="24"/>
                <w:szCs w:val="24"/>
                <w:lang w:val="hy-AM"/>
              </w:rPr>
              <w:t xml:space="preserve">Խնդրում եմ նաև նկատի ունենալ «Վարչարարության հիմունքների և վարչական վարույթի մասին» օրենքի 52-րդ հոդվածի կարգավորումն առ այն, որ եթե վարչական ակտ ընդունելու համար անհրաժեշտ է նաև վարչական </w:t>
            </w:r>
            <w:r w:rsidRPr="00196811">
              <w:rPr>
                <w:rFonts w:ascii="GHEA Grapalat" w:hAnsi="GHEA Grapalat"/>
                <w:b/>
                <w:color w:val="000000"/>
                <w:sz w:val="24"/>
                <w:szCs w:val="24"/>
                <w:lang w:val="hy-AM"/>
              </w:rPr>
              <w:t>այլ մարմինների</w:t>
            </w:r>
            <w:r w:rsidRPr="00196811">
              <w:rPr>
                <w:rFonts w:ascii="GHEA Grapalat" w:hAnsi="GHEA Grapalat"/>
                <w:color w:val="000000"/>
                <w:sz w:val="24"/>
                <w:szCs w:val="24"/>
                <w:lang w:val="hy-AM"/>
              </w:rPr>
              <w:t xml:space="preserve"> թույլտվությունը կամ </w:t>
            </w:r>
            <w:r w:rsidRPr="00196811">
              <w:rPr>
                <w:rFonts w:ascii="GHEA Grapalat" w:hAnsi="GHEA Grapalat"/>
                <w:b/>
                <w:color w:val="000000"/>
                <w:sz w:val="24"/>
                <w:szCs w:val="24"/>
                <w:lang w:val="hy-AM"/>
              </w:rPr>
              <w:t>համաձայնությունը</w:t>
            </w:r>
            <w:r w:rsidRPr="00196811">
              <w:rPr>
                <w:rFonts w:ascii="GHEA Grapalat" w:hAnsi="GHEA Grapalat"/>
                <w:color w:val="000000"/>
                <w:sz w:val="24"/>
                <w:szCs w:val="24"/>
                <w:lang w:val="hy-AM"/>
              </w:rPr>
              <w:t xml:space="preserve">, </w:t>
            </w:r>
            <w:r w:rsidRPr="00196811">
              <w:rPr>
                <w:rFonts w:ascii="GHEA Grapalat" w:hAnsi="GHEA Grapalat"/>
                <w:b/>
                <w:color w:val="000000"/>
                <w:sz w:val="24"/>
                <w:szCs w:val="24"/>
                <w:lang w:val="hy-AM"/>
              </w:rPr>
              <w:t>ապա դրանք հայցելու և ստանալու համար անհրաժեշտ գործողությունները, ներառյալ` լրացուցիչ փաստաթղթեր հավաքելը, իրականացնում է վարչական վարույթ հարուցած վարչական մարմինը</w:t>
            </w:r>
            <w:r w:rsidRPr="00196811">
              <w:rPr>
                <w:rFonts w:ascii="GHEA Grapalat" w:hAnsi="GHEA Grapalat"/>
                <w:color w:val="000000"/>
                <w:sz w:val="24"/>
                <w:szCs w:val="24"/>
                <w:lang w:val="hy-AM"/>
              </w:rPr>
              <w:t xml:space="preserve">: «Վարչարարության հիմունքների և վարչական վարույթի մասին» օրենքի՝ մեջբերված </w:t>
            </w:r>
            <w:r w:rsidRPr="00196811">
              <w:rPr>
                <w:rFonts w:ascii="GHEA Grapalat" w:hAnsi="GHEA Grapalat"/>
                <w:color w:val="000000"/>
                <w:sz w:val="24"/>
                <w:szCs w:val="24"/>
                <w:shd w:val="clear" w:color="auto" w:fill="FFFFFF"/>
                <w:lang w:val="hy-AM"/>
              </w:rPr>
              <w:t xml:space="preserve">նորմի համատեքստում ավելի վիճելի է թվում Նախագծի 8-րդ հոդվածով կատավող լրացումն առ այն, որ սահմանված  պետական լիազորված մարմինների համաձայնություններից որևէ մեկի բացակայության դեպքում ներկայացված դիմումը ենթակա է վերադարձման, իսկ </w:t>
            </w:r>
            <w:r w:rsidRPr="00196811">
              <w:rPr>
                <w:rFonts w:ascii="GHEA Grapalat" w:eastAsia="Times New Roman" w:hAnsi="GHEA Grapalat"/>
                <w:color w:val="000000"/>
                <w:sz w:val="24"/>
                <w:szCs w:val="24"/>
                <w:shd w:val="clear" w:color="auto" w:fill="FFFFFF"/>
                <w:lang w:val="hy-AM"/>
              </w:rPr>
              <w:lastRenderedPageBreak/>
              <w:t xml:space="preserve">Դիմումատուն ծանուցումն ստանալուց հետո` 10-օրյա ժամկետում, պետք է ըստ էության ապահովի նշված համաձայնությունների ստացումը </w:t>
            </w:r>
            <w:r w:rsidRPr="00196811">
              <w:rPr>
                <w:rFonts w:ascii="GHEA Grapalat" w:eastAsia="Times New Roman" w:hAnsi="GHEA Grapalat"/>
                <w:i/>
                <w:color w:val="000000"/>
                <w:sz w:val="24"/>
                <w:szCs w:val="24"/>
                <w:shd w:val="clear" w:color="auto" w:fill="FFFFFF"/>
                <w:lang w:val="hy-AM"/>
              </w:rPr>
              <w:t>/այն պարագայում, երբ նշված մարմինների համար որևէ պարտականություն նշված ժամկետում համաձայնություն տալու վերաբերյալ չի նախատեսվում/</w:t>
            </w:r>
            <w:r w:rsidRPr="00196811">
              <w:rPr>
                <w:rFonts w:ascii="GHEA Grapalat" w:eastAsia="Times New Roman" w:hAnsi="GHEA Grapalat"/>
                <w:color w:val="000000"/>
                <w:sz w:val="24"/>
                <w:szCs w:val="24"/>
                <w:shd w:val="clear" w:color="auto" w:fill="FFFFFF"/>
                <w:lang w:val="hy-AM"/>
              </w:rPr>
              <w:t xml:space="preserve"> հակառակ դեպքում՝ լիազոր մարմինն այդ հիմքով մերժում է դիմումը</w:t>
            </w:r>
            <w:r w:rsidRPr="00196811">
              <w:rPr>
                <w:rFonts w:ascii="GHEA Grapalat" w:eastAsia="Times New Roman" w:hAnsi="GHEA Grapalat" w:cs="Sylfaen"/>
                <w:color w:val="000000"/>
                <w:sz w:val="24"/>
                <w:szCs w:val="24"/>
                <w:lang w:val="hy-AM"/>
              </w:rPr>
              <w:t>։</w:t>
            </w:r>
            <w:r w:rsidRPr="00196811">
              <w:rPr>
                <w:rFonts w:ascii="GHEA Grapalat" w:eastAsia="Times New Roman" w:hAnsi="GHEA Grapalat" w:cs="Sylfaen"/>
                <w:color w:val="000000"/>
                <w:sz w:val="24"/>
                <w:szCs w:val="24"/>
                <w:lang w:val="hy-AM"/>
              </w:rPr>
              <w:tab/>
            </w:r>
            <w:r w:rsidRPr="00196811">
              <w:rPr>
                <w:rFonts w:ascii="GHEA Grapalat" w:hAnsi="GHEA Grapalat"/>
                <w:color w:val="000000"/>
                <w:sz w:val="24"/>
                <w:szCs w:val="24"/>
                <w:lang w:val="hy-AM"/>
              </w:rPr>
              <w:t xml:space="preserve">Ըստ այդմ, առաջարկում եմ դիտարկել ավազի արդյունահանման համաձայնության տրամադրման վարույթի շրջանակում հենց լիազոր մարմնի կողմից </w:t>
            </w:r>
            <w:r w:rsidRPr="00196811">
              <w:rPr>
                <w:rFonts w:ascii="GHEA Grapalat" w:hAnsi="GHEA Grapalat"/>
                <w:color w:val="000000"/>
                <w:sz w:val="24"/>
                <w:szCs w:val="24"/>
                <w:shd w:val="clear" w:color="auto" w:fill="FFFFFF"/>
                <w:lang w:val="hy-AM"/>
              </w:rPr>
              <w:t>այլ պետական լիազորված մարմինների համաձայնությունների ստացման ապահովումը՝ փոխանակ դրանք ստանալու և չներկայացնելու բացասական հետևանքների բեռը ընդերքօգտագործման իրավունք հայցողի վրա թողնելուն։ Դիտարկումները վերաբերում են նաև Նախագծի 7-րդ հոդվածով սահմանված կարգավորումներին։</w:t>
            </w:r>
          </w:p>
        </w:tc>
        <w:tc>
          <w:tcPr>
            <w:tcW w:w="6803" w:type="dxa"/>
            <w:gridSpan w:val="3"/>
            <w:shd w:val="clear" w:color="auto" w:fill="auto"/>
            <w:vAlign w:val="center"/>
          </w:tcPr>
          <w:p w14:paraId="3337E4FA" w14:textId="77777777" w:rsidR="00196811" w:rsidRPr="00FF06B8" w:rsidRDefault="00196811" w:rsidP="00196811">
            <w:pPr>
              <w:spacing w:after="0" w:line="360" w:lineRule="auto"/>
              <w:ind w:left="155" w:right="158" w:firstLine="142"/>
              <w:jc w:val="both"/>
              <w:rPr>
                <w:rFonts w:ascii="GHEA Grapalat" w:eastAsia="MS Mincho" w:hAnsi="GHEA Grapalat" w:cs="MS Mincho"/>
                <w:b/>
                <w:bCs/>
                <w:color w:val="000000"/>
                <w:sz w:val="24"/>
                <w:szCs w:val="24"/>
                <w:lang w:val="hy-AM"/>
              </w:rPr>
            </w:pPr>
            <w:r w:rsidRPr="00FF06B8">
              <w:rPr>
                <w:rFonts w:ascii="GHEA Grapalat" w:eastAsia="Times New Roman" w:hAnsi="GHEA Grapalat" w:cs="Times New Roman"/>
                <w:b/>
                <w:bCs/>
                <w:color w:val="000000"/>
                <w:sz w:val="24"/>
                <w:szCs w:val="24"/>
                <w:lang w:val="hy-AM"/>
              </w:rPr>
              <w:lastRenderedPageBreak/>
              <w:t xml:space="preserve">6) </w:t>
            </w:r>
            <w:r w:rsidRPr="00FF06B8">
              <w:rPr>
                <w:rFonts w:ascii="GHEA Grapalat" w:eastAsia="MS Mincho" w:hAnsi="GHEA Grapalat" w:cs="MS Mincho"/>
                <w:b/>
                <w:bCs/>
                <w:color w:val="000000"/>
                <w:sz w:val="24"/>
                <w:szCs w:val="24"/>
                <w:lang w:val="hy-AM"/>
              </w:rPr>
              <w:t>ՉԻ ընդունվել։</w:t>
            </w:r>
          </w:p>
          <w:p w14:paraId="36637303" w14:textId="02581DC5" w:rsidR="00196811" w:rsidRPr="00196811" w:rsidRDefault="00196811" w:rsidP="00196811">
            <w:pPr>
              <w:spacing w:after="0" w:line="360" w:lineRule="auto"/>
              <w:ind w:left="297" w:right="158"/>
              <w:jc w:val="both"/>
              <w:rPr>
                <w:rFonts w:ascii="GHEA Grapalat" w:hAnsi="GHEA Grapalat"/>
                <w:b/>
                <w:bCs/>
                <w:color w:val="000000"/>
                <w:sz w:val="24"/>
                <w:szCs w:val="24"/>
                <w:lang w:val="hy-AM"/>
              </w:rPr>
            </w:pPr>
            <w:r w:rsidRPr="00FF06B8">
              <w:rPr>
                <w:rFonts w:ascii="GHEA Grapalat" w:eastAsia="Times New Roman" w:hAnsi="GHEA Grapalat" w:cs="Times New Roman"/>
                <w:b/>
                <w:bCs/>
                <w:color w:val="000000"/>
                <w:sz w:val="24"/>
                <w:szCs w:val="24"/>
                <w:lang w:val="hy-AM"/>
              </w:rPr>
              <w:t xml:space="preserve"> Նախատեսված կարգավորման համար հիմք է ընդունվել Օրենսգրքով գործող կարգավորումը, որի համաձայն՝ իրավաբանական անձը սահմանային հողերում սահմանային գետերի ափերին գտնվող գետաողողատային տիպի հանքավայրերից ավազի և </w:t>
            </w:r>
            <w:r w:rsidRPr="00FF06B8">
              <w:rPr>
                <w:rFonts w:ascii="GHEA Grapalat" w:eastAsia="Times New Roman" w:hAnsi="GHEA Grapalat" w:cs="Times New Roman"/>
                <w:b/>
                <w:bCs/>
                <w:color w:val="000000"/>
                <w:sz w:val="24"/>
                <w:szCs w:val="24"/>
                <w:lang w:val="hy-AM"/>
              </w:rPr>
              <w:lastRenderedPageBreak/>
              <w:t>ավազակոպճային խառնուրդի վերականգնվող պաշարների արդյունահանում և/կամ երկրաբանական ուսումնասիրություն իրականացնելու դիմումին կից նաև ներկայացնում է սահմանային շերտի հողամասերի կառավարման լիազոր մարմնի համաձայնությունը։</w:t>
            </w:r>
          </w:p>
        </w:tc>
      </w:tr>
      <w:tr w:rsidR="00196811" w:rsidRPr="00037C0D" w14:paraId="64AC3647" w14:textId="77777777" w:rsidTr="003B2988">
        <w:trPr>
          <w:tblCellSpacing w:w="0" w:type="dxa"/>
          <w:jc w:val="center"/>
        </w:trPr>
        <w:tc>
          <w:tcPr>
            <w:tcW w:w="7819" w:type="dxa"/>
            <w:shd w:val="clear" w:color="auto" w:fill="auto"/>
            <w:vAlign w:val="center"/>
          </w:tcPr>
          <w:p w14:paraId="42392801" w14:textId="06A8CF18" w:rsidR="00196811" w:rsidRPr="00196811" w:rsidRDefault="00196811" w:rsidP="00196811">
            <w:pPr>
              <w:tabs>
                <w:tab w:val="left" w:pos="7710"/>
              </w:tabs>
              <w:autoSpaceDE w:val="0"/>
              <w:autoSpaceDN w:val="0"/>
              <w:adjustRightInd w:val="0"/>
              <w:spacing w:after="0" w:line="360" w:lineRule="auto"/>
              <w:ind w:left="75" w:right="75" w:firstLine="360"/>
              <w:jc w:val="both"/>
              <w:rPr>
                <w:rFonts w:ascii="GHEA Grapalat" w:hAnsi="GHEA Grapalat" w:cs="Sylfaen"/>
                <w:color w:val="000000"/>
                <w:sz w:val="24"/>
                <w:szCs w:val="24"/>
                <w:lang w:val="hy-AM"/>
              </w:rPr>
            </w:pPr>
            <w:r w:rsidRPr="00196811">
              <w:rPr>
                <w:rFonts w:ascii="GHEA Grapalat" w:hAnsi="GHEA Grapalat" w:cs="Sylfaen"/>
                <w:color w:val="000000"/>
                <w:sz w:val="24"/>
                <w:szCs w:val="24"/>
                <w:lang w:val="hy-AM"/>
              </w:rPr>
              <w:lastRenderedPageBreak/>
              <w:t>7)</w:t>
            </w:r>
            <w:r w:rsidRPr="00196811">
              <w:rPr>
                <w:rFonts w:ascii="GHEA Grapalat" w:eastAsia="Microsoft JhengHei" w:hAnsi="GHEA Grapalat" w:cs="Sylfaen"/>
                <w:sz w:val="24"/>
                <w:szCs w:val="24"/>
                <w:lang w:val="hy-AM"/>
              </w:rPr>
              <w:t xml:space="preserve"> </w:t>
            </w:r>
            <w:r w:rsidRPr="00196811">
              <w:rPr>
                <w:rFonts w:ascii="GHEA Grapalat" w:hAnsi="GHEA Grapalat" w:cs="Sylfaen"/>
                <w:color w:val="000000"/>
                <w:sz w:val="24"/>
                <w:szCs w:val="24"/>
                <w:lang w:val="hy-AM"/>
              </w:rPr>
              <w:t>Նախագծի 6-րդ հոդվածի 1-ին կետով լրացվող 2</w:t>
            </w:r>
            <w:r w:rsidRPr="00196811">
              <w:rPr>
                <w:rFonts w:ascii="MS Mincho" w:eastAsia="MS Mincho" w:hAnsi="MS Mincho" w:cs="MS Mincho" w:hint="eastAsia"/>
                <w:color w:val="000000"/>
                <w:sz w:val="24"/>
                <w:szCs w:val="24"/>
                <w:lang w:val="hy-AM"/>
              </w:rPr>
              <w:t>․</w:t>
            </w:r>
            <w:r w:rsidRPr="00196811">
              <w:rPr>
                <w:rFonts w:ascii="GHEA Grapalat" w:hAnsi="GHEA Grapalat" w:cs="Sylfaen"/>
                <w:color w:val="000000"/>
                <w:sz w:val="24"/>
                <w:szCs w:val="24"/>
                <w:lang w:val="hy-AM"/>
              </w:rPr>
              <w:t>4-րդ և 2</w:t>
            </w:r>
            <w:r w:rsidRPr="00196811">
              <w:rPr>
                <w:rFonts w:ascii="MS Mincho" w:eastAsia="MS Mincho" w:hAnsi="MS Mincho" w:cs="MS Mincho" w:hint="eastAsia"/>
                <w:color w:val="000000"/>
                <w:sz w:val="24"/>
                <w:szCs w:val="24"/>
                <w:lang w:val="hy-AM"/>
              </w:rPr>
              <w:t>․</w:t>
            </w:r>
            <w:r w:rsidRPr="00196811">
              <w:rPr>
                <w:rFonts w:ascii="GHEA Grapalat" w:hAnsi="GHEA Grapalat" w:cs="Sylfaen"/>
                <w:color w:val="000000"/>
                <w:sz w:val="24"/>
                <w:szCs w:val="24"/>
                <w:lang w:val="hy-AM"/>
              </w:rPr>
              <w:t>5-րդ մասերով սահմանվում են դրույթներ առ այն, որ սահմանային շերտում սահմանային գետի գետաողողատային տիպի հանքավայրերից ավազ</w:t>
            </w:r>
            <w:r w:rsidRPr="00196811">
              <w:rPr>
                <w:rFonts w:ascii="GHEA Grapalat" w:hAnsi="GHEA Grapalat"/>
                <w:bCs/>
                <w:color w:val="000000"/>
                <w:sz w:val="24"/>
                <w:szCs w:val="24"/>
                <w:shd w:val="clear" w:color="auto" w:fill="FFFFFF"/>
                <w:lang w:val="hy-AM"/>
              </w:rPr>
              <w:t xml:space="preserve"> </w:t>
            </w:r>
            <w:r w:rsidRPr="00196811">
              <w:rPr>
                <w:rFonts w:ascii="GHEA Grapalat" w:hAnsi="GHEA Grapalat" w:cs="Sylfaen"/>
                <w:color w:val="000000"/>
                <w:sz w:val="24"/>
                <w:szCs w:val="24"/>
                <w:lang w:val="hy-AM"/>
              </w:rPr>
              <w:t>արդյունահանող ընդերքօգտագործողի կողմից տվյալ գետի հունից ավազի</w:t>
            </w:r>
            <w:r w:rsidRPr="00196811">
              <w:rPr>
                <w:rFonts w:ascii="GHEA Grapalat" w:hAnsi="GHEA Grapalat"/>
                <w:bCs/>
                <w:color w:val="000000"/>
                <w:sz w:val="24"/>
                <w:szCs w:val="24"/>
                <w:shd w:val="clear" w:color="auto" w:fill="FFFFFF"/>
                <w:lang w:val="hy-AM"/>
              </w:rPr>
              <w:t xml:space="preserve"> </w:t>
            </w:r>
            <w:r w:rsidRPr="00196811">
              <w:rPr>
                <w:rFonts w:ascii="GHEA Grapalat" w:hAnsi="GHEA Grapalat" w:cs="Sylfaen"/>
                <w:color w:val="000000"/>
                <w:sz w:val="24"/>
                <w:szCs w:val="24"/>
                <w:lang w:val="hy-AM"/>
              </w:rPr>
              <w:t xml:space="preserve">արդյունահանման դեպքում ընդերքօգտագործման իրավունքը լիազոր մարմնի որոշմամբ պետք է կասեցվի </w:t>
            </w:r>
            <w:r w:rsidRPr="00196811">
              <w:rPr>
                <w:rFonts w:ascii="GHEA Grapalat" w:hAnsi="GHEA Grapalat" w:cs="Sylfaen"/>
                <w:b/>
                <w:color w:val="000000"/>
                <w:sz w:val="24"/>
                <w:szCs w:val="24"/>
                <w:lang w:val="hy-AM"/>
              </w:rPr>
              <w:t xml:space="preserve">մինչև </w:t>
            </w:r>
            <w:r w:rsidRPr="00196811">
              <w:rPr>
                <w:rFonts w:ascii="GHEA Grapalat" w:hAnsi="GHEA Grapalat" w:cs="Sylfaen"/>
                <w:b/>
                <w:color w:val="000000"/>
                <w:sz w:val="24"/>
                <w:szCs w:val="24"/>
                <w:lang w:val="hy-AM"/>
              </w:rPr>
              <w:lastRenderedPageBreak/>
              <w:t>վարչական իրավախախտման վերաբերյալ գործով կայացված որոշումն ուժի մեջ մտնելը</w:t>
            </w:r>
            <w:r w:rsidRPr="00196811">
              <w:rPr>
                <w:rFonts w:ascii="GHEA Grapalat" w:hAnsi="GHEA Grapalat" w:cs="Sylfaen"/>
                <w:color w:val="000000"/>
                <w:sz w:val="24"/>
                <w:szCs w:val="24"/>
                <w:lang w:val="hy-AM"/>
              </w:rPr>
              <w:t xml:space="preserve">՝ </w:t>
            </w:r>
            <w:r w:rsidRPr="00196811">
              <w:rPr>
                <w:rFonts w:ascii="GHEA Grapalat" w:eastAsia="Times New Roman" w:hAnsi="GHEA Grapalat" w:cs="Sylfaen"/>
                <w:color w:val="000000"/>
                <w:sz w:val="24"/>
                <w:szCs w:val="24"/>
                <w:lang w:val="hy-AM"/>
              </w:rPr>
              <w:t>սահմանային շերտի հողամասերի կառավարման լիազոր մարմնի կամ տեսչական մարմնի համապատասխան գրության հիման վրա, իսկ սահմանային շերտի հողամասերի կառավարման լիազոր մարմինը սահմանային շերտում սահմանային գետի գետաողողատային տիպի հանքավայրերից ավազ</w:t>
            </w:r>
            <w:r w:rsidRPr="00196811">
              <w:rPr>
                <w:rFonts w:ascii="GHEA Grapalat" w:eastAsia="Times New Roman" w:hAnsi="GHEA Grapalat"/>
                <w:bCs/>
                <w:color w:val="000000"/>
                <w:sz w:val="24"/>
                <w:szCs w:val="24"/>
                <w:lang w:val="hy-AM"/>
              </w:rPr>
              <w:t xml:space="preserve"> </w:t>
            </w:r>
            <w:r w:rsidRPr="00196811">
              <w:rPr>
                <w:rFonts w:ascii="GHEA Grapalat" w:eastAsia="Times New Roman" w:hAnsi="GHEA Grapalat" w:cs="Sylfaen"/>
                <w:color w:val="000000"/>
                <w:sz w:val="24"/>
                <w:szCs w:val="24"/>
                <w:lang w:val="hy-AM"/>
              </w:rPr>
              <w:t>արդյունահանող ընդերքօգտագործողի կողմից տվյալ գետի հունից ավազի</w:t>
            </w:r>
            <w:r w:rsidRPr="00196811">
              <w:rPr>
                <w:rFonts w:ascii="GHEA Grapalat" w:eastAsia="Times New Roman" w:hAnsi="GHEA Grapalat"/>
                <w:bCs/>
                <w:color w:val="000000"/>
                <w:sz w:val="24"/>
                <w:szCs w:val="24"/>
                <w:lang w:val="hy-AM"/>
              </w:rPr>
              <w:t xml:space="preserve"> </w:t>
            </w:r>
            <w:r w:rsidRPr="00196811">
              <w:rPr>
                <w:rFonts w:ascii="GHEA Grapalat" w:eastAsia="Times New Roman" w:hAnsi="GHEA Grapalat" w:cs="Sylfaen"/>
                <w:color w:val="000000"/>
                <w:sz w:val="24"/>
                <w:szCs w:val="24"/>
                <w:lang w:val="hy-AM"/>
              </w:rPr>
              <w:t xml:space="preserve">արդյունահանման դեպքի վերաբերյալ կազմված նյութերը միաժամանակ ներկայացնում է Տեսչական մարմին՝ </w:t>
            </w:r>
            <w:r w:rsidRPr="00196811">
              <w:rPr>
                <w:rFonts w:ascii="GHEA Grapalat" w:eastAsia="Times New Roman" w:hAnsi="GHEA Grapalat"/>
                <w:bCs/>
                <w:color w:val="000000"/>
                <w:sz w:val="24"/>
                <w:szCs w:val="24"/>
                <w:lang w:val="hy-AM"/>
              </w:rPr>
              <w:t>«</w:t>
            </w:r>
            <w:r w:rsidRPr="00196811">
              <w:rPr>
                <w:rFonts w:ascii="GHEA Grapalat" w:eastAsia="Times New Roman" w:hAnsi="GHEA Grapalat"/>
                <w:bCs/>
                <w:sz w:val="24"/>
                <w:szCs w:val="24"/>
                <w:lang w:val="hy-AM"/>
              </w:rPr>
              <w:t>Վարչական իրավախախտումների վերաբերյալ օրենսգրքում</w:t>
            </w:r>
            <w:r w:rsidRPr="00196811">
              <w:rPr>
                <w:rFonts w:ascii="GHEA Grapalat" w:eastAsia="Times New Roman" w:hAnsi="GHEA Grapalat"/>
                <w:bCs/>
                <w:color w:val="000000"/>
                <w:sz w:val="24"/>
                <w:szCs w:val="24"/>
                <w:lang w:val="hy-AM"/>
              </w:rPr>
              <w:t>» ՀՀ օրենքի 60</w:t>
            </w:r>
            <w:r w:rsidRPr="00196811">
              <w:rPr>
                <w:rFonts w:ascii="MS Mincho" w:eastAsia="MS Mincho" w:hAnsi="MS Mincho" w:cs="MS Mincho" w:hint="eastAsia"/>
                <w:bCs/>
                <w:color w:val="000000"/>
                <w:sz w:val="24"/>
                <w:szCs w:val="24"/>
                <w:lang w:val="hy-AM"/>
              </w:rPr>
              <w:t>․</w:t>
            </w:r>
            <w:r w:rsidRPr="008200D2">
              <w:rPr>
                <w:rFonts w:ascii="GHEA Grapalat" w:eastAsia="Times New Roman" w:hAnsi="GHEA Grapalat"/>
                <w:bCs/>
                <w:color w:val="000000"/>
                <w:sz w:val="24"/>
                <w:szCs w:val="24"/>
                <w:vertAlign w:val="superscript"/>
                <w:lang w:val="hy-AM"/>
              </w:rPr>
              <w:t>1</w:t>
            </w:r>
            <w:r w:rsidRPr="00196811">
              <w:rPr>
                <w:rFonts w:ascii="GHEA Grapalat" w:eastAsia="Times New Roman" w:hAnsi="GHEA Grapalat"/>
                <w:bCs/>
                <w:color w:val="000000"/>
                <w:sz w:val="24"/>
                <w:szCs w:val="24"/>
                <w:lang w:val="hy-AM"/>
              </w:rPr>
              <w:t xml:space="preserve">.-ին </w:t>
            </w:r>
            <w:r w:rsidRPr="00196811">
              <w:rPr>
                <w:rFonts w:ascii="GHEA Grapalat" w:eastAsia="Times New Roman" w:hAnsi="GHEA Grapalat" w:cs="GHEA Grapalat"/>
                <w:bCs/>
                <w:color w:val="000000"/>
                <w:sz w:val="24"/>
                <w:szCs w:val="24"/>
                <w:lang w:val="hy-AM"/>
              </w:rPr>
              <w:t>հոդվածի</w:t>
            </w:r>
            <w:r w:rsidRPr="00196811">
              <w:rPr>
                <w:rFonts w:ascii="GHEA Grapalat" w:eastAsia="Times New Roman" w:hAnsi="GHEA Grapalat"/>
                <w:bCs/>
                <w:color w:val="000000"/>
                <w:sz w:val="24"/>
                <w:szCs w:val="24"/>
                <w:lang w:val="hy-AM"/>
              </w:rPr>
              <w:t xml:space="preserve"> 10-</w:t>
            </w:r>
            <w:r w:rsidRPr="00196811">
              <w:rPr>
                <w:rFonts w:ascii="GHEA Grapalat" w:eastAsia="Times New Roman" w:hAnsi="GHEA Grapalat" w:cs="GHEA Grapalat"/>
                <w:bCs/>
                <w:color w:val="000000"/>
                <w:sz w:val="24"/>
                <w:szCs w:val="24"/>
                <w:lang w:val="hy-AM"/>
              </w:rPr>
              <w:t>րդ</w:t>
            </w:r>
            <w:r w:rsidRPr="00196811">
              <w:rPr>
                <w:rFonts w:ascii="GHEA Grapalat" w:eastAsia="Times New Roman" w:hAnsi="GHEA Grapalat"/>
                <w:bCs/>
                <w:color w:val="000000"/>
                <w:sz w:val="24"/>
                <w:szCs w:val="24"/>
                <w:lang w:val="hy-AM"/>
              </w:rPr>
              <w:t xml:space="preserve"> </w:t>
            </w:r>
            <w:r w:rsidRPr="00196811">
              <w:rPr>
                <w:rFonts w:ascii="GHEA Grapalat" w:eastAsia="Times New Roman" w:hAnsi="GHEA Grapalat" w:cs="GHEA Grapalat"/>
                <w:bCs/>
                <w:color w:val="000000"/>
                <w:sz w:val="24"/>
                <w:szCs w:val="24"/>
                <w:lang w:val="hy-AM"/>
              </w:rPr>
              <w:t>մասով</w:t>
            </w:r>
            <w:r w:rsidRPr="00196811">
              <w:rPr>
                <w:rFonts w:ascii="GHEA Grapalat" w:eastAsia="Times New Roman" w:hAnsi="GHEA Grapalat"/>
                <w:bCs/>
                <w:color w:val="000000"/>
                <w:sz w:val="24"/>
                <w:szCs w:val="24"/>
                <w:lang w:val="hy-AM"/>
              </w:rPr>
              <w:t xml:space="preserve"> </w:t>
            </w:r>
            <w:r w:rsidRPr="00196811">
              <w:rPr>
                <w:rFonts w:ascii="GHEA Grapalat" w:eastAsia="Times New Roman" w:hAnsi="GHEA Grapalat" w:cs="GHEA Grapalat"/>
                <w:bCs/>
                <w:color w:val="000000"/>
                <w:sz w:val="24"/>
                <w:szCs w:val="24"/>
                <w:lang w:val="hy-AM"/>
              </w:rPr>
              <w:t>սահմա</w:t>
            </w:r>
            <w:r w:rsidRPr="00196811">
              <w:rPr>
                <w:rFonts w:ascii="GHEA Grapalat" w:eastAsia="Times New Roman" w:hAnsi="GHEA Grapalat"/>
                <w:bCs/>
                <w:color w:val="000000"/>
                <w:sz w:val="24"/>
                <w:szCs w:val="24"/>
                <w:lang w:val="hy-AM"/>
              </w:rPr>
              <w:t>նված</w:t>
            </w:r>
            <w:r w:rsidRPr="00196811">
              <w:rPr>
                <w:rFonts w:ascii="GHEA Grapalat" w:eastAsia="Times New Roman" w:hAnsi="GHEA Grapalat" w:cs="Sylfaen"/>
                <w:color w:val="000000"/>
                <w:sz w:val="24"/>
                <w:szCs w:val="24"/>
                <w:lang w:val="hy-AM"/>
              </w:rPr>
              <w:t xml:space="preserve"> վարչական իրավախախտման վերաբերյալ հարցը քննության առնելու նպատակով։</w:t>
            </w:r>
            <w:r w:rsidRPr="00196811">
              <w:rPr>
                <w:rFonts w:ascii="GHEA Grapalat" w:eastAsia="Times New Roman" w:hAnsi="GHEA Grapalat" w:cs="Sylfaen"/>
                <w:color w:val="000000"/>
                <w:sz w:val="24"/>
                <w:szCs w:val="24"/>
                <w:lang w:val="hy-AM"/>
              </w:rPr>
              <w:tab/>
              <w:t xml:space="preserve"> Այսպիսով, պարզ չէ, թե ինչով է պայմանավորված ընդերքօգտագործման իրավունքի կասեցման ժամկետը մինչև վարչական իրավախախտման վերաբերյալ գործով որոշման ուժի մեջ մտնելու պահով պայմանավորելը, քանի որ տրամաբանությունն այն է, որ պատասխանատվության միջոց չհամարվող կասեցումը կիրառվում է մինչև խախտումների վերացումը, այլ ոչ թե կոնկրետ ժամկետով։ Մյուս կողմից, նորմով նշվող վարչական իրավախախտումը սահմանված է ՎԻՎ օրենսգրքի 60</w:t>
            </w:r>
            <w:r w:rsidRPr="00196811">
              <w:rPr>
                <w:rFonts w:ascii="MS Mincho" w:eastAsia="MS Mincho" w:hAnsi="MS Mincho" w:cs="MS Mincho" w:hint="eastAsia"/>
                <w:color w:val="000000"/>
                <w:sz w:val="24"/>
                <w:szCs w:val="24"/>
                <w:lang w:val="hy-AM"/>
              </w:rPr>
              <w:t>․</w:t>
            </w:r>
            <w:r w:rsidRPr="00196811">
              <w:rPr>
                <w:rFonts w:ascii="GHEA Grapalat" w:eastAsia="Times New Roman" w:hAnsi="GHEA Grapalat" w:cs="Sylfaen"/>
                <w:color w:val="000000"/>
                <w:sz w:val="24"/>
                <w:szCs w:val="24"/>
                <w:lang w:val="hy-AM"/>
              </w:rPr>
              <w:t>1-</w:t>
            </w:r>
            <w:r w:rsidRPr="00196811">
              <w:rPr>
                <w:rFonts w:ascii="GHEA Grapalat" w:eastAsia="Times New Roman" w:hAnsi="GHEA Grapalat" w:cs="GHEA Grapalat"/>
                <w:color w:val="000000"/>
                <w:sz w:val="24"/>
                <w:szCs w:val="24"/>
                <w:lang w:val="hy-AM"/>
              </w:rPr>
              <w:t>ին</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lastRenderedPageBreak/>
              <w:t>հոդվածով</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որը</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քննելու</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իրավասությունը</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ՎԻ</w:t>
            </w:r>
            <w:r w:rsidRPr="00196811">
              <w:rPr>
                <w:rFonts w:ascii="GHEA Grapalat" w:eastAsia="Times New Roman" w:hAnsi="GHEA Grapalat" w:cs="Sylfaen"/>
                <w:color w:val="000000"/>
                <w:sz w:val="24"/>
                <w:szCs w:val="24"/>
                <w:lang w:val="hy-AM"/>
              </w:rPr>
              <w:t xml:space="preserve">Վ օրենսգրքով վերապահված է միայն Տեսչական մարմնին։ Նման պայմաններում բաց է մնում այն հարցը, թե ինչ ժամկետով պետք է կասեցվի իրավունքը, եթե համապատասխան տեղեկատվությունը տրամադրել է սահմանային շերտի հողամասերի կառավարման լիազոր մարմինը։ Միաժամանակ, հաշվի առնելով վերոգրյալը և այն հանգամանքը, որ տեսչական մարմնի կողմից նման տեղեկատվություն կարող է ներկայացվել միայն վերջինիս կողմից համապատասխան վերահսկողական գործառույթների իրականացման պարագայում՝ առաջարկում եմ </w:t>
            </w:r>
            <w:r w:rsidRPr="00196811">
              <w:rPr>
                <w:rFonts w:ascii="GHEA Grapalat" w:eastAsia="Times New Roman" w:hAnsi="GHEA Grapalat" w:cs="Sylfaen"/>
                <w:b/>
                <w:bCs/>
                <w:i/>
                <w:color w:val="000000"/>
                <w:sz w:val="24"/>
                <w:szCs w:val="24"/>
                <w:lang w:val="hy-AM"/>
              </w:rPr>
              <w:t>«</w:t>
            </w:r>
            <w:r w:rsidRPr="00196811">
              <w:rPr>
                <w:rFonts w:ascii="GHEA Grapalat" w:eastAsia="Times New Roman" w:hAnsi="GHEA Grapalat" w:cs="Sylfaen"/>
                <w:i/>
                <w:color w:val="000000"/>
                <w:sz w:val="24"/>
                <w:szCs w:val="24"/>
                <w:lang w:val="hy-AM"/>
              </w:rPr>
              <w:t>լիազոր մարմին է ներկայացնում</w:t>
            </w:r>
            <w:r w:rsidRPr="00196811">
              <w:rPr>
                <w:rFonts w:ascii="GHEA Grapalat" w:eastAsia="Times New Roman" w:hAnsi="GHEA Grapalat" w:cs="Sylfaen"/>
                <w:b/>
                <w:bCs/>
                <w:i/>
                <w:color w:val="000000"/>
                <w:sz w:val="24"/>
                <w:szCs w:val="24"/>
                <w:lang w:val="hy-AM"/>
              </w:rPr>
              <w:t>»</w:t>
            </w:r>
            <w:r w:rsidRPr="00196811">
              <w:rPr>
                <w:rFonts w:ascii="GHEA Grapalat" w:eastAsia="Times New Roman" w:hAnsi="GHEA Grapalat" w:cs="Sylfaen"/>
                <w:color w:val="000000"/>
                <w:sz w:val="24"/>
                <w:szCs w:val="24"/>
                <w:lang w:val="hy-AM"/>
              </w:rPr>
              <w:t xml:space="preserve"> բառերից առաջ լրացնել </w:t>
            </w:r>
            <w:r w:rsidRPr="00196811">
              <w:rPr>
                <w:rFonts w:ascii="GHEA Grapalat" w:eastAsia="Times New Roman" w:hAnsi="GHEA Grapalat" w:cs="Sylfaen"/>
                <w:b/>
                <w:bCs/>
                <w:color w:val="000000"/>
                <w:sz w:val="24"/>
                <w:szCs w:val="24"/>
                <w:lang w:val="hy-AM"/>
              </w:rPr>
              <w:t>«</w:t>
            </w:r>
            <w:r w:rsidRPr="00196811">
              <w:rPr>
                <w:rFonts w:ascii="GHEA Grapalat" w:eastAsia="Times New Roman" w:hAnsi="GHEA Grapalat" w:cs="Sylfaen"/>
                <w:i/>
                <w:color w:val="000000"/>
                <w:sz w:val="24"/>
                <w:szCs w:val="24"/>
                <w:lang w:val="hy-AM"/>
              </w:rPr>
              <w:t>իրենց լիազորությունների շրջանակում</w:t>
            </w:r>
            <w:r w:rsidRPr="00196811">
              <w:rPr>
                <w:rFonts w:ascii="GHEA Grapalat" w:eastAsia="Times New Roman" w:hAnsi="GHEA Grapalat" w:cs="Sylfaen"/>
                <w:b/>
                <w:bCs/>
                <w:i/>
                <w:color w:val="000000"/>
                <w:sz w:val="24"/>
                <w:szCs w:val="24"/>
                <w:lang w:val="hy-AM"/>
              </w:rPr>
              <w:t>»</w:t>
            </w:r>
            <w:r w:rsidRPr="00196811">
              <w:rPr>
                <w:rFonts w:ascii="GHEA Grapalat" w:eastAsia="Times New Roman" w:hAnsi="GHEA Grapalat" w:cs="Sylfaen"/>
                <w:color w:val="000000"/>
                <w:sz w:val="24"/>
                <w:szCs w:val="24"/>
                <w:lang w:val="hy-AM"/>
              </w:rPr>
              <w:t xml:space="preserve"> բառերով։ </w:t>
            </w:r>
            <w:r w:rsidRPr="00196811">
              <w:rPr>
                <w:rFonts w:ascii="GHEA Grapalat" w:eastAsia="Times New Roman" w:hAnsi="GHEA Grapalat" w:cs="Sylfaen"/>
                <w:color w:val="000000"/>
                <w:sz w:val="24"/>
                <w:szCs w:val="24"/>
                <w:lang w:val="hy-AM"/>
              </w:rPr>
              <w:tab/>
            </w:r>
          </w:p>
        </w:tc>
        <w:tc>
          <w:tcPr>
            <w:tcW w:w="6803" w:type="dxa"/>
            <w:gridSpan w:val="3"/>
            <w:shd w:val="clear" w:color="auto" w:fill="auto"/>
            <w:vAlign w:val="center"/>
          </w:tcPr>
          <w:p w14:paraId="78ED06D9" w14:textId="77777777" w:rsidR="00196811" w:rsidRPr="00FF06B8" w:rsidRDefault="00196811" w:rsidP="00196811">
            <w:pPr>
              <w:spacing w:after="0" w:line="360" w:lineRule="auto"/>
              <w:ind w:left="271" w:right="158" w:firstLine="180"/>
              <w:rPr>
                <w:rFonts w:ascii="GHEA Grapalat" w:eastAsia="Times New Roman" w:hAnsi="GHEA Grapalat" w:cs="Times New Roman"/>
                <w:b/>
                <w:bCs/>
                <w:color w:val="000000"/>
                <w:sz w:val="24"/>
                <w:szCs w:val="24"/>
                <w:lang w:val="hy-AM"/>
              </w:rPr>
            </w:pPr>
            <w:r w:rsidRPr="00FF06B8">
              <w:rPr>
                <w:rFonts w:ascii="GHEA Grapalat" w:eastAsia="Times New Roman" w:hAnsi="GHEA Grapalat" w:cs="Times New Roman"/>
                <w:b/>
                <w:bCs/>
                <w:color w:val="000000"/>
                <w:sz w:val="24"/>
                <w:szCs w:val="24"/>
                <w:lang w:val="hy-AM"/>
              </w:rPr>
              <w:lastRenderedPageBreak/>
              <w:t>7)</w:t>
            </w:r>
            <w:r w:rsidRPr="00FF06B8">
              <w:rPr>
                <w:rFonts w:ascii="GHEA Grapalat" w:eastAsia="Times New Roman" w:hAnsi="GHEA Grapalat" w:cs="Times New Roman"/>
                <w:b/>
                <w:bCs/>
                <w:color w:val="000000"/>
                <w:sz w:val="24"/>
                <w:szCs w:val="24"/>
                <w:lang w:val="hy-AM"/>
              </w:rPr>
              <w:tab/>
              <w:t>Ընդունվել է։</w:t>
            </w:r>
          </w:p>
          <w:p w14:paraId="25C07DF0" w14:textId="59D61220" w:rsidR="00196811" w:rsidRPr="00FF06B8" w:rsidRDefault="00196811" w:rsidP="00196811">
            <w:pPr>
              <w:spacing w:after="0" w:line="360" w:lineRule="auto"/>
              <w:ind w:left="297" w:right="158"/>
              <w:jc w:val="both"/>
              <w:rPr>
                <w:rFonts w:ascii="GHEA Grapalat" w:hAnsi="GHEA Grapalat"/>
                <w:color w:val="000000"/>
                <w:sz w:val="24"/>
                <w:szCs w:val="24"/>
                <w:lang w:val="hy-AM"/>
              </w:rPr>
            </w:pPr>
            <w:r w:rsidRPr="00FF06B8">
              <w:rPr>
                <w:rFonts w:ascii="GHEA Grapalat" w:eastAsia="Times New Roman" w:hAnsi="GHEA Grapalat" w:cs="Times New Roman"/>
                <w:color w:val="000000"/>
                <w:sz w:val="24"/>
                <w:szCs w:val="24"/>
                <w:lang w:val="hy-AM"/>
              </w:rPr>
              <w:t xml:space="preserve"> </w:t>
            </w:r>
            <w:r w:rsidR="00B50716">
              <w:rPr>
                <w:rFonts w:ascii="GHEA Grapalat" w:hAnsi="GHEA Grapalat" w:cs="Sylfaen"/>
                <w:color w:val="000000"/>
                <w:sz w:val="24"/>
                <w:szCs w:val="24"/>
                <w:lang w:val="hy-AM"/>
              </w:rPr>
              <w:t>Լրամշակված ն</w:t>
            </w:r>
            <w:r w:rsidR="00B50716" w:rsidRPr="00196811">
              <w:rPr>
                <w:rFonts w:ascii="GHEA Grapalat" w:hAnsi="GHEA Grapalat" w:cs="Sylfaen"/>
                <w:color w:val="000000"/>
                <w:sz w:val="24"/>
                <w:szCs w:val="24"/>
                <w:lang w:val="hy-AM"/>
              </w:rPr>
              <w:t xml:space="preserve">ախագծի </w:t>
            </w:r>
            <w:r w:rsidR="00B50716">
              <w:rPr>
                <w:rFonts w:ascii="GHEA Grapalat" w:hAnsi="GHEA Grapalat" w:cs="Sylfaen"/>
                <w:color w:val="000000"/>
                <w:sz w:val="24"/>
                <w:szCs w:val="24"/>
                <w:lang w:val="hy-AM"/>
              </w:rPr>
              <w:t>7</w:t>
            </w:r>
            <w:r w:rsidR="00B50716" w:rsidRPr="00196811">
              <w:rPr>
                <w:rFonts w:ascii="GHEA Grapalat" w:hAnsi="GHEA Grapalat" w:cs="Sylfaen"/>
                <w:color w:val="000000"/>
                <w:sz w:val="24"/>
                <w:szCs w:val="24"/>
                <w:lang w:val="hy-AM"/>
              </w:rPr>
              <w:t>-րդ հոդվածի 1-ին կետով լրացվող 2</w:t>
            </w:r>
            <w:r w:rsidR="00B50716" w:rsidRPr="00196811">
              <w:rPr>
                <w:rFonts w:ascii="MS Mincho" w:eastAsia="MS Mincho" w:hAnsi="MS Mincho" w:cs="MS Mincho" w:hint="eastAsia"/>
                <w:color w:val="000000"/>
                <w:sz w:val="24"/>
                <w:szCs w:val="24"/>
                <w:lang w:val="hy-AM"/>
              </w:rPr>
              <w:t>․</w:t>
            </w:r>
            <w:r w:rsidR="00B50716" w:rsidRPr="00196811">
              <w:rPr>
                <w:rFonts w:ascii="GHEA Grapalat" w:hAnsi="GHEA Grapalat" w:cs="Sylfaen"/>
                <w:color w:val="000000"/>
                <w:sz w:val="24"/>
                <w:szCs w:val="24"/>
                <w:lang w:val="hy-AM"/>
              </w:rPr>
              <w:t>4-րդ և 2</w:t>
            </w:r>
            <w:r w:rsidR="00B50716" w:rsidRPr="00196811">
              <w:rPr>
                <w:rFonts w:ascii="MS Mincho" w:eastAsia="MS Mincho" w:hAnsi="MS Mincho" w:cs="MS Mincho" w:hint="eastAsia"/>
                <w:color w:val="000000"/>
                <w:sz w:val="24"/>
                <w:szCs w:val="24"/>
                <w:lang w:val="hy-AM"/>
              </w:rPr>
              <w:t>․</w:t>
            </w:r>
            <w:r w:rsidR="00B50716" w:rsidRPr="00196811">
              <w:rPr>
                <w:rFonts w:ascii="GHEA Grapalat" w:hAnsi="GHEA Grapalat" w:cs="Sylfaen"/>
                <w:color w:val="000000"/>
                <w:sz w:val="24"/>
                <w:szCs w:val="24"/>
                <w:lang w:val="hy-AM"/>
              </w:rPr>
              <w:t>5-րդ մասեր</w:t>
            </w:r>
            <w:r w:rsidR="00B50716">
              <w:rPr>
                <w:rFonts w:ascii="GHEA Grapalat" w:hAnsi="GHEA Grapalat" w:cs="Sylfaen"/>
                <w:color w:val="000000"/>
                <w:sz w:val="24"/>
                <w:szCs w:val="24"/>
                <w:lang w:val="hy-AM"/>
              </w:rPr>
              <w:t>ը խմբագրվել են։</w:t>
            </w:r>
          </w:p>
        </w:tc>
      </w:tr>
      <w:tr w:rsidR="00196811" w:rsidRPr="00037C0D" w14:paraId="6758D7C2" w14:textId="77777777" w:rsidTr="003B2988">
        <w:trPr>
          <w:tblCellSpacing w:w="0" w:type="dxa"/>
          <w:jc w:val="center"/>
        </w:trPr>
        <w:tc>
          <w:tcPr>
            <w:tcW w:w="7819" w:type="dxa"/>
            <w:shd w:val="clear" w:color="auto" w:fill="auto"/>
            <w:vAlign w:val="center"/>
          </w:tcPr>
          <w:p w14:paraId="658206D9" w14:textId="2937E0BB" w:rsidR="00196811" w:rsidRPr="00196811" w:rsidRDefault="00196811" w:rsidP="00196811">
            <w:pPr>
              <w:tabs>
                <w:tab w:val="left" w:pos="7710"/>
              </w:tabs>
              <w:autoSpaceDE w:val="0"/>
              <w:autoSpaceDN w:val="0"/>
              <w:adjustRightInd w:val="0"/>
              <w:spacing w:after="0" w:line="360" w:lineRule="auto"/>
              <w:ind w:left="75" w:right="75" w:firstLine="360"/>
              <w:jc w:val="both"/>
              <w:rPr>
                <w:rFonts w:ascii="GHEA Grapalat" w:hAnsi="GHEA Grapalat" w:cs="Sylfaen"/>
                <w:color w:val="000000"/>
                <w:sz w:val="24"/>
                <w:szCs w:val="24"/>
                <w:lang w:val="hy-AM"/>
              </w:rPr>
            </w:pPr>
            <w:r w:rsidRPr="00196811">
              <w:rPr>
                <w:rFonts w:ascii="GHEA Grapalat" w:eastAsia="Times New Roman" w:hAnsi="GHEA Grapalat" w:cs="Sylfaen"/>
                <w:color w:val="000000"/>
                <w:sz w:val="24"/>
                <w:szCs w:val="24"/>
                <w:lang w:val="hy-AM"/>
              </w:rPr>
              <w:lastRenderedPageBreak/>
              <w:t>8</w:t>
            </w:r>
            <w:r w:rsidRPr="00196811">
              <w:rPr>
                <w:rFonts w:ascii="MS Mincho" w:eastAsia="MS Mincho" w:hAnsi="MS Mincho" w:cs="MS Mincho" w:hint="eastAsia"/>
                <w:color w:val="000000"/>
                <w:sz w:val="24"/>
                <w:szCs w:val="24"/>
                <w:lang w:val="hy-AM"/>
              </w:rPr>
              <w:t>․</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Նախագծի</w:t>
            </w:r>
            <w:r w:rsidRPr="00196811">
              <w:rPr>
                <w:rFonts w:ascii="GHEA Grapalat" w:eastAsia="Times New Roman" w:hAnsi="GHEA Grapalat" w:cs="Sylfaen"/>
                <w:color w:val="000000"/>
                <w:sz w:val="24"/>
                <w:szCs w:val="24"/>
                <w:lang w:val="hy-AM"/>
              </w:rPr>
              <w:t xml:space="preserve"> 13-</w:t>
            </w:r>
            <w:r w:rsidRPr="00196811">
              <w:rPr>
                <w:rFonts w:ascii="GHEA Grapalat" w:eastAsia="Times New Roman" w:hAnsi="GHEA Grapalat" w:cs="GHEA Grapalat"/>
                <w:color w:val="000000"/>
                <w:sz w:val="24"/>
                <w:szCs w:val="24"/>
                <w:lang w:val="hy-AM"/>
              </w:rPr>
              <w:t>րդ</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հոդվածով</w:t>
            </w:r>
            <w:r w:rsidRPr="00196811">
              <w:rPr>
                <w:rFonts w:ascii="GHEA Grapalat" w:eastAsia="Times New Roman" w:hAnsi="GHEA Grapalat" w:cs="Sylfaen"/>
                <w:color w:val="000000"/>
                <w:sz w:val="24"/>
                <w:szCs w:val="24"/>
                <w:lang w:val="hy-AM"/>
              </w:rPr>
              <w:t xml:space="preserve"> </w:t>
            </w:r>
            <w:r w:rsidRPr="00196811">
              <w:rPr>
                <w:rFonts w:ascii="Calibri" w:eastAsia="Times New Roman" w:hAnsi="Calibri" w:cs="Calibri"/>
                <w:color w:val="000000"/>
                <w:sz w:val="24"/>
                <w:szCs w:val="24"/>
                <w:lang w:val="hy-AM"/>
              </w:rPr>
              <w:t> </w:t>
            </w:r>
            <w:r w:rsidRPr="00196811">
              <w:rPr>
                <w:rFonts w:ascii="GHEA Grapalat" w:eastAsia="Times New Roman" w:hAnsi="GHEA Grapalat" w:cs="GHEA Grapalat"/>
                <w:color w:val="000000"/>
                <w:sz w:val="24"/>
                <w:szCs w:val="24"/>
                <w:lang w:val="hy-AM"/>
              </w:rPr>
              <w:t>օգտակար</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հանածոյի</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արդյունահանման</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իրավունք</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ստացած</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անձը</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GHEA Grapalat"/>
                <w:color w:val="000000"/>
                <w:sz w:val="24"/>
                <w:szCs w:val="24"/>
                <w:lang w:val="hy-AM"/>
              </w:rPr>
              <w:t>պարտավոր</w:t>
            </w:r>
            <w:r w:rsidRPr="00196811">
              <w:rPr>
                <w:rFonts w:ascii="GHEA Grapalat" w:eastAsia="Times New Roman" w:hAnsi="GHEA Grapalat" w:cs="Sylfaen"/>
                <w:color w:val="000000"/>
                <w:sz w:val="24"/>
                <w:szCs w:val="24"/>
                <w:lang w:val="hy-AM"/>
              </w:rPr>
              <w:t xml:space="preserve">վում է՝ </w:t>
            </w:r>
            <w:r w:rsidRPr="00196811">
              <w:rPr>
                <w:rFonts w:ascii="GHEA Grapalat" w:eastAsia="Times New Roman" w:hAnsi="GHEA Grapalat" w:cs="Sylfaen"/>
                <w:b/>
                <w:i/>
                <w:color w:val="000000"/>
                <w:sz w:val="24"/>
                <w:szCs w:val="24"/>
                <w:lang w:val="hy-AM"/>
              </w:rPr>
              <w:t>վերահսկել և ապահովել</w:t>
            </w:r>
            <w:r w:rsidRPr="00196811">
              <w:rPr>
                <w:rFonts w:ascii="GHEA Grapalat" w:eastAsia="Times New Roman" w:hAnsi="GHEA Grapalat" w:cs="Sylfaen"/>
                <w:color w:val="000000"/>
                <w:sz w:val="24"/>
                <w:szCs w:val="24"/>
                <w:lang w:val="hy-AM"/>
              </w:rPr>
              <w:t xml:space="preserve"> օգտակար հանածոների արդյունահանման աշխատանքները իրականացնող </w:t>
            </w:r>
            <w:r w:rsidRPr="00196811">
              <w:rPr>
                <w:rFonts w:ascii="GHEA Grapalat" w:eastAsia="Times New Roman" w:hAnsi="GHEA Grapalat"/>
                <w:color w:val="000000"/>
                <w:sz w:val="24"/>
                <w:szCs w:val="24"/>
                <w:lang w:val="hy-AM"/>
              </w:rPr>
              <w:t>ՋիՊիԷս</w:t>
            </w:r>
            <w:r w:rsidRPr="00196811" w:rsidDel="00E30508">
              <w:rPr>
                <w:rFonts w:ascii="GHEA Grapalat" w:eastAsia="Times New Roman" w:hAnsi="GHEA Grapalat" w:cs="Sylfaen"/>
                <w:color w:val="000000"/>
                <w:sz w:val="24"/>
                <w:szCs w:val="24"/>
                <w:lang w:val="hy-AM"/>
              </w:rPr>
              <w:t xml:space="preserve"> </w:t>
            </w:r>
            <w:r w:rsidRPr="00196811">
              <w:rPr>
                <w:rFonts w:ascii="GHEA Grapalat" w:eastAsia="Times New Roman" w:hAnsi="GHEA Grapalat" w:cs="Sylfaen"/>
                <w:color w:val="000000"/>
                <w:sz w:val="24"/>
                <w:szCs w:val="24"/>
                <w:lang w:val="hy-AM"/>
              </w:rPr>
              <w:t>(GPS) համակարգով կահավորված հանութաբարձիչ հանութափոխադրիչ տեխնիկականմիջոցների և (կամ) սարքավորումների, օգտակար հանածոն տեղափոխող բեռնատար ավտոմոբիլների տեղաշարժի անխափան արձանագրվելու գործընթացը</w:t>
            </w:r>
            <w:r w:rsidRPr="00196811">
              <w:rPr>
                <w:rFonts w:ascii="GHEA Grapalat" w:eastAsia="Microsoft JhengHei" w:hAnsi="GHEA Grapalat" w:cs="Microsoft JhengHei"/>
                <w:color w:val="000000"/>
                <w:sz w:val="24"/>
                <w:szCs w:val="24"/>
                <w:lang w:val="hy-AM"/>
              </w:rPr>
              <w:t xml:space="preserve">, </w:t>
            </w:r>
            <w:r w:rsidRPr="00196811">
              <w:rPr>
                <w:rFonts w:ascii="GHEA Grapalat" w:eastAsia="Times New Roman" w:hAnsi="GHEA Grapalat" w:cs="Sylfaen"/>
                <w:b/>
                <w:color w:val="000000"/>
                <w:sz w:val="24"/>
                <w:szCs w:val="24"/>
                <w:lang w:val="hy-AM"/>
              </w:rPr>
              <w:t xml:space="preserve">կնքել համապատասխան պայմանագիր` դրանք </w:t>
            </w:r>
            <w:r w:rsidRPr="00196811">
              <w:rPr>
                <w:rFonts w:ascii="GHEA Grapalat" w:eastAsia="Times New Roman" w:hAnsi="GHEA Grapalat"/>
                <w:color w:val="000000"/>
                <w:sz w:val="24"/>
                <w:szCs w:val="24"/>
                <w:lang w:val="hy-AM"/>
              </w:rPr>
              <w:t>ՋիՊիԷս</w:t>
            </w:r>
            <w:r w:rsidRPr="00196811" w:rsidDel="00E30508">
              <w:rPr>
                <w:rFonts w:ascii="GHEA Grapalat" w:eastAsia="Times New Roman" w:hAnsi="GHEA Grapalat" w:cs="Sylfaen"/>
                <w:color w:val="000000"/>
                <w:sz w:val="24"/>
                <w:szCs w:val="24"/>
                <w:lang w:val="hy-AM"/>
              </w:rPr>
              <w:t xml:space="preserve"> </w:t>
            </w:r>
            <w:r w:rsidRPr="00196811">
              <w:rPr>
                <w:rFonts w:ascii="GHEA Grapalat" w:eastAsia="Times New Roman" w:hAnsi="GHEA Grapalat" w:cs="Sylfaen"/>
                <w:color w:val="000000"/>
                <w:sz w:val="24"/>
                <w:szCs w:val="24"/>
                <w:lang w:val="hy-AM"/>
              </w:rPr>
              <w:t xml:space="preserve">(GPS) համակարգով կահավորելու, դրանց տեղաշարժը արձանագրող </w:t>
            </w:r>
            <w:r w:rsidRPr="00196811">
              <w:rPr>
                <w:rFonts w:ascii="GHEA Grapalat" w:eastAsia="Times New Roman" w:hAnsi="GHEA Grapalat" w:cs="Sylfaen"/>
                <w:b/>
                <w:color w:val="000000"/>
                <w:sz w:val="24"/>
                <w:szCs w:val="24"/>
                <w:lang w:val="hy-AM"/>
              </w:rPr>
              <w:t xml:space="preserve">համապատասխան սերվերային </w:t>
            </w:r>
            <w:r w:rsidRPr="00196811">
              <w:rPr>
                <w:rFonts w:ascii="GHEA Grapalat" w:eastAsia="Times New Roman" w:hAnsi="GHEA Grapalat" w:cs="Sylfaen"/>
                <w:b/>
                <w:color w:val="000000"/>
                <w:sz w:val="24"/>
                <w:szCs w:val="24"/>
                <w:lang w:val="hy-AM"/>
              </w:rPr>
              <w:lastRenderedPageBreak/>
              <w:t>ենթակառուցվածքին անխափան միացված լինելու և սույն մասի 35-րդ կետում նշված տեղեկատվությունը և հասանելիությունը նույն կետում նշված մարմիններին տրամադրելու ծառայության մասին՝</w:t>
            </w:r>
            <w:r w:rsidRPr="00196811">
              <w:rPr>
                <w:rFonts w:ascii="GHEA Grapalat" w:eastAsia="Times New Roman" w:hAnsi="GHEA Grapalat" w:cs="Sylfaen"/>
                <w:color w:val="000000"/>
                <w:sz w:val="24"/>
                <w:szCs w:val="24"/>
                <w:lang w:val="hy-AM"/>
              </w:rPr>
              <w:t xml:space="preserve"> </w:t>
            </w:r>
            <w:r w:rsidRPr="00196811">
              <w:rPr>
                <w:rFonts w:ascii="GHEA Grapalat" w:eastAsia="Times New Roman" w:hAnsi="GHEA Grapalat" w:cs="Sylfaen"/>
                <w:b/>
                <w:color w:val="000000"/>
                <w:sz w:val="24"/>
                <w:szCs w:val="24"/>
                <w:lang w:val="hy-AM"/>
              </w:rPr>
              <w:t>համապատասխան ծառայություն մատուցող անձի հետ՝</w:t>
            </w:r>
            <w:r w:rsidRPr="00196811">
              <w:rPr>
                <w:rFonts w:ascii="GHEA Grapalat" w:eastAsia="Times New Roman" w:hAnsi="GHEA Grapalat" w:cs="Sylfaen"/>
                <w:color w:val="000000"/>
                <w:sz w:val="24"/>
                <w:szCs w:val="24"/>
                <w:lang w:val="hy-AM"/>
              </w:rPr>
              <w:t xml:space="preserve"> եթե նշված պայմանները </w:t>
            </w:r>
            <w:r w:rsidRPr="00196811">
              <w:rPr>
                <w:rFonts w:ascii="GHEA Grapalat" w:eastAsia="Times New Roman" w:hAnsi="GHEA Grapalat"/>
                <w:color w:val="000000"/>
                <w:sz w:val="24"/>
                <w:szCs w:val="24"/>
                <w:shd w:val="clear" w:color="auto" w:fill="FFFFFF"/>
                <w:lang w:val="hy-AM"/>
              </w:rPr>
              <w:t xml:space="preserve">օգտակար հանածոների արդյունահանման իրավունք ստացած անձը </w:t>
            </w:r>
            <w:r w:rsidRPr="00196811">
              <w:rPr>
                <w:rFonts w:ascii="GHEA Grapalat" w:eastAsia="Times New Roman" w:hAnsi="GHEA Grapalat" w:cs="Sylfaen"/>
                <w:color w:val="000000"/>
                <w:sz w:val="24"/>
                <w:szCs w:val="24"/>
                <w:lang w:val="hy-AM"/>
              </w:rPr>
              <w:t>անձամբ  չի իրականացնում</w:t>
            </w:r>
            <w:r w:rsidRPr="00196811">
              <w:rPr>
                <w:rFonts w:ascii="GHEA Grapalat" w:eastAsia="Microsoft JhengHei" w:hAnsi="GHEA Grapalat" w:cs="Tahoma"/>
                <w:color w:val="000000"/>
                <w:sz w:val="24"/>
                <w:szCs w:val="24"/>
                <w:lang w:val="hy-AM"/>
              </w:rPr>
              <w:t xml:space="preserve">։ </w:t>
            </w:r>
            <w:r w:rsidRPr="00196811">
              <w:rPr>
                <w:rFonts w:ascii="GHEA Grapalat" w:hAnsi="GHEA Grapalat" w:cs="Sylfaen"/>
                <w:color w:val="000000" w:themeColor="text1"/>
                <w:sz w:val="24"/>
                <w:szCs w:val="24"/>
                <w:lang w:val="hy-AM"/>
              </w:rPr>
              <w:t xml:space="preserve">Պարզ չէ, պայմանագրում տեղեկատվությունը և հասանելիությունը համապատասխան մարմիններին տրամադրելու ծառայության մասին պայման ներառելու վերաբերյալ կարգավորումը։ Արդյո՞ք պայմանագրում նման պայման սահմանելու դեպքում ընդերքօգտագործողը պատասխանատվություն չի կրելու, եթե ծառայություն մատուցող կողմը համապատասխան մարմիններին չապահովվի  հասանելիությունը կամ տեղեկատվությունը։ </w:t>
            </w:r>
            <w:r w:rsidRPr="00196811">
              <w:rPr>
                <w:rFonts w:ascii="GHEA Grapalat" w:eastAsia="Times New Roman" w:hAnsi="GHEA Grapalat" w:cs="Sylfaen"/>
                <w:color w:val="000000"/>
                <w:sz w:val="24"/>
                <w:szCs w:val="24"/>
                <w:lang w:val="hy-AM"/>
              </w:rPr>
              <w:t xml:space="preserve">Բոլոր դեպքերում, նախագծի 13-րդ հոդվածի 35-րդ կետում </w:t>
            </w:r>
            <w:r w:rsidRPr="00196811">
              <w:rPr>
                <w:rFonts w:ascii="GHEA Grapalat" w:hAnsi="GHEA Grapalat" w:cs="Sylfaen"/>
                <w:color w:val="000000"/>
                <w:sz w:val="24"/>
                <w:szCs w:val="24"/>
                <w:lang w:val="hy-AM"/>
              </w:rPr>
              <w:t xml:space="preserve">պարզաբանման կարիք ունի նաև այն հանգամանքը, թե ինչ նպատակով է սահմանվել </w:t>
            </w:r>
            <w:r w:rsidRPr="00196811">
              <w:rPr>
                <w:rFonts w:ascii="GHEA Grapalat" w:hAnsi="GHEA Grapalat"/>
                <w:color w:val="000000"/>
                <w:sz w:val="24"/>
                <w:szCs w:val="24"/>
                <w:shd w:val="clear" w:color="auto" w:fill="FFFFFF"/>
                <w:lang w:val="hy-AM"/>
              </w:rPr>
              <w:t>տրանսպորտի, գեոդեզիայի, քարտեզագրման և հողօգտագործման ոլորտում վերահսկողություն իրականացնող տեսչական մարմնին տեղեկատվություն տրամադրելու կարգավորումը։</w:t>
            </w:r>
            <w:r w:rsidRPr="00196811">
              <w:rPr>
                <w:rFonts w:ascii="GHEA Grapalat" w:hAnsi="GHEA Grapalat"/>
                <w:color w:val="000000"/>
                <w:sz w:val="24"/>
                <w:szCs w:val="24"/>
                <w:shd w:val="clear" w:color="auto" w:fill="FFFFFF"/>
                <w:lang w:val="hy-AM"/>
              </w:rPr>
              <w:tab/>
            </w:r>
          </w:p>
        </w:tc>
        <w:tc>
          <w:tcPr>
            <w:tcW w:w="6803" w:type="dxa"/>
            <w:gridSpan w:val="3"/>
            <w:shd w:val="clear" w:color="auto" w:fill="auto"/>
            <w:vAlign w:val="center"/>
          </w:tcPr>
          <w:p w14:paraId="6BA9282C" w14:textId="152FB960" w:rsidR="00196811" w:rsidRPr="00196811" w:rsidRDefault="00FF06B8" w:rsidP="00196811">
            <w:pPr>
              <w:spacing w:after="0" w:line="360" w:lineRule="auto"/>
              <w:ind w:right="158"/>
              <w:jc w:val="both"/>
              <w:rPr>
                <w:rFonts w:ascii="GHEA Grapalat" w:eastAsia="MS Mincho" w:hAnsi="GHEA Grapalat" w:cs="MS Mincho"/>
                <w:b/>
                <w:bCs/>
                <w:color w:val="000000"/>
                <w:sz w:val="24"/>
                <w:szCs w:val="24"/>
                <w:lang w:val="hy-AM"/>
              </w:rPr>
            </w:pPr>
            <w:r>
              <w:rPr>
                <w:rFonts w:ascii="GHEA Grapalat" w:hAnsi="GHEA Grapalat"/>
                <w:b/>
                <w:bCs/>
                <w:color w:val="000000"/>
                <w:sz w:val="24"/>
                <w:szCs w:val="24"/>
                <w:lang w:val="hy-AM"/>
              </w:rPr>
              <w:lastRenderedPageBreak/>
              <w:t xml:space="preserve">   </w:t>
            </w:r>
            <w:r w:rsidR="00196811" w:rsidRPr="00196811">
              <w:rPr>
                <w:rFonts w:ascii="GHEA Grapalat" w:hAnsi="GHEA Grapalat"/>
                <w:b/>
                <w:bCs/>
                <w:color w:val="000000"/>
                <w:sz w:val="24"/>
                <w:szCs w:val="24"/>
                <w:lang w:val="hy-AM"/>
              </w:rPr>
              <w:t>8</w:t>
            </w:r>
            <w:r w:rsidR="00196811" w:rsidRPr="00196811">
              <w:rPr>
                <w:rFonts w:ascii="MS Mincho" w:eastAsia="MS Mincho" w:hAnsi="MS Mincho" w:cs="MS Mincho" w:hint="eastAsia"/>
                <w:b/>
                <w:bCs/>
                <w:color w:val="000000"/>
                <w:sz w:val="24"/>
                <w:szCs w:val="24"/>
                <w:lang w:val="hy-AM"/>
              </w:rPr>
              <w:t>․</w:t>
            </w:r>
            <w:r w:rsidR="00196811" w:rsidRPr="00196811">
              <w:rPr>
                <w:rFonts w:ascii="GHEA Grapalat" w:eastAsia="MS Mincho" w:hAnsi="GHEA Grapalat" w:cs="MS Mincho"/>
                <w:b/>
                <w:bCs/>
                <w:color w:val="000000"/>
                <w:sz w:val="24"/>
                <w:szCs w:val="24"/>
                <w:lang w:val="hy-AM"/>
              </w:rPr>
              <w:t xml:space="preserve"> Ընդունվել է</w:t>
            </w:r>
          </w:p>
          <w:p w14:paraId="484DAFAA" w14:textId="7B826BFF" w:rsidR="00196811" w:rsidRPr="00B50716" w:rsidRDefault="00196811" w:rsidP="00196811">
            <w:pPr>
              <w:spacing w:after="0" w:line="360" w:lineRule="auto"/>
              <w:ind w:left="297" w:right="158"/>
              <w:jc w:val="both"/>
              <w:rPr>
                <w:rFonts w:ascii="GHEA Grapalat" w:hAnsi="GHEA Grapalat"/>
                <w:b/>
                <w:bCs/>
                <w:color w:val="000000"/>
                <w:sz w:val="24"/>
                <w:szCs w:val="24"/>
                <w:lang w:val="hy-AM"/>
              </w:rPr>
            </w:pPr>
            <w:r w:rsidRPr="00B50716">
              <w:rPr>
                <w:rFonts w:ascii="GHEA Grapalat" w:hAnsi="GHEA Grapalat"/>
                <w:color w:val="000000"/>
                <w:sz w:val="24"/>
                <w:szCs w:val="24"/>
                <w:lang w:val="hy-AM"/>
              </w:rPr>
              <w:t>Բարձրացված հարցի կարգավորումը նախատեսվում է ներառել</w:t>
            </w:r>
            <w:r w:rsidRPr="00B50716">
              <w:rPr>
                <w:rFonts w:ascii="GHEA Grapalat" w:hAnsi="GHEA Grapalat"/>
                <w:b/>
                <w:bCs/>
                <w:color w:val="000000"/>
                <w:sz w:val="24"/>
                <w:szCs w:val="24"/>
                <w:lang w:val="hy-AM"/>
              </w:rPr>
              <w:t xml:space="preserve"> </w:t>
            </w:r>
            <w:r w:rsidR="00B50716" w:rsidRPr="00B50716">
              <w:rPr>
                <w:rFonts w:ascii="GHEA Grapalat" w:hAnsi="GHEA Grapalat" w:cs="Sylfaen"/>
                <w:color w:val="000000" w:themeColor="text1"/>
                <w:sz w:val="24"/>
                <w:szCs w:val="24"/>
                <w:lang w:val="hy-AM"/>
              </w:rPr>
              <w:t>հանքավայրերում օգտակար հանածոների արդյունահանման աշխատանքներ իրականացնող հանութաբարձիչ</w:t>
            </w:r>
            <w:bookmarkStart w:id="6" w:name="_Hlk187672906"/>
            <w:r w:rsidR="00B50716" w:rsidRPr="00B50716">
              <w:rPr>
                <w:rFonts w:ascii="GHEA Grapalat" w:hAnsi="GHEA Grapalat" w:cs="Sylfaen"/>
                <w:color w:val="000000" w:themeColor="text1"/>
                <w:sz w:val="24"/>
                <w:szCs w:val="24"/>
                <w:lang w:val="hy-AM"/>
              </w:rPr>
              <w:t xml:space="preserve"> և հանութափոխադրիչ տեխնիկական միջոցներն ու սարքավորումները, օգտակար հանածոն տեղափոխող բեռնատար ավտոմոբիլները</w:t>
            </w:r>
            <w:bookmarkEnd w:id="6"/>
            <w:r w:rsidR="00B50716" w:rsidRPr="00B50716">
              <w:rPr>
                <w:rFonts w:ascii="GHEA Grapalat" w:hAnsi="GHEA Grapalat" w:cs="Sylfaen"/>
                <w:color w:val="000000" w:themeColor="text1"/>
                <w:sz w:val="24"/>
                <w:szCs w:val="24"/>
                <w:lang w:val="hy-AM"/>
              </w:rPr>
              <w:t xml:space="preserve"> ՋիՊիԷս (Գլոբալ Տեղորոշման Համակարգ, այսուհետ՝ </w:t>
            </w:r>
            <w:r w:rsidR="00B50716" w:rsidRPr="00B50716">
              <w:rPr>
                <w:rFonts w:ascii="GHEA Grapalat" w:hAnsi="GHEA Grapalat"/>
                <w:color w:val="000000" w:themeColor="text1"/>
                <w:sz w:val="24"/>
                <w:szCs w:val="24"/>
                <w:lang w:val="hy-AM"/>
              </w:rPr>
              <w:t>ՋիՊիԷս (</w:t>
            </w:r>
            <w:r w:rsidR="00B50716" w:rsidRPr="00B50716">
              <w:rPr>
                <w:rFonts w:ascii="GHEA Grapalat" w:hAnsi="GHEA Grapalat" w:cs="Sylfaen"/>
                <w:color w:val="000000" w:themeColor="text1"/>
                <w:sz w:val="24"/>
                <w:szCs w:val="24"/>
                <w:lang w:val="hy-AM"/>
              </w:rPr>
              <w:t xml:space="preserve">GPS)) համակարգով կահավորելու և այդ համակարգը սերվերային ենթակառուցվածքին միացված լինելու </w:t>
            </w:r>
            <w:r w:rsidR="00B50716" w:rsidRPr="00B50716">
              <w:rPr>
                <w:rFonts w:ascii="GHEA Grapalat" w:hAnsi="GHEA Grapalat" w:cs="Sylfaen"/>
                <w:color w:val="000000" w:themeColor="text1"/>
                <w:sz w:val="24"/>
                <w:szCs w:val="24"/>
                <w:lang w:val="hy-AM"/>
              </w:rPr>
              <w:lastRenderedPageBreak/>
              <w:t>պայմանների</w:t>
            </w:r>
            <w:bookmarkStart w:id="7" w:name="_Hlk187673004"/>
            <w:r w:rsidR="00B50716" w:rsidRPr="00B50716">
              <w:rPr>
                <w:rFonts w:ascii="GHEA Grapalat" w:hAnsi="GHEA Grapalat" w:cs="Sylfaen"/>
                <w:color w:val="000000" w:themeColor="text1"/>
                <w:sz w:val="24"/>
                <w:szCs w:val="24"/>
                <w:lang w:val="hy-AM"/>
              </w:rPr>
              <w:t xml:space="preserve">, ինչպես նաև </w:t>
            </w:r>
            <w:r w:rsidR="00B50716" w:rsidRPr="00B50716">
              <w:rPr>
                <w:rFonts w:ascii="GHEA Grapalat" w:hAnsi="GHEA Grapalat" w:cs="Sylfaen"/>
                <w:b/>
                <w:bCs/>
                <w:color w:val="000000" w:themeColor="text1"/>
                <w:sz w:val="24"/>
                <w:szCs w:val="24"/>
                <w:lang w:val="hy-AM"/>
              </w:rPr>
              <w:t>նշյալ համակարգով ստացվող տվյալներին հասանելիություն ունեցող մարմինների ցանկի</w:t>
            </w:r>
            <w:r w:rsidR="00B50716" w:rsidRPr="00B50716">
              <w:rPr>
                <w:rFonts w:ascii="GHEA Grapalat" w:hAnsi="GHEA Grapalat" w:cs="Sylfaen"/>
                <w:color w:val="000000" w:themeColor="text1"/>
                <w:sz w:val="24"/>
                <w:szCs w:val="24"/>
                <w:lang w:val="hy-AM"/>
              </w:rPr>
              <w:t xml:space="preserve"> և </w:t>
            </w:r>
            <w:bookmarkEnd w:id="7"/>
            <w:r w:rsidR="00B50716" w:rsidRPr="00B50716">
              <w:rPr>
                <w:rFonts w:ascii="GHEA Grapalat" w:hAnsi="GHEA Grapalat" w:cs="Sylfaen"/>
                <w:color w:val="000000" w:themeColor="text1"/>
                <w:sz w:val="24"/>
                <w:szCs w:val="24"/>
                <w:lang w:val="hy-AM"/>
              </w:rPr>
              <w:t xml:space="preserve">տվյալների փոխանակման </w:t>
            </w:r>
            <w:r w:rsidRPr="00B50716">
              <w:rPr>
                <w:rFonts w:ascii="GHEA Grapalat" w:hAnsi="GHEA Grapalat" w:cs="Sylfaen"/>
                <w:b/>
                <w:bCs/>
                <w:color w:val="000000" w:themeColor="text1"/>
                <w:sz w:val="24"/>
                <w:szCs w:val="24"/>
                <w:lang w:val="hy-AM"/>
              </w:rPr>
              <w:t>կարգում։</w:t>
            </w:r>
          </w:p>
        </w:tc>
      </w:tr>
      <w:tr w:rsidR="00196811" w:rsidRPr="00196811" w14:paraId="507F5EF5" w14:textId="77777777" w:rsidTr="00F5780B">
        <w:trPr>
          <w:tblCellSpacing w:w="0" w:type="dxa"/>
          <w:jc w:val="center"/>
        </w:trPr>
        <w:tc>
          <w:tcPr>
            <w:tcW w:w="11515" w:type="dxa"/>
            <w:gridSpan w:val="3"/>
            <w:vMerge w:val="restart"/>
            <w:shd w:val="clear" w:color="auto" w:fill="D0D0D0"/>
            <w:hideMark/>
          </w:tcPr>
          <w:p w14:paraId="29F94D60" w14:textId="47B2656B" w:rsidR="00196811" w:rsidRPr="00196811" w:rsidRDefault="00196811" w:rsidP="00196811">
            <w:pPr>
              <w:spacing w:after="0" w:line="360" w:lineRule="auto"/>
              <w:jc w:val="center"/>
              <w:rPr>
                <w:rFonts w:ascii="GHEA Grapalat" w:eastAsia="Times New Roman" w:hAnsi="GHEA Grapalat" w:cs="Arial Unicode"/>
                <w:b/>
                <w:bCs/>
                <w:color w:val="000000"/>
                <w:sz w:val="24"/>
                <w:szCs w:val="24"/>
              </w:rPr>
            </w:pPr>
            <w:r w:rsidRPr="00196811">
              <w:rPr>
                <w:rFonts w:ascii="GHEA Grapalat" w:eastAsia="Times New Roman" w:hAnsi="GHEA Grapalat" w:cs="Arial Unicode"/>
                <w:b/>
                <w:bCs/>
                <w:color w:val="000000"/>
                <w:sz w:val="24"/>
                <w:szCs w:val="24"/>
                <w:lang w:val="hy-AM"/>
              </w:rPr>
              <w:lastRenderedPageBreak/>
              <w:t>5</w:t>
            </w:r>
            <w:r w:rsidRPr="00196811">
              <w:rPr>
                <w:rFonts w:ascii="GHEA Grapalat" w:eastAsia="Times New Roman" w:hAnsi="GHEA Grapalat" w:cs="Arial Unicode"/>
                <w:b/>
                <w:bCs/>
                <w:color w:val="000000"/>
                <w:sz w:val="24"/>
                <w:szCs w:val="24"/>
              </w:rPr>
              <w:t xml:space="preserve">. </w:t>
            </w:r>
            <w:proofErr w:type="spellStart"/>
            <w:r w:rsidRPr="00196811">
              <w:rPr>
                <w:rFonts w:ascii="GHEA Grapalat" w:eastAsia="Times New Roman" w:hAnsi="GHEA Grapalat" w:cs="Arial Unicode"/>
                <w:b/>
                <w:bCs/>
                <w:color w:val="000000"/>
                <w:sz w:val="24"/>
                <w:szCs w:val="24"/>
              </w:rPr>
              <w:t>Արտաքին</w:t>
            </w:r>
            <w:proofErr w:type="spellEnd"/>
            <w:r w:rsidRPr="00196811">
              <w:rPr>
                <w:rFonts w:ascii="GHEA Grapalat" w:eastAsia="Times New Roman" w:hAnsi="GHEA Grapalat" w:cs="Arial Unicode"/>
                <w:b/>
                <w:bCs/>
                <w:color w:val="000000"/>
                <w:sz w:val="24"/>
                <w:szCs w:val="24"/>
              </w:rPr>
              <w:t xml:space="preserve"> </w:t>
            </w:r>
            <w:proofErr w:type="spellStart"/>
            <w:r w:rsidRPr="00196811">
              <w:rPr>
                <w:rFonts w:ascii="GHEA Grapalat" w:eastAsia="Times New Roman" w:hAnsi="GHEA Grapalat" w:cs="Arial Unicode"/>
                <w:b/>
                <w:bCs/>
                <w:color w:val="000000"/>
                <w:sz w:val="24"/>
                <w:szCs w:val="24"/>
              </w:rPr>
              <w:t>գործերի</w:t>
            </w:r>
            <w:proofErr w:type="spellEnd"/>
            <w:r w:rsidRPr="00196811">
              <w:rPr>
                <w:rFonts w:ascii="GHEA Grapalat" w:eastAsia="Times New Roman" w:hAnsi="GHEA Grapalat" w:cs="Arial Unicode"/>
                <w:b/>
                <w:bCs/>
                <w:color w:val="000000"/>
                <w:sz w:val="24"/>
                <w:szCs w:val="24"/>
              </w:rPr>
              <w:t xml:space="preserve"> </w:t>
            </w:r>
            <w:proofErr w:type="spellStart"/>
            <w:r w:rsidRPr="00196811">
              <w:rPr>
                <w:rFonts w:ascii="GHEA Grapalat" w:eastAsia="Times New Roman" w:hAnsi="GHEA Grapalat" w:cs="Arial Unicode"/>
                <w:b/>
                <w:bCs/>
                <w:color w:val="000000"/>
                <w:sz w:val="24"/>
                <w:szCs w:val="24"/>
              </w:rPr>
              <w:t>նախարարություն</w:t>
            </w:r>
            <w:proofErr w:type="spellEnd"/>
          </w:p>
          <w:p w14:paraId="5C1A1D96" w14:textId="77777777" w:rsidR="00196811" w:rsidRPr="00196811" w:rsidRDefault="00196811" w:rsidP="00196811">
            <w:pPr>
              <w:spacing w:after="0" w:line="360" w:lineRule="auto"/>
              <w:jc w:val="center"/>
              <w:rPr>
                <w:rFonts w:ascii="GHEA Grapalat" w:eastAsia="Times New Roman" w:hAnsi="GHEA Grapalat" w:cs="Arial Unicode"/>
                <w:color w:val="000000"/>
                <w:sz w:val="24"/>
                <w:szCs w:val="24"/>
              </w:rPr>
            </w:pPr>
          </w:p>
          <w:p w14:paraId="70EDE8CB" w14:textId="77777777" w:rsidR="00196811" w:rsidRPr="00196811" w:rsidRDefault="00196811" w:rsidP="00196811">
            <w:pPr>
              <w:spacing w:after="0" w:line="360" w:lineRule="auto"/>
              <w:jc w:val="center"/>
              <w:rPr>
                <w:rFonts w:ascii="GHEA Grapalat" w:eastAsia="Times New Roman" w:hAnsi="GHEA Grapalat" w:cs="Arial Unicode"/>
                <w:color w:val="000000"/>
                <w:sz w:val="24"/>
                <w:szCs w:val="24"/>
              </w:rPr>
            </w:pPr>
          </w:p>
        </w:tc>
        <w:tc>
          <w:tcPr>
            <w:tcW w:w="3107" w:type="dxa"/>
            <w:shd w:val="clear" w:color="auto" w:fill="D0D0D0"/>
            <w:hideMark/>
          </w:tcPr>
          <w:p w14:paraId="7208A3C3" w14:textId="73E42006" w:rsidR="00196811" w:rsidRPr="00196811" w:rsidRDefault="00196811" w:rsidP="00196811">
            <w:pPr>
              <w:spacing w:after="0" w:line="360" w:lineRule="auto"/>
              <w:jc w:val="center"/>
              <w:rPr>
                <w:rFonts w:ascii="GHEA Grapalat" w:eastAsia="Times New Roman" w:hAnsi="GHEA Grapalat" w:cs="Times New Roman"/>
                <w:color w:val="000000"/>
                <w:sz w:val="24"/>
                <w:szCs w:val="24"/>
              </w:rPr>
            </w:pPr>
            <w:r w:rsidRPr="00196811">
              <w:rPr>
                <w:rFonts w:ascii="GHEA Grapalat" w:eastAsia="Times New Roman" w:hAnsi="GHEA Grapalat" w:cs="Times New Roman"/>
                <w:color w:val="000000"/>
                <w:sz w:val="24"/>
                <w:szCs w:val="24"/>
              </w:rPr>
              <w:t>16.0</w:t>
            </w:r>
            <w:r w:rsidRPr="00196811">
              <w:rPr>
                <w:rFonts w:ascii="GHEA Grapalat" w:eastAsia="Times New Roman" w:hAnsi="GHEA Grapalat" w:cs="Times New Roman"/>
                <w:color w:val="000000"/>
                <w:sz w:val="24"/>
                <w:szCs w:val="24"/>
                <w:lang w:val="hy-AM"/>
              </w:rPr>
              <w:t>1</w:t>
            </w:r>
            <w:r w:rsidRPr="00196811">
              <w:rPr>
                <w:rFonts w:ascii="GHEA Grapalat" w:eastAsia="Times New Roman" w:hAnsi="GHEA Grapalat" w:cs="Times New Roman"/>
                <w:color w:val="000000"/>
                <w:sz w:val="24"/>
                <w:szCs w:val="24"/>
              </w:rPr>
              <w:t>.202</w:t>
            </w:r>
            <w:r w:rsidRPr="00196811">
              <w:rPr>
                <w:rFonts w:ascii="GHEA Grapalat" w:eastAsia="Times New Roman" w:hAnsi="GHEA Grapalat" w:cs="Times New Roman"/>
                <w:color w:val="000000"/>
                <w:sz w:val="24"/>
                <w:szCs w:val="24"/>
                <w:lang w:val="hy-AM"/>
              </w:rPr>
              <w:t xml:space="preserve">5 </w:t>
            </w:r>
            <w:r w:rsidRPr="00196811">
              <w:rPr>
                <w:rFonts w:ascii="GHEA Grapalat" w:eastAsia="Times New Roman" w:hAnsi="GHEA Grapalat" w:cs="Times New Roman"/>
                <w:color w:val="000000"/>
                <w:sz w:val="24"/>
                <w:szCs w:val="24"/>
              </w:rPr>
              <w:t>թ.</w:t>
            </w:r>
          </w:p>
        </w:tc>
      </w:tr>
      <w:tr w:rsidR="00196811" w:rsidRPr="00196811" w14:paraId="5392FF79" w14:textId="77777777" w:rsidTr="00F5780B">
        <w:trPr>
          <w:trHeight w:val="553"/>
          <w:tblCellSpacing w:w="0" w:type="dxa"/>
          <w:jc w:val="center"/>
        </w:trPr>
        <w:tc>
          <w:tcPr>
            <w:tcW w:w="11515" w:type="dxa"/>
            <w:gridSpan w:val="3"/>
            <w:vMerge/>
            <w:shd w:val="clear" w:color="auto" w:fill="FFFFFF"/>
            <w:vAlign w:val="center"/>
            <w:hideMark/>
          </w:tcPr>
          <w:p w14:paraId="416AC53B" w14:textId="77777777" w:rsidR="00196811" w:rsidRPr="00196811" w:rsidRDefault="00196811" w:rsidP="00196811">
            <w:pPr>
              <w:spacing w:after="0" w:line="360" w:lineRule="auto"/>
              <w:rPr>
                <w:rFonts w:ascii="GHEA Grapalat" w:eastAsia="Times New Roman" w:hAnsi="GHEA Grapalat" w:cs="Times New Roman"/>
                <w:color w:val="000000"/>
                <w:sz w:val="24"/>
                <w:szCs w:val="24"/>
              </w:rPr>
            </w:pPr>
          </w:p>
        </w:tc>
        <w:tc>
          <w:tcPr>
            <w:tcW w:w="3107" w:type="dxa"/>
            <w:shd w:val="clear" w:color="auto" w:fill="D0D0D0"/>
            <w:hideMark/>
          </w:tcPr>
          <w:p w14:paraId="381D3550" w14:textId="3EE4BA90" w:rsidR="00196811" w:rsidRPr="00196811" w:rsidRDefault="00196811" w:rsidP="00196811">
            <w:pPr>
              <w:spacing w:after="0" w:line="360" w:lineRule="auto"/>
              <w:jc w:val="center"/>
              <w:rPr>
                <w:rFonts w:ascii="GHEA Grapalat" w:eastAsia="Times New Roman" w:hAnsi="GHEA Grapalat" w:cs="Arial Unicode"/>
                <w:color w:val="000000"/>
                <w:sz w:val="24"/>
                <w:szCs w:val="24"/>
              </w:rPr>
            </w:pPr>
            <w:r w:rsidRPr="00196811">
              <w:rPr>
                <w:rFonts w:ascii="GHEA Grapalat" w:eastAsia="Times New Roman" w:hAnsi="GHEA Grapalat" w:cs="Arial Unicode"/>
                <w:color w:val="000000"/>
                <w:sz w:val="24"/>
                <w:szCs w:val="24"/>
              </w:rPr>
              <w:t>N 1111/2098-25</w:t>
            </w:r>
          </w:p>
        </w:tc>
      </w:tr>
      <w:tr w:rsidR="00196811" w:rsidRPr="00037C0D" w14:paraId="36F00903" w14:textId="77777777" w:rsidTr="00140F47">
        <w:trPr>
          <w:tblCellSpacing w:w="0" w:type="dxa"/>
          <w:jc w:val="center"/>
        </w:trPr>
        <w:tc>
          <w:tcPr>
            <w:tcW w:w="7900" w:type="dxa"/>
            <w:gridSpan w:val="2"/>
            <w:shd w:val="clear" w:color="auto" w:fill="FFFFFF"/>
            <w:hideMark/>
          </w:tcPr>
          <w:p w14:paraId="4F5D3157" w14:textId="77777777" w:rsidR="00196811" w:rsidRPr="00196811" w:rsidRDefault="00196811" w:rsidP="00196811">
            <w:pPr>
              <w:spacing w:after="0" w:line="360" w:lineRule="auto"/>
              <w:ind w:left="75" w:right="165" w:firstLine="180"/>
              <w:jc w:val="both"/>
              <w:rPr>
                <w:rFonts w:ascii="GHEA Grapalat" w:hAnsi="GHEA Grapalat" w:cs="GHEA Grapalat"/>
                <w:sz w:val="24"/>
                <w:szCs w:val="24"/>
                <w:lang w:val="hy-AM"/>
              </w:rPr>
            </w:pPr>
            <w:r w:rsidRPr="00196811">
              <w:rPr>
                <w:rFonts w:ascii="GHEA Grapalat" w:hAnsi="GHEA Grapalat" w:cs="GHEA Grapalat"/>
                <w:sz w:val="24"/>
                <w:szCs w:val="24"/>
                <w:lang w:val="hy-AM"/>
              </w:rPr>
              <w:lastRenderedPageBreak/>
              <w:t xml:space="preserve"> «Հայաստանի Հանրապետության ընդերքի մասին օրենսգրքում լրացումներ և փոփոխություններ կատարելու մասին» Հայաստանի Հանրապետության օրենքի լրամշակված նախագծի (այսուհետ՝ Նախագիծ) վերաբերյալ հայտնում ենք, որ ՀՀ ԱԳ նախարարության կողմից առաջարկվել էր ստեղծել Կոլեգիալ մարմին, որն օժտված կլիներ սահմանային շերտում սահմանային գետերի ափերին գտնվող գետաողողատային տիպի հանքավայրերից ավազի և ավազակոպճային խառնուրդի վերականգնվող պաշարների արդյունահանում իրականացնելու համար </w:t>
            </w:r>
            <w:r w:rsidRPr="00196811">
              <w:rPr>
                <w:rFonts w:ascii="GHEA Grapalat" w:hAnsi="GHEA Grapalat" w:cs="GHEA Grapalat"/>
                <w:b/>
                <w:i/>
                <w:sz w:val="24"/>
                <w:szCs w:val="24"/>
                <w:lang w:val="hy-AM"/>
              </w:rPr>
              <w:t>համաձայնություն</w:t>
            </w:r>
            <w:r w:rsidRPr="00196811">
              <w:rPr>
                <w:rFonts w:ascii="GHEA Grapalat" w:hAnsi="GHEA Grapalat" w:cs="GHEA Grapalat"/>
                <w:sz w:val="24"/>
                <w:szCs w:val="24"/>
                <w:lang w:val="hy-AM"/>
              </w:rPr>
              <w:t xml:space="preserve"> տրամադրելու, նշված գործունեության նկատմամբ </w:t>
            </w:r>
            <w:r w:rsidRPr="00196811">
              <w:rPr>
                <w:rFonts w:ascii="GHEA Grapalat" w:hAnsi="GHEA Grapalat" w:cs="GHEA Grapalat"/>
                <w:b/>
                <w:i/>
                <w:sz w:val="24"/>
                <w:szCs w:val="24"/>
                <w:lang w:val="hy-AM"/>
              </w:rPr>
              <w:t>վերահսկողություն</w:t>
            </w:r>
            <w:r w:rsidRPr="00196811">
              <w:rPr>
                <w:rFonts w:ascii="GHEA Grapalat" w:hAnsi="GHEA Grapalat" w:cs="GHEA Grapalat"/>
                <w:sz w:val="24"/>
                <w:szCs w:val="24"/>
                <w:lang w:val="hy-AM"/>
              </w:rPr>
              <w:t xml:space="preserve"> իրականացնելու և այդ գործունեության իրականացման ժամանակ Օրենսգրքով նախատեսված խախտումների հետևանքով ընդերքօգտագործման </w:t>
            </w:r>
            <w:r w:rsidRPr="00196811">
              <w:rPr>
                <w:rFonts w:ascii="GHEA Grapalat" w:hAnsi="GHEA Grapalat" w:cs="GHEA Grapalat"/>
                <w:b/>
                <w:i/>
                <w:sz w:val="24"/>
                <w:szCs w:val="24"/>
                <w:lang w:val="hy-AM"/>
              </w:rPr>
              <w:t>իրավունքը կասեցնելու</w:t>
            </w:r>
            <w:r w:rsidRPr="00196811">
              <w:rPr>
                <w:rFonts w:ascii="GHEA Grapalat" w:hAnsi="GHEA Grapalat" w:cs="GHEA Grapalat"/>
                <w:sz w:val="24"/>
                <w:szCs w:val="24"/>
                <w:lang w:val="hy-AM"/>
              </w:rPr>
              <w:t xml:space="preserve"> կամ նման գործունեության արդյունքում </w:t>
            </w:r>
            <w:r w:rsidRPr="00196811">
              <w:rPr>
                <w:rFonts w:ascii="GHEA Grapalat" w:hAnsi="GHEA Grapalat" w:cs="GHEA Grapalat"/>
                <w:b/>
                <w:i/>
                <w:sz w:val="24"/>
                <w:szCs w:val="24"/>
                <w:lang w:val="hy-AM"/>
              </w:rPr>
              <w:t>լիազոր մարմնին դադարեցման միջնորդագիր ներկայացնելու</w:t>
            </w:r>
            <w:r w:rsidRPr="00196811">
              <w:rPr>
                <w:rFonts w:ascii="GHEA Grapalat" w:hAnsi="GHEA Grapalat" w:cs="GHEA Grapalat"/>
                <w:sz w:val="24"/>
                <w:szCs w:val="24"/>
                <w:lang w:val="hy-AM"/>
              </w:rPr>
              <w:t xml:space="preserve"> լիազորություններով և հաշվետու կլիներ ՀՀ կառավարությանը:</w:t>
            </w:r>
          </w:p>
          <w:p w14:paraId="453AB71D" w14:textId="77777777" w:rsidR="00196811" w:rsidRPr="00196811" w:rsidRDefault="00196811" w:rsidP="00196811">
            <w:pPr>
              <w:spacing w:after="0" w:line="360" w:lineRule="auto"/>
              <w:ind w:left="75" w:right="165" w:firstLine="180"/>
              <w:jc w:val="both"/>
              <w:rPr>
                <w:rFonts w:ascii="GHEA Grapalat" w:hAnsi="GHEA Grapalat" w:cs="GHEA Grapalat"/>
                <w:sz w:val="24"/>
                <w:szCs w:val="24"/>
                <w:lang w:val="hy-AM"/>
              </w:rPr>
            </w:pPr>
            <w:r w:rsidRPr="00196811">
              <w:rPr>
                <w:rFonts w:ascii="GHEA Grapalat" w:hAnsi="GHEA Grapalat" w:cs="GHEA Grapalat"/>
                <w:sz w:val="24"/>
                <w:szCs w:val="24"/>
                <w:lang w:val="hy-AM"/>
              </w:rPr>
              <w:t xml:space="preserve">Նշյալ առաջարկն ընդունվել է մասամբ, մասնավորապես՝ «Կոլեգիալ մարմին» հասկացությունը և դրան վերաբերող իրավակարգավորումները Նախագծից հանվել են, իսկ Կոլեգիալ մարմնում ներառված գերատեսչությունների իրավասությանն է թողնվել բացառապես սահմանային շերտում և սահմանային գետի </w:t>
            </w:r>
            <w:r w:rsidRPr="00196811">
              <w:rPr>
                <w:rFonts w:ascii="GHEA Grapalat" w:hAnsi="GHEA Grapalat" w:cs="GHEA Grapalat"/>
                <w:sz w:val="24"/>
                <w:szCs w:val="24"/>
                <w:lang w:val="hy-AM"/>
              </w:rPr>
              <w:lastRenderedPageBreak/>
              <w:t xml:space="preserve">ափերին գտնվող հանքերևակումներում և (կամ) հանքավայրերում ընդերքօգտագործում, ինչպես նաև սահմանային հողերում և սահմանային գետերի ափերին գտնվող հանքերևակումներից օգտակար հանածոյի պաշարների հայտնաբերման ու գնահատման կամ վերագնահատման նպատակով երկրաբանական ուսումնասիրություն իրականացնելու համար համապատասխան </w:t>
            </w:r>
            <w:r w:rsidRPr="00196811">
              <w:rPr>
                <w:rFonts w:ascii="GHEA Grapalat" w:hAnsi="GHEA Grapalat" w:cs="GHEA Grapalat"/>
                <w:b/>
                <w:i/>
                <w:sz w:val="24"/>
                <w:szCs w:val="24"/>
                <w:lang w:val="hy-AM"/>
              </w:rPr>
              <w:t>համաձայնությունների տրամադրումը</w:t>
            </w:r>
            <w:r w:rsidRPr="00196811">
              <w:rPr>
                <w:rFonts w:ascii="GHEA Grapalat" w:hAnsi="GHEA Grapalat" w:cs="GHEA Grapalat"/>
                <w:sz w:val="24"/>
                <w:szCs w:val="24"/>
                <w:lang w:val="hy-AM"/>
              </w:rPr>
              <w:t>։ Այսինքն, ՀՀ ԱԳՆ կողմից առաջարկվող Կոլեգիալ մարմնի կազմում ներառված գերատեսչություններն օժտված չեն լինելու վերահսկողության, ընդերքօգտագործման իրավունքը կասեցնելու, լիազոր մարմնին դադարեցման միջնորդագիր ներկայացնելու լիազորություններով, ինչը համարում ենք ոչ նպատակահարմար:</w:t>
            </w:r>
          </w:p>
          <w:p w14:paraId="788FAB93" w14:textId="77777777" w:rsidR="00196811" w:rsidRPr="00196811" w:rsidRDefault="00196811" w:rsidP="00196811">
            <w:pPr>
              <w:spacing w:after="0" w:line="360" w:lineRule="auto"/>
              <w:ind w:left="75" w:right="165" w:firstLine="180"/>
              <w:jc w:val="both"/>
              <w:rPr>
                <w:rFonts w:ascii="GHEA Grapalat" w:hAnsi="GHEA Grapalat" w:cs="GHEA Grapalat"/>
                <w:sz w:val="24"/>
                <w:szCs w:val="24"/>
                <w:lang w:val="hy-AM"/>
              </w:rPr>
            </w:pPr>
            <w:r w:rsidRPr="00196811">
              <w:rPr>
                <w:rFonts w:ascii="GHEA Grapalat" w:hAnsi="GHEA Grapalat" w:cs="GHEA Grapalat"/>
                <w:sz w:val="24"/>
                <w:szCs w:val="24"/>
                <w:lang w:val="hy-AM"/>
              </w:rPr>
              <w:t>ՀՀ ԱԳՆ մի շարք այլ առաջարկներ, որոնք պայմանավորված էին Կոլեգիալ մարմնի գործունեությամբ, նույնպես ներառված չեն ներկայիս Նախագծում:</w:t>
            </w:r>
          </w:p>
          <w:p w14:paraId="3AB610A7" w14:textId="77777777" w:rsidR="00196811" w:rsidRPr="00196811" w:rsidRDefault="00196811" w:rsidP="00196811">
            <w:pPr>
              <w:spacing w:after="0" w:line="360" w:lineRule="auto"/>
              <w:ind w:left="75" w:right="165" w:firstLine="180"/>
              <w:jc w:val="both"/>
              <w:rPr>
                <w:rFonts w:ascii="GHEA Grapalat" w:hAnsi="GHEA Grapalat" w:cs="GHEA Grapalat"/>
                <w:sz w:val="24"/>
                <w:szCs w:val="24"/>
                <w:lang w:val="hy-AM"/>
              </w:rPr>
            </w:pPr>
            <w:r w:rsidRPr="00196811">
              <w:rPr>
                <w:rFonts w:ascii="GHEA Grapalat" w:hAnsi="GHEA Grapalat" w:cs="GHEA Grapalat"/>
                <w:sz w:val="24"/>
                <w:szCs w:val="24"/>
                <w:lang w:val="hy-AM"/>
              </w:rPr>
              <w:t xml:space="preserve">Միևնույն ժամանակ, ՀՀ ԱԳ նախարարության կողմից առաջարկվել էր սահմանել համապատասխան դեպքեր, որոնց առկայության պարագայում ընդերքօգտագործման իրավունքը պետք է դադարեցվեր, օրինակ՝ գետի հունից ավազի և ավազակոպճային խառնուրդի արդյունահանման, սահմանային շերտում սահմանային գետերի ափերին գտնվող գետաողողատային տիպի հանքավայրերից </w:t>
            </w:r>
            <w:r w:rsidRPr="00196811">
              <w:rPr>
                <w:rFonts w:ascii="GHEA Grapalat" w:hAnsi="GHEA Grapalat" w:cs="GHEA Grapalat"/>
                <w:sz w:val="24"/>
                <w:szCs w:val="24"/>
                <w:lang w:val="hy-AM"/>
              </w:rPr>
              <w:lastRenderedPageBreak/>
              <w:t xml:space="preserve">ավազի և ավազակոպճային խառնուրդի պաշարների արդյունահանման աշխատանքներն՝ ՋիՊիԷս (Գլոբալ Տեղորոշման Համակարգ, այսուհետ՝ GPS) համակարգով չկահավորված կամ այդ համակարգը սերվերային ենթակառուցվածքին չմիացված լինելու, ՀՀ պետական սահմանի պահպանությանը և/կամ վերջինիս անխախտելիության երաշխավորմանը խոչընդոտելու դեպքերում: Նշյալ առաջարկների մի մասը չի ընդունվել, իսկ մյուս մասի համար նախատեսվել է ընդերքօգտագործման իրավունքի կասեցում՝ մինչև վարչական իրավախախտման վերաբերյալ գործով կայացված որոշումն ուժի մեջ մտնելը, կամ զգուշացում՝ </w:t>
            </w:r>
            <w:r w:rsidRPr="00196811">
              <w:rPr>
                <w:rFonts w:ascii="GHEA Grapalat" w:hAnsi="GHEA Grapalat" w:cs="GHEA Grapalat"/>
                <w:b/>
                <w:i/>
                <w:sz w:val="24"/>
                <w:szCs w:val="24"/>
                <w:lang w:val="hy-AM"/>
              </w:rPr>
              <w:t>թույլատրելով նման իրավախախտումների կրկնման դեպքեր</w:t>
            </w:r>
            <w:r w:rsidRPr="00196811">
              <w:rPr>
                <w:rFonts w:ascii="GHEA Grapalat" w:hAnsi="GHEA Grapalat" w:cs="GHEA Grapalat"/>
                <w:sz w:val="24"/>
                <w:szCs w:val="24"/>
                <w:lang w:val="hy-AM"/>
              </w:rPr>
              <w:t>: Օրինակ՝ լրամշակված Նախագծի 6-րդ հոդվածի 4-րդ մասի համաձայն՝ ընդերքօգտագործման իրավունքը դադարում է, եթե`</w:t>
            </w:r>
          </w:p>
          <w:p w14:paraId="75A9A005" w14:textId="77777777" w:rsidR="00196811" w:rsidRPr="00196811" w:rsidRDefault="00196811" w:rsidP="00196811">
            <w:pPr>
              <w:numPr>
                <w:ilvl w:val="0"/>
                <w:numId w:val="38"/>
              </w:numPr>
              <w:spacing w:after="0" w:line="360" w:lineRule="auto"/>
              <w:ind w:left="75" w:right="165" w:firstLine="180"/>
              <w:jc w:val="both"/>
              <w:rPr>
                <w:rFonts w:ascii="GHEA Grapalat" w:hAnsi="GHEA Grapalat" w:cs="GHEA Grapalat"/>
                <w:sz w:val="24"/>
                <w:szCs w:val="24"/>
                <w:lang w:val="hy-AM"/>
              </w:rPr>
            </w:pPr>
            <w:r w:rsidRPr="00196811">
              <w:rPr>
                <w:rFonts w:ascii="GHEA Grapalat" w:hAnsi="GHEA Grapalat" w:cs="GHEA Grapalat"/>
                <w:sz w:val="24"/>
                <w:szCs w:val="24"/>
                <w:lang w:val="hy-AM"/>
              </w:rPr>
              <w:t xml:space="preserve">սահմանային շերտում սահմանային գետերի գետաողողատային տիպի հանքավայրերից ավազ (ավազակոպճային, ավազակոպճագլաքարային խառնուրդ) արդյունահանող ընդերքօգտագործողի կողմից տվյալ գետի հունից ավազի (ավազակոպճային, ավազակոպճագլաքարային խառնուրդի) արդյունահանման դեպքը ընդերքօգտագործման իրավունքի գործողության ամբողջ ժամկետում </w:t>
            </w:r>
            <w:r w:rsidRPr="00196811">
              <w:rPr>
                <w:rFonts w:ascii="GHEA Grapalat" w:hAnsi="GHEA Grapalat" w:cs="GHEA Grapalat"/>
                <w:b/>
                <w:i/>
                <w:sz w:val="24"/>
                <w:szCs w:val="24"/>
                <w:lang w:val="hy-AM"/>
              </w:rPr>
              <w:t xml:space="preserve">կրկնվել </w:t>
            </w:r>
            <w:r w:rsidRPr="00196811">
              <w:rPr>
                <w:rFonts w:ascii="GHEA Grapalat" w:hAnsi="GHEA Grapalat" w:cs="GHEA Grapalat"/>
                <w:sz w:val="24"/>
                <w:szCs w:val="24"/>
                <w:lang w:val="hy-AM"/>
              </w:rPr>
              <w:t>է (…),</w:t>
            </w:r>
          </w:p>
          <w:p w14:paraId="076CD95B" w14:textId="77777777" w:rsidR="00196811" w:rsidRPr="00196811" w:rsidRDefault="00196811" w:rsidP="00196811">
            <w:pPr>
              <w:numPr>
                <w:ilvl w:val="0"/>
                <w:numId w:val="38"/>
              </w:numPr>
              <w:spacing w:after="0" w:line="360" w:lineRule="auto"/>
              <w:ind w:left="75" w:right="165" w:firstLine="180"/>
              <w:jc w:val="both"/>
              <w:rPr>
                <w:rFonts w:ascii="GHEA Grapalat" w:hAnsi="GHEA Grapalat" w:cs="GHEA Grapalat"/>
                <w:sz w:val="24"/>
                <w:szCs w:val="24"/>
                <w:lang w:val="hy-AM"/>
              </w:rPr>
            </w:pPr>
            <w:r w:rsidRPr="00196811">
              <w:rPr>
                <w:rFonts w:ascii="GHEA Grapalat" w:hAnsi="GHEA Grapalat" w:cs="GHEA Grapalat"/>
                <w:sz w:val="24"/>
                <w:szCs w:val="24"/>
                <w:lang w:val="hy-AM"/>
              </w:rPr>
              <w:lastRenderedPageBreak/>
              <w:t xml:space="preserve">սահմանային շերտում և սահմանային գետերի ափերին գտնվող գետաողողատային տիպի հանքավայրերից օգտակար հանածոյի արդյունահանման աշխատանքները ՋիՊիԷս (GPS) համակարգով չկահավորված կամ այդ համակարգը սերվերային ենթակառուցվածքին չմիացված՝ հանութաբարձիչ հանութափոխադրիչ տեխնիկական միջոցների և (կամ) սարքավորումների միջոցով իրականացնելու կամ արդյունահանված օգտակար հանածոն բեռնատար ավտոմոբիլով տեղափոխելու դեպքը ընդերքօգտագործման իրավունքի գործողության ամբողջ ժամկետում </w:t>
            </w:r>
            <w:r w:rsidRPr="00196811">
              <w:rPr>
                <w:rFonts w:ascii="GHEA Grapalat" w:hAnsi="GHEA Grapalat" w:cs="GHEA Grapalat"/>
                <w:b/>
                <w:i/>
                <w:sz w:val="24"/>
                <w:szCs w:val="24"/>
                <w:lang w:val="hy-AM"/>
              </w:rPr>
              <w:t>կրկնվել է</w:t>
            </w:r>
            <w:r w:rsidRPr="00196811">
              <w:rPr>
                <w:rFonts w:ascii="GHEA Grapalat" w:hAnsi="GHEA Grapalat" w:cs="GHEA Grapalat"/>
                <w:sz w:val="24"/>
                <w:szCs w:val="24"/>
                <w:lang w:val="hy-AM"/>
              </w:rPr>
              <w:t xml:space="preserve"> (…):</w:t>
            </w:r>
          </w:p>
          <w:p w14:paraId="495FB4C0" w14:textId="75DB1D25" w:rsidR="00196811" w:rsidRPr="00196811" w:rsidRDefault="00196811" w:rsidP="00196811">
            <w:pPr>
              <w:spacing w:after="0" w:line="360" w:lineRule="auto"/>
              <w:ind w:left="75" w:right="165" w:firstLine="180"/>
              <w:jc w:val="both"/>
              <w:rPr>
                <w:rFonts w:ascii="GHEA Grapalat" w:hAnsi="GHEA Grapalat" w:cs="GHEA Grapalat"/>
                <w:sz w:val="24"/>
                <w:szCs w:val="24"/>
                <w:lang w:val="pt-BR"/>
              </w:rPr>
            </w:pPr>
            <w:r w:rsidRPr="00196811">
              <w:rPr>
                <w:rFonts w:ascii="GHEA Grapalat" w:hAnsi="GHEA Grapalat" w:cs="GHEA Grapalat"/>
                <w:sz w:val="24"/>
                <w:szCs w:val="24"/>
                <w:lang w:val="hy-AM"/>
              </w:rPr>
              <w:t>Ելնելով վերոգրյալից՝ առաջարկում ենք լրամշակել Նախագիծը՝ հաշվի առնելով ՀՀ ԱԳ նախարարության կողմից ներկայացված վերոհիշյալ առաջարկները:</w:t>
            </w:r>
          </w:p>
        </w:tc>
        <w:tc>
          <w:tcPr>
            <w:tcW w:w="6722" w:type="dxa"/>
            <w:gridSpan w:val="2"/>
            <w:shd w:val="clear" w:color="auto" w:fill="FFFFFF"/>
            <w:hideMark/>
          </w:tcPr>
          <w:p w14:paraId="7547AB47" w14:textId="5BF064CF" w:rsidR="00196811" w:rsidRPr="00196811" w:rsidRDefault="00B50716" w:rsidP="00196811">
            <w:pPr>
              <w:spacing w:after="0" w:line="360" w:lineRule="auto"/>
              <w:ind w:left="91" w:right="45" w:firstLine="270"/>
              <w:jc w:val="both"/>
              <w:rPr>
                <w:rFonts w:ascii="GHEA Grapalat" w:eastAsia="Batang" w:hAnsi="GHEA Grapalat" w:cs="Times New Roman"/>
                <w:b/>
                <w:bCs/>
                <w:sz w:val="24"/>
                <w:szCs w:val="24"/>
                <w:lang w:val="hy-AM" w:eastAsia="ru-RU"/>
              </w:rPr>
            </w:pPr>
            <w:r>
              <w:rPr>
                <w:rFonts w:ascii="GHEA Grapalat" w:eastAsia="Batang" w:hAnsi="GHEA Grapalat" w:cs="Times New Roman"/>
                <w:b/>
                <w:bCs/>
                <w:sz w:val="24"/>
                <w:szCs w:val="24"/>
                <w:lang w:val="hy-AM" w:eastAsia="ru-RU"/>
              </w:rPr>
              <w:lastRenderedPageBreak/>
              <w:t>Ը</w:t>
            </w:r>
            <w:r w:rsidR="00196811" w:rsidRPr="00196811">
              <w:rPr>
                <w:rFonts w:ascii="GHEA Grapalat" w:eastAsia="Batang" w:hAnsi="GHEA Grapalat" w:cs="Times New Roman"/>
                <w:b/>
                <w:bCs/>
                <w:sz w:val="24"/>
                <w:szCs w:val="24"/>
                <w:lang w:val="hy-AM" w:eastAsia="ru-RU"/>
              </w:rPr>
              <w:t>նդունվել</w:t>
            </w:r>
            <w:r>
              <w:rPr>
                <w:rFonts w:ascii="GHEA Grapalat" w:eastAsia="Batang" w:hAnsi="GHEA Grapalat" w:cs="Times New Roman"/>
                <w:b/>
                <w:bCs/>
                <w:sz w:val="24"/>
                <w:szCs w:val="24"/>
                <w:lang w:val="hy-AM" w:eastAsia="ru-RU"/>
              </w:rPr>
              <w:t xml:space="preserve"> է մասնակի</w:t>
            </w:r>
          </w:p>
          <w:p w14:paraId="7714DCCE" w14:textId="24413980" w:rsidR="00196811" w:rsidRPr="00196811" w:rsidRDefault="00196811" w:rsidP="00196811">
            <w:pPr>
              <w:spacing w:after="0" w:line="360" w:lineRule="auto"/>
              <w:ind w:left="91" w:right="45" w:firstLine="270"/>
              <w:jc w:val="both"/>
              <w:rPr>
                <w:rFonts w:ascii="GHEA Grapalat" w:eastAsia="Batang" w:hAnsi="GHEA Grapalat" w:cs="Times New Roman"/>
                <w:sz w:val="24"/>
                <w:szCs w:val="24"/>
                <w:lang w:val="hy-AM" w:eastAsia="ru-RU"/>
              </w:rPr>
            </w:pPr>
            <w:r w:rsidRPr="00196811">
              <w:rPr>
                <w:rFonts w:ascii="GHEA Grapalat" w:eastAsia="Batang" w:hAnsi="GHEA Grapalat" w:cs="Times New Roman"/>
                <w:sz w:val="24"/>
                <w:szCs w:val="24"/>
                <w:lang w:val="hy-AM" w:eastAsia="ru-RU"/>
              </w:rPr>
              <w:t>Արտաքին գործերի նախարարության կողմից նախկինում ներկայացված դիտարկումների վերաբերյալ չընդունման հիմնավորումները ներկայացված են Ամփոփաթերթ 3-ում։</w:t>
            </w:r>
          </w:p>
          <w:p w14:paraId="533A0A83" w14:textId="3BBDBB9F" w:rsidR="00196811" w:rsidRPr="00B50716" w:rsidRDefault="00196811" w:rsidP="00196811">
            <w:pPr>
              <w:spacing w:after="0" w:line="360" w:lineRule="auto"/>
              <w:ind w:left="91" w:right="45" w:firstLine="270"/>
              <w:jc w:val="both"/>
              <w:rPr>
                <w:rFonts w:ascii="Sylfaen" w:eastAsia="MS Mincho" w:hAnsi="Sylfaen" w:cs="MS Mincho"/>
                <w:sz w:val="24"/>
                <w:szCs w:val="24"/>
                <w:lang w:val="hy-AM"/>
              </w:rPr>
            </w:pPr>
            <w:r w:rsidRPr="00196811">
              <w:rPr>
                <w:rFonts w:ascii="GHEA Grapalat" w:eastAsia="Batang" w:hAnsi="GHEA Grapalat" w:cs="Times New Roman"/>
                <w:sz w:val="24"/>
                <w:szCs w:val="24"/>
                <w:lang w:val="hy-AM" w:eastAsia="ru-RU"/>
              </w:rPr>
              <w:t xml:space="preserve">Միաժամանակ հայտնում ենք, որ </w:t>
            </w:r>
            <w:r w:rsidRPr="00196811">
              <w:rPr>
                <w:rFonts w:ascii="GHEA Grapalat" w:eastAsia="Calibri" w:hAnsi="GHEA Grapalat"/>
                <w:sz w:val="24"/>
                <w:szCs w:val="24"/>
                <w:lang w:val="hy-AM"/>
              </w:rPr>
              <w:t xml:space="preserve">նախատեսված կարգավորումներով սահմանային շերտում և սահմանային գետի ափերին գտնվող հանքերևակումներում և հանքավայրերում ընդերքօգտագործում իրականացնելու նպատակով ընդերքօգտագործման իրավունքի տրամադրման գործընթացում ԱԱԾ-ի համաձայնությունից բացի, սահմանվել է նաև դիմումին կից ներկայացնել ԱԳՆ-ի,  ՊՆ-ի, իսկ </w:t>
            </w:r>
            <w:r w:rsidRPr="00196811">
              <w:rPr>
                <w:rFonts w:ascii="GHEA Grapalat" w:hAnsi="GHEA Grapalat" w:cs="Calibri"/>
                <w:color w:val="000000"/>
                <w:sz w:val="24"/>
                <w:szCs w:val="24"/>
                <w:shd w:val="clear" w:color="auto" w:fill="FFFFFF"/>
                <w:lang w:val="hy-AM"/>
              </w:rPr>
              <w:t xml:space="preserve">մաքսային հսկողության գոտու կարգավիճակ ունեցող տարածքներում՝ նաև մաքսային բնագավառի լիազոր </w:t>
            </w:r>
            <w:r w:rsidRPr="00B50716">
              <w:rPr>
                <w:rFonts w:ascii="GHEA Grapalat" w:eastAsia="Calibri" w:hAnsi="GHEA Grapalat"/>
                <w:sz w:val="24"/>
                <w:szCs w:val="24"/>
                <w:lang w:val="hy-AM"/>
              </w:rPr>
              <w:t>մարմնի</w:t>
            </w:r>
            <w:r w:rsidRPr="00196811">
              <w:rPr>
                <w:rFonts w:ascii="GHEA Grapalat" w:eastAsia="Calibri" w:hAnsi="GHEA Grapalat"/>
                <w:sz w:val="24"/>
                <w:szCs w:val="24"/>
                <w:lang w:val="hy-AM"/>
              </w:rPr>
              <w:t xml:space="preserve">  համաձայնությունները։</w:t>
            </w:r>
            <w:r w:rsidR="00B50716">
              <w:rPr>
                <w:rFonts w:ascii="GHEA Grapalat" w:eastAsia="Calibri" w:hAnsi="GHEA Grapalat"/>
                <w:sz w:val="24"/>
                <w:szCs w:val="24"/>
                <w:lang w:val="hy-AM"/>
              </w:rPr>
              <w:t>Բացի այդ Օրենսգրքի 30-րդ հոդվածում լրացվող 2</w:t>
            </w:r>
            <w:r w:rsidR="00B50716" w:rsidRPr="00B50716">
              <w:rPr>
                <w:rFonts w:ascii="MS Mincho" w:eastAsia="MS Mincho" w:hAnsi="MS Mincho" w:cs="MS Mincho" w:hint="eastAsia"/>
                <w:sz w:val="24"/>
                <w:szCs w:val="24"/>
                <w:lang w:val="hy-AM"/>
              </w:rPr>
              <w:t>․</w:t>
            </w:r>
            <w:r w:rsidR="00B50716" w:rsidRPr="00B50716">
              <w:rPr>
                <w:rFonts w:ascii="GHEA Grapalat" w:eastAsia="Calibri" w:hAnsi="GHEA Grapalat"/>
                <w:sz w:val="24"/>
                <w:szCs w:val="24"/>
                <w:lang w:val="hy-AM"/>
              </w:rPr>
              <w:t>4</w:t>
            </w:r>
            <w:r w:rsidR="00B50716" w:rsidRPr="00B50716">
              <w:rPr>
                <w:rFonts w:ascii="MS Mincho" w:eastAsia="MS Mincho" w:hAnsi="MS Mincho" w:cs="MS Mincho" w:hint="eastAsia"/>
                <w:sz w:val="24"/>
                <w:szCs w:val="24"/>
                <w:lang w:val="hy-AM"/>
              </w:rPr>
              <w:t>․</w:t>
            </w:r>
            <w:r w:rsidR="00B50716" w:rsidRPr="00B50716">
              <w:rPr>
                <w:rFonts w:ascii="GHEA Grapalat" w:eastAsia="Calibri" w:hAnsi="GHEA Grapalat"/>
                <w:sz w:val="24"/>
                <w:szCs w:val="24"/>
                <w:lang w:val="hy-AM"/>
              </w:rPr>
              <w:t xml:space="preserve">-րդ և </w:t>
            </w:r>
            <w:r w:rsidR="00B50716">
              <w:rPr>
                <w:rFonts w:ascii="GHEA Grapalat" w:eastAsia="Calibri" w:hAnsi="GHEA Grapalat"/>
                <w:sz w:val="24"/>
                <w:szCs w:val="24"/>
                <w:lang w:val="hy-AM"/>
              </w:rPr>
              <w:t>2</w:t>
            </w:r>
            <w:r w:rsidR="00B50716" w:rsidRPr="00B50716">
              <w:rPr>
                <w:rFonts w:ascii="MS Mincho" w:eastAsia="MS Mincho" w:hAnsi="MS Mincho" w:cs="MS Mincho" w:hint="eastAsia"/>
                <w:sz w:val="24"/>
                <w:szCs w:val="24"/>
                <w:lang w:val="hy-AM"/>
              </w:rPr>
              <w:t>․</w:t>
            </w:r>
            <w:r w:rsidR="00B50716" w:rsidRPr="00B50716">
              <w:rPr>
                <w:rFonts w:ascii="GHEA Grapalat" w:eastAsia="Calibri" w:hAnsi="GHEA Grapalat"/>
                <w:sz w:val="24"/>
                <w:szCs w:val="24"/>
                <w:lang w:val="hy-AM"/>
              </w:rPr>
              <w:t>5</w:t>
            </w:r>
            <w:r w:rsidR="00B50716" w:rsidRPr="00B50716">
              <w:rPr>
                <w:rFonts w:ascii="MS Mincho" w:eastAsia="MS Mincho" w:hAnsi="MS Mincho" w:cs="MS Mincho" w:hint="eastAsia"/>
                <w:sz w:val="24"/>
                <w:szCs w:val="24"/>
                <w:lang w:val="hy-AM"/>
              </w:rPr>
              <w:t>․</w:t>
            </w:r>
            <w:r w:rsidR="00B50716" w:rsidRPr="00B50716">
              <w:rPr>
                <w:rFonts w:ascii="GHEA Grapalat" w:eastAsia="Calibri" w:hAnsi="GHEA Grapalat"/>
                <w:sz w:val="24"/>
                <w:szCs w:val="24"/>
                <w:lang w:val="hy-AM"/>
              </w:rPr>
              <w:t>-րդ մասերով նախատեսվել է, որ ս</w:t>
            </w:r>
            <w:r w:rsidR="00B50716" w:rsidRPr="00B50716">
              <w:rPr>
                <w:rFonts w:ascii="GHEA Grapalat" w:eastAsia="Calibri" w:hAnsi="GHEA Grapalat"/>
                <w:sz w:val="24"/>
                <w:szCs w:val="24"/>
                <w:lang w:val="hy-AM"/>
              </w:rPr>
              <w:t>ահմանային շերտում սահմանային գետի գետաողողատային տիպի հանքավայրերից ավազ (ավազակոպճային, ավազակոպճագլաքարային խառնուրդ) արդյունահանող ընդերքօգտագործողի կողմից տվյալ գետի հունից</w:t>
            </w:r>
            <w:r w:rsidR="00B50716" w:rsidRPr="005C1645">
              <w:rPr>
                <w:rFonts w:ascii="GHEA Grapalat" w:hAnsi="GHEA Grapalat" w:cs="Sylfaen"/>
                <w:color w:val="000000" w:themeColor="text1"/>
                <w:lang w:val="hy-AM"/>
              </w:rPr>
              <w:t xml:space="preserve"> ավազի</w:t>
            </w:r>
            <w:r w:rsidR="00B50716" w:rsidRPr="005C1645">
              <w:rPr>
                <w:rFonts w:ascii="GHEA Grapalat" w:hAnsi="GHEA Grapalat"/>
                <w:bCs/>
                <w:color w:val="000000"/>
                <w:shd w:val="clear" w:color="auto" w:fill="FFFFFF"/>
                <w:lang w:val="hy-AM"/>
              </w:rPr>
              <w:t xml:space="preserve"> (ավազակոպճային, ավազակոպճագլաքարային խառնուրդի)</w:t>
            </w:r>
            <w:r w:rsidR="00B50716" w:rsidRPr="005C1645">
              <w:rPr>
                <w:rFonts w:ascii="GHEA Grapalat" w:hAnsi="GHEA Grapalat" w:cs="Sylfaen"/>
                <w:color w:val="000000" w:themeColor="text1"/>
                <w:lang w:val="hy-AM"/>
              </w:rPr>
              <w:t xml:space="preserve"> </w:t>
            </w:r>
            <w:r w:rsidR="00B50716" w:rsidRPr="005C1645">
              <w:rPr>
                <w:rFonts w:ascii="GHEA Grapalat" w:hAnsi="GHEA Grapalat" w:cs="Sylfaen"/>
                <w:color w:val="000000" w:themeColor="text1"/>
                <w:lang w:val="hy-AM"/>
              </w:rPr>
              <w:lastRenderedPageBreak/>
              <w:t>արդյունահանման դեպք</w:t>
            </w:r>
            <w:r w:rsidR="00B50716">
              <w:rPr>
                <w:rFonts w:ascii="GHEA Grapalat" w:hAnsi="GHEA Grapalat" w:cs="Sylfaen"/>
                <w:color w:val="000000" w:themeColor="text1"/>
                <w:lang w:val="hy-AM"/>
              </w:rPr>
              <w:t xml:space="preserve"> արձանագրելու դեպքում </w:t>
            </w:r>
            <w:r w:rsidR="00B50716" w:rsidRPr="005C1645">
              <w:rPr>
                <w:rFonts w:ascii="GHEA Grapalat" w:hAnsi="GHEA Grapalat"/>
                <w:color w:val="000000"/>
                <w:shd w:val="clear" w:color="auto" w:fill="FFFFFF"/>
                <w:lang w:val="hy-AM"/>
              </w:rPr>
              <w:t>ազգային անվտանգության</w:t>
            </w:r>
            <w:r w:rsidR="00B50716" w:rsidRPr="005C1645">
              <w:rPr>
                <w:rFonts w:ascii="GHEA Grapalat" w:hAnsi="GHEA Grapalat"/>
                <w:lang w:val="hy-AM"/>
              </w:rPr>
              <w:t xml:space="preserve">, արտաքին գործերի և պաշտպանության բնագավառների, իսկ </w:t>
            </w:r>
            <w:r w:rsidR="00B50716" w:rsidRPr="005C1645">
              <w:rPr>
                <w:rFonts w:ascii="GHEA Grapalat" w:hAnsi="GHEA Grapalat" w:cs="Calibri"/>
                <w:color w:val="000000"/>
                <w:shd w:val="clear" w:color="auto" w:fill="FFFFFF"/>
                <w:lang w:val="hy-AM"/>
              </w:rPr>
              <w:t>մաքսային հսկողության գոտու կարգավիճակ ունեցող տարածքներում՝ նաև մաքսային բնագավառի</w:t>
            </w:r>
            <w:r w:rsidR="00B50716" w:rsidRPr="005C1645">
              <w:rPr>
                <w:rFonts w:ascii="GHEA Grapalat" w:hAnsi="GHEA Grapalat"/>
                <w:lang w:val="hy-AM"/>
              </w:rPr>
              <w:t xml:space="preserve"> պետական լիազորված</w:t>
            </w:r>
            <w:r w:rsidR="00B50716" w:rsidRPr="005C1645">
              <w:rPr>
                <w:rFonts w:ascii="GHEA Grapalat" w:hAnsi="GHEA Grapalat" w:cs="Sylfaen"/>
                <w:color w:val="000000" w:themeColor="text1"/>
                <w:lang w:val="hy-AM"/>
              </w:rPr>
              <w:t xml:space="preserve"> </w:t>
            </w:r>
            <w:r w:rsidR="00B50716" w:rsidRPr="005C1645">
              <w:rPr>
                <w:rFonts w:ascii="GHEA Grapalat" w:hAnsi="GHEA Grapalat"/>
                <w:lang w:val="hy-AM"/>
              </w:rPr>
              <w:t xml:space="preserve">մարմիններն </w:t>
            </w:r>
            <w:r w:rsidR="00B50716" w:rsidRPr="005C1645">
              <w:rPr>
                <w:rFonts w:ascii="GHEA Grapalat" w:hAnsi="GHEA Grapalat" w:cs="Sylfaen"/>
                <w:color w:val="000000" w:themeColor="text1"/>
                <w:lang w:val="hy-AM"/>
              </w:rPr>
              <w:t>իրենց լիազորությունների շրջանակում բնապահպանության և ընդերքի ոլորտում վերահսկողություն իրականացնող տեսչական մարմին են ներկայացնում համապատասխան գրություն՝ հիմնավորող փաստաթղթերով: Տեսչական մարմինը դրանք ստանալուց հետո՝ երեք աշխատանքային օրվա ընթացքում</w:t>
            </w:r>
            <w:r w:rsidR="00B50716" w:rsidRPr="005C1645">
              <w:rPr>
                <w:rFonts w:ascii="GHEA Grapalat" w:hAnsi="GHEA Grapalat" w:cs="Sylfaen"/>
                <w:color w:val="000000" w:themeColor="text1"/>
                <w:lang w:val="hy-AM"/>
              </w:rPr>
              <w:t xml:space="preserve"> </w:t>
            </w:r>
            <w:r w:rsidR="00B50716" w:rsidRPr="005C1645">
              <w:rPr>
                <w:rFonts w:ascii="GHEA Grapalat" w:hAnsi="GHEA Grapalat" w:cs="Sylfaen"/>
                <w:color w:val="000000" w:themeColor="text1"/>
                <w:lang w:val="hy-AM"/>
              </w:rPr>
              <w:t>ուսումնասիրում</w:t>
            </w:r>
            <w:r w:rsidR="00B50716" w:rsidRPr="005C1645">
              <w:rPr>
                <w:rFonts w:ascii="GHEA Grapalat" w:hAnsi="GHEA Grapalat" w:cs="Sylfaen"/>
                <w:color w:val="000000" w:themeColor="text1"/>
                <w:lang w:val="hy-AM"/>
              </w:rPr>
              <w:t xml:space="preserve"> </w:t>
            </w:r>
            <w:r w:rsidR="00B50716">
              <w:rPr>
                <w:rFonts w:ascii="GHEA Grapalat" w:hAnsi="GHEA Grapalat" w:cs="Sylfaen"/>
                <w:color w:val="000000" w:themeColor="text1"/>
                <w:lang w:val="hy-AM"/>
              </w:rPr>
              <w:t xml:space="preserve">է </w:t>
            </w:r>
            <w:r w:rsidR="00B50716" w:rsidRPr="005C1645">
              <w:rPr>
                <w:rFonts w:ascii="GHEA Grapalat" w:hAnsi="GHEA Grapalat" w:cs="Sylfaen"/>
                <w:color w:val="000000" w:themeColor="text1"/>
                <w:lang w:val="hy-AM"/>
              </w:rPr>
              <w:t xml:space="preserve">փաստաթղթերն </w:t>
            </w:r>
            <w:r w:rsidR="00B50716">
              <w:rPr>
                <w:rFonts w:ascii="GHEA Grapalat" w:hAnsi="GHEA Grapalat" w:cs="Sylfaen"/>
                <w:color w:val="000000" w:themeColor="text1"/>
                <w:lang w:val="hy-AM"/>
              </w:rPr>
              <w:t>ու</w:t>
            </w:r>
            <w:r w:rsidR="00B50716" w:rsidRPr="005C1645">
              <w:rPr>
                <w:rFonts w:ascii="GHEA Grapalat" w:hAnsi="GHEA Grapalat" w:cs="Sylfaen"/>
                <w:color w:val="000000" w:themeColor="text1"/>
                <w:lang w:val="hy-AM"/>
              </w:rPr>
              <w:t xml:space="preserve"> ընդերքօգտագործման իրավունքը կասեցնելու վերաբերյալ որոշում</w:t>
            </w:r>
            <w:r w:rsidR="00B50716">
              <w:rPr>
                <w:rFonts w:ascii="GHEA Grapalat" w:hAnsi="GHEA Grapalat" w:cs="Sylfaen"/>
                <w:color w:val="000000" w:themeColor="text1"/>
                <w:lang w:val="hy-AM"/>
              </w:rPr>
              <w:t xml:space="preserve"> է</w:t>
            </w:r>
            <w:r w:rsidR="00B50716" w:rsidRPr="005C1645">
              <w:rPr>
                <w:rFonts w:ascii="GHEA Grapalat" w:hAnsi="GHEA Grapalat" w:cs="Sylfaen"/>
                <w:color w:val="000000" w:themeColor="text1"/>
                <w:lang w:val="hy-AM"/>
              </w:rPr>
              <w:t xml:space="preserve"> ընդունում:</w:t>
            </w:r>
          </w:p>
          <w:p w14:paraId="74B22CDC" w14:textId="5FEA5E2A" w:rsidR="00196811" w:rsidRPr="00196811" w:rsidRDefault="00B50716" w:rsidP="00196811">
            <w:pPr>
              <w:pStyle w:val="mechtex"/>
              <w:spacing w:line="360" w:lineRule="auto"/>
              <w:ind w:left="90" w:right="120" w:firstLine="477"/>
              <w:jc w:val="both"/>
              <w:rPr>
                <w:rFonts w:ascii="GHEA Grapalat" w:eastAsia="Calibri" w:hAnsi="GHEA Grapalat"/>
                <w:sz w:val="24"/>
                <w:szCs w:val="24"/>
                <w:lang w:val="hy-AM"/>
              </w:rPr>
            </w:pPr>
            <w:r>
              <w:rPr>
                <w:rFonts w:ascii="GHEA Grapalat" w:eastAsia="Calibri" w:hAnsi="GHEA Grapalat"/>
                <w:sz w:val="24"/>
                <w:szCs w:val="24"/>
                <w:lang w:val="hy-AM"/>
              </w:rPr>
              <w:t xml:space="preserve">Իսկ </w:t>
            </w:r>
            <w:r w:rsidR="00196811" w:rsidRPr="00196811">
              <w:rPr>
                <w:rFonts w:ascii="GHEA Grapalat" w:eastAsia="Calibri" w:hAnsi="GHEA Grapalat"/>
                <w:sz w:val="24"/>
                <w:szCs w:val="24"/>
                <w:lang w:val="hy-AM"/>
              </w:rPr>
              <w:t xml:space="preserve">Արտաքին </w:t>
            </w:r>
            <w:r>
              <w:rPr>
                <w:rFonts w:ascii="GHEA Grapalat" w:eastAsia="Calibri" w:hAnsi="GHEA Grapalat"/>
                <w:sz w:val="24"/>
                <w:szCs w:val="24"/>
                <w:lang w:val="hy-AM"/>
              </w:rPr>
              <w:t>գ</w:t>
            </w:r>
            <w:r w:rsidR="00196811" w:rsidRPr="00196811">
              <w:rPr>
                <w:rFonts w:ascii="GHEA Grapalat" w:eastAsia="Calibri" w:hAnsi="GHEA Grapalat"/>
                <w:sz w:val="24"/>
                <w:szCs w:val="24"/>
                <w:lang w:val="hy-AM"/>
              </w:rPr>
              <w:t xml:space="preserve">ործերի նախարարության կողմից առաջարկվող՝ Կոլեգիալ մարմին ստեղծելու և վերոնշյալ գործունեության նկատմամբ </w:t>
            </w:r>
            <w:r w:rsidR="00196811" w:rsidRPr="00196811">
              <w:rPr>
                <w:rFonts w:ascii="GHEA Grapalat" w:eastAsia="Calibri" w:hAnsi="GHEA Grapalat"/>
                <w:i/>
                <w:sz w:val="24"/>
                <w:szCs w:val="24"/>
                <w:lang w:val="hy-AM"/>
              </w:rPr>
              <w:t>վերահսկողություն</w:t>
            </w:r>
            <w:r w:rsidR="00196811" w:rsidRPr="00196811">
              <w:rPr>
                <w:rFonts w:ascii="GHEA Grapalat" w:eastAsia="Calibri" w:hAnsi="GHEA Grapalat"/>
                <w:sz w:val="24"/>
                <w:szCs w:val="24"/>
                <w:lang w:val="hy-AM"/>
              </w:rPr>
              <w:t xml:space="preserve"> իրականացնելու և այդ գործունեության իրականացման ժամանակ Օրենսգրքով նախատեսված խախտումների հետևանքով ընդերքօգտագործման </w:t>
            </w:r>
            <w:r w:rsidR="00196811" w:rsidRPr="00196811">
              <w:rPr>
                <w:rFonts w:ascii="GHEA Grapalat" w:eastAsia="Calibri" w:hAnsi="GHEA Grapalat"/>
                <w:i/>
                <w:sz w:val="24"/>
                <w:szCs w:val="24"/>
                <w:lang w:val="hy-AM"/>
              </w:rPr>
              <w:t>իրավունքը կասեցնելու</w:t>
            </w:r>
            <w:r w:rsidR="00196811" w:rsidRPr="00196811">
              <w:rPr>
                <w:rFonts w:ascii="GHEA Grapalat" w:eastAsia="Calibri" w:hAnsi="GHEA Grapalat"/>
                <w:sz w:val="24"/>
                <w:szCs w:val="24"/>
                <w:lang w:val="hy-AM"/>
              </w:rPr>
              <w:t xml:space="preserve"> կամ նման գործունեության արդյունքում </w:t>
            </w:r>
            <w:r w:rsidR="00196811" w:rsidRPr="00196811">
              <w:rPr>
                <w:rFonts w:ascii="GHEA Grapalat" w:eastAsia="Calibri" w:hAnsi="GHEA Grapalat"/>
                <w:i/>
                <w:sz w:val="24"/>
                <w:szCs w:val="24"/>
                <w:lang w:val="hy-AM"/>
              </w:rPr>
              <w:t>լիազոր մարմնին դադարեցման միջնորդագիր ներկայացնելու</w:t>
            </w:r>
            <w:r w:rsidR="00196811" w:rsidRPr="00196811">
              <w:rPr>
                <w:rFonts w:ascii="GHEA Grapalat" w:eastAsia="Calibri" w:hAnsi="GHEA Grapalat"/>
                <w:sz w:val="24"/>
                <w:szCs w:val="24"/>
                <w:lang w:val="hy-AM"/>
              </w:rPr>
              <w:t xml:space="preserve"> լիազորությունների սահմանումը հակասում է վերջին տարիներին ՀՀ կառավարության որդեգրած </w:t>
            </w:r>
            <w:r w:rsidR="00196811" w:rsidRPr="00196811">
              <w:rPr>
                <w:rFonts w:ascii="GHEA Grapalat" w:eastAsia="Calibri" w:hAnsi="GHEA Grapalat"/>
                <w:sz w:val="24"/>
                <w:szCs w:val="24"/>
                <w:lang w:val="hy-AM"/>
              </w:rPr>
              <w:lastRenderedPageBreak/>
              <w:t xml:space="preserve">քաղաքականությանը, որի հիմնարար սկզբունքն է՝ թույլտվություն տրամադրող մարմինը չի կարող իրականացնել վերահսկողություն։ Այս սկզբունքն ուղղված է շահերի բախման բացառմանը և կառավարման արդյունավետության բարձրացմանը։ </w:t>
            </w:r>
          </w:p>
          <w:p w14:paraId="77A603E3" w14:textId="479C4C3F" w:rsidR="00196811" w:rsidRPr="00196811" w:rsidRDefault="00196811" w:rsidP="00196811">
            <w:pPr>
              <w:spacing w:after="0" w:line="360" w:lineRule="auto"/>
              <w:ind w:left="91" w:right="45" w:firstLine="270"/>
              <w:jc w:val="both"/>
              <w:rPr>
                <w:rFonts w:ascii="GHEA Grapalat" w:eastAsia="Batang" w:hAnsi="GHEA Grapalat" w:cs="Times New Roman"/>
                <w:sz w:val="24"/>
                <w:szCs w:val="24"/>
                <w:lang w:val="hy-AM" w:eastAsia="ru-RU"/>
              </w:rPr>
            </w:pPr>
          </w:p>
        </w:tc>
      </w:tr>
    </w:tbl>
    <w:p w14:paraId="5BE882E9" w14:textId="77777777" w:rsidR="00910E74" w:rsidRPr="00196811" w:rsidRDefault="00910E74" w:rsidP="00196811">
      <w:pPr>
        <w:spacing w:after="0" w:line="360" w:lineRule="auto"/>
        <w:jc w:val="center"/>
        <w:rPr>
          <w:rFonts w:ascii="GHEA Grapalat" w:eastAsia="Times New Roman" w:hAnsi="GHEA Grapalat" w:cs="Arial Unicode"/>
          <w:color w:val="000000"/>
          <w:sz w:val="24"/>
          <w:szCs w:val="24"/>
          <w:lang w:val="hy-AM"/>
        </w:rPr>
      </w:pPr>
    </w:p>
    <w:sectPr w:rsidR="00910E74" w:rsidRPr="00196811" w:rsidSect="00551047">
      <w:pgSz w:w="15840" w:h="12240" w:orient="landscape"/>
      <w:pgMar w:top="850" w:right="1138" w:bottom="90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6BFF"/>
    <w:multiLevelType w:val="hybridMultilevel"/>
    <w:tmpl w:val="A72A8824"/>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6F33E8C"/>
    <w:multiLevelType w:val="hybridMultilevel"/>
    <w:tmpl w:val="75F6E396"/>
    <w:lvl w:ilvl="0" w:tplc="0150B2A2">
      <w:start w:val="5"/>
      <w:numFmt w:val="decimal"/>
      <w:lvlText w:val="%1)"/>
      <w:lvlJc w:val="left"/>
      <w:pPr>
        <w:ind w:left="6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C2D2D"/>
    <w:multiLevelType w:val="hybridMultilevel"/>
    <w:tmpl w:val="A72A8824"/>
    <w:lvl w:ilvl="0" w:tplc="08090011">
      <w:start w:val="1"/>
      <w:numFmt w:val="decimal"/>
      <w:lvlText w:val="%1)"/>
      <w:lvlJc w:val="left"/>
      <w:pPr>
        <w:ind w:left="900"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0D83165C"/>
    <w:multiLevelType w:val="hybridMultilevel"/>
    <w:tmpl w:val="A72A8824"/>
    <w:lvl w:ilvl="0" w:tplc="FFFFFFFF">
      <w:start w:val="1"/>
      <w:numFmt w:val="decimal"/>
      <w:lvlText w:val="%1)"/>
      <w:lvlJc w:val="left"/>
      <w:pPr>
        <w:ind w:left="900"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 w15:restartNumberingAfterBreak="0">
    <w:nsid w:val="0DD7194F"/>
    <w:multiLevelType w:val="hybridMultilevel"/>
    <w:tmpl w:val="41D4B59C"/>
    <w:lvl w:ilvl="0" w:tplc="A692B896">
      <w:start w:val="7"/>
      <w:numFmt w:val="decimal"/>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45045"/>
    <w:multiLevelType w:val="hybridMultilevel"/>
    <w:tmpl w:val="A72A8824"/>
    <w:lvl w:ilvl="0" w:tplc="FFFFFFFF">
      <w:start w:val="1"/>
      <w:numFmt w:val="decimal"/>
      <w:lvlText w:val="%1)"/>
      <w:lvlJc w:val="left"/>
      <w:pPr>
        <w:ind w:left="900"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 w15:restartNumberingAfterBreak="0">
    <w:nsid w:val="10EF5B1C"/>
    <w:multiLevelType w:val="hybridMultilevel"/>
    <w:tmpl w:val="B4C4637E"/>
    <w:lvl w:ilvl="0" w:tplc="1A209962">
      <w:start w:val="13"/>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7" w15:restartNumberingAfterBreak="0">
    <w:nsid w:val="126315F0"/>
    <w:multiLevelType w:val="hybridMultilevel"/>
    <w:tmpl w:val="A72A8824"/>
    <w:lvl w:ilvl="0" w:tplc="FFFFFFFF">
      <w:start w:val="1"/>
      <w:numFmt w:val="decimal"/>
      <w:lvlText w:val="%1)"/>
      <w:lvlJc w:val="left"/>
      <w:pPr>
        <w:ind w:left="900"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15:restartNumberingAfterBreak="0">
    <w:nsid w:val="165607C9"/>
    <w:multiLevelType w:val="hybridMultilevel"/>
    <w:tmpl w:val="1FAC8D62"/>
    <w:lvl w:ilvl="0" w:tplc="B51ED1D2">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9" w15:restartNumberingAfterBreak="0">
    <w:nsid w:val="18AE0AD3"/>
    <w:multiLevelType w:val="hybridMultilevel"/>
    <w:tmpl w:val="D8060C12"/>
    <w:lvl w:ilvl="0" w:tplc="6352A386">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6E4DD6"/>
    <w:multiLevelType w:val="hybridMultilevel"/>
    <w:tmpl w:val="9F70F82E"/>
    <w:lvl w:ilvl="0" w:tplc="CD0E2FB6">
      <w:start w:val="1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11" w15:restartNumberingAfterBreak="0">
    <w:nsid w:val="1A002801"/>
    <w:multiLevelType w:val="hybridMultilevel"/>
    <w:tmpl w:val="A2FAE220"/>
    <w:lvl w:ilvl="0" w:tplc="3072F794">
      <w:start w:val="1"/>
      <w:numFmt w:val="decimal"/>
      <w:lvlText w:val="%1."/>
      <w:lvlJc w:val="left"/>
      <w:pPr>
        <w:ind w:left="1080" w:hanging="360"/>
      </w:pPr>
      <w:rPr>
        <w:rFonts w:ascii="GHEA Grapalat" w:hAnsi="GHEA Grapalat"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ED9141F"/>
    <w:multiLevelType w:val="hybridMultilevel"/>
    <w:tmpl w:val="FCB0A520"/>
    <w:lvl w:ilvl="0" w:tplc="6D3E805E">
      <w:start w:val="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13" w15:restartNumberingAfterBreak="0">
    <w:nsid w:val="210A2FA2"/>
    <w:multiLevelType w:val="hybridMultilevel"/>
    <w:tmpl w:val="3BD0F278"/>
    <w:lvl w:ilvl="0" w:tplc="494E8EFC">
      <w:start w:val="1"/>
      <w:numFmt w:val="bullet"/>
      <w:lvlText w:val=""/>
      <w:lvlJc w:val="left"/>
      <w:pPr>
        <w:ind w:left="1457" w:hanging="360"/>
      </w:pPr>
      <w:rPr>
        <w:rFonts w:ascii="Symbol" w:hAnsi="Symbol" w:hint="default"/>
      </w:rPr>
    </w:lvl>
    <w:lvl w:ilvl="1" w:tplc="04090003">
      <w:start w:val="1"/>
      <w:numFmt w:val="bullet"/>
      <w:lvlText w:val="o"/>
      <w:lvlJc w:val="left"/>
      <w:pPr>
        <w:ind w:left="2177" w:hanging="360"/>
      </w:pPr>
      <w:rPr>
        <w:rFonts w:ascii="Courier New" w:hAnsi="Courier New" w:cs="Courier New" w:hint="default"/>
      </w:rPr>
    </w:lvl>
    <w:lvl w:ilvl="2" w:tplc="04090005">
      <w:start w:val="1"/>
      <w:numFmt w:val="bullet"/>
      <w:lvlText w:val=""/>
      <w:lvlJc w:val="left"/>
      <w:pPr>
        <w:ind w:left="2897" w:hanging="360"/>
      </w:pPr>
      <w:rPr>
        <w:rFonts w:ascii="Wingdings" w:hAnsi="Wingdings" w:hint="default"/>
      </w:rPr>
    </w:lvl>
    <w:lvl w:ilvl="3" w:tplc="04090001">
      <w:start w:val="1"/>
      <w:numFmt w:val="bullet"/>
      <w:lvlText w:val=""/>
      <w:lvlJc w:val="left"/>
      <w:pPr>
        <w:ind w:left="3617" w:hanging="360"/>
      </w:pPr>
      <w:rPr>
        <w:rFonts w:ascii="Symbol" w:hAnsi="Symbol" w:hint="default"/>
      </w:rPr>
    </w:lvl>
    <w:lvl w:ilvl="4" w:tplc="04090003">
      <w:start w:val="1"/>
      <w:numFmt w:val="bullet"/>
      <w:lvlText w:val="o"/>
      <w:lvlJc w:val="left"/>
      <w:pPr>
        <w:ind w:left="4337" w:hanging="360"/>
      </w:pPr>
      <w:rPr>
        <w:rFonts w:ascii="Courier New" w:hAnsi="Courier New" w:cs="Courier New" w:hint="default"/>
      </w:rPr>
    </w:lvl>
    <w:lvl w:ilvl="5" w:tplc="04090005">
      <w:start w:val="1"/>
      <w:numFmt w:val="bullet"/>
      <w:lvlText w:val=""/>
      <w:lvlJc w:val="left"/>
      <w:pPr>
        <w:ind w:left="5057" w:hanging="360"/>
      </w:pPr>
      <w:rPr>
        <w:rFonts w:ascii="Wingdings" w:hAnsi="Wingdings" w:hint="default"/>
      </w:rPr>
    </w:lvl>
    <w:lvl w:ilvl="6" w:tplc="04090001">
      <w:start w:val="1"/>
      <w:numFmt w:val="bullet"/>
      <w:lvlText w:val=""/>
      <w:lvlJc w:val="left"/>
      <w:pPr>
        <w:ind w:left="5777" w:hanging="360"/>
      </w:pPr>
      <w:rPr>
        <w:rFonts w:ascii="Symbol" w:hAnsi="Symbol" w:hint="default"/>
      </w:rPr>
    </w:lvl>
    <w:lvl w:ilvl="7" w:tplc="04090003">
      <w:start w:val="1"/>
      <w:numFmt w:val="bullet"/>
      <w:lvlText w:val="o"/>
      <w:lvlJc w:val="left"/>
      <w:pPr>
        <w:ind w:left="6497" w:hanging="360"/>
      </w:pPr>
      <w:rPr>
        <w:rFonts w:ascii="Courier New" w:hAnsi="Courier New" w:cs="Courier New" w:hint="default"/>
      </w:rPr>
    </w:lvl>
    <w:lvl w:ilvl="8" w:tplc="04090005">
      <w:start w:val="1"/>
      <w:numFmt w:val="bullet"/>
      <w:lvlText w:val=""/>
      <w:lvlJc w:val="left"/>
      <w:pPr>
        <w:ind w:left="7217" w:hanging="360"/>
      </w:pPr>
      <w:rPr>
        <w:rFonts w:ascii="Wingdings" w:hAnsi="Wingdings" w:hint="default"/>
      </w:rPr>
    </w:lvl>
  </w:abstractNum>
  <w:abstractNum w:abstractNumId="14" w15:restartNumberingAfterBreak="0">
    <w:nsid w:val="212F4817"/>
    <w:multiLevelType w:val="hybridMultilevel"/>
    <w:tmpl w:val="BE72B262"/>
    <w:lvl w:ilvl="0" w:tplc="E7B47AE0">
      <w:start w:val="4"/>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6555D0"/>
    <w:multiLevelType w:val="hybridMultilevel"/>
    <w:tmpl w:val="9A3671D8"/>
    <w:lvl w:ilvl="0" w:tplc="275C50CA">
      <w:start w:val="7"/>
      <w:numFmt w:val="decimal"/>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1D3AA4"/>
    <w:multiLevelType w:val="hybridMultilevel"/>
    <w:tmpl w:val="E5CA338C"/>
    <w:lvl w:ilvl="0" w:tplc="2AE859EA">
      <w:start w:val="3"/>
      <w:numFmt w:val="decimal"/>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D636ED"/>
    <w:multiLevelType w:val="hybridMultilevel"/>
    <w:tmpl w:val="5494048A"/>
    <w:lvl w:ilvl="0" w:tplc="245C4D5C">
      <w:start w:val="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8EE5C5D"/>
    <w:multiLevelType w:val="hybridMultilevel"/>
    <w:tmpl w:val="634022FE"/>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9" w15:restartNumberingAfterBreak="0">
    <w:nsid w:val="294A3BA0"/>
    <w:multiLevelType w:val="hybridMultilevel"/>
    <w:tmpl w:val="36A24FD0"/>
    <w:lvl w:ilvl="0" w:tplc="B92A1184">
      <w:start w:val="1"/>
      <w:numFmt w:val="decimal"/>
      <w:lvlText w:val="%1."/>
      <w:lvlJc w:val="left"/>
      <w:pPr>
        <w:ind w:left="539" w:hanging="360"/>
      </w:pPr>
      <w:rPr>
        <w:rFonts w:hint="default"/>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20" w15:restartNumberingAfterBreak="0">
    <w:nsid w:val="29E90182"/>
    <w:multiLevelType w:val="hybridMultilevel"/>
    <w:tmpl w:val="28E2C9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C130CE0"/>
    <w:multiLevelType w:val="hybridMultilevel"/>
    <w:tmpl w:val="47723A00"/>
    <w:lvl w:ilvl="0" w:tplc="EAB24B2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22" w15:restartNumberingAfterBreak="0">
    <w:nsid w:val="2CEE71AB"/>
    <w:multiLevelType w:val="hybridMultilevel"/>
    <w:tmpl w:val="496653B6"/>
    <w:lvl w:ilvl="0" w:tplc="5CFCBF16">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3" w15:restartNumberingAfterBreak="0">
    <w:nsid w:val="2D7D4270"/>
    <w:multiLevelType w:val="hybridMultilevel"/>
    <w:tmpl w:val="BA365C92"/>
    <w:lvl w:ilvl="0" w:tplc="F280D804">
      <w:start w:val="2"/>
      <w:numFmt w:val="bullet"/>
      <w:lvlText w:val="-"/>
      <w:lvlJc w:val="left"/>
      <w:pPr>
        <w:ind w:left="714" w:hanging="360"/>
      </w:pPr>
      <w:rPr>
        <w:rFonts w:ascii="GHEA Grapalat" w:eastAsia="Times New Roman" w:hAnsi="GHEA Grapalat" w:cs="Times New Roman" w:hint="default"/>
      </w:rPr>
    </w:lvl>
    <w:lvl w:ilvl="1" w:tplc="04090003" w:tentative="1">
      <w:start w:val="1"/>
      <w:numFmt w:val="bullet"/>
      <w:lvlText w:val="o"/>
      <w:lvlJc w:val="left"/>
      <w:pPr>
        <w:ind w:left="1434" w:hanging="360"/>
      </w:pPr>
      <w:rPr>
        <w:rFonts w:ascii="Courier New" w:hAnsi="Courier New" w:cs="Courier New" w:hint="default"/>
      </w:rPr>
    </w:lvl>
    <w:lvl w:ilvl="2" w:tplc="04090005" w:tentative="1">
      <w:start w:val="1"/>
      <w:numFmt w:val="bullet"/>
      <w:lvlText w:val=""/>
      <w:lvlJc w:val="left"/>
      <w:pPr>
        <w:ind w:left="2154" w:hanging="360"/>
      </w:pPr>
      <w:rPr>
        <w:rFonts w:ascii="Wingdings" w:hAnsi="Wingdings" w:hint="default"/>
      </w:rPr>
    </w:lvl>
    <w:lvl w:ilvl="3" w:tplc="04090001" w:tentative="1">
      <w:start w:val="1"/>
      <w:numFmt w:val="bullet"/>
      <w:lvlText w:val=""/>
      <w:lvlJc w:val="left"/>
      <w:pPr>
        <w:ind w:left="2874" w:hanging="360"/>
      </w:pPr>
      <w:rPr>
        <w:rFonts w:ascii="Symbol" w:hAnsi="Symbol" w:hint="default"/>
      </w:rPr>
    </w:lvl>
    <w:lvl w:ilvl="4" w:tplc="04090003" w:tentative="1">
      <w:start w:val="1"/>
      <w:numFmt w:val="bullet"/>
      <w:lvlText w:val="o"/>
      <w:lvlJc w:val="left"/>
      <w:pPr>
        <w:ind w:left="3594" w:hanging="360"/>
      </w:pPr>
      <w:rPr>
        <w:rFonts w:ascii="Courier New" w:hAnsi="Courier New" w:cs="Courier New" w:hint="default"/>
      </w:rPr>
    </w:lvl>
    <w:lvl w:ilvl="5" w:tplc="04090005" w:tentative="1">
      <w:start w:val="1"/>
      <w:numFmt w:val="bullet"/>
      <w:lvlText w:val=""/>
      <w:lvlJc w:val="left"/>
      <w:pPr>
        <w:ind w:left="4314" w:hanging="360"/>
      </w:pPr>
      <w:rPr>
        <w:rFonts w:ascii="Wingdings" w:hAnsi="Wingdings" w:hint="default"/>
      </w:rPr>
    </w:lvl>
    <w:lvl w:ilvl="6" w:tplc="04090001" w:tentative="1">
      <w:start w:val="1"/>
      <w:numFmt w:val="bullet"/>
      <w:lvlText w:val=""/>
      <w:lvlJc w:val="left"/>
      <w:pPr>
        <w:ind w:left="5034" w:hanging="360"/>
      </w:pPr>
      <w:rPr>
        <w:rFonts w:ascii="Symbol" w:hAnsi="Symbol" w:hint="default"/>
      </w:rPr>
    </w:lvl>
    <w:lvl w:ilvl="7" w:tplc="04090003" w:tentative="1">
      <w:start w:val="1"/>
      <w:numFmt w:val="bullet"/>
      <w:lvlText w:val="o"/>
      <w:lvlJc w:val="left"/>
      <w:pPr>
        <w:ind w:left="5754" w:hanging="360"/>
      </w:pPr>
      <w:rPr>
        <w:rFonts w:ascii="Courier New" w:hAnsi="Courier New" w:cs="Courier New" w:hint="default"/>
      </w:rPr>
    </w:lvl>
    <w:lvl w:ilvl="8" w:tplc="04090005" w:tentative="1">
      <w:start w:val="1"/>
      <w:numFmt w:val="bullet"/>
      <w:lvlText w:val=""/>
      <w:lvlJc w:val="left"/>
      <w:pPr>
        <w:ind w:left="6474" w:hanging="360"/>
      </w:pPr>
      <w:rPr>
        <w:rFonts w:ascii="Wingdings" w:hAnsi="Wingdings" w:hint="default"/>
      </w:rPr>
    </w:lvl>
  </w:abstractNum>
  <w:abstractNum w:abstractNumId="24" w15:restartNumberingAfterBreak="0">
    <w:nsid w:val="303F17A1"/>
    <w:multiLevelType w:val="hybridMultilevel"/>
    <w:tmpl w:val="6C7C5260"/>
    <w:lvl w:ilvl="0" w:tplc="D25E113A">
      <w:start w:val="2"/>
      <w:numFmt w:val="decimal"/>
      <w:lvlText w:val="%1)"/>
      <w:lvlJc w:val="left"/>
      <w:pPr>
        <w:ind w:left="6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736F7F"/>
    <w:multiLevelType w:val="hybridMultilevel"/>
    <w:tmpl w:val="2486AE8A"/>
    <w:lvl w:ilvl="0" w:tplc="8474DDB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26" w15:restartNumberingAfterBreak="0">
    <w:nsid w:val="39AF37A0"/>
    <w:multiLevelType w:val="hybridMultilevel"/>
    <w:tmpl w:val="7E700796"/>
    <w:lvl w:ilvl="0" w:tplc="FCCCE71E">
      <w:start w:val="3"/>
      <w:numFmt w:val="decimal"/>
      <w:lvlText w:val="%1)"/>
      <w:lvlJc w:val="left"/>
      <w:pPr>
        <w:ind w:left="6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56D9C"/>
    <w:multiLevelType w:val="hybridMultilevel"/>
    <w:tmpl w:val="2450602C"/>
    <w:lvl w:ilvl="0" w:tplc="7D4078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436FFC"/>
    <w:multiLevelType w:val="hybridMultilevel"/>
    <w:tmpl w:val="0A4EA52C"/>
    <w:lvl w:ilvl="0" w:tplc="F0FED20E">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9" w15:restartNumberingAfterBreak="0">
    <w:nsid w:val="46450A98"/>
    <w:multiLevelType w:val="hybridMultilevel"/>
    <w:tmpl w:val="E5F81798"/>
    <w:lvl w:ilvl="0" w:tplc="8250BA7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47F70563"/>
    <w:multiLevelType w:val="hybridMultilevel"/>
    <w:tmpl w:val="50040242"/>
    <w:lvl w:ilvl="0" w:tplc="879A7F30">
      <w:start w:val="3"/>
      <w:numFmt w:val="decimal"/>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770291"/>
    <w:multiLevelType w:val="hybridMultilevel"/>
    <w:tmpl w:val="1276B2DC"/>
    <w:lvl w:ilvl="0" w:tplc="5C2EE162">
      <w:start w:val="1"/>
      <w:numFmt w:val="decimal"/>
      <w:lvlText w:val="%1."/>
      <w:lvlJc w:val="left"/>
      <w:pPr>
        <w:ind w:left="539" w:hanging="360"/>
      </w:pPr>
      <w:rPr>
        <w:rFonts w:ascii="GHEA Grapalat" w:eastAsia="Batang" w:hAnsi="GHEA Grapalat" w:cs="Times New Roman" w:hint="default"/>
        <w:color w:val="auto"/>
        <w:sz w:val="24"/>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32" w15:restartNumberingAfterBreak="0">
    <w:nsid w:val="4AF616F3"/>
    <w:multiLevelType w:val="hybridMultilevel"/>
    <w:tmpl w:val="193EA2C4"/>
    <w:lvl w:ilvl="0" w:tplc="8AEC0CF2">
      <w:start w:val="5"/>
      <w:numFmt w:val="decimal"/>
      <w:lvlText w:val="%1)"/>
      <w:lvlJc w:val="left"/>
      <w:pPr>
        <w:ind w:left="6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0B7FA2"/>
    <w:multiLevelType w:val="hybridMultilevel"/>
    <w:tmpl w:val="778E0C34"/>
    <w:lvl w:ilvl="0" w:tplc="9F96EE52">
      <w:start w:val="2"/>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6379B9"/>
    <w:multiLevelType w:val="hybridMultilevel"/>
    <w:tmpl w:val="A72A8824"/>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5" w15:restartNumberingAfterBreak="0">
    <w:nsid w:val="4FC61742"/>
    <w:multiLevelType w:val="hybridMultilevel"/>
    <w:tmpl w:val="320C8820"/>
    <w:lvl w:ilvl="0" w:tplc="C936B9A4">
      <w:start w:val="4"/>
      <w:numFmt w:val="decimal"/>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CD2F87"/>
    <w:multiLevelType w:val="hybridMultilevel"/>
    <w:tmpl w:val="33B4E77C"/>
    <w:lvl w:ilvl="0" w:tplc="3B32552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855D76"/>
    <w:multiLevelType w:val="hybridMultilevel"/>
    <w:tmpl w:val="95CC2160"/>
    <w:lvl w:ilvl="0" w:tplc="0419000F">
      <w:start w:val="1"/>
      <w:numFmt w:val="decimal"/>
      <w:lvlText w:val="%1."/>
      <w:lvlJc w:val="left"/>
      <w:pPr>
        <w:ind w:left="61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AE844B2"/>
    <w:multiLevelType w:val="hybridMultilevel"/>
    <w:tmpl w:val="AFECA4FC"/>
    <w:lvl w:ilvl="0" w:tplc="FC30783C">
      <w:start w:val="1"/>
      <w:numFmt w:val="decimal"/>
      <w:lvlText w:val="%1."/>
      <w:lvlJc w:val="left"/>
      <w:pPr>
        <w:ind w:left="1080" w:hanging="360"/>
      </w:pPr>
      <w:rPr>
        <w:rFonts w:cs="Times New Roman"/>
        <w:b/>
        <w:bCs/>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15:restartNumberingAfterBreak="0">
    <w:nsid w:val="5B337C04"/>
    <w:multiLevelType w:val="hybridMultilevel"/>
    <w:tmpl w:val="A72A8824"/>
    <w:lvl w:ilvl="0" w:tplc="FFFFFFFF">
      <w:start w:val="1"/>
      <w:numFmt w:val="decimal"/>
      <w:lvlText w:val="%1)"/>
      <w:lvlJc w:val="left"/>
      <w:pPr>
        <w:ind w:left="900"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0" w15:restartNumberingAfterBreak="0">
    <w:nsid w:val="5B5471A5"/>
    <w:multiLevelType w:val="hybridMultilevel"/>
    <w:tmpl w:val="30F0D756"/>
    <w:lvl w:ilvl="0" w:tplc="AB4CEE10">
      <w:start w:val="4"/>
      <w:numFmt w:val="decimal"/>
      <w:lvlText w:val="%1)"/>
      <w:lvlJc w:val="left"/>
      <w:pPr>
        <w:ind w:left="6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593E47"/>
    <w:multiLevelType w:val="hybridMultilevel"/>
    <w:tmpl w:val="B32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EB624A9"/>
    <w:multiLevelType w:val="hybridMultilevel"/>
    <w:tmpl w:val="8CF4E976"/>
    <w:lvl w:ilvl="0" w:tplc="840E7C92">
      <w:start w:val="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43" w15:restartNumberingAfterBreak="0">
    <w:nsid w:val="61CB7F6F"/>
    <w:multiLevelType w:val="hybridMultilevel"/>
    <w:tmpl w:val="4B4E7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E836EE"/>
    <w:multiLevelType w:val="hybridMultilevel"/>
    <w:tmpl w:val="17C2CBF0"/>
    <w:lvl w:ilvl="0" w:tplc="54D4A6F4">
      <w:start w:val="1"/>
      <w:numFmt w:val="decimal"/>
      <w:lvlText w:val="%1."/>
      <w:lvlJc w:val="left"/>
      <w:pPr>
        <w:ind w:left="1065" w:hanging="360"/>
      </w:pPr>
      <w:rPr>
        <w:rFonts w:hint="default"/>
        <w:sz w:val="24"/>
        <w:szCs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5" w15:restartNumberingAfterBreak="0">
    <w:nsid w:val="6E527BE8"/>
    <w:multiLevelType w:val="hybridMultilevel"/>
    <w:tmpl w:val="F014BA48"/>
    <w:lvl w:ilvl="0" w:tplc="494E8E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FCA60A9"/>
    <w:multiLevelType w:val="hybridMultilevel"/>
    <w:tmpl w:val="9AD429AC"/>
    <w:lvl w:ilvl="0" w:tplc="EFB6DD9E">
      <w:start w:val="1"/>
      <w:numFmt w:val="decimal"/>
      <w:lvlText w:val="%1)"/>
      <w:lvlJc w:val="left"/>
      <w:pPr>
        <w:ind w:left="657" w:hanging="360"/>
      </w:pPr>
      <w:rPr>
        <w:rFonts w:hint="default"/>
      </w:rPr>
    </w:lvl>
    <w:lvl w:ilvl="1" w:tplc="04090019" w:tentative="1">
      <w:start w:val="1"/>
      <w:numFmt w:val="lowerLetter"/>
      <w:lvlText w:val="%2."/>
      <w:lvlJc w:val="left"/>
      <w:pPr>
        <w:ind w:left="1377" w:hanging="360"/>
      </w:pPr>
    </w:lvl>
    <w:lvl w:ilvl="2" w:tplc="0409001B" w:tentative="1">
      <w:start w:val="1"/>
      <w:numFmt w:val="lowerRoman"/>
      <w:lvlText w:val="%3."/>
      <w:lvlJc w:val="right"/>
      <w:pPr>
        <w:ind w:left="2097" w:hanging="180"/>
      </w:pPr>
    </w:lvl>
    <w:lvl w:ilvl="3" w:tplc="0409000F" w:tentative="1">
      <w:start w:val="1"/>
      <w:numFmt w:val="decimal"/>
      <w:lvlText w:val="%4."/>
      <w:lvlJc w:val="left"/>
      <w:pPr>
        <w:ind w:left="2817" w:hanging="360"/>
      </w:pPr>
    </w:lvl>
    <w:lvl w:ilvl="4" w:tplc="04090019" w:tentative="1">
      <w:start w:val="1"/>
      <w:numFmt w:val="lowerLetter"/>
      <w:lvlText w:val="%5."/>
      <w:lvlJc w:val="left"/>
      <w:pPr>
        <w:ind w:left="3537" w:hanging="360"/>
      </w:pPr>
    </w:lvl>
    <w:lvl w:ilvl="5" w:tplc="0409001B" w:tentative="1">
      <w:start w:val="1"/>
      <w:numFmt w:val="lowerRoman"/>
      <w:lvlText w:val="%6."/>
      <w:lvlJc w:val="right"/>
      <w:pPr>
        <w:ind w:left="4257" w:hanging="180"/>
      </w:pPr>
    </w:lvl>
    <w:lvl w:ilvl="6" w:tplc="0409000F" w:tentative="1">
      <w:start w:val="1"/>
      <w:numFmt w:val="decimal"/>
      <w:lvlText w:val="%7."/>
      <w:lvlJc w:val="left"/>
      <w:pPr>
        <w:ind w:left="4977" w:hanging="360"/>
      </w:pPr>
    </w:lvl>
    <w:lvl w:ilvl="7" w:tplc="04090019" w:tentative="1">
      <w:start w:val="1"/>
      <w:numFmt w:val="lowerLetter"/>
      <w:lvlText w:val="%8."/>
      <w:lvlJc w:val="left"/>
      <w:pPr>
        <w:ind w:left="5697" w:hanging="360"/>
      </w:pPr>
    </w:lvl>
    <w:lvl w:ilvl="8" w:tplc="0409001B" w:tentative="1">
      <w:start w:val="1"/>
      <w:numFmt w:val="lowerRoman"/>
      <w:lvlText w:val="%9."/>
      <w:lvlJc w:val="right"/>
      <w:pPr>
        <w:ind w:left="6417" w:hanging="180"/>
      </w:pPr>
    </w:lvl>
  </w:abstractNum>
  <w:abstractNum w:abstractNumId="47" w15:restartNumberingAfterBreak="0">
    <w:nsid w:val="75701C2D"/>
    <w:multiLevelType w:val="hybridMultilevel"/>
    <w:tmpl w:val="22349560"/>
    <w:lvl w:ilvl="0" w:tplc="0409000F">
      <w:start w:val="1"/>
      <w:numFmt w:val="decimal"/>
      <w:lvlText w:val="%1."/>
      <w:lvlJc w:val="lef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num w:numId="1" w16cid:durableId="1518885008">
    <w:abstractNumId w:val="37"/>
  </w:num>
  <w:num w:numId="2" w16cid:durableId="1790737730">
    <w:abstractNumId w:val="31"/>
  </w:num>
  <w:num w:numId="3" w16cid:durableId="101145252">
    <w:abstractNumId w:val="19"/>
  </w:num>
  <w:num w:numId="4" w16cid:durableId="2057198688">
    <w:abstractNumId w:val="27"/>
  </w:num>
  <w:num w:numId="5" w16cid:durableId="87972252">
    <w:abstractNumId w:val="14"/>
  </w:num>
  <w:num w:numId="6" w16cid:durableId="1756584157">
    <w:abstractNumId w:val="36"/>
  </w:num>
  <w:num w:numId="7" w16cid:durableId="2044330382">
    <w:abstractNumId w:val="21"/>
  </w:num>
  <w:num w:numId="8" w16cid:durableId="588659399">
    <w:abstractNumId w:val="25"/>
  </w:num>
  <w:num w:numId="9" w16cid:durableId="1720090099">
    <w:abstractNumId w:val="9"/>
  </w:num>
  <w:num w:numId="10" w16cid:durableId="1617834290">
    <w:abstractNumId w:val="8"/>
  </w:num>
  <w:num w:numId="11" w16cid:durableId="112675727">
    <w:abstractNumId w:val="41"/>
  </w:num>
  <w:num w:numId="12" w16cid:durableId="900796451">
    <w:abstractNumId w:val="17"/>
  </w:num>
  <w:num w:numId="13" w16cid:durableId="338310052">
    <w:abstractNumId w:val="33"/>
  </w:num>
  <w:num w:numId="14" w16cid:durableId="3541198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0454479">
    <w:abstractNumId w:val="44"/>
  </w:num>
  <w:num w:numId="16" w16cid:durableId="83689802">
    <w:abstractNumId w:val="11"/>
  </w:num>
  <w:num w:numId="17" w16cid:durableId="461194743">
    <w:abstractNumId w:val="20"/>
  </w:num>
  <w:num w:numId="18" w16cid:durableId="161094562">
    <w:abstractNumId w:val="47"/>
  </w:num>
  <w:num w:numId="19" w16cid:durableId="1091050317">
    <w:abstractNumId w:val="43"/>
  </w:num>
  <w:num w:numId="20" w16cid:durableId="17838420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081451">
    <w:abstractNumId w:val="28"/>
  </w:num>
  <w:num w:numId="22" w16cid:durableId="21321662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4207057">
    <w:abstractNumId w:val="45"/>
  </w:num>
  <w:num w:numId="24" w16cid:durableId="621616804">
    <w:abstractNumId w:val="22"/>
  </w:num>
  <w:num w:numId="25" w16cid:durableId="2106027727">
    <w:abstractNumId w:val="42"/>
  </w:num>
  <w:num w:numId="26" w16cid:durableId="1314262487">
    <w:abstractNumId w:val="12"/>
  </w:num>
  <w:num w:numId="27" w16cid:durableId="1019547090">
    <w:abstractNumId w:val="10"/>
  </w:num>
  <w:num w:numId="28" w16cid:durableId="787356293">
    <w:abstractNumId w:val="6"/>
  </w:num>
  <w:num w:numId="29" w16cid:durableId="1030104912">
    <w:abstractNumId w:val="2"/>
  </w:num>
  <w:num w:numId="30" w16cid:durableId="1552884141">
    <w:abstractNumId w:val="0"/>
  </w:num>
  <w:num w:numId="31" w16cid:durableId="325714321">
    <w:abstractNumId w:val="34"/>
  </w:num>
  <w:num w:numId="32" w16cid:durableId="1767722990">
    <w:abstractNumId w:val="16"/>
  </w:num>
  <w:num w:numId="33" w16cid:durableId="2054885007">
    <w:abstractNumId w:val="30"/>
  </w:num>
  <w:num w:numId="34" w16cid:durableId="634988694">
    <w:abstractNumId w:val="35"/>
  </w:num>
  <w:num w:numId="35" w16cid:durableId="1794790542">
    <w:abstractNumId w:val="4"/>
  </w:num>
  <w:num w:numId="36" w16cid:durableId="321739371">
    <w:abstractNumId w:val="46"/>
  </w:num>
  <w:num w:numId="37" w16cid:durableId="1805654501">
    <w:abstractNumId w:val="15"/>
  </w:num>
  <w:num w:numId="38" w16cid:durableId="550654610">
    <w:abstractNumId w:val="13"/>
  </w:num>
  <w:num w:numId="39" w16cid:durableId="2023167453">
    <w:abstractNumId w:val="23"/>
  </w:num>
  <w:num w:numId="40" w16cid:durableId="10049423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95414091">
    <w:abstractNumId w:val="5"/>
  </w:num>
  <w:num w:numId="42" w16cid:durableId="132522522">
    <w:abstractNumId w:val="3"/>
  </w:num>
  <w:num w:numId="43" w16cid:durableId="2061784221">
    <w:abstractNumId w:val="39"/>
  </w:num>
  <w:num w:numId="44" w16cid:durableId="1159467757">
    <w:abstractNumId w:val="7"/>
  </w:num>
  <w:num w:numId="45" w16cid:durableId="384330443">
    <w:abstractNumId w:val="18"/>
  </w:num>
  <w:num w:numId="46" w16cid:durableId="1490903657">
    <w:abstractNumId w:val="24"/>
  </w:num>
  <w:num w:numId="47" w16cid:durableId="38207965">
    <w:abstractNumId w:val="26"/>
  </w:num>
  <w:num w:numId="48" w16cid:durableId="1694762479">
    <w:abstractNumId w:val="40"/>
  </w:num>
  <w:num w:numId="49" w16cid:durableId="2001078135">
    <w:abstractNumId w:val="1"/>
  </w:num>
  <w:num w:numId="50" w16cid:durableId="200523675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CE"/>
    <w:rsid w:val="00000555"/>
    <w:rsid w:val="00002890"/>
    <w:rsid w:val="000112A8"/>
    <w:rsid w:val="000116A1"/>
    <w:rsid w:val="0001498A"/>
    <w:rsid w:val="00036C58"/>
    <w:rsid w:val="00037C0D"/>
    <w:rsid w:val="000476FC"/>
    <w:rsid w:val="00067AC6"/>
    <w:rsid w:val="00070CE0"/>
    <w:rsid w:val="00072C40"/>
    <w:rsid w:val="00077712"/>
    <w:rsid w:val="000804F9"/>
    <w:rsid w:val="000845D2"/>
    <w:rsid w:val="000A2691"/>
    <w:rsid w:val="000A3AD4"/>
    <w:rsid w:val="000C450A"/>
    <w:rsid w:val="000D2F2B"/>
    <w:rsid w:val="000D6AF9"/>
    <w:rsid w:val="000E6CE0"/>
    <w:rsid w:val="000E7D67"/>
    <w:rsid w:val="000F499E"/>
    <w:rsid w:val="00100B04"/>
    <w:rsid w:val="00131D6D"/>
    <w:rsid w:val="00140F47"/>
    <w:rsid w:val="0014478E"/>
    <w:rsid w:val="0016045F"/>
    <w:rsid w:val="00171851"/>
    <w:rsid w:val="00176C87"/>
    <w:rsid w:val="00177DC5"/>
    <w:rsid w:val="0018080A"/>
    <w:rsid w:val="0018161E"/>
    <w:rsid w:val="001817E0"/>
    <w:rsid w:val="00182E7B"/>
    <w:rsid w:val="00186B9E"/>
    <w:rsid w:val="00196811"/>
    <w:rsid w:val="001A41F3"/>
    <w:rsid w:val="001A552A"/>
    <w:rsid w:val="001B373B"/>
    <w:rsid w:val="001C1836"/>
    <w:rsid w:val="001C278E"/>
    <w:rsid w:val="001C4FBF"/>
    <w:rsid w:val="001C7E30"/>
    <w:rsid w:val="001C7E3B"/>
    <w:rsid w:val="001D72AE"/>
    <w:rsid w:val="001F0A2E"/>
    <w:rsid w:val="00200296"/>
    <w:rsid w:val="0020578A"/>
    <w:rsid w:val="00212DE7"/>
    <w:rsid w:val="00213832"/>
    <w:rsid w:val="00216A31"/>
    <w:rsid w:val="002177BC"/>
    <w:rsid w:val="002220E7"/>
    <w:rsid w:val="002306B2"/>
    <w:rsid w:val="00230E7F"/>
    <w:rsid w:val="00240FF8"/>
    <w:rsid w:val="002467CE"/>
    <w:rsid w:val="002557C7"/>
    <w:rsid w:val="00263019"/>
    <w:rsid w:val="00263BFE"/>
    <w:rsid w:val="00266091"/>
    <w:rsid w:val="00267C56"/>
    <w:rsid w:val="00282EC1"/>
    <w:rsid w:val="0029351E"/>
    <w:rsid w:val="002948CC"/>
    <w:rsid w:val="00295C37"/>
    <w:rsid w:val="002A7AC0"/>
    <w:rsid w:val="002B6369"/>
    <w:rsid w:val="002D3847"/>
    <w:rsid w:val="002E6F9F"/>
    <w:rsid w:val="002E7DCE"/>
    <w:rsid w:val="0030255B"/>
    <w:rsid w:val="00303591"/>
    <w:rsid w:val="00315CBB"/>
    <w:rsid w:val="0032519E"/>
    <w:rsid w:val="003553F4"/>
    <w:rsid w:val="0035576E"/>
    <w:rsid w:val="00360C27"/>
    <w:rsid w:val="0037188B"/>
    <w:rsid w:val="003773BB"/>
    <w:rsid w:val="003835A8"/>
    <w:rsid w:val="00395A23"/>
    <w:rsid w:val="003A32DC"/>
    <w:rsid w:val="003A47EC"/>
    <w:rsid w:val="003A5874"/>
    <w:rsid w:val="003B2988"/>
    <w:rsid w:val="003C6EE5"/>
    <w:rsid w:val="003D0D46"/>
    <w:rsid w:val="003D22FA"/>
    <w:rsid w:val="003D3039"/>
    <w:rsid w:val="003D762D"/>
    <w:rsid w:val="003E4E3F"/>
    <w:rsid w:val="003E7474"/>
    <w:rsid w:val="003F0470"/>
    <w:rsid w:val="003F2658"/>
    <w:rsid w:val="0040256A"/>
    <w:rsid w:val="004105EE"/>
    <w:rsid w:val="004118B5"/>
    <w:rsid w:val="00423091"/>
    <w:rsid w:val="0042318C"/>
    <w:rsid w:val="00424829"/>
    <w:rsid w:val="00427A49"/>
    <w:rsid w:val="004416D9"/>
    <w:rsid w:val="0046693B"/>
    <w:rsid w:val="00467303"/>
    <w:rsid w:val="00472154"/>
    <w:rsid w:val="00473DC0"/>
    <w:rsid w:val="004778B0"/>
    <w:rsid w:val="004779C5"/>
    <w:rsid w:val="00491004"/>
    <w:rsid w:val="00495972"/>
    <w:rsid w:val="004974B1"/>
    <w:rsid w:val="004B25B2"/>
    <w:rsid w:val="004B3244"/>
    <w:rsid w:val="004B35D7"/>
    <w:rsid w:val="004B37B3"/>
    <w:rsid w:val="004B5CD8"/>
    <w:rsid w:val="004B7677"/>
    <w:rsid w:val="004C05F1"/>
    <w:rsid w:val="004C5014"/>
    <w:rsid w:val="004C70DC"/>
    <w:rsid w:val="004D2718"/>
    <w:rsid w:val="004E0A80"/>
    <w:rsid w:val="004E21C8"/>
    <w:rsid w:val="004E5DE9"/>
    <w:rsid w:val="004E7FCC"/>
    <w:rsid w:val="004F5D88"/>
    <w:rsid w:val="00501E09"/>
    <w:rsid w:val="00505092"/>
    <w:rsid w:val="005148D2"/>
    <w:rsid w:val="00515A29"/>
    <w:rsid w:val="00517BEF"/>
    <w:rsid w:val="0052160A"/>
    <w:rsid w:val="00527FA0"/>
    <w:rsid w:val="0053017B"/>
    <w:rsid w:val="005323AA"/>
    <w:rsid w:val="00533D74"/>
    <w:rsid w:val="00537EF6"/>
    <w:rsid w:val="005407C8"/>
    <w:rsid w:val="005420A3"/>
    <w:rsid w:val="00546BAE"/>
    <w:rsid w:val="00551047"/>
    <w:rsid w:val="00554063"/>
    <w:rsid w:val="00555431"/>
    <w:rsid w:val="005602A7"/>
    <w:rsid w:val="005875C2"/>
    <w:rsid w:val="00592C71"/>
    <w:rsid w:val="005A1336"/>
    <w:rsid w:val="005A7FCF"/>
    <w:rsid w:val="005B3880"/>
    <w:rsid w:val="005B454F"/>
    <w:rsid w:val="005B7F3A"/>
    <w:rsid w:val="005C70E8"/>
    <w:rsid w:val="005E4388"/>
    <w:rsid w:val="005F2D95"/>
    <w:rsid w:val="005F4C1D"/>
    <w:rsid w:val="00600E41"/>
    <w:rsid w:val="00601DF7"/>
    <w:rsid w:val="00610B69"/>
    <w:rsid w:val="00614D62"/>
    <w:rsid w:val="00616FBF"/>
    <w:rsid w:val="00621985"/>
    <w:rsid w:val="00642376"/>
    <w:rsid w:val="00650720"/>
    <w:rsid w:val="00651988"/>
    <w:rsid w:val="0065484D"/>
    <w:rsid w:val="00662B8D"/>
    <w:rsid w:val="006A4552"/>
    <w:rsid w:val="006A686C"/>
    <w:rsid w:val="006A7054"/>
    <w:rsid w:val="006B5EB0"/>
    <w:rsid w:val="006D0152"/>
    <w:rsid w:val="006E04F8"/>
    <w:rsid w:val="006E3164"/>
    <w:rsid w:val="006F56C6"/>
    <w:rsid w:val="006F622B"/>
    <w:rsid w:val="00705B53"/>
    <w:rsid w:val="00713E92"/>
    <w:rsid w:val="007157D2"/>
    <w:rsid w:val="00722C01"/>
    <w:rsid w:val="00723CCA"/>
    <w:rsid w:val="007502B2"/>
    <w:rsid w:val="00752C46"/>
    <w:rsid w:val="007531AF"/>
    <w:rsid w:val="00756572"/>
    <w:rsid w:val="007754B5"/>
    <w:rsid w:val="00776829"/>
    <w:rsid w:val="007A1852"/>
    <w:rsid w:val="007A34D6"/>
    <w:rsid w:val="007A50D9"/>
    <w:rsid w:val="007B34EF"/>
    <w:rsid w:val="007C31EA"/>
    <w:rsid w:val="007E37F4"/>
    <w:rsid w:val="007E67F4"/>
    <w:rsid w:val="007F3CB4"/>
    <w:rsid w:val="007F7537"/>
    <w:rsid w:val="007F756D"/>
    <w:rsid w:val="008125F0"/>
    <w:rsid w:val="008200D2"/>
    <w:rsid w:val="00833FDD"/>
    <w:rsid w:val="0083495C"/>
    <w:rsid w:val="0083587B"/>
    <w:rsid w:val="00837762"/>
    <w:rsid w:val="008630E6"/>
    <w:rsid w:val="008634AB"/>
    <w:rsid w:val="0087259C"/>
    <w:rsid w:val="00886528"/>
    <w:rsid w:val="00887D5D"/>
    <w:rsid w:val="008B2C98"/>
    <w:rsid w:val="008B3656"/>
    <w:rsid w:val="008B42C8"/>
    <w:rsid w:val="008D50F5"/>
    <w:rsid w:val="008F04C4"/>
    <w:rsid w:val="009035E1"/>
    <w:rsid w:val="00906401"/>
    <w:rsid w:val="00910E74"/>
    <w:rsid w:val="00925961"/>
    <w:rsid w:val="00934A63"/>
    <w:rsid w:val="00934B26"/>
    <w:rsid w:val="00937C23"/>
    <w:rsid w:val="0094106F"/>
    <w:rsid w:val="00941412"/>
    <w:rsid w:val="00944A12"/>
    <w:rsid w:val="009667F0"/>
    <w:rsid w:val="00973BD3"/>
    <w:rsid w:val="009823AF"/>
    <w:rsid w:val="00984E06"/>
    <w:rsid w:val="009A041C"/>
    <w:rsid w:val="009C1C38"/>
    <w:rsid w:val="009C5BEE"/>
    <w:rsid w:val="009D0822"/>
    <w:rsid w:val="009E0834"/>
    <w:rsid w:val="00A069EB"/>
    <w:rsid w:val="00A1025F"/>
    <w:rsid w:val="00A11BAD"/>
    <w:rsid w:val="00A13BC6"/>
    <w:rsid w:val="00A16C05"/>
    <w:rsid w:val="00A21ABC"/>
    <w:rsid w:val="00A27B1D"/>
    <w:rsid w:val="00A32756"/>
    <w:rsid w:val="00A4132B"/>
    <w:rsid w:val="00A44E98"/>
    <w:rsid w:val="00A45749"/>
    <w:rsid w:val="00A57CA8"/>
    <w:rsid w:val="00A81F02"/>
    <w:rsid w:val="00A91991"/>
    <w:rsid w:val="00A96B9C"/>
    <w:rsid w:val="00AA0170"/>
    <w:rsid w:val="00AA039A"/>
    <w:rsid w:val="00AA2F7B"/>
    <w:rsid w:val="00AA3D40"/>
    <w:rsid w:val="00AA4725"/>
    <w:rsid w:val="00AA5F75"/>
    <w:rsid w:val="00AB14D1"/>
    <w:rsid w:val="00AB189A"/>
    <w:rsid w:val="00AC2E28"/>
    <w:rsid w:val="00AC6D26"/>
    <w:rsid w:val="00AC766B"/>
    <w:rsid w:val="00AE2FC5"/>
    <w:rsid w:val="00AE6872"/>
    <w:rsid w:val="00AF7B8E"/>
    <w:rsid w:val="00B00F19"/>
    <w:rsid w:val="00B13122"/>
    <w:rsid w:val="00B1723C"/>
    <w:rsid w:val="00B24975"/>
    <w:rsid w:val="00B33927"/>
    <w:rsid w:val="00B34C94"/>
    <w:rsid w:val="00B352B4"/>
    <w:rsid w:val="00B37535"/>
    <w:rsid w:val="00B42D94"/>
    <w:rsid w:val="00B43BDC"/>
    <w:rsid w:val="00B47D1F"/>
    <w:rsid w:val="00B50716"/>
    <w:rsid w:val="00B573F6"/>
    <w:rsid w:val="00B60DD1"/>
    <w:rsid w:val="00B62E9A"/>
    <w:rsid w:val="00B64E97"/>
    <w:rsid w:val="00B91498"/>
    <w:rsid w:val="00B914A2"/>
    <w:rsid w:val="00B92599"/>
    <w:rsid w:val="00B933F8"/>
    <w:rsid w:val="00B94A52"/>
    <w:rsid w:val="00B94C5A"/>
    <w:rsid w:val="00BB370B"/>
    <w:rsid w:val="00BB3FDB"/>
    <w:rsid w:val="00BB66DB"/>
    <w:rsid w:val="00BB6715"/>
    <w:rsid w:val="00BC2435"/>
    <w:rsid w:val="00BC5EE2"/>
    <w:rsid w:val="00BC6A4F"/>
    <w:rsid w:val="00BC7B3E"/>
    <w:rsid w:val="00BD31D9"/>
    <w:rsid w:val="00BD5102"/>
    <w:rsid w:val="00BE1D6F"/>
    <w:rsid w:val="00C01BFE"/>
    <w:rsid w:val="00C0285C"/>
    <w:rsid w:val="00C13A42"/>
    <w:rsid w:val="00C1446A"/>
    <w:rsid w:val="00C174BE"/>
    <w:rsid w:val="00C21D20"/>
    <w:rsid w:val="00C2245D"/>
    <w:rsid w:val="00C34AE8"/>
    <w:rsid w:val="00C34E77"/>
    <w:rsid w:val="00C4195A"/>
    <w:rsid w:val="00C524C5"/>
    <w:rsid w:val="00C54E87"/>
    <w:rsid w:val="00C70963"/>
    <w:rsid w:val="00C73DA2"/>
    <w:rsid w:val="00C7691A"/>
    <w:rsid w:val="00C84D8E"/>
    <w:rsid w:val="00CB0652"/>
    <w:rsid w:val="00CB2D92"/>
    <w:rsid w:val="00CB612C"/>
    <w:rsid w:val="00CD1DDD"/>
    <w:rsid w:val="00CD55C3"/>
    <w:rsid w:val="00CE788D"/>
    <w:rsid w:val="00CF1BC3"/>
    <w:rsid w:val="00CF1C5D"/>
    <w:rsid w:val="00D03906"/>
    <w:rsid w:val="00D03A4E"/>
    <w:rsid w:val="00D17BE5"/>
    <w:rsid w:val="00D21789"/>
    <w:rsid w:val="00D22F92"/>
    <w:rsid w:val="00D33C88"/>
    <w:rsid w:val="00D35D7E"/>
    <w:rsid w:val="00D364F2"/>
    <w:rsid w:val="00D366A6"/>
    <w:rsid w:val="00D37E0E"/>
    <w:rsid w:val="00D41233"/>
    <w:rsid w:val="00D525F6"/>
    <w:rsid w:val="00D73386"/>
    <w:rsid w:val="00D84994"/>
    <w:rsid w:val="00D849CA"/>
    <w:rsid w:val="00D86994"/>
    <w:rsid w:val="00D91543"/>
    <w:rsid w:val="00DA2102"/>
    <w:rsid w:val="00DB4E4E"/>
    <w:rsid w:val="00DB7012"/>
    <w:rsid w:val="00DB7B9A"/>
    <w:rsid w:val="00DB7F17"/>
    <w:rsid w:val="00DE264B"/>
    <w:rsid w:val="00E013C3"/>
    <w:rsid w:val="00E0654E"/>
    <w:rsid w:val="00E102DF"/>
    <w:rsid w:val="00E265F2"/>
    <w:rsid w:val="00E34397"/>
    <w:rsid w:val="00E46EF3"/>
    <w:rsid w:val="00E51D1F"/>
    <w:rsid w:val="00E600F5"/>
    <w:rsid w:val="00E60A13"/>
    <w:rsid w:val="00E64E55"/>
    <w:rsid w:val="00E64F7A"/>
    <w:rsid w:val="00E711DF"/>
    <w:rsid w:val="00E71E33"/>
    <w:rsid w:val="00E815E8"/>
    <w:rsid w:val="00E865AE"/>
    <w:rsid w:val="00E9324E"/>
    <w:rsid w:val="00EA3D81"/>
    <w:rsid w:val="00EB1356"/>
    <w:rsid w:val="00EB48AA"/>
    <w:rsid w:val="00EE20A2"/>
    <w:rsid w:val="00F05E21"/>
    <w:rsid w:val="00F1667A"/>
    <w:rsid w:val="00F2224B"/>
    <w:rsid w:val="00F2465B"/>
    <w:rsid w:val="00F270D0"/>
    <w:rsid w:val="00F32F7D"/>
    <w:rsid w:val="00F3373F"/>
    <w:rsid w:val="00F40C34"/>
    <w:rsid w:val="00F47A0E"/>
    <w:rsid w:val="00F5780B"/>
    <w:rsid w:val="00F73F9E"/>
    <w:rsid w:val="00F82C12"/>
    <w:rsid w:val="00F85A35"/>
    <w:rsid w:val="00FA1882"/>
    <w:rsid w:val="00FA421E"/>
    <w:rsid w:val="00FA4E8F"/>
    <w:rsid w:val="00FA6775"/>
    <w:rsid w:val="00FB0215"/>
    <w:rsid w:val="00FC1326"/>
    <w:rsid w:val="00FC1F8B"/>
    <w:rsid w:val="00FC38F8"/>
    <w:rsid w:val="00FC4B2E"/>
    <w:rsid w:val="00FD757C"/>
    <w:rsid w:val="00FD7E31"/>
    <w:rsid w:val="00FF0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57E0"/>
  <w15:docId w15:val="{302386CD-B0A9-FA4B-8193-624CEDBAE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5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paragraph" w:styleId="BalloonText">
    <w:name w:val="Balloon Text"/>
    <w:basedOn w:val="Normal"/>
    <w:link w:val="BalloonTextChar"/>
    <w:uiPriority w:val="99"/>
    <w:semiHidden/>
    <w:unhideWhenUsed/>
    <w:rsid w:val="00186B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B9E"/>
    <w:rPr>
      <w:rFonts w:ascii="Tahoma" w:hAnsi="Tahoma" w:cs="Tahoma"/>
      <w:sz w:val="16"/>
      <w:szCs w:val="16"/>
    </w:rPr>
  </w:style>
  <w:style w:type="paragraph" w:customStyle="1" w:styleId="dec-date">
    <w:name w:val="dec-date"/>
    <w:basedOn w:val="Normal"/>
    <w:rsid w:val="00B43BD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unhideWhenUsed/>
    <w:rsid w:val="004779C5"/>
    <w:pPr>
      <w:spacing w:line="240" w:lineRule="auto"/>
    </w:pPr>
    <w:rPr>
      <w:sz w:val="20"/>
      <w:szCs w:val="20"/>
    </w:rPr>
  </w:style>
  <w:style w:type="character" w:customStyle="1" w:styleId="CommentTextChar">
    <w:name w:val="Comment Text Char"/>
    <w:basedOn w:val="DefaultParagraphFont"/>
    <w:link w:val="CommentText"/>
    <w:uiPriority w:val="99"/>
    <w:rsid w:val="004779C5"/>
    <w:rPr>
      <w:sz w:val="20"/>
      <w:szCs w:val="20"/>
    </w:rPr>
  </w:style>
  <w:style w:type="paragraph" w:styleId="CommentSubject">
    <w:name w:val="annotation subject"/>
    <w:basedOn w:val="CommentText"/>
    <w:next w:val="CommentText"/>
    <w:link w:val="CommentSubjectChar"/>
    <w:uiPriority w:val="99"/>
    <w:semiHidden/>
    <w:unhideWhenUsed/>
    <w:rsid w:val="004779C5"/>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779C5"/>
    <w:rPr>
      <w:rFonts w:ascii="Times New Roman" w:eastAsia="Times New Roman" w:hAnsi="Times New Roman" w:cs="Times New Roman"/>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FC1F8B"/>
    <w:rPr>
      <w:rFonts w:ascii="Times New Roman" w:eastAsia="Times New Roman" w:hAnsi="Times New Roman" w:cs="Times New Roman"/>
      <w:sz w:val="24"/>
      <w:szCs w:val="24"/>
    </w:rPr>
  </w:style>
  <w:style w:type="paragraph" w:customStyle="1" w:styleId="mechtex">
    <w:name w:val="mechtex"/>
    <w:basedOn w:val="Normal"/>
    <w:link w:val="mechtex0"/>
    <w:qFormat/>
    <w:rsid w:val="00FA4E8F"/>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FA4E8F"/>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8654">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219445800">
      <w:bodyDiv w:val="1"/>
      <w:marLeft w:val="0"/>
      <w:marRight w:val="0"/>
      <w:marTop w:val="0"/>
      <w:marBottom w:val="0"/>
      <w:divBdr>
        <w:top w:val="none" w:sz="0" w:space="0" w:color="auto"/>
        <w:left w:val="none" w:sz="0" w:space="0" w:color="auto"/>
        <w:bottom w:val="none" w:sz="0" w:space="0" w:color="auto"/>
        <w:right w:val="none" w:sz="0" w:space="0" w:color="auto"/>
      </w:divBdr>
    </w:div>
    <w:div w:id="305669506">
      <w:bodyDiv w:val="1"/>
      <w:marLeft w:val="0"/>
      <w:marRight w:val="0"/>
      <w:marTop w:val="0"/>
      <w:marBottom w:val="0"/>
      <w:divBdr>
        <w:top w:val="none" w:sz="0" w:space="0" w:color="auto"/>
        <w:left w:val="none" w:sz="0" w:space="0" w:color="auto"/>
        <w:bottom w:val="none" w:sz="0" w:space="0" w:color="auto"/>
        <w:right w:val="none" w:sz="0" w:space="0" w:color="auto"/>
      </w:divBdr>
    </w:div>
    <w:div w:id="361134075">
      <w:bodyDiv w:val="1"/>
      <w:marLeft w:val="0"/>
      <w:marRight w:val="0"/>
      <w:marTop w:val="0"/>
      <w:marBottom w:val="0"/>
      <w:divBdr>
        <w:top w:val="none" w:sz="0" w:space="0" w:color="auto"/>
        <w:left w:val="none" w:sz="0" w:space="0" w:color="auto"/>
        <w:bottom w:val="none" w:sz="0" w:space="0" w:color="auto"/>
        <w:right w:val="none" w:sz="0" w:space="0" w:color="auto"/>
      </w:divBdr>
    </w:div>
    <w:div w:id="407772070">
      <w:bodyDiv w:val="1"/>
      <w:marLeft w:val="0"/>
      <w:marRight w:val="0"/>
      <w:marTop w:val="0"/>
      <w:marBottom w:val="0"/>
      <w:divBdr>
        <w:top w:val="none" w:sz="0" w:space="0" w:color="auto"/>
        <w:left w:val="none" w:sz="0" w:space="0" w:color="auto"/>
        <w:bottom w:val="none" w:sz="0" w:space="0" w:color="auto"/>
        <w:right w:val="none" w:sz="0" w:space="0" w:color="auto"/>
      </w:divBdr>
    </w:div>
    <w:div w:id="560671734">
      <w:bodyDiv w:val="1"/>
      <w:marLeft w:val="0"/>
      <w:marRight w:val="0"/>
      <w:marTop w:val="0"/>
      <w:marBottom w:val="0"/>
      <w:divBdr>
        <w:top w:val="none" w:sz="0" w:space="0" w:color="auto"/>
        <w:left w:val="none" w:sz="0" w:space="0" w:color="auto"/>
        <w:bottom w:val="none" w:sz="0" w:space="0" w:color="auto"/>
        <w:right w:val="none" w:sz="0" w:space="0" w:color="auto"/>
      </w:divBdr>
    </w:div>
    <w:div w:id="784007806">
      <w:bodyDiv w:val="1"/>
      <w:marLeft w:val="0"/>
      <w:marRight w:val="0"/>
      <w:marTop w:val="0"/>
      <w:marBottom w:val="0"/>
      <w:divBdr>
        <w:top w:val="none" w:sz="0" w:space="0" w:color="auto"/>
        <w:left w:val="none" w:sz="0" w:space="0" w:color="auto"/>
        <w:bottom w:val="none" w:sz="0" w:space="0" w:color="auto"/>
        <w:right w:val="none" w:sz="0" w:space="0" w:color="auto"/>
      </w:divBdr>
    </w:div>
    <w:div w:id="995492799">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20221454">
      <w:bodyDiv w:val="1"/>
      <w:marLeft w:val="0"/>
      <w:marRight w:val="0"/>
      <w:marTop w:val="0"/>
      <w:marBottom w:val="0"/>
      <w:divBdr>
        <w:top w:val="none" w:sz="0" w:space="0" w:color="auto"/>
        <w:left w:val="none" w:sz="0" w:space="0" w:color="auto"/>
        <w:bottom w:val="none" w:sz="0" w:space="0" w:color="auto"/>
        <w:right w:val="none" w:sz="0" w:space="0" w:color="auto"/>
      </w:divBdr>
    </w:div>
    <w:div w:id="1216895818">
      <w:bodyDiv w:val="1"/>
      <w:marLeft w:val="0"/>
      <w:marRight w:val="0"/>
      <w:marTop w:val="0"/>
      <w:marBottom w:val="0"/>
      <w:divBdr>
        <w:top w:val="none" w:sz="0" w:space="0" w:color="auto"/>
        <w:left w:val="none" w:sz="0" w:space="0" w:color="auto"/>
        <w:bottom w:val="none" w:sz="0" w:space="0" w:color="auto"/>
        <w:right w:val="none" w:sz="0" w:space="0" w:color="auto"/>
      </w:divBdr>
    </w:div>
    <w:div w:id="1269462628">
      <w:bodyDiv w:val="1"/>
      <w:marLeft w:val="0"/>
      <w:marRight w:val="0"/>
      <w:marTop w:val="0"/>
      <w:marBottom w:val="0"/>
      <w:divBdr>
        <w:top w:val="none" w:sz="0" w:space="0" w:color="auto"/>
        <w:left w:val="none" w:sz="0" w:space="0" w:color="auto"/>
        <w:bottom w:val="none" w:sz="0" w:space="0" w:color="auto"/>
        <w:right w:val="none" w:sz="0" w:space="0" w:color="auto"/>
      </w:divBdr>
    </w:div>
    <w:div w:id="1286696948">
      <w:bodyDiv w:val="1"/>
      <w:marLeft w:val="0"/>
      <w:marRight w:val="0"/>
      <w:marTop w:val="0"/>
      <w:marBottom w:val="0"/>
      <w:divBdr>
        <w:top w:val="none" w:sz="0" w:space="0" w:color="auto"/>
        <w:left w:val="none" w:sz="0" w:space="0" w:color="auto"/>
        <w:bottom w:val="none" w:sz="0" w:space="0" w:color="auto"/>
        <w:right w:val="none" w:sz="0" w:space="0" w:color="auto"/>
      </w:divBdr>
    </w:div>
    <w:div w:id="1532764864">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29376449">
      <w:bodyDiv w:val="1"/>
      <w:marLeft w:val="0"/>
      <w:marRight w:val="0"/>
      <w:marTop w:val="0"/>
      <w:marBottom w:val="0"/>
      <w:divBdr>
        <w:top w:val="none" w:sz="0" w:space="0" w:color="auto"/>
        <w:left w:val="none" w:sz="0" w:space="0" w:color="auto"/>
        <w:bottom w:val="none" w:sz="0" w:space="0" w:color="auto"/>
        <w:right w:val="none" w:sz="0" w:space="0" w:color="auto"/>
      </w:divBdr>
    </w:div>
    <w:div w:id="1768847373">
      <w:bodyDiv w:val="1"/>
      <w:marLeft w:val="0"/>
      <w:marRight w:val="0"/>
      <w:marTop w:val="0"/>
      <w:marBottom w:val="0"/>
      <w:divBdr>
        <w:top w:val="none" w:sz="0" w:space="0" w:color="auto"/>
        <w:left w:val="none" w:sz="0" w:space="0" w:color="auto"/>
        <w:bottom w:val="none" w:sz="0" w:space="0" w:color="auto"/>
        <w:right w:val="none" w:sz="0" w:space="0" w:color="auto"/>
      </w:divBdr>
    </w:div>
    <w:div w:id="2001037182">
      <w:bodyDiv w:val="1"/>
      <w:marLeft w:val="0"/>
      <w:marRight w:val="0"/>
      <w:marTop w:val="0"/>
      <w:marBottom w:val="0"/>
      <w:divBdr>
        <w:top w:val="none" w:sz="0" w:space="0" w:color="auto"/>
        <w:left w:val="none" w:sz="0" w:space="0" w:color="auto"/>
        <w:bottom w:val="none" w:sz="0" w:space="0" w:color="auto"/>
        <w:right w:val="none" w:sz="0" w:space="0" w:color="auto"/>
      </w:divBdr>
    </w:div>
    <w:div w:id="2085570416">
      <w:bodyDiv w:val="1"/>
      <w:marLeft w:val="0"/>
      <w:marRight w:val="0"/>
      <w:marTop w:val="0"/>
      <w:marBottom w:val="0"/>
      <w:divBdr>
        <w:top w:val="none" w:sz="0" w:space="0" w:color="auto"/>
        <w:left w:val="none" w:sz="0" w:space="0" w:color="auto"/>
        <w:bottom w:val="none" w:sz="0" w:space="0" w:color="auto"/>
        <w:right w:val="none" w:sz="0" w:space="0" w:color="auto"/>
      </w:divBdr>
    </w:div>
    <w:div w:id="213859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DFD40-B0E0-487A-A926-4E1B649E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21</Pages>
  <Words>4321</Words>
  <Characters>24632</Characters>
  <Application>Microsoft Office Word</Application>
  <DocSecurity>0</DocSecurity>
  <Lines>205</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https:/mul2-mta.gov.am/tasks/1750431/oneclick?token=82e1c71172fac34fa93c9e5bc4a618af</cp:keywords>
  <cp:lastModifiedBy>Seda Hakobyan</cp:lastModifiedBy>
  <cp:revision>10</cp:revision>
  <cp:lastPrinted>2025-04-01T06:35:00Z</cp:lastPrinted>
  <dcterms:created xsi:type="dcterms:W3CDTF">2025-02-06T05:35:00Z</dcterms:created>
  <dcterms:modified xsi:type="dcterms:W3CDTF">2025-04-22T13:53:00Z</dcterms:modified>
</cp:coreProperties>
</file>