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1560" w14:textId="77777777" w:rsidR="002467CE" w:rsidRPr="00104DE6" w:rsidRDefault="002467CE" w:rsidP="00104DE6">
      <w:pPr>
        <w:spacing w:after="0" w:line="360" w:lineRule="auto"/>
        <w:jc w:val="center"/>
        <w:rPr>
          <w:rFonts w:ascii="GHEA Grapalat" w:hAnsi="GHEA Grapalat"/>
          <w:sz w:val="24"/>
          <w:szCs w:val="24"/>
        </w:rPr>
      </w:pPr>
      <w:r w:rsidRPr="00104DE6">
        <w:rPr>
          <w:rFonts w:ascii="GHEA Grapalat" w:hAnsi="GHEA Grapalat"/>
          <w:b/>
          <w:sz w:val="24"/>
          <w:szCs w:val="24"/>
        </w:rPr>
        <w:t>ԱՄՓՈՓԱԹԵՐԹ</w:t>
      </w:r>
    </w:p>
    <w:p w14:paraId="0D697578" w14:textId="77777777" w:rsidR="009C4CD1" w:rsidRPr="009C4CD1" w:rsidRDefault="009C4CD1" w:rsidP="009C4CD1">
      <w:pPr>
        <w:spacing w:line="360" w:lineRule="auto"/>
        <w:jc w:val="center"/>
        <w:rPr>
          <w:rFonts w:ascii="GHEA Grapalat" w:hAnsi="GHEA Grapalat"/>
          <w:b/>
          <w:bCs/>
          <w:color w:val="000000"/>
          <w:sz w:val="24"/>
          <w:szCs w:val="24"/>
        </w:rPr>
      </w:pPr>
      <w:r w:rsidRPr="009C4CD1">
        <w:rPr>
          <w:rFonts w:ascii="GHEA Grapalat" w:hAnsi="GHEA Grapalat"/>
          <w:b/>
          <w:bCs/>
          <w:sz w:val="24"/>
          <w:szCs w:val="24"/>
          <w:lang w:val="hy-AM"/>
        </w:rPr>
        <w:t>«</w:t>
      </w:r>
      <w:r w:rsidRPr="009C4CD1">
        <w:rPr>
          <w:rStyle w:val="Strong"/>
          <w:rFonts w:ascii="GHEA Grapalat" w:hAnsi="GHEA Grapalat"/>
          <w:color w:val="000000"/>
          <w:sz w:val="24"/>
          <w:szCs w:val="24"/>
          <w:lang w:val="hy-AM"/>
        </w:rPr>
        <w:t xml:space="preserve">ՀԱՅԱՍՏԱՆԻ ՀԱՆՐԱՊԵՏՈՒԹՅԱՆ ԸՆԴԵՐՔԻ ՄԱՍԻՆ ՕՐԵՆՍԳՐՔՈՒՄ ԼՐԱՑՈՒՄՆԵՐ ԵՎ ՓՈՓՈԽՈՒԹՅՈՒՆՆԵՐ </w:t>
      </w:r>
      <w:r w:rsidRPr="009C4CD1">
        <w:rPr>
          <w:rStyle w:val="Strong"/>
          <w:rFonts w:ascii="GHEA Grapalat" w:hAnsi="GHEA Grapalat"/>
          <w:color w:val="000000"/>
          <w:sz w:val="24"/>
          <w:szCs w:val="24"/>
        </w:rPr>
        <w:t>ԿԱՏԱՐԵԼՈՒ ՄԱՍԻՆ</w:t>
      </w:r>
      <w:r w:rsidRPr="009C4CD1">
        <w:rPr>
          <w:rFonts w:ascii="GHEA Grapalat" w:hAnsi="GHEA Grapalat"/>
          <w:b/>
          <w:bCs/>
          <w:sz w:val="24"/>
          <w:szCs w:val="24"/>
          <w:lang w:val="hy-AM"/>
        </w:rPr>
        <w:t>» ԵՎ «ՎԱՐՉԱԿԱՆ ԻՐԱՎԱԽԱԽՏՈՒՄՆԵՐԻ ՎԵՐԱԲԵՐՅԱԼ ՕՐԵՆՍԳՐՔՈՒՄ ՓՈՓՈԽՈՒԹՅՈՒՆ ԿԱՏԱՐԵԼՈՒ ՄԱՍԻՆ» ՕՐԵՆՔՆԵՐԻ ՆԱԽԱԳԾԵՐԻ ՎԵՐԱԲԵՐՅԱԼ ՆԵՐԿԱՅԱՑՐԱԾ</w:t>
      </w:r>
      <w:r w:rsidRPr="009C4CD1">
        <w:rPr>
          <w:rFonts w:ascii="GHEA Grapalat" w:hAnsi="GHEA Grapalat" w:cs="Sylfaen"/>
          <w:b/>
          <w:sz w:val="24"/>
          <w:szCs w:val="24"/>
          <w:lang w:val="hy-AM"/>
        </w:rPr>
        <w:t xml:space="preserve"> ԱՌԱՋԱՐԿՈՒԹՅՈՒՆՆԵՐԻ</w:t>
      </w:r>
    </w:p>
    <w:tbl>
      <w:tblPr>
        <w:tblStyle w:val="TableGrid"/>
        <w:tblW w:w="16109" w:type="dxa"/>
        <w:jc w:val="center"/>
        <w:tblLayout w:type="fixed"/>
        <w:tblLook w:val="04A0" w:firstRow="1" w:lastRow="0" w:firstColumn="1" w:lastColumn="0" w:noHBand="0" w:noVBand="1"/>
      </w:tblPr>
      <w:tblGrid>
        <w:gridCol w:w="176"/>
        <w:gridCol w:w="9747"/>
        <w:gridCol w:w="149"/>
        <w:gridCol w:w="5805"/>
        <w:gridCol w:w="232"/>
      </w:tblGrid>
      <w:tr w:rsidR="00D81375" w:rsidRPr="00104DE6" w14:paraId="67874B0E" w14:textId="77777777" w:rsidTr="009A4E23">
        <w:trPr>
          <w:gridBefore w:val="1"/>
          <w:wBefore w:w="176" w:type="dxa"/>
          <w:trHeight w:val="228"/>
          <w:jc w:val="center"/>
        </w:trPr>
        <w:tc>
          <w:tcPr>
            <w:tcW w:w="9896" w:type="dxa"/>
            <w:gridSpan w:val="2"/>
            <w:vMerge w:val="restart"/>
            <w:shd w:val="clear" w:color="auto" w:fill="BFBFBF" w:themeFill="background1" w:themeFillShade="BF"/>
          </w:tcPr>
          <w:p w14:paraId="7EC1133A" w14:textId="3AEED3C4" w:rsidR="00D81375" w:rsidRPr="00104DE6" w:rsidRDefault="00D81375" w:rsidP="00D81375">
            <w:pPr>
              <w:spacing w:line="360" w:lineRule="auto"/>
              <w:jc w:val="center"/>
              <w:rPr>
                <w:rFonts w:ascii="GHEA Grapalat" w:eastAsia="Times New Roman" w:hAnsi="GHEA Grapalat" w:cs="Times New Roman"/>
                <w:color w:val="000000"/>
                <w:sz w:val="24"/>
                <w:szCs w:val="24"/>
                <w:lang w:val="af-ZA"/>
              </w:rPr>
            </w:pPr>
            <w:r w:rsidRPr="00104DE6">
              <w:rPr>
                <w:rFonts w:ascii="GHEA Grapalat" w:eastAsia="Times New Roman" w:hAnsi="GHEA Grapalat" w:cs="Times New Roman"/>
                <w:b/>
                <w:color w:val="000000"/>
                <w:sz w:val="24"/>
                <w:szCs w:val="24"/>
                <w:lang w:val="af-ZA"/>
              </w:rPr>
              <w:t xml:space="preserve">1. </w:t>
            </w:r>
            <w:r w:rsidR="003F70D6">
              <w:rPr>
                <w:rFonts w:ascii="GHEA Grapalat" w:eastAsia="Times New Roman" w:hAnsi="GHEA Grapalat" w:cs="Times New Roman"/>
                <w:b/>
                <w:color w:val="000000"/>
                <w:sz w:val="24"/>
                <w:szCs w:val="24"/>
                <w:lang w:val="hy-AM"/>
              </w:rPr>
              <w:t xml:space="preserve">ՀՀ </w:t>
            </w:r>
            <w:r w:rsidR="002E5AEB" w:rsidRPr="00104DE6">
              <w:rPr>
                <w:rFonts w:ascii="GHEA Grapalat" w:eastAsia="Times New Roman" w:hAnsi="GHEA Grapalat" w:cs="Times New Roman"/>
                <w:b/>
                <w:color w:val="000000"/>
                <w:sz w:val="24"/>
                <w:szCs w:val="24"/>
                <w:lang w:val="hy-AM"/>
              </w:rPr>
              <w:t>վ</w:t>
            </w:r>
            <w:r w:rsidR="002E5AEB">
              <w:rPr>
                <w:rFonts w:ascii="GHEA Grapalat" w:eastAsia="Times New Roman" w:hAnsi="GHEA Grapalat" w:cs="Times New Roman"/>
                <w:b/>
                <w:color w:val="000000"/>
                <w:sz w:val="24"/>
                <w:szCs w:val="24"/>
                <w:lang w:val="hy-AM"/>
              </w:rPr>
              <w:t xml:space="preserve">արչապետի </w:t>
            </w:r>
            <w:r w:rsidR="002E5AEB" w:rsidRPr="00104DE6">
              <w:rPr>
                <w:rFonts w:ascii="GHEA Grapalat" w:eastAsia="Times New Roman" w:hAnsi="GHEA Grapalat" w:cs="Times New Roman"/>
                <w:b/>
                <w:color w:val="000000"/>
                <w:sz w:val="24"/>
                <w:szCs w:val="24"/>
                <w:lang w:val="hy-AM"/>
              </w:rPr>
              <w:t>ա</w:t>
            </w:r>
            <w:r w:rsidR="002E5AEB">
              <w:rPr>
                <w:rFonts w:ascii="GHEA Grapalat" w:eastAsia="Times New Roman" w:hAnsi="GHEA Grapalat" w:cs="Times New Roman"/>
                <w:b/>
                <w:color w:val="000000"/>
                <w:sz w:val="24"/>
                <w:szCs w:val="24"/>
                <w:lang w:val="hy-AM"/>
              </w:rPr>
              <w:t>շխատակազմի</w:t>
            </w:r>
            <w:r w:rsidR="002E5AEB" w:rsidRPr="00104DE6">
              <w:rPr>
                <w:rFonts w:ascii="GHEA Grapalat" w:eastAsia="Times New Roman" w:hAnsi="GHEA Grapalat" w:cs="Times New Roman"/>
                <w:b/>
                <w:color w:val="000000"/>
                <w:sz w:val="24"/>
                <w:szCs w:val="24"/>
                <w:lang w:val="hy-AM"/>
              </w:rPr>
              <w:t xml:space="preserve"> տեսչական մարմինների համակարգման գրասենյակ</w:t>
            </w:r>
          </w:p>
        </w:tc>
        <w:tc>
          <w:tcPr>
            <w:tcW w:w="6037" w:type="dxa"/>
            <w:gridSpan w:val="2"/>
            <w:shd w:val="clear" w:color="auto" w:fill="BFBFBF" w:themeFill="background1" w:themeFillShade="BF"/>
          </w:tcPr>
          <w:p w14:paraId="500B9606" w14:textId="32DBCFE7" w:rsidR="00D81375" w:rsidRPr="003F70D6" w:rsidRDefault="003F70D6" w:rsidP="003F70D6">
            <w:pPr>
              <w:spacing w:line="360" w:lineRule="auto"/>
              <w:jc w:val="center"/>
              <w:rPr>
                <w:rFonts w:ascii="GHEA Grapalat" w:eastAsia="Times New Roman" w:hAnsi="GHEA Grapalat" w:cs="Times New Roman"/>
                <w:color w:val="000000" w:themeColor="text1"/>
                <w:sz w:val="24"/>
                <w:szCs w:val="24"/>
                <w:lang w:val="af-ZA"/>
              </w:rPr>
            </w:pPr>
            <w:r w:rsidRPr="003F70D6">
              <w:rPr>
                <w:rFonts w:ascii="GHEA Grapalat" w:eastAsia="Times New Roman" w:hAnsi="GHEA Grapalat" w:cs="Times New Roman"/>
                <w:color w:val="000000" w:themeColor="text1"/>
                <w:sz w:val="24"/>
                <w:szCs w:val="24"/>
                <w:lang w:val="hy-AM"/>
              </w:rPr>
              <w:t>19</w:t>
            </w:r>
            <w:r w:rsidR="00BD4793" w:rsidRPr="003F70D6">
              <w:rPr>
                <w:rFonts w:ascii="GHEA Grapalat" w:eastAsia="Times New Roman" w:hAnsi="GHEA Grapalat" w:cs="Times New Roman"/>
                <w:color w:val="000000" w:themeColor="text1"/>
                <w:sz w:val="24"/>
                <w:szCs w:val="24"/>
                <w:lang w:val="af-ZA"/>
              </w:rPr>
              <w:t>.</w:t>
            </w:r>
            <w:r w:rsidR="00BD4793" w:rsidRPr="003F70D6">
              <w:rPr>
                <w:rFonts w:ascii="GHEA Grapalat" w:eastAsia="Times New Roman" w:hAnsi="GHEA Grapalat" w:cs="Times New Roman"/>
                <w:color w:val="000000" w:themeColor="text1"/>
                <w:sz w:val="24"/>
                <w:szCs w:val="24"/>
                <w:lang w:val="hy-AM"/>
              </w:rPr>
              <w:t>0</w:t>
            </w:r>
            <w:r w:rsidRPr="003F70D6">
              <w:rPr>
                <w:rFonts w:ascii="GHEA Grapalat" w:eastAsia="Times New Roman" w:hAnsi="GHEA Grapalat" w:cs="Times New Roman"/>
                <w:color w:val="000000" w:themeColor="text1"/>
                <w:sz w:val="24"/>
                <w:szCs w:val="24"/>
                <w:lang w:val="hy-AM"/>
              </w:rPr>
              <w:t>3</w:t>
            </w:r>
            <w:r w:rsidR="00BD4793" w:rsidRPr="003F70D6">
              <w:rPr>
                <w:rFonts w:ascii="GHEA Grapalat" w:eastAsia="Times New Roman" w:hAnsi="GHEA Grapalat" w:cs="Times New Roman"/>
                <w:color w:val="000000" w:themeColor="text1"/>
                <w:sz w:val="24"/>
                <w:szCs w:val="24"/>
                <w:lang w:val="af-ZA"/>
              </w:rPr>
              <w:t>.202</w:t>
            </w:r>
            <w:r w:rsidR="00BD4793" w:rsidRPr="003F70D6">
              <w:rPr>
                <w:rFonts w:ascii="GHEA Grapalat" w:eastAsia="Times New Roman" w:hAnsi="GHEA Grapalat" w:cs="Times New Roman"/>
                <w:color w:val="000000" w:themeColor="text1"/>
                <w:sz w:val="24"/>
                <w:szCs w:val="24"/>
                <w:lang w:val="hy-AM"/>
              </w:rPr>
              <w:t>4</w:t>
            </w:r>
            <w:r w:rsidR="00BD4793" w:rsidRPr="003F70D6">
              <w:rPr>
                <w:rFonts w:ascii="GHEA Grapalat" w:eastAsia="Times New Roman" w:hAnsi="GHEA Grapalat" w:cs="Times New Roman"/>
                <w:color w:val="000000" w:themeColor="text1"/>
                <w:sz w:val="24"/>
                <w:szCs w:val="24"/>
                <w:lang w:val="af-ZA"/>
              </w:rPr>
              <w:t>թ.</w:t>
            </w:r>
          </w:p>
        </w:tc>
      </w:tr>
      <w:tr w:rsidR="00D81375" w:rsidRPr="00104DE6" w14:paraId="674A6A90" w14:textId="77777777" w:rsidTr="009A4E23">
        <w:trPr>
          <w:gridBefore w:val="1"/>
          <w:wBefore w:w="176" w:type="dxa"/>
          <w:trHeight w:val="240"/>
          <w:jc w:val="center"/>
        </w:trPr>
        <w:tc>
          <w:tcPr>
            <w:tcW w:w="9896" w:type="dxa"/>
            <w:gridSpan w:val="2"/>
            <w:vMerge/>
            <w:tcBorders>
              <w:bottom w:val="single" w:sz="4" w:space="0" w:color="auto"/>
            </w:tcBorders>
            <w:shd w:val="clear" w:color="auto" w:fill="BFBFBF" w:themeFill="background1" w:themeFillShade="BF"/>
          </w:tcPr>
          <w:p w14:paraId="140FCFA5" w14:textId="77777777" w:rsidR="00D81375" w:rsidRPr="00104DE6" w:rsidRDefault="00D81375" w:rsidP="00D81375">
            <w:pPr>
              <w:spacing w:line="360" w:lineRule="auto"/>
              <w:jc w:val="center"/>
              <w:rPr>
                <w:rFonts w:ascii="GHEA Grapalat" w:eastAsia="Times New Roman" w:hAnsi="GHEA Grapalat" w:cs="Times New Roman"/>
                <w:b/>
                <w:color w:val="000000"/>
                <w:sz w:val="24"/>
                <w:szCs w:val="24"/>
                <w:lang w:val="af-ZA"/>
              </w:rPr>
            </w:pPr>
          </w:p>
        </w:tc>
        <w:tc>
          <w:tcPr>
            <w:tcW w:w="6037" w:type="dxa"/>
            <w:gridSpan w:val="2"/>
            <w:tcBorders>
              <w:bottom w:val="single" w:sz="4" w:space="0" w:color="auto"/>
            </w:tcBorders>
            <w:shd w:val="clear" w:color="auto" w:fill="BFBFBF" w:themeFill="background1" w:themeFillShade="BF"/>
          </w:tcPr>
          <w:p w14:paraId="3D9DBC37" w14:textId="71E03508" w:rsidR="00D81375" w:rsidRPr="003F70D6" w:rsidRDefault="003F70D6" w:rsidP="00EC58FF">
            <w:pPr>
              <w:spacing w:line="360" w:lineRule="auto"/>
              <w:jc w:val="center"/>
              <w:rPr>
                <w:rFonts w:ascii="GHEA Grapalat" w:eastAsia="Times New Roman" w:hAnsi="GHEA Grapalat" w:cs="Times New Roman"/>
                <w:color w:val="000000" w:themeColor="text1"/>
                <w:sz w:val="24"/>
                <w:szCs w:val="24"/>
                <w:lang w:val="af-ZA"/>
              </w:rPr>
            </w:pPr>
            <w:r w:rsidRPr="003F70D6">
              <w:rPr>
                <w:rFonts w:ascii="GHEA Grapalat" w:eastAsia="Times New Roman" w:hAnsi="GHEA Grapalat" w:cs="Times New Roman"/>
                <w:color w:val="000000" w:themeColor="text1"/>
                <w:sz w:val="24"/>
                <w:szCs w:val="24"/>
                <w:lang w:val="af-ZA"/>
              </w:rPr>
              <w:t>N 02/</w:t>
            </w:r>
            <w:r w:rsidR="00EC58FF">
              <w:rPr>
                <w:rFonts w:ascii="GHEA Grapalat" w:eastAsia="Times New Roman" w:hAnsi="GHEA Grapalat" w:cs="Times New Roman"/>
                <w:color w:val="000000" w:themeColor="text1"/>
                <w:sz w:val="24"/>
                <w:szCs w:val="24"/>
                <w:lang w:val="hy-AM"/>
              </w:rPr>
              <w:t>12</w:t>
            </w:r>
            <w:r w:rsidRPr="003F70D6">
              <w:rPr>
                <w:rFonts w:ascii="Cambria Math" w:eastAsia="Times New Roman" w:hAnsi="Cambria Math" w:cs="Cambria Math"/>
                <w:color w:val="000000" w:themeColor="text1"/>
                <w:sz w:val="24"/>
                <w:szCs w:val="24"/>
                <w:lang w:val="hy-AM"/>
              </w:rPr>
              <w:t>․</w:t>
            </w:r>
            <w:r w:rsidRPr="003F70D6">
              <w:rPr>
                <w:rFonts w:ascii="GHEA Grapalat" w:eastAsia="Times New Roman" w:hAnsi="GHEA Grapalat" w:cs="Times New Roman"/>
                <w:color w:val="000000" w:themeColor="text1"/>
                <w:sz w:val="24"/>
                <w:szCs w:val="24"/>
                <w:lang w:val="hy-AM"/>
              </w:rPr>
              <w:t>2</w:t>
            </w:r>
            <w:r w:rsidR="00EC58FF">
              <w:rPr>
                <w:rFonts w:ascii="GHEA Grapalat" w:eastAsia="Times New Roman" w:hAnsi="GHEA Grapalat" w:cs="Times New Roman"/>
                <w:color w:val="000000" w:themeColor="text1"/>
                <w:sz w:val="24"/>
                <w:szCs w:val="24"/>
                <w:lang w:val="hy-AM"/>
              </w:rPr>
              <w:t>3</w:t>
            </w:r>
            <w:r w:rsidRPr="003F70D6">
              <w:rPr>
                <w:rFonts w:ascii="GHEA Grapalat" w:eastAsia="Times New Roman" w:hAnsi="GHEA Grapalat" w:cs="Times New Roman"/>
                <w:color w:val="000000" w:themeColor="text1"/>
                <w:sz w:val="24"/>
                <w:szCs w:val="24"/>
                <w:lang w:val="af-ZA"/>
              </w:rPr>
              <w:t>/</w:t>
            </w:r>
            <w:r w:rsidRPr="003F70D6">
              <w:rPr>
                <w:rFonts w:ascii="GHEA Grapalat" w:eastAsia="Times New Roman" w:hAnsi="GHEA Grapalat" w:cs="Times New Roman"/>
                <w:color w:val="000000" w:themeColor="text1"/>
                <w:sz w:val="24"/>
                <w:szCs w:val="24"/>
                <w:lang w:val="hy-AM"/>
              </w:rPr>
              <w:t>987</w:t>
            </w:r>
            <w:r w:rsidR="00EC58FF">
              <w:rPr>
                <w:rFonts w:ascii="GHEA Grapalat" w:eastAsia="Times New Roman" w:hAnsi="GHEA Grapalat" w:cs="Times New Roman"/>
                <w:color w:val="000000" w:themeColor="text1"/>
                <w:sz w:val="24"/>
                <w:szCs w:val="24"/>
                <w:lang w:val="hy-AM"/>
              </w:rPr>
              <w:t>9</w:t>
            </w:r>
            <w:r w:rsidRPr="003F70D6">
              <w:rPr>
                <w:rFonts w:ascii="GHEA Grapalat" w:eastAsia="Times New Roman" w:hAnsi="GHEA Grapalat" w:cs="Times New Roman"/>
                <w:color w:val="000000" w:themeColor="text1"/>
                <w:sz w:val="24"/>
                <w:szCs w:val="24"/>
                <w:lang w:val="af-ZA"/>
              </w:rPr>
              <w:t>-2024</w:t>
            </w:r>
          </w:p>
        </w:tc>
      </w:tr>
      <w:tr w:rsidR="00A51B3F" w:rsidRPr="00367A9A" w14:paraId="34EC97E2" w14:textId="77777777" w:rsidTr="009A4E23">
        <w:trPr>
          <w:gridBefore w:val="1"/>
          <w:wBefore w:w="176" w:type="dxa"/>
          <w:trHeight w:val="454"/>
          <w:jc w:val="center"/>
        </w:trPr>
        <w:tc>
          <w:tcPr>
            <w:tcW w:w="9896" w:type="dxa"/>
            <w:gridSpan w:val="2"/>
            <w:tcBorders>
              <w:bottom w:val="nil"/>
            </w:tcBorders>
            <w:shd w:val="clear" w:color="auto" w:fill="auto"/>
          </w:tcPr>
          <w:p w14:paraId="6B9C6BC3" w14:textId="72152128" w:rsidR="0040636A" w:rsidRDefault="00EC58FF" w:rsidP="00104DE6">
            <w:pPr>
              <w:shd w:val="clear" w:color="auto" w:fill="FFFFFF"/>
              <w:spacing w:line="360" w:lineRule="auto"/>
              <w:ind w:left="72" w:right="58" w:firstLine="547"/>
              <w:jc w:val="both"/>
              <w:rPr>
                <w:rFonts w:eastAsia="MS Gothic" w:cs="MS Gothic"/>
                <w:sz w:val="24"/>
                <w:szCs w:val="24"/>
                <w:lang w:val="hy-AM"/>
              </w:rPr>
            </w:pPr>
            <w:r>
              <w:rPr>
                <w:rFonts w:ascii="GHEA Grapalat" w:eastAsia="Times New Roman" w:hAnsi="GHEA Grapalat"/>
                <w:bCs/>
                <w:sz w:val="24"/>
                <w:szCs w:val="24"/>
                <w:lang w:val="hy-AM"/>
              </w:rPr>
              <w:t>«Հայաստանի Հանրապետության ընդերքի մասին օրենսգրքում լրացումներ և փոփոխություններ կատարելու մասին» և «Վարչական իրավախախտումների վերաբերյալ օրենսգրքում փոփոխություն կատարելու մասին» օրենքների</w:t>
            </w:r>
            <w:r w:rsidR="00436923" w:rsidRPr="00436923">
              <w:rPr>
                <w:rFonts w:ascii="GHEA Grapalat" w:eastAsia="GHEA Grapalat" w:hAnsi="GHEA Grapalat" w:cs="GHEA Grapalat"/>
                <w:color w:val="000000"/>
                <w:sz w:val="24"/>
                <w:szCs w:val="24"/>
                <w:lang w:val="hy-AM"/>
              </w:rPr>
              <w:t xml:space="preserve"> </w:t>
            </w:r>
            <w:r w:rsidR="00436923">
              <w:rPr>
                <w:rFonts w:ascii="GHEA Grapalat" w:eastAsia="GHEA Grapalat" w:hAnsi="GHEA Grapalat" w:cs="GHEA Grapalat"/>
                <w:color w:val="000000"/>
                <w:sz w:val="24"/>
                <w:szCs w:val="24"/>
                <w:lang w:val="hy-AM"/>
              </w:rPr>
              <w:t>նախագծ</w:t>
            </w:r>
            <w:r>
              <w:rPr>
                <w:rFonts w:ascii="GHEA Grapalat" w:eastAsia="GHEA Grapalat" w:hAnsi="GHEA Grapalat" w:cs="GHEA Grapalat"/>
                <w:color w:val="000000"/>
                <w:sz w:val="24"/>
                <w:szCs w:val="24"/>
                <w:lang w:val="hy-AM"/>
              </w:rPr>
              <w:t>երի</w:t>
            </w:r>
            <w:r w:rsidR="00436923">
              <w:rPr>
                <w:rFonts w:ascii="GHEA Grapalat" w:eastAsia="GHEA Grapalat" w:hAnsi="GHEA Grapalat" w:cs="GHEA Grapalat"/>
                <w:color w:val="000000"/>
                <w:sz w:val="24"/>
                <w:szCs w:val="24"/>
                <w:lang w:val="hy-AM"/>
              </w:rPr>
              <w:t>ի վերաբերյալ ներկայացվել է</w:t>
            </w:r>
            <w:r w:rsidR="006F0BFC" w:rsidRPr="00436923">
              <w:rPr>
                <w:rFonts w:ascii="GHEA Grapalat" w:hAnsi="GHEA Grapalat"/>
                <w:sz w:val="24"/>
                <w:szCs w:val="24"/>
                <w:lang w:val="hy-AM"/>
              </w:rPr>
              <w:t xml:space="preserve"> </w:t>
            </w:r>
            <w:r w:rsidR="00436923">
              <w:rPr>
                <w:rFonts w:ascii="GHEA Grapalat" w:hAnsi="GHEA Grapalat"/>
                <w:sz w:val="24"/>
                <w:szCs w:val="24"/>
                <w:lang w:val="hy-AM"/>
              </w:rPr>
              <w:t xml:space="preserve">հետևյալ </w:t>
            </w:r>
            <w:r>
              <w:rPr>
                <w:rFonts w:ascii="GHEA Grapalat" w:hAnsi="GHEA Grapalat"/>
                <w:sz w:val="24"/>
                <w:szCs w:val="24"/>
                <w:lang w:val="hy-AM"/>
              </w:rPr>
              <w:t>եզրակացությունը</w:t>
            </w:r>
            <w:r w:rsidR="006F0BFC" w:rsidRPr="00104DE6">
              <w:rPr>
                <w:rFonts w:ascii="MS Gothic" w:eastAsia="MS Gothic" w:hAnsi="MS Gothic" w:cs="MS Gothic" w:hint="eastAsia"/>
                <w:sz w:val="24"/>
                <w:szCs w:val="24"/>
                <w:lang w:val="hy-AM"/>
              </w:rPr>
              <w:t>․</w:t>
            </w:r>
          </w:p>
          <w:p w14:paraId="322889A6" w14:textId="77777777" w:rsidR="00394E39" w:rsidRPr="0086402F" w:rsidRDefault="00394E39" w:rsidP="00394E39">
            <w:pPr>
              <w:autoSpaceDE w:val="0"/>
              <w:autoSpaceDN w:val="0"/>
              <w:adjustRightInd w:val="0"/>
              <w:spacing w:line="360" w:lineRule="auto"/>
              <w:ind w:firstLine="720"/>
              <w:jc w:val="both"/>
              <w:rPr>
                <w:rFonts w:ascii="GHEA Grapalat" w:eastAsia="Times New Roman" w:hAnsi="GHEA Grapalat"/>
                <w:b/>
                <w:bCs/>
                <w:i/>
                <w:sz w:val="24"/>
                <w:szCs w:val="24"/>
                <w:lang w:val="hy-AM"/>
              </w:rPr>
            </w:pPr>
            <w:r>
              <w:rPr>
                <w:rFonts w:ascii="GHEA Grapalat" w:eastAsia="Times New Roman" w:hAnsi="GHEA Grapalat"/>
                <w:b/>
                <w:bCs/>
                <w:i/>
                <w:sz w:val="24"/>
                <w:szCs w:val="24"/>
                <w:lang w:val="hy-AM"/>
              </w:rPr>
              <w:t xml:space="preserve">«Հայաստանի Հանրապետության ընդերքի մասին օրենսգրքում լրացումներ և փոփոխություններ կատարելու մասին» օրենքի նախագծի /այսուհետ՝ </w:t>
            </w:r>
            <w:r w:rsidRPr="0086402F">
              <w:rPr>
                <w:rFonts w:ascii="GHEA Grapalat" w:eastAsia="Times New Roman" w:hAnsi="GHEA Grapalat"/>
                <w:b/>
                <w:bCs/>
                <w:i/>
                <w:sz w:val="24"/>
                <w:szCs w:val="24"/>
                <w:lang w:val="hy-AM"/>
              </w:rPr>
              <w:t>Նախագիծ/ վերաբերյալ</w:t>
            </w:r>
            <w:r w:rsidRPr="0086402F">
              <w:rPr>
                <w:rFonts w:ascii="Cambria Math" w:eastAsia="MS Mincho" w:hAnsi="Cambria Math" w:cs="Cambria Math"/>
                <w:b/>
                <w:bCs/>
                <w:i/>
                <w:sz w:val="24"/>
                <w:szCs w:val="24"/>
                <w:lang w:val="hy-AM"/>
              </w:rPr>
              <w:t>․</w:t>
            </w:r>
          </w:p>
          <w:p w14:paraId="31CE8980" w14:textId="77777777" w:rsidR="00E84AFE" w:rsidRPr="00265371" w:rsidRDefault="00E84AFE" w:rsidP="00237CA5">
            <w:pPr>
              <w:autoSpaceDE w:val="0"/>
              <w:autoSpaceDN w:val="0"/>
              <w:adjustRightInd w:val="0"/>
              <w:spacing w:line="360" w:lineRule="auto"/>
              <w:jc w:val="both"/>
              <w:rPr>
                <w:rFonts w:ascii="GHEA Grapalat" w:hAnsi="GHEA Grapalat"/>
                <w:b/>
                <w:bCs/>
                <w:lang w:val="hy-AM"/>
              </w:rPr>
            </w:pPr>
          </w:p>
          <w:p w14:paraId="22518C7C" w14:textId="67413842" w:rsidR="00297E0D" w:rsidRPr="00297E0D" w:rsidRDefault="0086402F" w:rsidP="00297E0D">
            <w:pPr>
              <w:pStyle w:val="ListParagraph"/>
              <w:autoSpaceDE w:val="0"/>
              <w:autoSpaceDN w:val="0"/>
              <w:adjustRightInd w:val="0"/>
              <w:spacing w:line="360" w:lineRule="auto"/>
              <w:ind w:left="0"/>
              <w:jc w:val="center"/>
              <w:rPr>
                <w:rFonts w:ascii="GHEA Grapalat" w:hAnsi="GHEA Grapalat"/>
                <w:b/>
                <w:bCs/>
                <w:lang w:val="hy-AM"/>
              </w:rPr>
            </w:pPr>
            <w:r w:rsidRPr="00297E0D">
              <w:rPr>
                <w:rFonts w:ascii="GHEA Grapalat" w:hAnsi="GHEA Grapalat"/>
                <w:b/>
                <w:bCs/>
                <w:lang w:val="hy-AM"/>
              </w:rPr>
              <w:t>1</w:t>
            </w:r>
            <w:r w:rsidRPr="00297E0D">
              <w:rPr>
                <w:rFonts w:ascii="Cambria Math" w:hAnsi="Cambria Math" w:cs="Cambria Math"/>
                <w:b/>
                <w:bCs/>
                <w:lang w:val="hy-AM"/>
              </w:rPr>
              <w:t>․</w:t>
            </w:r>
            <w:r w:rsidRPr="00297E0D">
              <w:rPr>
                <w:rFonts w:ascii="GHEA Grapalat" w:hAnsi="GHEA Grapalat"/>
                <w:b/>
                <w:bCs/>
                <w:lang w:val="hy-AM"/>
              </w:rPr>
              <w:t xml:space="preserve"> </w:t>
            </w:r>
            <w:r w:rsidR="00297E0D" w:rsidRPr="00297E0D">
              <w:rPr>
                <w:rFonts w:ascii="GHEA Grapalat" w:hAnsi="GHEA Grapalat"/>
                <w:b/>
                <w:bCs/>
                <w:lang w:val="hy-AM"/>
              </w:rPr>
              <w:t>Դիտարկում</w:t>
            </w:r>
          </w:p>
          <w:p w14:paraId="3C25B93B" w14:textId="11F2D7E7" w:rsidR="00EC58FF" w:rsidRDefault="00EC58FF" w:rsidP="00237CA5">
            <w:pPr>
              <w:pStyle w:val="ListParagraph"/>
              <w:autoSpaceDE w:val="0"/>
              <w:autoSpaceDN w:val="0"/>
              <w:adjustRightInd w:val="0"/>
              <w:spacing w:line="360" w:lineRule="auto"/>
              <w:ind w:left="0"/>
              <w:jc w:val="both"/>
              <w:rPr>
                <w:rFonts w:ascii="GHEA Grapalat" w:hAnsi="GHEA Grapalat" w:cs="Tahoma"/>
                <w:b/>
                <w:i/>
                <w:color w:val="000000"/>
                <w:lang w:val="hy-AM"/>
              </w:rPr>
            </w:pPr>
            <w:r>
              <w:rPr>
                <w:rFonts w:ascii="GHEA Grapalat" w:hAnsi="GHEA Grapalat"/>
                <w:bCs/>
                <w:lang w:val="hy-AM"/>
              </w:rPr>
              <w:t xml:space="preserve">Նախագծով սահմանվում են կարգավորումներ </w:t>
            </w:r>
            <w:r>
              <w:rPr>
                <w:rFonts w:ascii="GHEA Grapalat" w:hAnsi="GHEA Grapalat"/>
                <w:bCs/>
                <w:i/>
                <w:lang w:val="hy-AM"/>
              </w:rPr>
              <w:t>տրանսպորտային միջոցները և (կամ) սարքավորումները ՋիՊիԷս համակարգով</w:t>
            </w:r>
            <w:r>
              <w:rPr>
                <w:rFonts w:ascii="GHEA Grapalat" w:hAnsi="GHEA Grapalat"/>
                <w:bCs/>
                <w:lang w:val="hy-AM"/>
              </w:rPr>
              <w:t xml:space="preserve"> </w:t>
            </w:r>
            <w:r>
              <w:rPr>
                <w:rFonts w:ascii="GHEA Grapalat" w:hAnsi="GHEA Grapalat"/>
                <w:bCs/>
                <w:i/>
                <w:lang w:val="hy-AM"/>
              </w:rPr>
              <w:t>կահավորելու և այդ համակարգը սերվերային ենթակառուցվածքին միացված  լինելու վերաբերյալ, սակայն, Նախագծով անդրադարձ չի կատարվում դրա գործա</w:t>
            </w:r>
            <w:r w:rsidR="008C5302">
              <w:rPr>
                <w:rFonts w:ascii="GHEA Grapalat" w:hAnsi="GHEA Grapalat"/>
                <w:bCs/>
                <w:i/>
                <w:lang w:val="hy-AM"/>
              </w:rPr>
              <w:t>ր</w:t>
            </w:r>
            <w:r>
              <w:rPr>
                <w:rFonts w:ascii="GHEA Grapalat" w:hAnsi="GHEA Grapalat"/>
                <w:bCs/>
                <w:i/>
                <w:lang w:val="hy-AM"/>
              </w:rPr>
              <w:t>կմանն առնչվող մի շարք հարցերին, այն է՝ որ մարմինն է իրականացնելու վերջինիս &lt;կառավարումը&gt;, որ մարմիններն են ունենալու հասանելիություն տվյալներին, ում ֆինանսական միջոցների հաշվին է կահավորումը իրականացվելու /</w:t>
            </w:r>
            <w:r>
              <w:rPr>
                <w:rFonts w:ascii="GHEA Grapalat" w:hAnsi="GHEA Grapalat"/>
                <w:b/>
                <w:bCs/>
                <w:i/>
                <w:lang w:val="hy-AM"/>
              </w:rPr>
              <w:t xml:space="preserve">Նախագծով սահմանվում է, որ </w:t>
            </w:r>
            <w:r>
              <w:rPr>
                <w:rFonts w:ascii="GHEA Grapalat" w:hAnsi="GHEA Grapalat"/>
                <w:b/>
                <w:i/>
                <w:color w:val="000000"/>
                <w:lang w:val="hy-AM"/>
              </w:rPr>
              <w:t xml:space="preserve">օգտակար հանածոյի </w:t>
            </w:r>
            <w:r>
              <w:rPr>
                <w:rFonts w:ascii="GHEA Grapalat" w:hAnsi="GHEA Grapalat"/>
                <w:b/>
                <w:i/>
                <w:color w:val="000000"/>
                <w:lang w:val="hy-AM"/>
              </w:rPr>
              <w:lastRenderedPageBreak/>
              <w:t xml:space="preserve">արդյունահանման իրավունք ստացած անձը պարտավոր է </w:t>
            </w:r>
            <w:r>
              <w:rPr>
                <w:rFonts w:ascii="GHEA Grapalat" w:hAnsi="GHEA Grapalat" w:cs="Sylfaen"/>
                <w:b/>
                <w:i/>
                <w:color w:val="000000"/>
                <w:lang w:val="hy-AM"/>
              </w:rPr>
              <w:t xml:space="preserve">օգտակար հանածոների պաշարների արդյունահանման աշխատանքների իրականացումն ապահովել </w:t>
            </w:r>
            <w:r>
              <w:rPr>
                <w:rFonts w:ascii="GHEA Grapalat" w:hAnsi="GHEA Grapalat"/>
                <w:b/>
                <w:i/>
                <w:color w:val="000000"/>
                <w:lang w:val="hy-AM"/>
              </w:rPr>
              <w:t>ՋիՊիԷս</w:t>
            </w:r>
            <w:r>
              <w:rPr>
                <w:rFonts w:ascii="GHEA Grapalat" w:hAnsi="GHEA Grapalat" w:cs="Sylfaen"/>
                <w:b/>
                <w:i/>
                <w:color w:val="000000"/>
                <w:lang w:val="hy-AM"/>
              </w:rPr>
              <w:t xml:space="preserve"> (GPS) համակարգով կահավորված և այդ համակարգը սերվերային ենթակառուցվածքին միացված՝ հանութաբարձիչ տրանսպորտային միջոցների և (կամ) սարքավորումների միջոցով, սակայն դրանից ուղղակիորեն չի բխում, որ վերջինս կրելու է դրա հետ կապված ֆինանսական ծախսերի բեռը/</w:t>
            </w:r>
            <w:r>
              <w:rPr>
                <w:rFonts w:ascii="GHEA Grapalat" w:hAnsi="GHEA Grapalat" w:cs="Tahoma"/>
                <w:b/>
                <w:i/>
                <w:color w:val="000000"/>
                <w:lang w:val="hy-AM"/>
              </w:rPr>
              <w:t>։</w:t>
            </w:r>
          </w:p>
          <w:p w14:paraId="76A64E96" w14:textId="77777777" w:rsidR="00E84AFE" w:rsidRDefault="00E84AFE"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1BDC84F2" w14:textId="77777777" w:rsidR="007C6FC4" w:rsidRDefault="007C6FC4"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6D84DA1E"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71CE09BE"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0858B29E"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4DC8FCCA"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1CB0A4D1"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6070DB07"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648F7DFF"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6FE19366"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3BE0A23F" w14:textId="77777777" w:rsidR="0036209F" w:rsidRDefault="0036209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782279E9" w14:textId="77777777" w:rsidR="003447EF" w:rsidRDefault="003447E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5DABE1DE" w14:textId="77777777" w:rsidR="003447EF" w:rsidRDefault="003447E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2604F604" w14:textId="77777777" w:rsidR="003447EF" w:rsidRDefault="003447E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275EAE4D" w14:textId="77777777" w:rsidR="003447EF" w:rsidRDefault="003447E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7651984F" w14:textId="77777777" w:rsidR="003447EF" w:rsidRDefault="003447E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334D14D2" w14:textId="77777777" w:rsidR="003447EF" w:rsidRDefault="003447EF"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76B86A30" w14:textId="77777777" w:rsidR="00ED0AFC" w:rsidRDefault="00ED0AFC"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1BCEA375" w14:textId="77777777" w:rsidR="00ED0AFC" w:rsidRDefault="00ED0AFC"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61618842" w14:textId="77777777" w:rsidR="00ED0AFC" w:rsidRDefault="00ED0AFC" w:rsidP="00E84AFE">
            <w:pPr>
              <w:pStyle w:val="ListParagraph"/>
              <w:autoSpaceDE w:val="0"/>
              <w:autoSpaceDN w:val="0"/>
              <w:adjustRightInd w:val="0"/>
              <w:spacing w:line="360" w:lineRule="auto"/>
              <w:ind w:left="0"/>
              <w:jc w:val="both"/>
              <w:rPr>
                <w:rFonts w:ascii="GHEA Grapalat" w:hAnsi="GHEA Grapalat" w:cs="Tahoma"/>
                <w:color w:val="000000"/>
                <w:lang w:val="hy-AM"/>
              </w:rPr>
            </w:pPr>
          </w:p>
          <w:p w14:paraId="58055386" w14:textId="15797C73" w:rsidR="00297E0D" w:rsidRPr="00297E0D" w:rsidRDefault="007C6FC4" w:rsidP="00297E0D">
            <w:pPr>
              <w:autoSpaceDE w:val="0"/>
              <w:autoSpaceDN w:val="0"/>
              <w:adjustRightInd w:val="0"/>
              <w:spacing w:line="360" w:lineRule="auto"/>
              <w:jc w:val="center"/>
              <w:rPr>
                <w:rFonts w:ascii="GHEA Grapalat" w:hAnsi="GHEA Grapalat" w:cs="Tahoma"/>
                <w:b/>
                <w:color w:val="000000"/>
                <w:sz w:val="24"/>
                <w:szCs w:val="24"/>
                <w:lang w:val="hy-AM"/>
              </w:rPr>
            </w:pPr>
            <w:r w:rsidRPr="00297E0D">
              <w:rPr>
                <w:rFonts w:ascii="GHEA Grapalat" w:hAnsi="GHEA Grapalat" w:cs="Tahoma"/>
                <w:b/>
                <w:color w:val="000000"/>
                <w:sz w:val="24"/>
                <w:szCs w:val="24"/>
                <w:lang w:val="hy-AM"/>
              </w:rPr>
              <w:t>2</w:t>
            </w:r>
            <w:r w:rsidRPr="00297E0D">
              <w:rPr>
                <w:rFonts w:ascii="Cambria Math" w:hAnsi="Cambria Math" w:cs="Cambria Math"/>
                <w:b/>
                <w:color w:val="000000"/>
                <w:sz w:val="24"/>
                <w:szCs w:val="24"/>
                <w:lang w:val="hy-AM"/>
              </w:rPr>
              <w:t>․</w:t>
            </w:r>
            <w:r w:rsidRPr="00297E0D">
              <w:rPr>
                <w:rFonts w:ascii="GHEA Grapalat" w:hAnsi="GHEA Grapalat" w:cs="Tahoma"/>
                <w:b/>
                <w:color w:val="000000"/>
                <w:sz w:val="24"/>
                <w:szCs w:val="24"/>
                <w:lang w:val="hy-AM"/>
              </w:rPr>
              <w:t xml:space="preserve"> </w:t>
            </w:r>
            <w:r w:rsidR="00297E0D" w:rsidRPr="00297E0D">
              <w:rPr>
                <w:rFonts w:ascii="GHEA Grapalat" w:hAnsi="GHEA Grapalat" w:cs="Tahoma"/>
                <w:b/>
                <w:color w:val="000000"/>
                <w:sz w:val="24"/>
                <w:szCs w:val="24"/>
                <w:lang w:val="hy-AM"/>
              </w:rPr>
              <w:t xml:space="preserve"> Դիտարկում։</w:t>
            </w:r>
          </w:p>
          <w:p w14:paraId="0E3FDCD6" w14:textId="5F622494" w:rsidR="00EC58FF" w:rsidRPr="007C6FC4" w:rsidRDefault="00EC58FF" w:rsidP="007C6FC4">
            <w:pPr>
              <w:autoSpaceDE w:val="0"/>
              <w:autoSpaceDN w:val="0"/>
              <w:adjustRightInd w:val="0"/>
              <w:spacing w:line="360" w:lineRule="auto"/>
              <w:jc w:val="both"/>
              <w:rPr>
                <w:rFonts w:ascii="GHEA Grapalat" w:eastAsia="Calibri" w:hAnsi="GHEA Grapalat" w:cs="GHEA Grapalat"/>
                <w:color w:val="000000"/>
                <w:shd w:val="clear" w:color="auto" w:fill="FFFFFF"/>
                <w:lang w:val="hy-AM"/>
              </w:rPr>
            </w:pPr>
            <w:r w:rsidRPr="007C6FC4">
              <w:rPr>
                <w:rFonts w:ascii="GHEA Grapalat" w:hAnsi="GHEA Grapalat" w:cs="Tahoma"/>
                <w:color w:val="000000"/>
                <w:sz w:val="24"/>
                <w:szCs w:val="24"/>
                <w:lang w:val="hy-AM"/>
              </w:rPr>
              <w:t xml:space="preserve">Վերոգրյալից զատ, հարկ է նշել նաև որ </w:t>
            </w:r>
            <w:r w:rsidRPr="007C6FC4">
              <w:rPr>
                <w:rFonts w:ascii="GHEA Grapalat" w:hAnsi="GHEA Grapalat"/>
                <w:bCs/>
                <w:sz w:val="24"/>
                <w:szCs w:val="24"/>
                <w:lang w:val="hy-AM"/>
              </w:rPr>
              <w:t>«Վարչական իրավախախտումների վերաբերյալ օրենսգրքում փոփոխություն կատարելու մասին» ՀՀ օրենքի նախագծով սահմանվում է վարչական պատասխանատվություն</w:t>
            </w:r>
            <w:r w:rsidRPr="007C6FC4">
              <w:rPr>
                <w:rFonts w:ascii="GHEA Grapalat" w:hAnsi="GHEA Grapalat"/>
                <w:bCs/>
                <w:i/>
                <w:sz w:val="24"/>
                <w:szCs w:val="24"/>
                <w:lang w:val="hy-AM"/>
              </w:rPr>
              <w:t xml:space="preserve"> </w:t>
            </w:r>
            <w:r w:rsidRPr="007C6FC4">
              <w:rPr>
                <w:rFonts w:ascii="GHEA Grapalat" w:hAnsi="GHEA Grapalat" w:cs="GHEA Grapalat"/>
                <w:i/>
                <w:color w:val="000000"/>
                <w:sz w:val="24"/>
                <w:szCs w:val="24"/>
                <w:shd w:val="clear" w:color="auto" w:fill="FFFFFF"/>
                <w:lang w:val="hy-AM"/>
              </w:rPr>
              <w:t xml:space="preserve">օգտակար հանածոների պաշարների արդյունահանման աշխատանքները և սահմանային շերտում սահմանային գետերի ափերին գտնվող գետաողողատային տիպի հանքավայրերից ավազի </w:t>
            </w:r>
            <w:r w:rsidRPr="007C6FC4">
              <w:rPr>
                <w:rFonts w:ascii="GHEA Grapalat" w:hAnsi="GHEA Grapalat"/>
                <w:bCs/>
                <w:i/>
                <w:color w:val="000000"/>
                <w:sz w:val="24"/>
                <w:szCs w:val="24"/>
                <w:shd w:val="clear" w:color="auto" w:fill="FFFFFF"/>
                <w:lang w:val="hy-AM"/>
              </w:rPr>
              <w:t xml:space="preserve">(ավազակոպճային, ավազակոպճագլաքարային խառնուրդ) </w:t>
            </w:r>
            <w:r w:rsidRPr="007C6FC4">
              <w:rPr>
                <w:rFonts w:ascii="GHEA Grapalat" w:hAnsi="GHEA Grapalat" w:cs="GHEA Grapalat"/>
                <w:i/>
                <w:color w:val="000000"/>
                <w:sz w:val="24"/>
                <w:szCs w:val="24"/>
                <w:shd w:val="clear" w:color="auto" w:fill="FFFFFF"/>
                <w:lang w:val="hy-AM"/>
              </w:rPr>
              <w:t>պաշարների արդյունահանման աշխատանքները</w:t>
            </w:r>
            <w:r w:rsidRPr="007C6FC4">
              <w:rPr>
                <w:rFonts w:ascii="GHEA Grapalat" w:hAnsi="GHEA Grapalat"/>
                <w:i/>
                <w:color w:val="000000"/>
                <w:sz w:val="24"/>
                <w:szCs w:val="24"/>
                <w:lang w:val="hy-AM"/>
              </w:rPr>
              <w:t xml:space="preserve"> ՋիՊիԷս (GPS)) </w:t>
            </w:r>
            <w:r w:rsidRPr="007C6FC4">
              <w:rPr>
                <w:rFonts w:ascii="GHEA Grapalat" w:hAnsi="GHEA Grapalat" w:cs="GHEA Grapalat"/>
                <w:i/>
                <w:color w:val="000000"/>
                <w:sz w:val="24"/>
                <w:szCs w:val="24"/>
                <w:shd w:val="clear" w:color="auto" w:fill="FFFFFF"/>
                <w:lang w:val="hy-AM"/>
              </w:rPr>
              <w:t>համակարգով չկահավորված կամ այդ համակարգը սերվերային ենթակառուցվածքին չմիացված՝ հանութաբարձիչ տրանսպորտային միջոցների և (կամ) սարքավորումների միջոցով իրականացնելու համար</w:t>
            </w:r>
            <w:r w:rsidRPr="007C6FC4">
              <w:rPr>
                <w:rFonts w:ascii="GHEA Grapalat" w:hAnsi="GHEA Grapalat" w:cs="GHEA Grapalat"/>
                <w:color w:val="000000"/>
                <w:sz w:val="24"/>
                <w:szCs w:val="24"/>
                <w:shd w:val="clear" w:color="auto" w:fill="FFFFFF"/>
                <w:lang w:val="hy-AM"/>
              </w:rPr>
              <w:t xml:space="preserve"> և դրանց հետ կապված գործերի քննությունը վերապահվում է </w:t>
            </w:r>
            <w:r w:rsidRPr="007C6FC4">
              <w:rPr>
                <w:rFonts w:ascii="GHEA Grapalat" w:hAnsi="GHEA Grapalat" w:cs="Sylfaen"/>
                <w:b/>
                <w:bCs/>
                <w:i/>
                <w:sz w:val="24"/>
                <w:szCs w:val="24"/>
                <w:lang w:val="hy-AM"/>
              </w:rPr>
              <w:t>Բնապահպանության</w:t>
            </w:r>
            <w:r w:rsidRPr="007C6FC4">
              <w:rPr>
                <w:rFonts w:ascii="GHEA Grapalat" w:hAnsi="GHEA Grapalat"/>
                <w:b/>
                <w:bCs/>
                <w:i/>
                <w:sz w:val="24"/>
                <w:szCs w:val="24"/>
                <w:lang w:val="hy-AM"/>
              </w:rPr>
              <w:t xml:space="preserve"> և ընդերքի տեսչական մարմնին / այսուհետ՝ Տեսչական մարմին/։</w:t>
            </w:r>
            <w:r w:rsidRPr="007C6FC4">
              <w:rPr>
                <w:rFonts w:ascii="GHEA Grapalat" w:hAnsi="GHEA Grapalat"/>
                <w:bCs/>
                <w:i/>
                <w:lang w:val="hy-AM"/>
              </w:rPr>
              <w:t xml:space="preserve"> </w:t>
            </w:r>
          </w:p>
          <w:p w14:paraId="4307AD66" w14:textId="2097F5A2" w:rsidR="00EC58FF" w:rsidRPr="00E93A57" w:rsidRDefault="00EC58FF" w:rsidP="00EC58FF">
            <w:pPr>
              <w:autoSpaceDE w:val="0"/>
              <w:autoSpaceDN w:val="0"/>
              <w:adjustRightInd w:val="0"/>
              <w:spacing w:line="360" w:lineRule="auto"/>
              <w:ind w:firstLine="720"/>
              <w:jc w:val="both"/>
              <w:rPr>
                <w:rFonts w:ascii="GHEA Grapalat" w:hAnsi="GHEA Grapalat" w:cs="GHEA Grapalat"/>
                <w:color w:val="000000"/>
                <w:sz w:val="24"/>
                <w:szCs w:val="24"/>
                <w:shd w:val="clear" w:color="auto" w:fill="FFFFFF"/>
                <w:lang w:val="hy-AM"/>
              </w:rPr>
            </w:pPr>
            <w:r>
              <w:rPr>
                <w:rFonts w:ascii="GHEA Grapalat" w:hAnsi="GHEA Grapalat" w:cs="GHEA Grapalat"/>
                <w:color w:val="000000"/>
                <w:sz w:val="24"/>
                <w:szCs w:val="24"/>
                <w:shd w:val="clear" w:color="auto" w:fill="FFFFFF"/>
                <w:lang w:val="hy-AM"/>
              </w:rPr>
              <w:t xml:space="preserve">Ըստ այդմ, Տեսչական մարմնին վերապահվում է միայն </w:t>
            </w:r>
            <w:r>
              <w:rPr>
                <w:rFonts w:ascii="GHEA Grapalat" w:hAnsi="GHEA Grapalat" w:cs="GHEA Grapalat"/>
                <w:i/>
                <w:color w:val="000000"/>
                <w:sz w:val="24"/>
                <w:szCs w:val="24"/>
                <w:shd w:val="clear" w:color="auto" w:fill="FFFFFF"/>
                <w:lang w:val="hy-AM"/>
              </w:rPr>
              <w:t xml:space="preserve">ՋիՊիԷս (GPS)) համակարգով </w:t>
            </w:r>
            <w:r>
              <w:rPr>
                <w:rFonts w:ascii="GHEA Grapalat" w:hAnsi="GHEA Grapalat" w:cs="GHEA Grapalat"/>
                <w:b/>
                <w:i/>
                <w:color w:val="000000"/>
                <w:sz w:val="24"/>
                <w:szCs w:val="24"/>
                <w:shd w:val="clear" w:color="auto" w:fill="FFFFFF"/>
                <w:lang w:val="hy-AM"/>
              </w:rPr>
              <w:t>կահավորված կամ այդ համակարգը սերվերային ենթակառուցվածքին</w:t>
            </w:r>
            <w:r>
              <w:rPr>
                <w:rFonts w:ascii="GHEA Grapalat" w:hAnsi="GHEA Grapalat" w:cs="GHEA Grapalat"/>
                <w:i/>
                <w:color w:val="000000"/>
                <w:sz w:val="24"/>
                <w:szCs w:val="24"/>
                <w:shd w:val="clear" w:color="auto" w:fill="FFFFFF"/>
                <w:lang w:val="hy-AM"/>
              </w:rPr>
              <w:t xml:space="preserve"> </w:t>
            </w:r>
            <w:r>
              <w:rPr>
                <w:rFonts w:ascii="GHEA Grapalat" w:hAnsi="GHEA Grapalat" w:cs="GHEA Grapalat"/>
                <w:b/>
                <w:i/>
                <w:color w:val="000000"/>
                <w:sz w:val="24"/>
                <w:szCs w:val="24"/>
                <w:shd w:val="clear" w:color="auto" w:fill="FFFFFF"/>
                <w:lang w:val="hy-AM"/>
              </w:rPr>
              <w:t xml:space="preserve">միացված լինելու պահանջի նկատմամբ վերահսկողությունը, </w:t>
            </w:r>
            <w:r>
              <w:rPr>
                <w:rFonts w:ascii="GHEA Grapalat" w:hAnsi="GHEA Grapalat" w:cs="GHEA Grapalat"/>
                <w:i/>
                <w:color w:val="000000"/>
                <w:sz w:val="24"/>
                <w:szCs w:val="24"/>
                <w:shd w:val="clear" w:color="auto" w:fill="FFFFFF"/>
                <w:lang w:val="hy-AM"/>
              </w:rPr>
              <w:t xml:space="preserve">ինչի </w:t>
            </w:r>
            <w:r w:rsidRPr="00DB5EA6">
              <w:rPr>
                <w:rFonts w:ascii="GHEA Grapalat" w:hAnsi="GHEA Grapalat" w:cs="GHEA Grapalat"/>
                <w:i/>
                <w:color w:val="000000" w:themeColor="text1"/>
                <w:sz w:val="24"/>
                <w:szCs w:val="24"/>
                <w:shd w:val="clear" w:color="auto" w:fill="FFFFFF"/>
                <w:lang w:val="hy-AM"/>
              </w:rPr>
              <w:t xml:space="preserve">համատեքստում նշված համակարգի ներդրման նպատակահարմարության և անհրաժեշտության վերաբերյալ Նախագծին կից հիմնավորմամբ որևէ անդրադարձ չի կատարվում, </w:t>
            </w:r>
            <w:r>
              <w:rPr>
                <w:rFonts w:ascii="GHEA Grapalat" w:hAnsi="GHEA Grapalat" w:cs="GHEA Grapalat"/>
                <w:i/>
                <w:color w:val="000000"/>
                <w:sz w:val="24"/>
                <w:szCs w:val="24"/>
                <w:shd w:val="clear" w:color="auto" w:fill="FFFFFF"/>
                <w:lang w:val="hy-AM"/>
              </w:rPr>
              <w:t xml:space="preserve">ինչ </w:t>
            </w:r>
            <w:r w:rsidR="00ED0AFC">
              <w:rPr>
                <w:rFonts w:ascii="GHEA Grapalat" w:hAnsi="GHEA Grapalat" w:cs="GHEA Grapalat"/>
                <w:i/>
                <w:color w:val="000000"/>
                <w:sz w:val="24"/>
                <w:szCs w:val="24"/>
                <w:shd w:val="clear" w:color="auto" w:fill="FFFFFF"/>
                <w:lang w:val="hy-AM"/>
              </w:rPr>
              <w:t xml:space="preserve">ուստի պարզ չէ, թե վերջինս </w:t>
            </w:r>
            <w:r>
              <w:rPr>
                <w:rFonts w:ascii="GHEA Grapalat" w:hAnsi="GHEA Grapalat" w:cs="GHEA Grapalat"/>
                <w:i/>
                <w:color w:val="000000"/>
                <w:sz w:val="24"/>
                <w:szCs w:val="24"/>
                <w:shd w:val="clear" w:color="auto" w:fill="FFFFFF"/>
                <w:lang w:val="hy-AM"/>
              </w:rPr>
              <w:t xml:space="preserve">խնդրի լուծմանն է ուղղված։ Այսպիսով, տրամաբանորեն </w:t>
            </w:r>
            <w:r>
              <w:rPr>
                <w:rFonts w:ascii="GHEA Grapalat" w:hAnsi="GHEA Grapalat" w:cs="GHEA Grapalat"/>
                <w:i/>
                <w:color w:val="000000"/>
                <w:sz w:val="24"/>
                <w:szCs w:val="24"/>
                <w:shd w:val="clear" w:color="auto" w:fill="FFFFFF"/>
                <w:lang w:val="hy-AM"/>
              </w:rPr>
              <w:lastRenderedPageBreak/>
              <w:t xml:space="preserve">եթե վերջինիս ներդրման նպատակը գործնականում բուն աշխատանքների իրականացման վայրի վերաբերյալ տեղեկատվության ստացումն է, ապա անհասկանալի է, թե օրինակ, այն պարագայում, </w:t>
            </w:r>
            <w:r w:rsidRPr="00DB5EA6">
              <w:rPr>
                <w:rFonts w:ascii="GHEA Grapalat" w:hAnsi="GHEA Grapalat" w:cs="GHEA Grapalat"/>
                <w:i/>
                <w:color w:val="000000" w:themeColor="text1"/>
                <w:sz w:val="24"/>
                <w:szCs w:val="24"/>
                <w:shd w:val="clear" w:color="auto" w:fill="FFFFFF"/>
                <w:lang w:val="hy-AM"/>
              </w:rPr>
              <w:t>եթե նշված համակարգի կառավարումը վերապահվի, օրինակ, լիազոր մարմնին, և գործնականում արձանագրվեն որոշ շեղումներ նախապես ներկայացված գործունեության ծրագրից, ապա ինչ հետևանքներ են դրանք առաջացնելու տնտեսավարողների համար։</w:t>
            </w:r>
            <w:r w:rsidR="00237CA5" w:rsidRPr="00DB5EA6">
              <w:rPr>
                <w:rFonts w:ascii="GHEA Grapalat" w:hAnsi="GHEA Grapalat" w:cs="GHEA Grapalat"/>
                <w:i/>
                <w:color w:val="000000" w:themeColor="text1"/>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Ամփոփելով վերոգրյալը՝ կարծում եմ, որ Նախագծով անհրաժեշտ է անդրադարձ կատարել նշված դիտարկումներին, հստակ նկարագրել վերոգրյալ պարագայում լիազոր մարմնի գործողությունները, առնվազն՝ վերահսկողություն իրականացնող Տեսչական մարմնին տվյալ տեղեկատվության փոխանցման ընթացակարգը կամ վերջինիս շուրջօրյա հասանելիության տրամադրումը նշված համակարգին, որից հետո միայն հնարավոր կլինի ձևավորել վերջնական դիրքորոշում առաջարկվող կարգավորումների նպատակահարմարության և կիրառելիության վերաբերյալ։</w:t>
            </w:r>
          </w:p>
          <w:p w14:paraId="231AAB37" w14:textId="77777777" w:rsidR="00394E39" w:rsidRDefault="00394E39" w:rsidP="00EC58FF">
            <w:pPr>
              <w:autoSpaceDE w:val="0"/>
              <w:autoSpaceDN w:val="0"/>
              <w:adjustRightInd w:val="0"/>
              <w:spacing w:line="360" w:lineRule="auto"/>
              <w:ind w:firstLine="720"/>
              <w:jc w:val="both"/>
              <w:rPr>
                <w:rFonts w:ascii="GHEA Grapalat" w:hAnsi="GHEA Grapalat" w:cs="GHEA Grapalat"/>
                <w:b/>
                <w:bCs/>
                <w:color w:val="000000"/>
                <w:sz w:val="24"/>
                <w:szCs w:val="24"/>
                <w:shd w:val="clear" w:color="auto" w:fill="FFFFFF"/>
                <w:lang w:val="hy-AM"/>
              </w:rPr>
            </w:pPr>
          </w:p>
          <w:p w14:paraId="7DB04DF3" w14:textId="77777777" w:rsidR="00AB1C4D" w:rsidRDefault="00AB1C4D"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644BBE8C" w14:textId="77777777" w:rsidR="008C5302" w:rsidRDefault="008C5302"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48D9E5DD" w14:textId="77777777" w:rsidR="008C5302" w:rsidRDefault="008C5302"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6A54236D" w14:textId="77777777" w:rsidR="008C5302" w:rsidRDefault="008C5302"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38E00C20" w14:textId="77777777" w:rsidR="008C5302" w:rsidRDefault="008C5302"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063E0750" w14:textId="77777777" w:rsidR="008C5302" w:rsidRDefault="008C5302"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14AB39D1" w14:textId="77777777" w:rsidR="008C5302" w:rsidRDefault="008C5302"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31BA8019" w14:textId="77777777" w:rsidR="00964D06" w:rsidRDefault="00964D06"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32FD5B43" w14:textId="77777777" w:rsidR="00FE3399" w:rsidRDefault="00FE3399" w:rsidP="00297E0D">
            <w:pPr>
              <w:autoSpaceDE w:val="0"/>
              <w:autoSpaceDN w:val="0"/>
              <w:adjustRightInd w:val="0"/>
              <w:spacing w:line="360" w:lineRule="auto"/>
              <w:ind w:firstLine="720"/>
              <w:jc w:val="center"/>
              <w:rPr>
                <w:rFonts w:ascii="GHEA Grapalat" w:hAnsi="GHEA Grapalat" w:cs="GHEA Grapalat"/>
                <w:b/>
                <w:bCs/>
                <w:color w:val="000000"/>
                <w:sz w:val="24"/>
                <w:szCs w:val="24"/>
                <w:shd w:val="clear" w:color="auto" w:fill="FFFFFF"/>
                <w:lang w:val="hy-AM"/>
              </w:rPr>
            </w:pPr>
          </w:p>
          <w:p w14:paraId="66252231" w14:textId="77777777" w:rsidR="00FF49D9" w:rsidRDefault="00FF49D9" w:rsidP="00297E0D">
            <w:pPr>
              <w:autoSpaceDE w:val="0"/>
              <w:autoSpaceDN w:val="0"/>
              <w:adjustRightInd w:val="0"/>
              <w:spacing w:line="360" w:lineRule="auto"/>
              <w:ind w:firstLine="720"/>
              <w:jc w:val="center"/>
              <w:rPr>
                <w:rFonts w:ascii="GHEA Grapalat" w:eastAsia="Times New Roman" w:hAnsi="GHEA Grapalat"/>
                <w:b/>
                <w:bCs/>
                <w:sz w:val="24"/>
                <w:szCs w:val="24"/>
                <w:lang w:val="hy-AM"/>
              </w:rPr>
            </w:pPr>
          </w:p>
          <w:p w14:paraId="3A9176B6" w14:textId="2753A4BE" w:rsidR="00297E0D" w:rsidRDefault="00297E0D" w:rsidP="00297E0D">
            <w:pPr>
              <w:autoSpaceDE w:val="0"/>
              <w:autoSpaceDN w:val="0"/>
              <w:adjustRightInd w:val="0"/>
              <w:spacing w:line="360" w:lineRule="auto"/>
              <w:ind w:firstLine="720"/>
              <w:jc w:val="center"/>
              <w:rPr>
                <w:rFonts w:ascii="GHEA Grapalat" w:eastAsia="MS Mincho" w:hAnsi="GHEA Grapalat" w:cs="Courier New"/>
                <w:b/>
                <w:bCs/>
                <w:sz w:val="24"/>
                <w:szCs w:val="24"/>
                <w:lang w:val="hy-AM"/>
              </w:rPr>
            </w:pPr>
            <w:r w:rsidRPr="00297E0D">
              <w:rPr>
                <w:rFonts w:ascii="GHEA Grapalat" w:eastAsia="Times New Roman" w:hAnsi="GHEA Grapalat"/>
                <w:b/>
                <w:bCs/>
                <w:sz w:val="24"/>
                <w:szCs w:val="24"/>
                <w:lang w:val="hy-AM"/>
              </w:rPr>
              <w:t>3</w:t>
            </w:r>
            <w:r w:rsidR="00EC58FF" w:rsidRPr="00297E0D">
              <w:rPr>
                <w:rFonts w:ascii="Cambria Math" w:eastAsia="MS Mincho" w:hAnsi="Cambria Math" w:cs="Cambria Math"/>
                <w:b/>
                <w:bCs/>
                <w:sz w:val="24"/>
                <w:szCs w:val="24"/>
                <w:lang w:val="hy-AM"/>
              </w:rPr>
              <w:t>․</w:t>
            </w:r>
            <w:r w:rsidRPr="00297E0D">
              <w:rPr>
                <w:rFonts w:ascii="GHEA Grapalat" w:eastAsia="MS Mincho" w:hAnsi="GHEA Grapalat" w:cs="Courier New"/>
                <w:b/>
                <w:bCs/>
                <w:sz w:val="24"/>
                <w:szCs w:val="24"/>
                <w:lang w:val="hy-AM"/>
              </w:rPr>
              <w:t>Դիտար</w:t>
            </w:r>
            <w:r w:rsidR="00EC534B">
              <w:rPr>
                <w:rFonts w:ascii="GHEA Grapalat" w:eastAsia="MS Mincho" w:hAnsi="GHEA Grapalat" w:cs="Courier New"/>
                <w:b/>
                <w:bCs/>
                <w:sz w:val="24"/>
                <w:szCs w:val="24"/>
                <w:lang w:val="hy-AM"/>
              </w:rPr>
              <w:t>կ</w:t>
            </w:r>
            <w:r w:rsidRPr="00297E0D">
              <w:rPr>
                <w:rFonts w:ascii="GHEA Grapalat" w:eastAsia="MS Mincho" w:hAnsi="GHEA Grapalat" w:cs="Courier New"/>
                <w:b/>
                <w:bCs/>
                <w:sz w:val="24"/>
                <w:szCs w:val="24"/>
                <w:lang w:val="hy-AM"/>
              </w:rPr>
              <w:t>ում։</w:t>
            </w:r>
          </w:p>
          <w:p w14:paraId="41BD7F39" w14:textId="77777777" w:rsidR="00FF49D9" w:rsidRPr="00297E0D" w:rsidRDefault="00FF49D9" w:rsidP="00297E0D">
            <w:pPr>
              <w:autoSpaceDE w:val="0"/>
              <w:autoSpaceDN w:val="0"/>
              <w:adjustRightInd w:val="0"/>
              <w:spacing w:line="360" w:lineRule="auto"/>
              <w:ind w:firstLine="720"/>
              <w:jc w:val="center"/>
              <w:rPr>
                <w:rFonts w:ascii="GHEA Grapalat" w:eastAsia="MS Mincho" w:hAnsi="GHEA Grapalat" w:cs="Courier New"/>
                <w:b/>
                <w:bCs/>
                <w:sz w:val="24"/>
                <w:szCs w:val="24"/>
                <w:lang w:val="hy-AM"/>
              </w:rPr>
            </w:pPr>
          </w:p>
          <w:p w14:paraId="1893E99D" w14:textId="798403DF" w:rsidR="00EC58FF" w:rsidRDefault="00EC58FF" w:rsidP="00EC58FF">
            <w:pPr>
              <w:autoSpaceDE w:val="0"/>
              <w:autoSpaceDN w:val="0"/>
              <w:adjustRightInd w:val="0"/>
              <w:spacing w:line="360" w:lineRule="auto"/>
              <w:ind w:firstLine="720"/>
              <w:jc w:val="both"/>
              <w:rPr>
                <w:rFonts w:ascii="GHEA Grapalat" w:hAnsi="GHEA Grapalat" w:cs="Times New Roman"/>
                <w:color w:val="000000"/>
                <w:sz w:val="24"/>
                <w:szCs w:val="24"/>
                <w:shd w:val="clear" w:color="auto" w:fill="FFFFFF"/>
                <w:lang w:val="hy-AM"/>
              </w:rPr>
            </w:pPr>
            <w:r>
              <w:rPr>
                <w:rFonts w:ascii="GHEA Grapalat" w:eastAsia="Times New Roman" w:hAnsi="GHEA Grapalat"/>
                <w:bCs/>
                <w:sz w:val="24"/>
                <w:szCs w:val="24"/>
                <w:lang w:val="hy-AM"/>
              </w:rPr>
              <w:t xml:space="preserve"> Նախագծի 3-րդ հոդվածով սահմանվում է դրույթ առ այն, որ </w:t>
            </w:r>
            <w:r>
              <w:rPr>
                <w:rFonts w:ascii="GHEA Grapalat" w:hAnsi="GHEA Grapalat"/>
                <w:sz w:val="24"/>
                <w:szCs w:val="24"/>
                <w:lang w:val="hy-AM"/>
              </w:rPr>
              <w:t xml:space="preserve">սահմանային շերտում սահմանային գետի </w:t>
            </w:r>
            <w:r>
              <w:rPr>
                <w:rFonts w:ascii="GHEA Grapalat" w:hAnsi="GHEA Grapalat"/>
                <w:color w:val="000000"/>
                <w:sz w:val="24"/>
                <w:szCs w:val="24"/>
                <w:shd w:val="clear" w:color="auto" w:fill="FFFFFF"/>
                <w:lang w:val="hy-AM"/>
              </w:rPr>
              <w:t xml:space="preserve">ափերին գտնվող հանքերևակումներում ավազի </w:t>
            </w:r>
            <w:r>
              <w:rPr>
                <w:rFonts w:ascii="GHEA Grapalat" w:hAnsi="GHEA Grapalat"/>
                <w:bCs/>
                <w:color w:val="000000"/>
                <w:sz w:val="24"/>
                <w:szCs w:val="24"/>
                <w:shd w:val="clear" w:color="auto" w:fill="FFFFFF"/>
                <w:lang w:val="hy-AM"/>
              </w:rPr>
              <w:t>(ավազակոպճային, ավազակոպճագլաքարային խառնուրդի)</w:t>
            </w:r>
            <w:r>
              <w:rPr>
                <w:rFonts w:ascii="GHEA Grapalat" w:hAnsi="GHEA Grapalat"/>
                <w:color w:val="000000"/>
                <w:sz w:val="24"/>
                <w:szCs w:val="24"/>
                <w:shd w:val="clear" w:color="auto" w:fill="FFFFFF"/>
                <w:lang w:val="hy-AM"/>
              </w:rPr>
              <w:t xml:space="preserve"> պաշարների ուսումնասիրություն և (կամ) գետաողողատային տիպի հանքավայրերից ավազի </w:t>
            </w:r>
            <w:r>
              <w:rPr>
                <w:rFonts w:ascii="GHEA Grapalat" w:hAnsi="GHEA Grapalat"/>
                <w:bCs/>
                <w:color w:val="000000"/>
                <w:sz w:val="24"/>
                <w:szCs w:val="24"/>
                <w:shd w:val="clear" w:color="auto" w:fill="FFFFFF"/>
                <w:lang w:val="hy-AM"/>
              </w:rPr>
              <w:t>(ավազակոպճային, ավազակոպճագլաքարային խառնուրդի)</w:t>
            </w:r>
            <w:r>
              <w:rPr>
                <w:rFonts w:ascii="GHEA Grapalat" w:hAnsi="GHEA Grapalat"/>
                <w:color w:val="000000"/>
                <w:sz w:val="24"/>
                <w:szCs w:val="24"/>
                <w:shd w:val="clear" w:color="auto" w:fill="FFFFFF"/>
                <w:lang w:val="hy-AM"/>
              </w:rPr>
              <w:t xml:space="preserve"> արդյունահանում կարող է իրականացվել միայն</w:t>
            </w:r>
            <w:r>
              <w:rPr>
                <w:rFonts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 </w:t>
            </w:r>
            <w:r>
              <w:rPr>
                <w:rFonts w:ascii="GHEA Grapalat" w:hAnsi="GHEA Grapalat"/>
                <w:b/>
                <w:i/>
                <w:color w:val="000000"/>
                <w:sz w:val="24"/>
                <w:szCs w:val="24"/>
                <w:shd w:val="clear" w:color="auto" w:fill="FFFFFF"/>
                <w:lang w:val="hy-AM"/>
              </w:rPr>
              <w:t>ազգային անվտանգության</w:t>
            </w:r>
            <w:r>
              <w:rPr>
                <w:rFonts w:ascii="GHEA Grapalat" w:hAnsi="GHEA Grapalat"/>
                <w:b/>
                <w:i/>
                <w:sz w:val="24"/>
                <w:szCs w:val="24"/>
                <w:lang w:val="hy-AM"/>
              </w:rPr>
              <w:t xml:space="preserve"> բնագավառի, արտաքին գործերի բնագավառի և պաշտպանության բնագավառի պետական լիազորված</w:t>
            </w:r>
            <w:r>
              <w:rPr>
                <w:rFonts w:ascii="GHEA Grapalat" w:hAnsi="GHEA Grapalat" w:cs="Sylfaen"/>
                <w:b/>
                <w:i/>
                <w:color w:val="000000"/>
                <w:sz w:val="24"/>
                <w:szCs w:val="24"/>
                <w:lang w:val="hy-AM"/>
              </w:rPr>
              <w:t xml:space="preserve"> </w:t>
            </w:r>
            <w:r>
              <w:rPr>
                <w:rFonts w:ascii="GHEA Grapalat" w:hAnsi="GHEA Grapalat"/>
                <w:b/>
                <w:i/>
                <w:sz w:val="24"/>
                <w:szCs w:val="24"/>
                <w:lang w:val="hy-AM"/>
              </w:rPr>
              <w:t>մարմինների համաձայնությունների առկայության դեպքում, իսկ</w:t>
            </w:r>
            <w:r>
              <w:rPr>
                <w:rFonts w:ascii="GHEA Grapalat" w:hAnsi="GHEA Grapalat"/>
                <w:sz w:val="24"/>
                <w:szCs w:val="24"/>
                <w:lang w:val="hy-AM"/>
              </w:rPr>
              <w:t xml:space="preserve"> տրված համաձայնությունները </w:t>
            </w:r>
            <w:r>
              <w:rPr>
                <w:rFonts w:cs="Calibri"/>
                <w:color w:val="000000"/>
                <w:sz w:val="24"/>
                <w:szCs w:val="24"/>
                <w:shd w:val="clear" w:color="auto" w:fill="FFFFFF"/>
                <w:lang w:val="hy-AM"/>
              </w:rPr>
              <w:t> </w:t>
            </w:r>
            <w:r>
              <w:rPr>
                <w:rFonts w:ascii="GHEA Grapalat" w:hAnsi="GHEA Grapalat" w:cs="Calibri"/>
                <w:color w:val="000000"/>
                <w:sz w:val="24"/>
                <w:szCs w:val="24"/>
                <w:shd w:val="clear" w:color="auto" w:fill="FFFFFF"/>
                <w:lang w:val="hy-AM"/>
              </w:rPr>
              <w:t>կարող են</w:t>
            </w:r>
            <w:r>
              <w:rPr>
                <w:rFonts w:ascii="GHEA Grapalat" w:hAnsi="GHEA Grapalat"/>
                <w:color w:val="000000"/>
                <w:sz w:val="24"/>
                <w:szCs w:val="24"/>
                <w:shd w:val="clear" w:color="auto" w:fill="FFFFFF"/>
                <w:lang w:val="hy-AM"/>
              </w:rPr>
              <w:t xml:space="preserve"> ներկայացվել Լիազոր մարմին համապատասխան բնագավառի </w:t>
            </w:r>
            <w:r>
              <w:rPr>
                <w:rFonts w:ascii="GHEA Grapalat" w:hAnsi="GHEA Grapalat"/>
                <w:sz w:val="24"/>
                <w:szCs w:val="24"/>
                <w:lang w:val="hy-AM"/>
              </w:rPr>
              <w:t>լիազորված</w:t>
            </w:r>
            <w:r>
              <w:rPr>
                <w:rFonts w:ascii="GHEA Grapalat" w:hAnsi="GHEA Grapalat" w:cs="Sylfaen"/>
                <w:color w:val="000000"/>
                <w:sz w:val="24"/>
                <w:szCs w:val="24"/>
                <w:lang w:val="hy-AM"/>
              </w:rPr>
              <w:t xml:space="preserve"> </w:t>
            </w:r>
            <w:r>
              <w:rPr>
                <w:rFonts w:ascii="GHEA Grapalat" w:hAnsi="GHEA Grapalat"/>
                <w:sz w:val="24"/>
                <w:szCs w:val="24"/>
                <w:lang w:val="hy-AM"/>
              </w:rPr>
              <w:t>մարմնի համաձայնության</w:t>
            </w:r>
            <w:r>
              <w:rPr>
                <w:rFonts w:ascii="GHEA Grapalat" w:hAnsi="GHEA Grapalat"/>
                <w:color w:val="000000"/>
                <w:sz w:val="24"/>
                <w:szCs w:val="24"/>
                <w:shd w:val="clear" w:color="auto" w:fill="FFFFFF"/>
                <w:lang w:val="hy-AM"/>
              </w:rPr>
              <w:t xml:space="preserve"> տրամադրման օրվանից հետո` </w:t>
            </w:r>
            <w:r>
              <w:rPr>
                <w:rFonts w:ascii="GHEA Grapalat" w:hAnsi="GHEA Grapalat"/>
                <w:b/>
                <w:color w:val="000000"/>
                <w:sz w:val="24"/>
                <w:szCs w:val="24"/>
                <w:shd w:val="clear" w:color="auto" w:fill="FFFFFF"/>
                <w:lang w:val="hy-AM"/>
              </w:rPr>
              <w:t>վեց ամսվա ընթացքում։</w:t>
            </w:r>
            <w:r>
              <w:rPr>
                <w:rFonts w:ascii="GHEA Grapalat" w:hAnsi="GHEA Grapalat"/>
                <w:color w:val="000000"/>
                <w:sz w:val="24"/>
                <w:szCs w:val="24"/>
                <w:shd w:val="clear" w:color="auto" w:fill="FFFFFF"/>
                <w:lang w:val="hy-AM"/>
              </w:rPr>
              <w:t xml:space="preserve"> Վերոգրյալ  դրույթը լրացուցիչ հստակեցման կարիք ունի, քանի որ խնդիրը կայանում է նրանում, որ Նախագծի 10-րդ հոդվածով կատարվող փոփոխությամբ ստացվում է, որ օգտակար հանածոների արդյունահանման իրավունք հայցելիս </w:t>
            </w:r>
            <w:bookmarkStart w:id="0" w:name="_Hlk159840229"/>
            <w:r>
              <w:rPr>
                <w:rFonts w:ascii="GHEA Grapalat" w:hAnsi="GHEA Grapalat"/>
                <w:color w:val="000000"/>
                <w:sz w:val="24"/>
                <w:szCs w:val="24"/>
                <w:shd w:val="clear" w:color="auto" w:fill="FFFFFF"/>
                <w:lang w:val="hy-AM"/>
              </w:rPr>
              <w:t>ավազի (ավազակոպճային, ավազակոպճագլաքարային խառնուրդի) պաշարների արդյունահանման դեպքում դիմումին պետք է կցվի նաև ազգային անվտանգության բնագավառի, արտաքին գործերի բնագավառի և պաշտպանության բնագավառի պետական լիազորված մարմինների համաձայնությունները</w:t>
            </w:r>
            <w:bookmarkEnd w:id="0"/>
            <w:r>
              <w:rPr>
                <w:rFonts w:ascii="GHEA Grapalat" w:hAnsi="GHEA Grapalat"/>
                <w:color w:val="000000"/>
                <w:sz w:val="24"/>
                <w:szCs w:val="24"/>
                <w:shd w:val="clear" w:color="auto" w:fill="FFFFFF"/>
                <w:lang w:val="hy-AM"/>
              </w:rPr>
              <w:t xml:space="preserve">։ Այսինքն՝ ազգային անվտանգության բնագավառի, արտաքին գործերի բնագավառի և </w:t>
            </w:r>
            <w:r>
              <w:rPr>
                <w:rFonts w:ascii="GHEA Grapalat" w:hAnsi="GHEA Grapalat"/>
                <w:color w:val="000000"/>
                <w:sz w:val="24"/>
                <w:szCs w:val="24"/>
                <w:shd w:val="clear" w:color="auto" w:fill="FFFFFF"/>
                <w:lang w:val="hy-AM"/>
              </w:rPr>
              <w:lastRenderedPageBreak/>
              <w:t>պաշտպանության բնագավառի պետական լիազորված մարմինների համաձայնությունները պետք է տրվեն նախքան լիազոր մարմնի վերջնական համաձայնության տրամադրումը։</w:t>
            </w:r>
          </w:p>
          <w:p w14:paraId="7D75F16A" w14:textId="77777777" w:rsidR="00EC58FF" w:rsidRDefault="00EC58FF" w:rsidP="00EC58FF">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Քննարկվող կարգավորումների կապակցությամբ խնդրում եմ նկատի ունենալ նաև «Վարչարարության հիմունքների և վարչական վարույթի մասին» օրենքի 52-րդ հոդվածի կարգավորումն առ այն, որ եթե վարչական ակտ ընդունելու համար անհրաժեշտ է նաև վարչական </w:t>
            </w:r>
            <w:r>
              <w:rPr>
                <w:rFonts w:ascii="GHEA Grapalat" w:hAnsi="GHEA Grapalat"/>
                <w:b/>
                <w:color w:val="000000"/>
                <w:sz w:val="24"/>
                <w:szCs w:val="24"/>
                <w:lang w:val="hy-AM"/>
              </w:rPr>
              <w:t>այլ մարմինների</w:t>
            </w:r>
            <w:r>
              <w:rPr>
                <w:rFonts w:ascii="GHEA Grapalat" w:hAnsi="GHEA Grapalat"/>
                <w:color w:val="000000"/>
                <w:sz w:val="24"/>
                <w:szCs w:val="24"/>
                <w:lang w:val="hy-AM"/>
              </w:rPr>
              <w:t xml:space="preserve"> թույլտվությունը կամ </w:t>
            </w:r>
            <w:r>
              <w:rPr>
                <w:rFonts w:ascii="GHEA Grapalat" w:hAnsi="GHEA Grapalat"/>
                <w:b/>
                <w:color w:val="000000"/>
                <w:sz w:val="24"/>
                <w:szCs w:val="24"/>
                <w:lang w:val="hy-AM"/>
              </w:rPr>
              <w:t>համաձայնությունը</w:t>
            </w:r>
            <w:r>
              <w:rPr>
                <w:rFonts w:ascii="GHEA Grapalat" w:hAnsi="GHEA Grapalat"/>
                <w:color w:val="000000"/>
                <w:sz w:val="24"/>
                <w:szCs w:val="24"/>
                <w:lang w:val="hy-AM"/>
              </w:rPr>
              <w:t xml:space="preserve">, </w:t>
            </w:r>
            <w:r>
              <w:rPr>
                <w:rFonts w:ascii="GHEA Grapalat" w:hAnsi="GHEA Grapalat"/>
                <w:b/>
                <w:color w:val="000000"/>
                <w:sz w:val="24"/>
                <w:szCs w:val="24"/>
                <w:lang w:val="hy-AM"/>
              </w:rPr>
              <w:t>ապա դրանք հայցելու և ստանալու համար անհրաժեշտ գործողությունները, ներառյալ` լրացուցիչ փաստաթղթեր հավաքելը, իրականացնում է վարչական վարույթ հարուցած վարչական մարմինը</w:t>
            </w:r>
            <w:r>
              <w:rPr>
                <w:rFonts w:ascii="GHEA Grapalat" w:hAnsi="GHEA Grapalat"/>
                <w:color w:val="000000"/>
                <w:sz w:val="24"/>
                <w:szCs w:val="24"/>
                <w:lang w:val="hy-AM"/>
              </w:rPr>
              <w:t xml:space="preserve">:Սույն հոդվածի 1-ին մասով նախատեսված կարգով վարչական մարմնի ստացած թույլտվությունները և համաձայնություններն առանձին բողոքարկման ենթակա չեն. դրանք կարող են բողոքարկվել վարչական ակտի հետ միասին: «Վարչարարության հիմունքների և վարչական վարույթի մասին» օրենքի՝ մեջբերված </w:t>
            </w:r>
            <w:r>
              <w:rPr>
                <w:rFonts w:ascii="GHEA Grapalat" w:hAnsi="GHEA Grapalat"/>
                <w:color w:val="000000"/>
                <w:sz w:val="24"/>
                <w:szCs w:val="24"/>
                <w:shd w:val="clear" w:color="auto" w:fill="FFFFFF"/>
                <w:lang w:val="hy-AM"/>
              </w:rPr>
              <w:t>նորմի համատեքստում ավելի վիճելի է թվում Նախագծի 7-րդ հոդվածով կատավող լրացումն առ այն, որ սահմանային շերտում սահմանային գետերի ափերին գտնվող հանքերևակումներից ավազի (ավազակոպճային, ավազակոպճագլաքարային խառնուրդի)  պաշարների ուսումնասիրության դեպքում՝ սույն օրենսգրքի 16-րդ հոդվածի 2-րդ մասով սահմանված  պետական լիազորված մարմինների համաձայնություններից որևէ մեկի բացակայության դեպքում ներկայացված դիմումը ենթակա չէ քննարկման։</w:t>
            </w:r>
            <w:r>
              <w:rPr>
                <w:rFonts w:ascii="GHEA Grapalat" w:hAnsi="GHEA Grapalat" w:cs="Sylfaen"/>
                <w:color w:val="000000" w:themeColor="text1"/>
                <w:lang w:val="hy-AM"/>
              </w:rPr>
              <w:t xml:space="preserve"> </w:t>
            </w:r>
            <w:r>
              <w:rPr>
                <w:rFonts w:ascii="Arial Unicode" w:hAnsi="Arial Unicode"/>
                <w:color w:val="000000"/>
                <w:sz w:val="21"/>
                <w:szCs w:val="21"/>
                <w:shd w:val="clear" w:color="auto" w:fill="FFFFFF"/>
                <w:lang w:val="hy-AM"/>
              </w:rPr>
              <w:t> </w:t>
            </w:r>
            <w:r>
              <w:rPr>
                <w:rFonts w:ascii="GHEA Grapalat" w:hAnsi="GHEA Grapalat"/>
                <w:color w:val="000000"/>
                <w:sz w:val="24"/>
                <w:szCs w:val="24"/>
                <w:lang w:val="hy-AM"/>
              </w:rPr>
              <w:t xml:space="preserve">Ըստ այդմ, առաջարկում եմ դիտարկել ավազի արդյունահանման համաձայնության տրամադրման վարույթի շրջանակում հենց լիազոր մարմնի կողմից </w:t>
            </w:r>
            <w:r>
              <w:rPr>
                <w:rFonts w:ascii="GHEA Grapalat" w:hAnsi="GHEA Grapalat"/>
                <w:color w:val="000000"/>
                <w:sz w:val="24"/>
                <w:szCs w:val="24"/>
                <w:shd w:val="clear" w:color="auto" w:fill="FFFFFF"/>
                <w:lang w:val="hy-AM"/>
              </w:rPr>
              <w:t xml:space="preserve">ազգային անվտանգության </w:t>
            </w:r>
            <w:r>
              <w:rPr>
                <w:rFonts w:ascii="GHEA Grapalat" w:hAnsi="GHEA Grapalat"/>
                <w:color w:val="000000"/>
                <w:sz w:val="24"/>
                <w:szCs w:val="24"/>
                <w:shd w:val="clear" w:color="auto" w:fill="FFFFFF"/>
                <w:lang w:val="hy-AM"/>
              </w:rPr>
              <w:lastRenderedPageBreak/>
              <w:t xml:space="preserve">բնագավառի, արտաքին գործերի բնագավառի և պաշտպանության բնագավառի պետական լիազորված մարմինների համաձայնությունների ստացման ապահովումը՝ փոխանակ դրանք ստանալու և չներկայացնելու բացասական հետևանքների բեռը ընդերքօգտագործման իրավունք հայցողի վրա թողնելուն։ </w:t>
            </w:r>
          </w:p>
          <w:p w14:paraId="30BB775B" w14:textId="77777777" w:rsidR="00EC58FF" w:rsidRDefault="00EC58FF" w:rsidP="00EC58FF">
            <w:pPr>
              <w:spacing w:line="360" w:lineRule="auto"/>
              <w:ind w:firstLine="720"/>
              <w:jc w:val="both"/>
              <w:rPr>
                <w:rFonts w:ascii="GHEA Grapalat" w:hAnsi="GHEA Grapalat"/>
                <w:color w:val="000000" w:themeColor="text1"/>
                <w:sz w:val="24"/>
                <w:szCs w:val="24"/>
                <w:shd w:val="clear" w:color="auto" w:fill="FFFFFF"/>
                <w:lang w:val="hy-AM"/>
              </w:rPr>
            </w:pPr>
            <w:r w:rsidRPr="000068BC">
              <w:rPr>
                <w:rFonts w:ascii="GHEA Grapalat" w:hAnsi="GHEA Grapalat"/>
                <w:color w:val="000000" w:themeColor="text1"/>
                <w:sz w:val="24"/>
                <w:szCs w:val="24"/>
                <w:shd w:val="clear" w:color="auto" w:fill="FFFFFF"/>
                <w:lang w:val="hy-AM"/>
              </w:rPr>
              <w:t>Դիտարկումները վերաբերում են նաև Նախագծի 6-րդ հոդվածով սահմանված կարգավորումներին։</w:t>
            </w:r>
          </w:p>
          <w:p w14:paraId="1D7536BA" w14:textId="77777777" w:rsidR="00297E0D" w:rsidRPr="000068BC" w:rsidRDefault="00297E0D" w:rsidP="00EC58FF">
            <w:pPr>
              <w:spacing w:line="360" w:lineRule="auto"/>
              <w:ind w:firstLine="720"/>
              <w:jc w:val="both"/>
              <w:rPr>
                <w:rFonts w:ascii="GHEA Grapalat" w:hAnsi="GHEA Grapalat"/>
                <w:color w:val="000000" w:themeColor="text1"/>
                <w:sz w:val="24"/>
                <w:szCs w:val="24"/>
                <w:lang w:val="hy-AM"/>
              </w:rPr>
            </w:pPr>
          </w:p>
          <w:p w14:paraId="0413EC14" w14:textId="77777777" w:rsidR="00297E0D" w:rsidRPr="00297E0D" w:rsidRDefault="00297E0D" w:rsidP="00297E0D">
            <w:pPr>
              <w:spacing w:line="360" w:lineRule="auto"/>
              <w:ind w:firstLine="720"/>
              <w:jc w:val="center"/>
              <w:rPr>
                <w:rFonts w:ascii="GHEA Grapalat" w:hAnsi="GHEA Grapalat" w:cs="Sylfaen"/>
                <w:b/>
                <w:color w:val="000000"/>
                <w:sz w:val="24"/>
                <w:szCs w:val="24"/>
                <w:lang w:val="hy-AM"/>
              </w:rPr>
            </w:pPr>
            <w:r w:rsidRPr="00297E0D">
              <w:rPr>
                <w:rFonts w:ascii="GHEA Grapalat" w:hAnsi="GHEA Grapalat" w:cs="Sylfaen"/>
                <w:b/>
                <w:color w:val="000000"/>
                <w:sz w:val="24"/>
                <w:szCs w:val="24"/>
                <w:lang w:val="hy-AM"/>
              </w:rPr>
              <w:t>4</w:t>
            </w:r>
            <w:r w:rsidR="00EC58FF" w:rsidRPr="00297E0D">
              <w:rPr>
                <w:rFonts w:ascii="Cambria Math" w:eastAsia="MS Mincho" w:hAnsi="Cambria Math" w:cs="Cambria Math"/>
                <w:b/>
                <w:color w:val="000000"/>
                <w:sz w:val="24"/>
                <w:szCs w:val="24"/>
                <w:lang w:val="hy-AM"/>
              </w:rPr>
              <w:t>․</w:t>
            </w:r>
            <w:r w:rsidR="00EC58FF" w:rsidRPr="00297E0D">
              <w:rPr>
                <w:rFonts w:ascii="GHEA Grapalat" w:hAnsi="GHEA Grapalat" w:cs="Sylfaen"/>
                <w:b/>
                <w:color w:val="000000"/>
                <w:sz w:val="24"/>
                <w:szCs w:val="24"/>
                <w:lang w:val="hy-AM"/>
              </w:rPr>
              <w:t xml:space="preserve"> </w:t>
            </w:r>
            <w:r w:rsidRPr="00297E0D">
              <w:rPr>
                <w:rFonts w:ascii="GHEA Grapalat" w:hAnsi="GHEA Grapalat" w:cs="Sylfaen"/>
                <w:b/>
                <w:color w:val="000000"/>
                <w:sz w:val="24"/>
                <w:szCs w:val="24"/>
                <w:lang w:val="hy-AM"/>
              </w:rPr>
              <w:t>Դիտարկում։</w:t>
            </w:r>
          </w:p>
          <w:p w14:paraId="22DE9DAD" w14:textId="41DE588C" w:rsidR="00EC58FF" w:rsidRDefault="00297E0D" w:rsidP="00297E0D">
            <w:pPr>
              <w:spacing w:line="360" w:lineRule="auto"/>
              <w:jc w:val="both"/>
              <w:rPr>
                <w:rFonts w:ascii="GHEA Grapalat" w:eastAsia="Times New Roman" w:hAnsi="GHEA Grapalat" w:cs="Sylfaen"/>
                <w:color w:val="000000"/>
                <w:sz w:val="24"/>
                <w:szCs w:val="24"/>
                <w:lang w:val="hy-AM"/>
              </w:rPr>
            </w:pPr>
            <w:r>
              <w:rPr>
                <w:rFonts w:ascii="GHEA Grapalat" w:hAnsi="GHEA Grapalat" w:cs="Sylfaen"/>
                <w:color w:val="000000"/>
                <w:sz w:val="24"/>
                <w:szCs w:val="24"/>
                <w:lang w:val="hy-AM"/>
              </w:rPr>
              <w:t xml:space="preserve"> </w:t>
            </w:r>
            <w:r w:rsidR="00EC58FF">
              <w:rPr>
                <w:rFonts w:ascii="GHEA Grapalat" w:hAnsi="GHEA Grapalat" w:cs="Sylfaen"/>
                <w:color w:val="000000"/>
                <w:sz w:val="24"/>
                <w:szCs w:val="24"/>
                <w:lang w:val="hy-AM"/>
              </w:rPr>
              <w:t>Նախագծի 5-րդ հոդվածի 2-րդ կետով լրացվող 2</w:t>
            </w:r>
            <w:r w:rsidR="00EC58FF">
              <w:rPr>
                <w:rFonts w:ascii="MS Mincho" w:eastAsia="MS Mincho" w:hAnsi="MS Mincho" w:cs="MS Mincho" w:hint="eastAsia"/>
                <w:color w:val="000000"/>
                <w:sz w:val="24"/>
                <w:szCs w:val="24"/>
                <w:lang w:val="hy-AM"/>
              </w:rPr>
              <w:t>․</w:t>
            </w:r>
            <w:r w:rsidR="00EC58FF">
              <w:rPr>
                <w:rFonts w:ascii="GHEA Grapalat" w:hAnsi="GHEA Grapalat" w:cs="Sylfaen"/>
                <w:color w:val="000000"/>
                <w:sz w:val="24"/>
                <w:szCs w:val="24"/>
                <w:lang w:val="hy-AM"/>
              </w:rPr>
              <w:t>4-րդ և 2</w:t>
            </w:r>
            <w:r w:rsidR="00EC58FF">
              <w:rPr>
                <w:rFonts w:ascii="MS Mincho" w:eastAsia="MS Mincho" w:hAnsi="MS Mincho" w:cs="MS Mincho" w:hint="eastAsia"/>
                <w:color w:val="000000"/>
                <w:sz w:val="24"/>
                <w:szCs w:val="24"/>
                <w:lang w:val="hy-AM"/>
              </w:rPr>
              <w:t>․</w:t>
            </w:r>
            <w:r w:rsidR="00EC58FF">
              <w:rPr>
                <w:rFonts w:ascii="GHEA Grapalat" w:hAnsi="GHEA Grapalat" w:cs="Sylfaen"/>
                <w:color w:val="000000"/>
                <w:sz w:val="24"/>
                <w:szCs w:val="24"/>
                <w:lang w:val="hy-AM"/>
              </w:rPr>
              <w:t>5-րդ մասերով սահմանվում են դրույթներ առ այն, որ սահմանային շերտում սահմանային գետի գետաողողատային տիպի հանքավայրերից ավազ</w:t>
            </w:r>
            <w:r w:rsidR="00EC58FF">
              <w:rPr>
                <w:rFonts w:ascii="GHEA Grapalat" w:hAnsi="GHEA Grapalat"/>
                <w:bCs/>
                <w:color w:val="000000"/>
                <w:sz w:val="24"/>
                <w:szCs w:val="24"/>
                <w:shd w:val="clear" w:color="auto" w:fill="FFFFFF"/>
                <w:lang w:val="hy-AM"/>
              </w:rPr>
              <w:t xml:space="preserve"> (ավազակոպճային, ավազակոպճագլաքարային խառնուրդ)</w:t>
            </w:r>
            <w:r w:rsidR="00EC58FF">
              <w:rPr>
                <w:rFonts w:ascii="GHEA Grapalat" w:hAnsi="GHEA Grapalat" w:cs="Sylfaen"/>
                <w:color w:val="000000"/>
                <w:sz w:val="24"/>
                <w:szCs w:val="24"/>
                <w:lang w:val="hy-AM"/>
              </w:rPr>
              <w:t xml:space="preserve"> արդյունահանող ընդերքօգտագործողի կողմից տվյալ գետի հունից ավազի</w:t>
            </w:r>
            <w:r w:rsidR="00EC58FF">
              <w:rPr>
                <w:rFonts w:ascii="GHEA Grapalat" w:hAnsi="GHEA Grapalat"/>
                <w:bCs/>
                <w:color w:val="000000"/>
                <w:sz w:val="24"/>
                <w:szCs w:val="24"/>
                <w:shd w:val="clear" w:color="auto" w:fill="FFFFFF"/>
                <w:lang w:val="hy-AM"/>
              </w:rPr>
              <w:t xml:space="preserve"> (ավազակոպճային, ավազակոպճագլաքարային խառնուրդի)</w:t>
            </w:r>
            <w:r w:rsidR="00EC58FF">
              <w:rPr>
                <w:rFonts w:ascii="GHEA Grapalat" w:hAnsi="GHEA Grapalat" w:cs="Sylfaen"/>
                <w:color w:val="000000"/>
                <w:sz w:val="24"/>
                <w:szCs w:val="24"/>
                <w:lang w:val="hy-AM"/>
              </w:rPr>
              <w:t xml:space="preserve"> արդյունահանման դեպքում ընդերքօգտագործման իրավունքը լիազոր մարմնի որոշմամբ պետք է կասեցվի </w:t>
            </w:r>
            <w:r w:rsidR="00EC58FF">
              <w:rPr>
                <w:rFonts w:ascii="GHEA Grapalat" w:hAnsi="GHEA Grapalat" w:cs="Sylfaen"/>
                <w:b/>
                <w:color w:val="000000"/>
                <w:sz w:val="24"/>
                <w:szCs w:val="24"/>
                <w:lang w:val="hy-AM"/>
              </w:rPr>
              <w:t>մինչև վարչական իրավախախտման վերաբերյալ գործով կայացված որոշումն ուժի մեջ մտնելը</w:t>
            </w:r>
            <w:r w:rsidR="00EC58FF">
              <w:rPr>
                <w:rFonts w:ascii="GHEA Grapalat" w:hAnsi="GHEA Grapalat" w:cs="Sylfaen"/>
                <w:color w:val="000000"/>
                <w:sz w:val="24"/>
                <w:szCs w:val="24"/>
                <w:lang w:val="hy-AM"/>
              </w:rPr>
              <w:t xml:space="preserve">՝ </w:t>
            </w:r>
            <w:r w:rsidR="00EC58FF">
              <w:rPr>
                <w:rFonts w:ascii="GHEA Grapalat" w:eastAsia="Times New Roman" w:hAnsi="GHEA Grapalat" w:cs="Sylfaen"/>
                <w:color w:val="000000"/>
                <w:sz w:val="24"/>
                <w:szCs w:val="24"/>
                <w:lang w:val="hy-AM"/>
              </w:rPr>
              <w:t xml:space="preserve">սահմանային շերտի հողամասերի կառավարման լիազոր մարմնի կամ բնապահպանության և ընդերքի ոլորտում վերահսկողություն իրականացնող տեսչական մարմնի համապատասխան գրության հիման վրա: </w:t>
            </w:r>
          </w:p>
          <w:p w14:paraId="5153B17D" w14:textId="4A8CADC2" w:rsidR="00EC58FF" w:rsidRPr="00545846" w:rsidRDefault="00EC58FF" w:rsidP="00EC58FF">
            <w:pPr>
              <w:spacing w:line="360" w:lineRule="auto"/>
              <w:ind w:firstLine="720"/>
              <w:jc w:val="both"/>
              <w:rPr>
                <w:rFonts w:ascii="GHEA Grapalat" w:eastAsia="Times New Roman" w:hAnsi="GHEA Grapalat" w:cs="Sylfaen"/>
                <w:color w:val="000000" w:themeColor="text1"/>
                <w:sz w:val="24"/>
                <w:szCs w:val="24"/>
                <w:lang w:val="hy-AM"/>
              </w:rPr>
            </w:pPr>
            <w:r>
              <w:rPr>
                <w:rFonts w:ascii="GHEA Grapalat" w:eastAsia="Times New Roman" w:hAnsi="GHEA Grapalat" w:cs="Sylfaen"/>
                <w:color w:val="000000"/>
                <w:sz w:val="24"/>
                <w:szCs w:val="24"/>
                <w:lang w:val="hy-AM"/>
              </w:rPr>
              <w:t xml:space="preserve">Մեջբերված դրույթում պարզաբանման կարիք ունի այն հարցը, թե ինչով է պայմանավորված ընդերքօգտագործման իրավունքի կասեցման ժամկետը մինչև վարչական իրավախախտման վերաբերյալ գործով որոշման ուժի մեջ մտնելու պահով պայմանավորելը, քանի որ տրամաբանությունն այն է, որ պատասխանատվության </w:t>
            </w:r>
            <w:r>
              <w:rPr>
                <w:rFonts w:ascii="GHEA Grapalat" w:eastAsia="Times New Roman" w:hAnsi="GHEA Grapalat" w:cs="Sylfaen"/>
                <w:color w:val="000000"/>
                <w:sz w:val="24"/>
                <w:szCs w:val="24"/>
                <w:lang w:val="hy-AM"/>
              </w:rPr>
              <w:lastRenderedPageBreak/>
              <w:t>միջոց չհամարվող կասեցումը կիրառվում է մինչև խախտումների վերացումը, այլ ոչ թե կ</w:t>
            </w:r>
            <w:r w:rsidR="008C5302">
              <w:rPr>
                <w:rFonts w:ascii="GHEA Grapalat" w:eastAsia="Times New Roman" w:hAnsi="GHEA Grapalat" w:cs="Sylfaen"/>
                <w:color w:val="000000"/>
                <w:sz w:val="24"/>
                <w:szCs w:val="24"/>
                <w:lang w:val="hy-AM"/>
              </w:rPr>
              <w:t>ո</w:t>
            </w:r>
            <w:r>
              <w:rPr>
                <w:rFonts w:ascii="GHEA Grapalat" w:eastAsia="Times New Roman" w:hAnsi="GHEA Grapalat" w:cs="Sylfaen"/>
                <w:color w:val="000000"/>
                <w:sz w:val="24"/>
                <w:szCs w:val="24"/>
                <w:lang w:val="hy-AM"/>
              </w:rPr>
              <w:t>նկրետ ժամկետով։ Մյուս կողմից, հարկ է նկատի ունենալ, որ նորմով նշվող վարչական իրավախախտումը սահմանված է ՎԻՎ օրենսգրքի 60</w:t>
            </w:r>
            <w:r>
              <w:rPr>
                <w:rFonts w:ascii="Cambria Math" w:eastAsia="Times New Roman" w:hAnsi="Cambria Math" w:cs="Cambria Math"/>
                <w:color w:val="000000"/>
                <w:sz w:val="24"/>
                <w:szCs w:val="24"/>
                <w:lang w:val="hy-AM"/>
              </w:rPr>
              <w:t>․</w:t>
            </w:r>
            <w:r>
              <w:rPr>
                <w:rFonts w:ascii="GHEA Grapalat" w:eastAsia="Times New Roman" w:hAnsi="GHEA Grapalat" w:cs="Sylfaen"/>
                <w:color w:val="000000"/>
                <w:sz w:val="24"/>
                <w:szCs w:val="24"/>
                <w:lang w:val="hy-AM"/>
              </w:rPr>
              <w:t>1-</w:t>
            </w:r>
            <w:r>
              <w:rPr>
                <w:rFonts w:ascii="GHEA Grapalat" w:eastAsia="Times New Roman" w:hAnsi="GHEA Grapalat" w:cs="GHEA Grapalat"/>
                <w:color w:val="000000"/>
                <w:sz w:val="24"/>
                <w:szCs w:val="24"/>
                <w:lang w:val="hy-AM"/>
              </w:rPr>
              <w:t>ին</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հոդվածով</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որը</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քննելու</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իրավասությունը</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ՎԻՎ</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օր</w:t>
            </w:r>
            <w:r>
              <w:rPr>
                <w:rFonts w:ascii="GHEA Grapalat" w:eastAsia="Times New Roman" w:hAnsi="GHEA Grapalat" w:cs="Sylfaen"/>
                <w:color w:val="000000"/>
                <w:sz w:val="24"/>
                <w:szCs w:val="24"/>
                <w:lang w:val="hy-AM"/>
              </w:rPr>
              <w:t xml:space="preserve">ենսգրքով վերապահված է միայն </w:t>
            </w:r>
            <w:r w:rsidRPr="00545846">
              <w:rPr>
                <w:rFonts w:ascii="GHEA Grapalat" w:eastAsia="Times New Roman" w:hAnsi="GHEA Grapalat" w:cs="Sylfaen"/>
                <w:color w:val="000000" w:themeColor="text1"/>
                <w:sz w:val="24"/>
                <w:szCs w:val="24"/>
                <w:lang w:val="hy-AM"/>
              </w:rPr>
              <w:t>Բնապահպանության և ընդերքի տեսչական մարմնին։ Նման պայմաններում բաց է մնում այն հարցը, թե ինչ ժամկետով պետք է կասեցվի իրավունքը, եթե համապատասխան տեղեկատվությունը տրամադրել է սահմանային շերտի հողամասերի կառավարման լիազոր մարմինը։</w:t>
            </w:r>
          </w:p>
          <w:p w14:paraId="12CCF8BB" w14:textId="217BA47B" w:rsidR="00EC58FF" w:rsidRPr="00545846" w:rsidRDefault="00EC58FF" w:rsidP="00EC58FF">
            <w:pPr>
              <w:spacing w:line="360" w:lineRule="auto"/>
              <w:ind w:firstLine="720"/>
              <w:jc w:val="both"/>
              <w:rPr>
                <w:rFonts w:ascii="GHEA Grapalat" w:eastAsia="Times New Roman" w:hAnsi="GHEA Grapalat" w:cs="Sylfaen"/>
                <w:color w:val="000000" w:themeColor="text1"/>
                <w:sz w:val="24"/>
                <w:szCs w:val="24"/>
                <w:lang w:val="hy-AM"/>
              </w:rPr>
            </w:pPr>
            <w:r w:rsidRPr="00545846">
              <w:rPr>
                <w:rFonts w:ascii="GHEA Grapalat" w:eastAsia="Times New Roman" w:hAnsi="GHEA Grapalat" w:cs="Sylfaen"/>
                <w:color w:val="000000" w:themeColor="text1"/>
                <w:sz w:val="24"/>
                <w:szCs w:val="24"/>
                <w:lang w:val="hy-AM"/>
              </w:rPr>
              <w:t>Միաժամանակ, հ</w:t>
            </w:r>
            <w:r w:rsidR="00956037" w:rsidRPr="00545846">
              <w:rPr>
                <w:rFonts w:ascii="GHEA Grapalat" w:eastAsia="Times New Roman" w:hAnsi="GHEA Grapalat" w:cs="Sylfaen"/>
                <w:color w:val="000000" w:themeColor="text1"/>
                <w:sz w:val="24"/>
                <w:szCs w:val="24"/>
                <w:lang w:val="hy-AM"/>
              </w:rPr>
              <w:t>ա</w:t>
            </w:r>
            <w:r w:rsidRPr="00545846">
              <w:rPr>
                <w:rFonts w:ascii="GHEA Grapalat" w:eastAsia="Times New Roman" w:hAnsi="GHEA Grapalat" w:cs="Sylfaen"/>
                <w:color w:val="000000" w:themeColor="text1"/>
                <w:sz w:val="24"/>
                <w:szCs w:val="24"/>
                <w:lang w:val="hy-AM"/>
              </w:rPr>
              <w:t xml:space="preserve">շվի առնելով վերոգրյալը և այն հանգամանքը, որ, օրինակ, տեսչական մարմնի կողմից նման տեղեկատվություն կարող է ներկայացվել միայն վերջինիս կողմից համապատասխան վերահսկողական գործառույթների իրականացման պարագայում՝ առաջարկում եմ </w:t>
            </w:r>
            <w:r w:rsidRPr="00545846">
              <w:rPr>
                <w:rFonts w:ascii="GHEA Grapalat" w:eastAsia="Times New Roman" w:hAnsi="GHEA Grapalat" w:cs="Sylfaen"/>
                <w:b/>
                <w:bCs/>
                <w:i/>
                <w:color w:val="000000" w:themeColor="text1"/>
                <w:sz w:val="24"/>
                <w:szCs w:val="24"/>
                <w:lang w:val="hy-AM"/>
              </w:rPr>
              <w:t>«</w:t>
            </w:r>
            <w:r w:rsidRPr="00545846">
              <w:rPr>
                <w:rFonts w:ascii="GHEA Grapalat" w:eastAsia="Times New Roman" w:hAnsi="GHEA Grapalat" w:cs="Sylfaen"/>
                <w:i/>
                <w:color w:val="000000" w:themeColor="text1"/>
                <w:sz w:val="24"/>
                <w:szCs w:val="24"/>
                <w:lang w:val="hy-AM"/>
              </w:rPr>
              <w:t>լիազոր մարմին են ներկայացնում</w:t>
            </w:r>
            <w:r w:rsidRPr="00545846">
              <w:rPr>
                <w:rFonts w:ascii="GHEA Grapalat" w:eastAsia="Times New Roman" w:hAnsi="GHEA Grapalat" w:cs="Sylfaen"/>
                <w:b/>
                <w:bCs/>
                <w:i/>
                <w:color w:val="000000" w:themeColor="text1"/>
                <w:sz w:val="24"/>
                <w:szCs w:val="24"/>
                <w:lang w:val="hy-AM"/>
              </w:rPr>
              <w:t>»</w:t>
            </w:r>
            <w:r w:rsidRPr="00545846">
              <w:rPr>
                <w:rFonts w:ascii="GHEA Grapalat" w:eastAsia="Times New Roman" w:hAnsi="GHEA Grapalat" w:cs="Sylfaen"/>
                <w:color w:val="000000" w:themeColor="text1"/>
                <w:sz w:val="24"/>
                <w:szCs w:val="24"/>
                <w:lang w:val="hy-AM"/>
              </w:rPr>
              <w:t xml:space="preserve"> բառերից առաջ լրացնել </w:t>
            </w:r>
            <w:r w:rsidRPr="00545846">
              <w:rPr>
                <w:rFonts w:ascii="GHEA Grapalat" w:eastAsia="Times New Roman" w:hAnsi="GHEA Grapalat" w:cs="Sylfaen"/>
                <w:b/>
                <w:bCs/>
                <w:color w:val="000000" w:themeColor="text1"/>
                <w:sz w:val="24"/>
                <w:szCs w:val="24"/>
                <w:lang w:val="hy-AM"/>
              </w:rPr>
              <w:t>«</w:t>
            </w:r>
            <w:r w:rsidRPr="00545846">
              <w:rPr>
                <w:rFonts w:ascii="GHEA Grapalat" w:eastAsia="Times New Roman" w:hAnsi="GHEA Grapalat" w:cs="Sylfaen"/>
                <w:i/>
                <w:color w:val="000000" w:themeColor="text1"/>
                <w:sz w:val="24"/>
                <w:szCs w:val="24"/>
                <w:lang w:val="hy-AM"/>
              </w:rPr>
              <w:t>իրենց լիազորությունների շրջանակում</w:t>
            </w:r>
            <w:r w:rsidRPr="00545846">
              <w:rPr>
                <w:rFonts w:ascii="GHEA Grapalat" w:eastAsia="Times New Roman" w:hAnsi="GHEA Grapalat" w:cs="Sylfaen"/>
                <w:b/>
                <w:bCs/>
                <w:i/>
                <w:color w:val="000000" w:themeColor="text1"/>
                <w:sz w:val="24"/>
                <w:szCs w:val="24"/>
                <w:lang w:val="hy-AM"/>
              </w:rPr>
              <w:t>»</w:t>
            </w:r>
            <w:r w:rsidRPr="00545846">
              <w:rPr>
                <w:rFonts w:ascii="GHEA Grapalat" w:eastAsia="Times New Roman" w:hAnsi="GHEA Grapalat" w:cs="Sylfaen"/>
                <w:color w:val="000000" w:themeColor="text1"/>
                <w:sz w:val="24"/>
                <w:szCs w:val="24"/>
                <w:lang w:val="hy-AM"/>
              </w:rPr>
              <w:t xml:space="preserve"> բառերով։ </w:t>
            </w:r>
          </w:p>
          <w:p w14:paraId="43477A7A" w14:textId="77777777" w:rsidR="001B5FCB" w:rsidRDefault="001B5FCB" w:rsidP="00C370F8">
            <w:pPr>
              <w:spacing w:line="360" w:lineRule="auto"/>
              <w:ind w:firstLine="720"/>
              <w:jc w:val="center"/>
              <w:rPr>
                <w:rFonts w:ascii="GHEA Grapalat" w:eastAsia="Times New Roman" w:hAnsi="GHEA Grapalat" w:cs="Sylfaen"/>
                <w:b/>
                <w:color w:val="000000"/>
                <w:sz w:val="24"/>
                <w:szCs w:val="24"/>
                <w:lang w:val="hy-AM"/>
              </w:rPr>
            </w:pPr>
          </w:p>
          <w:p w14:paraId="23D5247E" w14:textId="77777777" w:rsidR="00E07FA5" w:rsidRDefault="00E07FA5" w:rsidP="00C370F8">
            <w:pPr>
              <w:spacing w:line="360" w:lineRule="auto"/>
              <w:ind w:firstLine="720"/>
              <w:jc w:val="center"/>
              <w:rPr>
                <w:rFonts w:ascii="GHEA Grapalat" w:eastAsia="Times New Roman" w:hAnsi="GHEA Grapalat" w:cs="Sylfaen"/>
                <w:b/>
                <w:color w:val="000000"/>
                <w:sz w:val="24"/>
                <w:szCs w:val="24"/>
                <w:lang w:val="hy-AM"/>
              </w:rPr>
            </w:pPr>
          </w:p>
          <w:p w14:paraId="42E5C592" w14:textId="77777777" w:rsidR="00E07FA5" w:rsidRDefault="00E07FA5" w:rsidP="00C370F8">
            <w:pPr>
              <w:spacing w:line="360" w:lineRule="auto"/>
              <w:ind w:firstLine="720"/>
              <w:jc w:val="center"/>
              <w:rPr>
                <w:rFonts w:ascii="GHEA Grapalat" w:eastAsia="Times New Roman" w:hAnsi="GHEA Grapalat" w:cs="Sylfaen"/>
                <w:b/>
                <w:color w:val="000000"/>
                <w:sz w:val="24"/>
                <w:szCs w:val="24"/>
                <w:lang w:val="hy-AM"/>
              </w:rPr>
            </w:pPr>
          </w:p>
          <w:p w14:paraId="44D30ACB" w14:textId="77777777" w:rsidR="00E07FA5" w:rsidRDefault="00E07FA5" w:rsidP="00C370F8">
            <w:pPr>
              <w:spacing w:line="360" w:lineRule="auto"/>
              <w:ind w:firstLine="720"/>
              <w:jc w:val="center"/>
              <w:rPr>
                <w:rFonts w:ascii="GHEA Grapalat" w:eastAsia="Times New Roman" w:hAnsi="GHEA Grapalat" w:cs="Sylfaen"/>
                <w:b/>
                <w:color w:val="000000"/>
                <w:sz w:val="24"/>
                <w:szCs w:val="24"/>
                <w:lang w:val="hy-AM"/>
              </w:rPr>
            </w:pPr>
          </w:p>
          <w:p w14:paraId="58CB23FA"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04300929"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41DC2D7B"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36C99B61"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6F5AADF4"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04D0620E"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494E62AA"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5F2BFAB5"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353DE19F"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220571DF"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45EE3B13"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5F5D112E" w14:textId="77777777" w:rsidR="00313209" w:rsidRDefault="00313209" w:rsidP="00C370F8">
            <w:pPr>
              <w:spacing w:line="360" w:lineRule="auto"/>
              <w:ind w:firstLine="720"/>
              <w:jc w:val="center"/>
              <w:rPr>
                <w:rFonts w:ascii="GHEA Grapalat" w:eastAsia="Times New Roman" w:hAnsi="GHEA Grapalat" w:cs="Sylfaen"/>
                <w:b/>
                <w:color w:val="000000"/>
                <w:sz w:val="24"/>
                <w:szCs w:val="24"/>
                <w:lang w:val="hy-AM"/>
              </w:rPr>
            </w:pPr>
          </w:p>
          <w:p w14:paraId="6F51F67E" w14:textId="77777777" w:rsidR="00E07FA5" w:rsidRDefault="00E07FA5" w:rsidP="00C370F8">
            <w:pPr>
              <w:spacing w:line="360" w:lineRule="auto"/>
              <w:ind w:firstLine="720"/>
              <w:jc w:val="center"/>
              <w:rPr>
                <w:rFonts w:ascii="GHEA Grapalat" w:eastAsia="Times New Roman" w:hAnsi="GHEA Grapalat" w:cs="Sylfaen"/>
                <w:b/>
                <w:color w:val="000000"/>
                <w:sz w:val="24"/>
                <w:szCs w:val="24"/>
                <w:lang w:val="hy-AM"/>
              </w:rPr>
            </w:pPr>
          </w:p>
          <w:p w14:paraId="047AB241" w14:textId="1AD40C8D" w:rsidR="00C370F8" w:rsidRPr="00C370F8" w:rsidRDefault="00956037" w:rsidP="00C370F8">
            <w:pPr>
              <w:spacing w:line="360" w:lineRule="auto"/>
              <w:ind w:firstLine="720"/>
              <w:jc w:val="center"/>
              <w:rPr>
                <w:rFonts w:ascii="GHEA Grapalat" w:eastAsia="Times New Roman" w:hAnsi="GHEA Grapalat" w:cs="Sylfaen"/>
                <w:b/>
                <w:color w:val="000000"/>
                <w:sz w:val="24"/>
                <w:szCs w:val="24"/>
                <w:lang w:val="hy-AM"/>
              </w:rPr>
            </w:pPr>
            <w:r w:rsidRPr="00C370F8">
              <w:rPr>
                <w:rFonts w:ascii="GHEA Grapalat" w:eastAsia="Times New Roman" w:hAnsi="GHEA Grapalat" w:cs="Sylfaen"/>
                <w:b/>
                <w:color w:val="000000"/>
                <w:sz w:val="24"/>
                <w:szCs w:val="24"/>
                <w:lang w:val="hy-AM"/>
              </w:rPr>
              <w:t>5</w:t>
            </w:r>
            <w:r w:rsidR="00EC58FF" w:rsidRPr="00C370F8">
              <w:rPr>
                <w:rFonts w:ascii="Cambria Math" w:eastAsia="Times New Roman" w:hAnsi="Cambria Math" w:cs="Cambria Math"/>
                <w:b/>
                <w:color w:val="000000"/>
                <w:sz w:val="24"/>
                <w:szCs w:val="24"/>
                <w:lang w:val="hy-AM"/>
              </w:rPr>
              <w:t>․</w:t>
            </w:r>
            <w:r w:rsidR="00EC58FF" w:rsidRPr="00C370F8">
              <w:rPr>
                <w:rFonts w:ascii="GHEA Grapalat" w:eastAsia="Times New Roman" w:hAnsi="GHEA Grapalat" w:cs="Sylfaen"/>
                <w:b/>
                <w:color w:val="000000"/>
                <w:sz w:val="24"/>
                <w:szCs w:val="24"/>
                <w:lang w:val="hy-AM"/>
              </w:rPr>
              <w:t xml:space="preserve"> </w:t>
            </w:r>
            <w:r w:rsidR="00C370F8" w:rsidRPr="00C370F8">
              <w:rPr>
                <w:rFonts w:ascii="GHEA Grapalat" w:eastAsia="Times New Roman" w:hAnsi="GHEA Grapalat" w:cs="Sylfaen"/>
                <w:b/>
                <w:color w:val="000000"/>
                <w:sz w:val="24"/>
                <w:szCs w:val="24"/>
                <w:lang w:val="hy-AM"/>
              </w:rPr>
              <w:t>Դիտարկում</w:t>
            </w:r>
            <w:r w:rsidR="00EC534B">
              <w:rPr>
                <w:rFonts w:ascii="GHEA Grapalat" w:eastAsia="Times New Roman" w:hAnsi="GHEA Grapalat" w:cs="Sylfaen"/>
                <w:b/>
                <w:color w:val="000000"/>
                <w:sz w:val="24"/>
                <w:szCs w:val="24"/>
                <w:lang w:val="hy-AM"/>
              </w:rPr>
              <w:t>։</w:t>
            </w:r>
          </w:p>
          <w:p w14:paraId="5C6EDC1F" w14:textId="125C92DC" w:rsidR="00EC58FF" w:rsidRDefault="00EC58FF" w:rsidP="00C370F8">
            <w:pPr>
              <w:spacing w:line="360" w:lineRule="auto"/>
              <w:jc w:val="both"/>
              <w:rPr>
                <w:rFonts w:ascii="GHEA Grapalat" w:eastAsia="Calibri" w:hAnsi="GHEA Grapalat" w:cs="Sylfaen"/>
                <w:color w:val="000000"/>
                <w:sz w:val="24"/>
                <w:szCs w:val="24"/>
                <w:lang w:val="hy-AM"/>
              </w:rPr>
            </w:pPr>
            <w:r>
              <w:rPr>
                <w:rFonts w:ascii="GHEA Grapalat" w:eastAsia="Times New Roman" w:hAnsi="GHEA Grapalat" w:cs="GHEA Grapalat"/>
                <w:color w:val="000000"/>
                <w:sz w:val="24"/>
                <w:szCs w:val="24"/>
                <w:lang w:val="hy-AM"/>
              </w:rPr>
              <w:t>Նախագծի</w:t>
            </w:r>
            <w:r>
              <w:rPr>
                <w:rFonts w:ascii="GHEA Grapalat" w:eastAsia="Times New Roman" w:hAnsi="GHEA Grapalat" w:cs="Sylfaen"/>
                <w:color w:val="000000"/>
                <w:sz w:val="24"/>
                <w:szCs w:val="24"/>
                <w:lang w:val="hy-AM"/>
              </w:rPr>
              <w:t xml:space="preserve"> 7-</w:t>
            </w:r>
            <w:r>
              <w:rPr>
                <w:rFonts w:ascii="GHEA Grapalat" w:eastAsia="Times New Roman" w:hAnsi="GHEA Grapalat" w:cs="GHEA Grapalat"/>
                <w:color w:val="000000"/>
                <w:sz w:val="24"/>
                <w:szCs w:val="24"/>
                <w:lang w:val="hy-AM"/>
              </w:rPr>
              <w:t>րդ</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հոդվածով</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սահմանվում</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դրույթ</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առ</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այն</w:t>
            </w:r>
            <w:r>
              <w:rPr>
                <w:rFonts w:ascii="GHEA Grapalat" w:eastAsia="Times New Roman" w:hAnsi="GHEA Grapalat" w:cs="Sylfaen"/>
                <w:color w:val="000000"/>
                <w:sz w:val="24"/>
                <w:szCs w:val="24"/>
                <w:lang w:val="hy-AM"/>
              </w:rPr>
              <w:t xml:space="preserve">, </w:t>
            </w:r>
            <w:r>
              <w:rPr>
                <w:rFonts w:ascii="GHEA Grapalat" w:eastAsia="Times New Roman" w:hAnsi="GHEA Grapalat" w:cs="GHEA Grapalat"/>
                <w:color w:val="000000"/>
                <w:sz w:val="24"/>
                <w:szCs w:val="24"/>
                <w:lang w:val="hy-AM"/>
              </w:rPr>
              <w:t>որ</w:t>
            </w:r>
            <w:r>
              <w:rPr>
                <w:rFonts w:ascii="GHEA Grapalat" w:eastAsia="Times New Roman" w:hAnsi="GHEA Grapalat" w:cs="Sylfaen"/>
                <w:color w:val="000000"/>
                <w:sz w:val="24"/>
                <w:szCs w:val="24"/>
                <w:lang w:val="hy-AM"/>
              </w:rPr>
              <w:t xml:space="preserve"> </w:t>
            </w:r>
            <w:r>
              <w:rPr>
                <w:rFonts w:ascii="GHEA Grapalat" w:hAnsi="GHEA Grapalat" w:cs="Sylfaen"/>
                <w:color w:val="000000"/>
                <w:sz w:val="24"/>
                <w:szCs w:val="24"/>
                <w:lang w:val="hy-AM"/>
              </w:rPr>
              <w:t xml:space="preserve">սահմանային շերտում սահմանային գետերի ափերին գտնվող հանքերևակումներից ավազի </w:t>
            </w:r>
            <w:r>
              <w:rPr>
                <w:rFonts w:ascii="GHEA Grapalat" w:hAnsi="GHEA Grapalat"/>
                <w:bCs/>
                <w:color w:val="000000"/>
                <w:sz w:val="24"/>
                <w:szCs w:val="24"/>
                <w:shd w:val="clear" w:color="auto" w:fill="FFFFFF"/>
                <w:lang w:val="hy-AM"/>
              </w:rPr>
              <w:t xml:space="preserve">(ավազակոպճային, ավազակոպճագլաքարային խառնուրդի) </w:t>
            </w:r>
            <w:r>
              <w:rPr>
                <w:rFonts w:ascii="GHEA Grapalat" w:hAnsi="GHEA Grapalat" w:cs="Sylfaen"/>
                <w:color w:val="000000"/>
                <w:sz w:val="24"/>
                <w:szCs w:val="24"/>
                <w:lang w:val="hy-AM"/>
              </w:rPr>
              <w:t xml:space="preserve"> պաշարների ուսումնասիրության դեպքում՝ օրենսգրքի 16-րդ հոդվածի 2-րդ մասով սահմանված  պետական լիազորված մարմինների համաձայնություններից որևէ մեկի բացակայության դեպքում ներկայացված դիմումը ենթակա չէ քննարկման և ներկայացված փաստաթղթերի փաթեթը 5-օրյա ժամկետում վերադարձնում է դիմումատուին։ </w:t>
            </w:r>
          </w:p>
          <w:p w14:paraId="23FF8853" w14:textId="77777777" w:rsidR="00EC58FF" w:rsidRDefault="00EC58FF" w:rsidP="00EC58FF">
            <w:pPr>
              <w:spacing w:line="360" w:lineRule="auto"/>
              <w:ind w:firstLine="720"/>
              <w:jc w:val="both"/>
              <w:rPr>
                <w:rFonts w:ascii="GHEA Grapalat" w:hAnsi="GHEA Grapalat" w:cs="Sylfaen"/>
                <w:color w:val="000000"/>
                <w:sz w:val="24"/>
                <w:szCs w:val="24"/>
                <w:lang w:val="hy-AM"/>
              </w:rPr>
            </w:pPr>
            <w:r>
              <w:rPr>
                <w:rFonts w:ascii="GHEA Grapalat" w:hAnsi="GHEA Grapalat" w:cs="Sylfaen"/>
                <w:color w:val="000000"/>
                <w:sz w:val="24"/>
                <w:szCs w:val="24"/>
                <w:lang w:val="hy-AM"/>
              </w:rPr>
              <w:t>«Վարչարարության հիմունքների և վարչական վարույթի մասին» օրենքի 32-րդ հոդվածը սահմանում է, որ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w:t>
            </w:r>
            <w:r>
              <w:rPr>
                <w:rFonts w:cs="Calibri"/>
                <w:color w:val="000000"/>
                <w:sz w:val="24"/>
                <w:szCs w:val="24"/>
                <w:lang w:val="hy-AM"/>
              </w:rPr>
              <w:t> </w:t>
            </w:r>
            <w:r>
              <w:rPr>
                <w:rFonts w:ascii="GHEA Grapalat" w:hAnsi="GHEA Grapalat" w:cs="Sylfaen"/>
                <w:color w:val="000000"/>
                <w:sz w:val="24"/>
                <w:szCs w:val="24"/>
                <w:lang w:val="hy-AM"/>
              </w:rPr>
              <w:t xml:space="preserve">մասին: </w:t>
            </w:r>
            <w:r>
              <w:rPr>
                <w:rFonts w:ascii="GHEA Grapalat" w:hAnsi="GHEA Grapalat" w:cs="Sylfaen"/>
                <w:b/>
                <w:color w:val="000000"/>
                <w:sz w:val="24"/>
                <w:szCs w:val="24"/>
                <w:lang w:val="hy-AM"/>
              </w:rPr>
              <w:t xml:space="preserve">Եթե դիմումին կից ներկայացված փաստաթղթերի ցանկն ամբողջական չէ, ապա վարչական մարմինը </w:t>
            </w:r>
            <w:r>
              <w:rPr>
                <w:rFonts w:ascii="GHEA Grapalat" w:hAnsi="GHEA Grapalat" w:cs="Sylfaen"/>
                <w:b/>
                <w:color w:val="000000"/>
                <w:sz w:val="24"/>
                <w:szCs w:val="24"/>
                <w:lang w:val="hy-AM"/>
              </w:rPr>
              <w:lastRenderedPageBreak/>
              <w:t>դիմողին առաջարկում է սահմանված ժամկետում համալրել այդ ցանկը</w:t>
            </w:r>
            <w:r>
              <w:rPr>
                <w:rFonts w:ascii="GHEA Grapalat" w:hAnsi="GHEA Grapalat" w:cs="Sylfaen"/>
                <w:color w:val="000000"/>
                <w:sz w:val="24"/>
                <w:szCs w:val="24"/>
                <w:lang w:val="hy-AM"/>
              </w:rPr>
              <w:t xml:space="preserve">: Միաժամանակ, նույն օրենքի 33-րդ հոդվածի համաձայն՝ դիմումի վերադարձման վերաբերյալ կանոնները գործում են, եթե դրանով առաջադրված պահանջը չի մտնում որևէ վարչական մարմնի իրավասության մեջ։ </w:t>
            </w:r>
          </w:p>
          <w:p w14:paraId="1D1DA3AF" w14:textId="77777777" w:rsidR="00EC58FF" w:rsidRDefault="00EC58FF" w:rsidP="00EC58FF">
            <w:pPr>
              <w:spacing w:line="360" w:lineRule="auto"/>
              <w:ind w:firstLine="720"/>
              <w:jc w:val="both"/>
              <w:rPr>
                <w:rFonts w:ascii="GHEA Grapalat" w:hAnsi="GHEA Grapalat" w:cs="Sylfaen"/>
                <w:color w:val="000000"/>
                <w:sz w:val="24"/>
                <w:szCs w:val="24"/>
                <w:lang w:val="hy-AM"/>
              </w:rPr>
            </w:pPr>
            <w:r>
              <w:rPr>
                <w:rFonts w:ascii="GHEA Grapalat" w:hAnsi="GHEA Grapalat" w:cs="Sylfaen"/>
                <w:color w:val="000000"/>
                <w:sz w:val="24"/>
                <w:szCs w:val="24"/>
                <w:lang w:val="hy-AM"/>
              </w:rPr>
              <w:t>Ըստ այդմ, սույն եզրակացության 6-րդ կետում շարադրված դիտարկումը չընդունելու դեպքում առաջարկում եմ դիտարկել փաթեթը վերադարձնելու փոխարեն վերջինիս ողջամիտ ժամկետ տրամադրելու նպատակահարմարության հարցը, որի ընթացքում միայն համապատասխան համաձայնությունը չներկայացնելու դեպքում փաթեթը կվերադարձվի դիմումատուին։ Դիտարկումը վերաբերում է նաև Նախագծի 11-րդ հոդվածին։</w:t>
            </w:r>
          </w:p>
          <w:p w14:paraId="07C47B57" w14:textId="3282DAE9" w:rsidR="00A51B3F" w:rsidRPr="00104DE6" w:rsidRDefault="00A51B3F" w:rsidP="00104DE6">
            <w:pPr>
              <w:pStyle w:val="ListParagraph"/>
              <w:spacing w:line="360" w:lineRule="auto"/>
              <w:ind w:left="72" w:right="58" w:firstLine="547"/>
              <w:jc w:val="both"/>
              <w:rPr>
                <w:rFonts w:ascii="GHEA Grapalat" w:hAnsi="GHEA Grapalat"/>
                <w:lang w:val="hy-AM"/>
              </w:rPr>
            </w:pPr>
          </w:p>
        </w:tc>
        <w:tc>
          <w:tcPr>
            <w:tcW w:w="6037" w:type="dxa"/>
            <w:gridSpan w:val="2"/>
            <w:tcBorders>
              <w:bottom w:val="nil"/>
            </w:tcBorders>
            <w:shd w:val="clear" w:color="auto" w:fill="auto"/>
          </w:tcPr>
          <w:p w14:paraId="17C92887" w14:textId="77777777" w:rsidR="00575EB7" w:rsidRDefault="00575EB7" w:rsidP="00104DE6">
            <w:pPr>
              <w:pStyle w:val="ListParagraph"/>
              <w:spacing w:line="360" w:lineRule="auto"/>
              <w:rPr>
                <w:rFonts w:ascii="GHEA Grapalat" w:hAnsi="GHEA Grapalat"/>
                <w:b/>
                <w:lang w:val="hy-AM"/>
              </w:rPr>
            </w:pPr>
          </w:p>
          <w:p w14:paraId="32969D5C" w14:textId="77777777" w:rsidR="0036209F" w:rsidRDefault="0036209F" w:rsidP="00104DE6">
            <w:pPr>
              <w:pStyle w:val="ListParagraph"/>
              <w:spacing w:line="360" w:lineRule="auto"/>
              <w:rPr>
                <w:rFonts w:ascii="GHEA Grapalat" w:hAnsi="GHEA Grapalat"/>
                <w:b/>
                <w:lang w:val="hy-AM"/>
              </w:rPr>
            </w:pPr>
          </w:p>
          <w:p w14:paraId="571FB34E" w14:textId="77777777" w:rsidR="0036209F" w:rsidRDefault="0036209F" w:rsidP="00104DE6">
            <w:pPr>
              <w:pStyle w:val="ListParagraph"/>
              <w:spacing w:line="360" w:lineRule="auto"/>
              <w:rPr>
                <w:rFonts w:ascii="GHEA Grapalat" w:hAnsi="GHEA Grapalat"/>
                <w:b/>
                <w:lang w:val="hy-AM"/>
              </w:rPr>
            </w:pPr>
          </w:p>
          <w:p w14:paraId="762E8BDA" w14:textId="77777777" w:rsidR="0036209F" w:rsidRDefault="0036209F" w:rsidP="00104DE6">
            <w:pPr>
              <w:pStyle w:val="ListParagraph"/>
              <w:spacing w:line="360" w:lineRule="auto"/>
              <w:rPr>
                <w:rFonts w:ascii="GHEA Grapalat" w:hAnsi="GHEA Grapalat"/>
                <w:b/>
                <w:lang w:val="hy-AM"/>
              </w:rPr>
            </w:pPr>
          </w:p>
          <w:p w14:paraId="72B82633" w14:textId="020F7DA4" w:rsidR="0036209F" w:rsidRDefault="0036209F" w:rsidP="00104DE6">
            <w:pPr>
              <w:pStyle w:val="ListParagraph"/>
              <w:spacing w:line="360" w:lineRule="auto"/>
              <w:rPr>
                <w:rFonts w:ascii="GHEA Grapalat" w:hAnsi="GHEA Grapalat"/>
                <w:b/>
                <w:lang w:val="hy-AM"/>
              </w:rPr>
            </w:pPr>
          </w:p>
          <w:p w14:paraId="1D9E640C" w14:textId="77777777" w:rsidR="0036209F" w:rsidRDefault="0036209F" w:rsidP="00104DE6">
            <w:pPr>
              <w:pStyle w:val="ListParagraph"/>
              <w:spacing w:line="360" w:lineRule="auto"/>
              <w:rPr>
                <w:rFonts w:ascii="GHEA Grapalat" w:hAnsi="GHEA Grapalat"/>
                <w:b/>
                <w:lang w:val="hy-AM"/>
              </w:rPr>
            </w:pPr>
          </w:p>
          <w:p w14:paraId="7E51B3F2" w14:textId="77777777" w:rsidR="00297E0D" w:rsidRDefault="00297E0D" w:rsidP="00104DE6">
            <w:pPr>
              <w:pStyle w:val="ListParagraph"/>
              <w:spacing w:line="360" w:lineRule="auto"/>
              <w:rPr>
                <w:rFonts w:ascii="GHEA Grapalat" w:hAnsi="GHEA Grapalat"/>
                <w:b/>
                <w:lang w:val="hy-AM"/>
              </w:rPr>
            </w:pPr>
          </w:p>
          <w:p w14:paraId="1F7148DF" w14:textId="77777777" w:rsidR="00297E0D" w:rsidRDefault="00297E0D" w:rsidP="00104DE6">
            <w:pPr>
              <w:pStyle w:val="ListParagraph"/>
              <w:spacing w:line="360" w:lineRule="auto"/>
              <w:rPr>
                <w:rFonts w:ascii="GHEA Grapalat" w:hAnsi="GHEA Grapalat"/>
                <w:b/>
                <w:lang w:val="hy-AM"/>
              </w:rPr>
            </w:pPr>
          </w:p>
          <w:p w14:paraId="6712B253" w14:textId="3076BA5B" w:rsidR="003A0A0F" w:rsidRPr="00104DE6" w:rsidRDefault="003A0A0F" w:rsidP="00104DE6">
            <w:pPr>
              <w:pStyle w:val="ListParagraph"/>
              <w:spacing w:line="360" w:lineRule="auto"/>
              <w:rPr>
                <w:rFonts w:ascii="GHEA Grapalat" w:hAnsi="GHEA Grapalat"/>
                <w:color w:val="000000"/>
                <w:lang w:val="hy-AM"/>
              </w:rPr>
            </w:pPr>
            <w:r w:rsidRPr="00104DE6">
              <w:rPr>
                <w:rFonts w:ascii="GHEA Grapalat" w:hAnsi="GHEA Grapalat"/>
                <w:b/>
                <w:lang w:val="hy-AM"/>
              </w:rPr>
              <w:t>1</w:t>
            </w:r>
            <w:r w:rsidRPr="00104DE6">
              <w:rPr>
                <w:rFonts w:ascii="MS Gothic" w:eastAsia="MS Gothic" w:hAnsi="MS Gothic" w:cs="MS Gothic" w:hint="eastAsia"/>
                <w:b/>
                <w:lang w:val="hy-AM"/>
              </w:rPr>
              <w:t>․</w:t>
            </w:r>
            <w:r w:rsidRPr="00104DE6">
              <w:rPr>
                <w:rFonts w:ascii="GHEA Grapalat" w:hAnsi="GHEA Grapalat"/>
                <w:b/>
                <w:lang w:val="hy-AM"/>
              </w:rPr>
              <w:t xml:space="preserve"> </w:t>
            </w:r>
            <w:r w:rsidR="00E6519D">
              <w:rPr>
                <w:rFonts w:ascii="GHEA Grapalat" w:hAnsi="GHEA Grapalat"/>
                <w:b/>
                <w:lang w:val="hy-AM"/>
              </w:rPr>
              <w:t>Ը</w:t>
            </w:r>
            <w:r w:rsidR="00AA169A">
              <w:rPr>
                <w:rFonts w:ascii="GHEA Grapalat" w:hAnsi="GHEA Grapalat"/>
                <w:b/>
                <w:bCs/>
                <w:color w:val="000000"/>
                <w:lang w:val="hy-AM"/>
              </w:rPr>
              <w:t>նդունվել</w:t>
            </w:r>
            <w:r w:rsidR="004B5834">
              <w:rPr>
                <w:rFonts w:ascii="GHEA Grapalat" w:hAnsi="GHEA Grapalat"/>
                <w:b/>
                <w:bCs/>
                <w:color w:val="000000"/>
                <w:lang w:val="hy-AM"/>
              </w:rPr>
              <w:t xml:space="preserve"> է</w:t>
            </w:r>
            <w:r w:rsidR="00E23EA4" w:rsidRPr="00AA169A">
              <w:rPr>
                <w:rFonts w:ascii="GHEA Grapalat" w:hAnsi="GHEA Grapalat"/>
                <w:b/>
                <w:bCs/>
                <w:color w:val="000000" w:themeColor="text1"/>
                <w:lang w:val="hy-AM"/>
              </w:rPr>
              <w:t>։</w:t>
            </w:r>
          </w:p>
          <w:p w14:paraId="55D80588" w14:textId="6A79B07B" w:rsidR="004B5834" w:rsidRDefault="00E23EA4" w:rsidP="00F43AD3">
            <w:pPr>
              <w:spacing w:line="360" w:lineRule="auto"/>
              <w:jc w:val="both"/>
              <w:rPr>
                <w:rFonts w:ascii="GHEA Grapalat" w:hAnsi="GHEA Grapalat" w:cs="Sylfaen"/>
                <w:color w:val="000000" w:themeColor="text1"/>
                <w:sz w:val="24"/>
                <w:szCs w:val="24"/>
                <w:lang w:val="hy-AM"/>
              </w:rPr>
            </w:pPr>
            <w:r>
              <w:rPr>
                <w:rFonts w:ascii="GHEA Grapalat" w:hAnsi="GHEA Grapalat"/>
                <w:sz w:val="24"/>
                <w:szCs w:val="24"/>
                <w:lang w:val="hy-AM"/>
              </w:rPr>
              <w:t xml:space="preserve">Նախագծի </w:t>
            </w:r>
            <w:r w:rsidR="00394E39">
              <w:rPr>
                <w:rFonts w:ascii="GHEA Grapalat" w:hAnsi="GHEA Grapalat"/>
                <w:sz w:val="24"/>
                <w:szCs w:val="24"/>
                <w:lang w:val="hy-AM"/>
              </w:rPr>
              <w:t>1</w:t>
            </w:r>
            <w:r w:rsidR="00C91FB1">
              <w:rPr>
                <w:rFonts w:ascii="GHEA Grapalat" w:hAnsi="GHEA Grapalat"/>
                <w:sz w:val="24"/>
                <w:szCs w:val="24"/>
                <w:lang w:val="hy-AM"/>
              </w:rPr>
              <w:t>3</w:t>
            </w:r>
            <w:r w:rsidR="00394E39">
              <w:rPr>
                <w:rFonts w:ascii="GHEA Grapalat" w:hAnsi="GHEA Grapalat"/>
                <w:sz w:val="24"/>
                <w:szCs w:val="24"/>
                <w:lang w:val="hy-AM"/>
              </w:rPr>
              <w:t>-րդ հոդվածում նախատեսվում է</w:t>
            </w:r>
            <w:r w:rsidR="00545846">
              <w:rPr>
                <w:rFonts w:ascii="GHEA Grapalat" w:hAnsi="GHEA Grapalat"/>
                <w:sz w:val="24"/>
                <w:szCs w:val="24"/>
                <w:lang w:val="hy-AM"/>
              </w:rPr>
              <w:t>՝</w:t>
            </w:r>
            <w:r w:rsidR="00394E39">
              <w:rPr>
                <w:rFonts w:ascii="GHEA Grapalat" w:hAnsi="GHEA Grapalat"/>
                <w:sz w:val="24"/>
                <w:szCs w:val="24"/>
                <w:lang w:val="hy-AM"/>
              </w:rPr>
              <w:t xml:space="preserve"> ՀՀ ընդերքի մասին օրենսգրքի 59-րդ հոդվածը</w:t>
            </w:r>
            <w:r w:rsidR="00AA169A">
              <w:rPr>
                <w:rFonts w:ascii="GHEA Grapalat" w:hAnsi="GHEA Grapalat"/>
                <w:sz w:val="24"/>
                <w:szCs w:val="24"/>
                <w:lang w:val="hy-AM"/>
              </w:rPr>
              <w:t xml:space="preserve"> </w:t>
            </w:r>
            <w:r w:rsidR="00AA169A" w:rsidRPr="00AA169A">
              <w:rPr>
                <w:rFonts w:ascii="GHEA Grapalat" w:hAnsi="GHEA Grapalat"/>
                <w:i/>
                <w:sz w:val="24"/>
                <w:szCs w:val="24"/>
                <w:lang w:val="hy-AM"/>
              </w:rPr>
              <w:t>(որը սահմանում է</w:t>
            </w:r>
            <w:r w:rsidR="00394E39" w:rsidRPr="00AA169A">
              <w:rPr>
                <w:rFonts w:ascii="GHEA Grapalat" w:hAnsi="GHEA Grapalat"/>
                <w:i/>
                <w:sz w:val="24"/>
                <w:szCs w:val="24"/>
                <w:lang w:val="hy-AM"/>
              </w:rPr>
              <w:t xml:space="preserve"> </w:t>
            </w:r>
            <w:r w:rsidR="00AA169A" w:rsidRPr="00AA169A">
              <w:rPr>
                <w:rFonts w:ascii="GHEA Grapalat" w:hAnsi="GHEA Grapalat"/>
                <w:i/>
                <w:sz w:val="24"/>
                <w:szCs w:val="24"/>
                <w:lang w:val="hy-AM"/>
              </w:rPr>
              <w:t>ընդերքօգտագործողների իրավունքները և պարտականությունները)</w:t>
            </w:r>
            <w:r w:rsidR="00AA169A">
              <w:rPr>
                <w:rFonts w:ascii="GHEA Grapalat" w:hAnsi="GHEA Grapalat"/>
                <w:sz w:val="24"/>
                <w:szCs w:val="24"/>
                <w:lang w:val="hy-AM"/>
              </w:rPr>
              <w:t xml:space="preserve"> </w:t>
            </w:r>
            <w:r w:rsidR="00394E39">
              <w:rPr>
                <w:rFonts w:ascii="GHEA Grapalat" w:hAnsi="GHEA Grapalat"/>
                <w:sz w:val="24"/>
                <w:szCs w:val="24"/>
                <w:lang w:val="hy-AM"/>
              </w:rPr>
              <w:t>լրացնել 32-րդ կետով</w:t>
            </w:r>
            <w:r w:rsidR="00AA169A" w:rsidRPr="00AA169A">
              <w:rPr>
                <w:rFonts w:ascii="GHEA Grapalat" w:hAnsi="GHEA Grapalat"/>
                <w:sz w:val="24"/>
                <w:szCs w:val="24"/>
                <w:lang w:val="hy-AM"/>
              </w:rPr>
              <w:t>, որով ընդերքօգտագործողների համար սահմանվում է պարտականություն աշխատանքներ</w:t>
            </w:r>
            <w:r w:rsidR="00265371">
              <w:rPr>
                <w:rFonts w:ascii="GHEA Grapalat" w:hAnsi="GHEA Grapalat"/>
                <w:sz w:val="24"/>
                <w:szCs w:val="24"/>
                <w:lang w:val="hy-AM"/>
              </w:rPr>
              <w:t>ի</w:t>
            </w:r>
            <w:r w:rsidR="00AA169A" w:rsidRPr="00AA169A">
              <w:rPr>
                <w:rFonts w:ascii="GHEA Grapalat" w:hAnsi="GHEA Grapalat"/>
                <w:sz w:val="24"/>
                <w:szCs w:val="24"/>
                <w:lang w:val="hy-AM"/>
              </w:rPr>
              <w:t xml:space="preserve"> իրականացումը ապահովել </w:t>
            </w:r>
            <w:r w:rsidR="00FA2855">
              <w:rPr>
                <w:rFonts w:ascii="GHEA Grapalat" w:hAnsi="GHEA Grapalat"/>
                <w:sz w:val="24"/>
                <w:szCs w:val="24"/>
                <w:lang w:val="hy-AM"/>
              </w:rPr>
              <w:t xml:space="preserve">բացառապես </w:t>
            </w:r>
            <w:r w:rsidR="00AA169A" w:rsidRPr="00AA169A">
              <w:rPr>
                <w:rFonts w:ascii="GHEA Grapalat" w:hAnsi="GHEA Grapalat"/>
                <w:color w:val="000000" w:themeColor="text1"/>
                <w:sz w:val="24"/>
                <w:szCs w:val="24"/>
                <w:lang w:val="hy-AM"/>
              </w:rPr>
              <w:t>ՋիՊիԷս</w:t>
            </w:r>
            <w:r w:rsidR="00AA169A" w:rsidRPr="00AA169A" w:rsidDel="00E30508">
              <w:rPr>
                <w:rFonts w:ascii="GHEA Grapalat" w:hAnsi="GHEA Grapalat" w:cs="Sylfaen"/>
                <w:color w:val="000000" w:themeColor="text1"/>
                <w:sz w:val="24"/>
                <w:szCs w:val="24"/>
                <w:lang w:val="hy-AM"/>
              </w:rPr>
              <w:t xml:space="preserve"> </w:t>
            </w:r>
            <w:r w:rsidR="00AA169A" w:rsidRPr="00AA169A">
              <w:rPr>
                <w:rFonts w:ascii="GHEA Grapalat" w:hAnsi="GHEA Grapalat" w:cs="Sylfaen"/>
                <w:color w:val="000000" w:themeColor="text1"/>
                <w:sz w:val="24"/>
                <w:szCs w:val="24"/>
                <w:lang w:val="hy-AM"/>
              </w:rPr>
              <w:lastRenderedPageBreak/>
              <w:t>(GPS) համակարգով կահավորված և այդ համակարգը սերվերային ենթակառուցվածքին միացված՝ հանութաբարձիչ տրանսպորտային միջոցների և (կամ) սարքավորումների միջոցով</w:t>
            </w:r>
            <w:r w:rsidR="00E6519D">
              <w:rPr>
                <w:rFonts w:ascii="GHEA Grapalat" w:hAnsi="GHEA Grapalat" w:cs="Sylfaen"/>
                <w:color w:val="000000" w:themeColor="text1"/>
                <w:sz w:val="24"/>
                <w:szCs w:val="24"/>
                <w:lang w:val="hy-AM"/>
              </w:rPr>
              <w:t xml:space="preserve">։ </w:t>
            </w:r>
          </w:p>
          <w:p w14:paraId="54BDB534" w14:textId="5623294D" w:rsidR="00236B9C" w:rsidRPr="00493413" w:rsidRDefault="004B5834" w:rsidP="004B5834">
            <w:pPr>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Չնայած այն հանգամանքին, որ սահմանված կարգավորումից արդեն իսկ բխում է, որ ընդերքօգտագործողին պատկանող սարքավորումները և </w:t>
            </w:r>
            <w:r w:rsidR="00ED0AFC">
              <w:rPr>
                <w:rFonts w:ascii="GHEA Grapalat" w:hAnsi="GHEA Grapalat" w:cs="Sylfaen"/>
                <w:color w:val="000000" w:themeColor="text1"/>
                <w:sz w:val="24"/>
                <w:szCs w:val="24"/>
                <w:lang w:val="hy-AM"/>
              </w:rPr>
              <w:t>տրանսպոր</w:t>
            </w:r>
            <w:r w:rsidR="00FA2855">
              <w:rPr>
                <w:rFonts w:ascii="GHEA Grapalat" w:hAnsi="GHEA Grapalat" w:cs="Sylfaen"/>
                <w:color w:val="000000" w:themeColor="text1"/>
                <w:sz w:val="24"/>
                <w:szCs w:val="24"/>
                <w:lang w:val="hy-AM"/>
              </w:rPr>
              <w:t xml:space="preserve">տային միջոցները ՋԻՊԻԷս </w:t>
            </w:r>
            <w:r>
              <w:rPr>
                <w:rFonts w:ascii="GHEA Grapalat" w:hAnsi="GHEA Grapalat" w:cs="Sylfaen"/>
                <w:color w:val="000000" w:themeColor="text1"/>
                <w:sz w:val="24"/>
                <w:szCs w:val="24"/>
                <w:lang w:val="hy-AM"/>
              </w:rPr>
              <w:t xml:space="preserve">համակարգով </w:t>
            </w:r>
            <w:r w:rsidR="00FA2855">
              <w:rPr>
                <w:rFonts w:ascii="GHEA Grapalat" w:hAnsi="GHEA Grapalat" w:cs="Sylfaen"/>
                <w:color w:val="000000" w:themeColor="text1"/>
                <w:sz w:val="24"/>
                <w:szCs w:val="24"/>
                <w:lang w:val="hy-AM"/>
              </w:rPr>
              <w:t>կահավորելու</w:t>
            </w:r>
            <w:r>
              <w:rPr>
                <w:rFonts w:ascii="GHEA Grapalat" w:hAnsi="GHEA Grapalat" w:cs="Sylfaen"/>
                <w:color w:val="000000" w:themeColor="text1"/>
                <w:sz w:val="24"/>
                <w:szCs w:val="24"/>
                <w:lang w:val="hy-AM"/>
              </w:rPr>
              <w:t xml:space="preserve"> և դրա միացումը սերվերին </w:t>
            </w:r>
            <w:r w:rsidR="00FA2855">
              <w:rPr>
                <w:rFonts w:ascii="GHEA Grapalat" w:hAnsi="GHEA Grapalat" w:cs="Sylfaen"/>
                <w:color w:val="000000" w:themeColor="text1"/>
                <w:sz w:val="24"/>
                <w:szCs w:val="24"/>
                <w:lang w:val="hy-AM"/>
              </w:rPr>
              <w:t xml:space="preserve">միացված լինելու </w:t>
            </w:r>
            <w:r>
              <w:rPr>
                <w:rFonts w:ascii="GHEA Grapalat" w:hAnsi="GHEA Grapalat" w:cs="Sylfaen"/>
                <w:color w:val="000000" w:themeColor="text1"/>
                <w:sz w:val="24"/>
                <w:szCs w:val="24"/>
                <w:lang w:val="hy-AM"/>
              </w:rPr>
              <w:t xml:space="preserve">պարտականության  վերաբերյալ հարցերի </w:t>
            </w:r>
            <w:r w:rsidRPr="00FA2855">
              <w:rPr>
                <w:rFonts w:ascii="GHEA Grapalat" w:hAnsi="GHEA Grapalat" w:cs="Sylfaen"/>
                <w:i/>
                <w:color w:val="000000" w:themeColor="text1"/>
                <w:sz w:val="24"/>
                <w:szCs w:val="24"/>
                <w:lang w:val="hy-AM"/>
              </w:rPr>
              <w:t>(այդ թվում նաև ֆինանսական բեռի հարցերը</w:t>
            </w:r>
            <w:r w:rsidRPr="00AA169A">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ապահովումը</w:t>
            </w:r>
            <w:r w:rsidR="00FA2855">
              <w:rPr>
                <w:rFonts w:ascii="GHEA Grapalat" w:hAnsi="GHEA Grapalat" w:cs="Sylfaen"/>
                <w:color w:val="000000" w:themeColor="text1"/>
                <w:sz w:val="24"/>
                <w:szCs w:val="24"/>
                <w:lang w:val="hy-AM"/>
              </w:rPr>
              <w:t xml:space="preserve"> վերապահված է ընդերքօգտագործողին</w:t>
            </w:r>
            <w:r>
              <w:rPr>
                <w:rFonts w:ascii="GHEA Grapalat" w:hAnsi="GHEA Grapalat" w:cs="Sylfaen"/>
                <w:color w:val="000000" w:themeColor="text1"/>
                <w:sz w:val="24"/>
                <w:szCs w:val="24"/>
                <w:lang w:val="hy-AM"/>
              </w:rPr>
              <w:t>, այնուամենյանիվ</w:t>
            </w:r>
            <w:r w:rsidR="00545846">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Նախագծի 13-րդ</w:t>
            </w:r>
            <w:r w:rsidRPr="00BA62EC">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հոդվածը լրացվել է 33-րդ, 34-րդ և 35-րդ կետերով, որ</w:t>
            </w:r>
            <w:r w:rsidR="00493413">
              <w:rPr>
                <w:rFonts w:ascii="GHEA Grapalat" w:hAnsi="GHEA Grapalat" w:cs="Sylfaen"/>
                <w:color w:val="000000" w:themeColor="text1"/>
                <w:sz w:val="24"/>
                <w:szCs w:val="24"/>
                <w:lang w:val="hy-AM"/>
              </w:rPr>
              <w:t>ոնցով սահմանվել է դիտողությամբ առաջադրված հարցերի կարգավորումները, մասնավորապես՝ հոդվածներից պարզ է դառնում, թե</w:t>
            </w:r>
            <w:r w:rsidR="00B5479C">
              <w:rPr>
                <w:rFonts w:ascii="GHEA Grapalat" w:hAnsi="GHEA Grapalat" w:cs="Sylfaen"/>
                <w:color w:val="000000" w:themeColor="text1"/>
                <w:sz w:val="24"/>
                <w:szCs w:val="24"/>
                <w:lang w:val="hy-AM"/>
              </w:rPr>
              <w:t xml:space="preserve"> </w:t>
            </w:r>
            <w:r w:rsidR="00545846">
              <w:rPr>
                <w:rFonts w:ascii="GHEA Grapalat" w:hAnsi="GHEA Grapalat" w:cs="Sylfaen"/>
                <w:color w:val="000000" w:themeColor="text1"/>
                <w:sz w:val="24"/>
                <w:szCs w:val="24"/>
                <w:lang w:val="hy-AM"/>
              </w:rPr>
              <w:t>որ մարմիններին է տրամադրվելու</w:t>
            </w:r>
            <w:r w:rsidR="00493413">
              <w:rPr>
                <w:rFonts w:ascii="GHEA Grapalat" w:hAnsi="GHEA Grapalat" w:cs="Sylfaen"/>
                <w:color w:val="000000" w:themeColor="text1"/>
                <w:sz w:val="24"/>
                <w:szCs w:val="24"/>
                <w:lang w:val="hy-AM"/>
              </w:rPr>
              <w:t xml:space="preserve"> տվյալների</w:t>
            </w:r>
            <w:r w:rsidR="0040740D">
              <w:rPr>
                <w:rFonts w:ascii="GHEA Grapalat" w:hAnsi="GHEA Grapalat" w:cs="Sylfaen"/>
                <w:color w:val="000000" w:themeColor="text1"/>
                <w:sz w:val="24"/>
                <w:szCs w:val="24"/>
                <w:lang w:val="hy-AM"/>
              </w:rPr>
              <w:t xml:space="preserve"> </w:t>
            </w:r>
            <w:r w:rsidR="00493413">
              <w:rPr>
                <w:rFonts w:ascii="GHEA Grapalat" w:hAnsi="GHEA Grapalat" w:cs="Sylfaen"/>
                <w:color w:val="000000" w:themeColor="text1"/>
                <w:sz w:val="24"/>
                <w:szCs w:val="24"/>
                <w:lang w:val="hy-AM"/>
              </w:rPr>
              <w:t xml:space="preserve"> հասանելիությունը</w:t>
            </w:r>
            <w:r w:rsidR="00ED0AFC">
              <w:rPr>
                <w:rFonts w:ascii="GHEA Grapalat" w:hAnsi="GHEA Grapalat" w:cs="Sylfaen"/>
                <w:color w:val="000000" w:themeColor="text1"/>
                <w:sz w:val="24"/>
                <w:szCs w:val="24"/>
                <w:lang w:val="hy-AM"/>
              </w:rPr>
              <w:t xml:space="preserve"> և տրանսպորտային միջոցների, սարքավորումների տեղաշարժի </w:t>
            </w:r>
            <w:r w:rsidR="00A45019">
              <w:rPr>
                <w:rFonts w:ascii="GHEA Grapalat" w:hAnsi="GHEA Grapalat" w:cs="Sylfaen"/>
                <w:color w:val="000000" w:themeColor="text1"/>
                <w:sz w:val="24"/>
                <w:szCs w:val="24"/>
                <w:lang w:val="hy-AM"/>
              </w:rPr>
              <w:t>վերաբերյալ տեղեկությունը, ինչպես նաև հստակեցվել է, թե</w:t>
            </w:r>
            <w:r w:rsidR="00ED0AFC">
              <w:rPr>
                <w:rFonts w:ascii="GHEA Grapalat" w:hAnsi="GHEA Grapalat" w:cs="Sylfaen"/>
                <w:color w:val="000000" w:themeColor="text1"/>
                <w:sz w:val="24"/>
                <w:szCs w:val="24"/>
                <w:lang w:val="hy-AM"/>
              </w:rPr>
              <w:t xml:space="preserve"> որ </w:t>
            </w:r>
            <w:r w:rsidR="00ED0AFC">
              <w:rPr>
                <w:rFonts w:ascii="GHEA Grapalat" w:hAnsi="GHEA Grapalat" w:cs="Sylfaen"/>
                <w:color w:val="000000" w:themeColor="text1"/>
                <w:sz w:val="24"/>
                <w:szCs w:val="24"/>
                <w:lang w:val="hy-AM"/>
              </w:rPr>
              <w:lastRenderedPageBreak/>
              <w:t>մարմինների կողմից է իրականացվելու վերահսկողություն</w:t>
            </w:r>
            <w:r w:rsidR="00B5479C">
              <w:rPr>
                <w:rFonts w:ascii="GHEA Grapalat" w:hAnsi="GHEA Grapalat" w:cs="Sylfaen"/>
                <w:color w:val="000000" w:themeColor="text1"/>
                <w:sz w:val="24"/>
                <w:szCs w:val="24"/>
                <w:lang w:val="hy-AM"/>
              </w:rPr>
              <w:t>։</w:t>
            </w:r>
          </w:p>
          <w:p w14:paraId="02B05922" w14:textId="5FB55F38" w:rsidR="004B5834" w:rsidRDefault="004B5834" w:rsidP="00F43AD3">
            <w:pPr>
              <w:spacing w:line="360" w:lineRule="auto"/>
              <w:jc w:val="both"/>
              <w:rPr>
                <w:rFonts w:ascii="GHEA Grapalat" w:hAnsi="GHEA Grapalat" w:cs="Sylfaen"/>
                <w:color w:val="000000" w:themeColor="text1"/>
                <w:sz w:val="24"/>
                <w:szCs w:val="24"/>
                <w:lang w:val="hy-AM"/>
              </w:rPr>
            </w:pPr>
          </w:p>
          <w:p w14:paraId="67F5AACD" w14:textId="77777777" w:rsidR="00B5479C" w:rsidRDefault="00B5479C" w:rsidP="00F43AD3">
            <w:pPr>
              <w:spacing w:line="360" w:lineRule="auto"/>
              <w:jc w:val="both"/>
              <w:rPr>
                <w:rFonts w:ascii="GHEA Grapalat" w:hAnsi="GHEA Grapalat" w:cs="Sylfaen"/>
                <w:color w:val="000000" w:themeColor="text1"/>
                <w:sz w:val="24"/>
                <w:szCs w:val="24"/>
                <w:lang w:val="hy-AM"/>
              </w:rPr>
            </w:pPr>
          </w:p>
          <w:p w14:paraId="62F44078" w14:textId="2363F728" w:rsidR="007C6FC4" w:rsidRPr="00E93A57" w:rsidRDefault="007C6FC4" w:rsidP="007C6FC4">
            <w:pPr>
              <w:spacing w:line="360" w:lineRule="auto"/>
              <w:jc w:val="center"/>
              <w:rPr>
                <w:rFonts w:ascii="Cambria Math" w:hAnsi="Cambria Math" w:cs="Sylfaen"/>
                <w:color w:val="000000" w:themeColor="text1"/>
                <w:sz w:val="24"/>
                <w:szCs w:val="24"/>
                <w:lang w:val="hy-AM"/>
              </w:rPr>
            </w:pPr>
            <w:r w:rsidRPr="00E93A57">
              <w:rPr>
                <w:rFonts w:ascii="GHEA Grapalat" w:hAnsi="GHEA Grapalat" w:cs="Sylfaen"/>
                <w:b/>
                <w:color w:val="000000" w:themeColor="text1"/>
                <w:sz w:val="24"/>
                <w:szCs w:val="24"/>
                <w:lang w:val="hy-AM"/>
              </w:rPr>
              <w:t>2</w:t>
            </w:r>
            <w:r w:rsidRPr="00E93A57">
              <w:rPr>
                <w:rFonts w:ascii="Cambria Math" w:hAnsi="Cambria Math" w:cs="Sylfaen"/>
                <w:color w:val="000000" w:themeColor="text1"/>
                <w:sz w:val="24"/>
                <w:szCs w:val="24"/>
                <w:lang w:val="hy-AM"/>
              </w:rPr>
              <w:t xml:space="preserve">․ </w:t>
            </w:r>
            <w:r w:rsidRPr="00E93A57">
              <w:rPr>
                <w:rFonts w:ascii="GHEA Grapalat" w:hAnsi="GHEA Grapalat"/>
                <w:b/>
                <w:bCs/>
                <w:color w:val="000000"/>
                <w:sz w:val="24"/>
                <w:szCs w:val="24"/>
                <w:lang w:val="hy-AM"/>
              </w:rPr>
              <w:t>Ընդունվել է</w:t>
            </w:r>
            <w:r w:rsidRPr="00E93A57">
              <w:rPr>
                <w:rFonts w:ascii="GHEA Grapalat" w:hAnsi="GHEA Grapalat"/>
                <w:b/>
                <w:bCs/>
                <w:color w:val="000000" w:themeColor="text1"/>
                <w:sz w:val="24"/>
                <w:szCs w:val="24"/>
                <w:lang w:val="hy-AM"/>
              </w:rPr>
              <w:t>։</w:t>
            </w:r>
          </w:p>
          <w:p w14:paraId="7D56AC8F" w14:textId="77777777" w:rsidR="0036209F" w:rsidRDefault="0036209F" w:rsidP="0036209F">
            <w:pPr>
              <w:spacing w:line="360" w:lineRule="auto"/>
              <w:jc w:val="both"/>
              <w:rPr>
                <w:rFonts w:ascii="GHEA Grapalat" w:hAnsi="GHEA Grapalat" w:cs="GHEA Grapalat"/>
                <w:color w:val="000000" w:themeColor="text1"/>
                <w:sz w:val="24"/>
                <w:szCs w:val="24"/>
                <w:shd w:val="clear" w:color="auto" w:fill="FFFFFF"/>
                <w:lang w:val="hy-AM"/>
              </w:rPr>
            </w:pPr>
            <w:r>
              <w:rPr>
                <w:rFonts w:ascii="GHEA Grapalat" w:hAnsi="GHEA Grapalat" w:cs="Sylfaen"/>
                <w:color w:val="000000" w:themeColor="text1"/>
                <w:sz w:val="24"/>
                <w:szCs w:val="24"/>
                <w:lang w:val="hy-AM"/>
              </w:rPr>
              <w:t xml:space="preserve">Նախագծի հիմնավորումը լրացվել է </w:t>
            </w:r>
            <w:r w:rsidRPr="007C6FC4">
              <w:rPr>
                <w:rFonts w:ascii="GHEA Grapalat" w:hAnsi="GHEA Grapalat" w:cs="GHEA Grapalat"/>
                <w:color w:val="000000" w:themeColor="text1"/>
                <w:sz w:val="24"/>
                <w:szCs w:val="24"/>
                <w:shd w:val="clear" w:color="auto" w:fill="FFFFFF"/>
                <w:lang w:val="hy-AM"/>
              </w:rPr>
              <w:t>համակարգի ներդրման նպատակահարմարության և անհրաժեշտության վերաբերյալ</w:t>
            </w:r>
            <w:r>
              <w:rPr>
                <w:rFonts w:ascii="GHEA Grapalat" w:hAnsi="GHEA Grapalat" w:cs="GHEA Grapalat"/>
                <w:color w:val="000000" w:themeColor="text1"/>
                <w:sz w:val="24"/>
                <w:szCs w:val="24"/>
                <w:shd w:val="clear" w:color="auto" w:fill="FFFFFF"/>
                <w:lang w:val="hy-AM"/>
              </w:rPr>
              <w:t xml:space="preserve"> պարզաբանումներով։</w:t>
            </w:r>
          </w:p>
          <w:p w14:paraId="0126DC25" w14:textId="5F47166A" w:rsidR="0036209F" w:rsidRPr="00F43AD3" w:rsidRDefault="0036209F" w:rsidP="0036209F">
            <w:pPr>
              <w:spacing w:line="360" w:lineRule="auto"/>
              <w:jc w:val="both"/>
              <w:rPr>
                <w:rFonts w:ascii="Cambria Math" w:hAnsi="Cambria Math" w:cs="GHEA Grapalat"/>
                <w:color w:val="000000" w:themeColor="text1"/>
                <w:sz w:val="24"/>
                <w:szCs w:val="24"/>
                <w:shd w:val="clear" w:color="auto" w:fill="FFFFFF"/>
                <w:lang w:val="hy-AM"/>
              </w:rPr>
            </w:pPr>
            <w:r>
              <w:rPr>
                <w:rFonts w:ascii="GHEA Grapalat" w:hAnsi="GHEA Grapalat" w:cs="GHEA Grapalat"/>
                <w:color w:val="000000" w:themeColor="text1"/>
                <w:sz w:val="24"/>
                <w:szCs w:val="24"/>
                <w:shd w:val="clear" w:color="auto" w:fill="FFFFFF"/>
                <w:lang w:val="hy-AM"/>
              </w:rPr>
              <w:t>Նախագծում իրականացվել են հետևյալ լրացումները և հստակեցվել են լիազոր մարմնի և տեսչական մարմնի իրավասությունների շրջանակը Ջի</w:t>
            </w:r>
            <w:r w:rsidR="00545846">
              <w:rPr>
                <w:rFonts w:ascii="GHEA Grapalat" w:hAnsi="GHEA Grapalat" w:cs="GHEA Grapalat"/>
                <w:color w:val="000000" w:themeColor="text1"/>
                <w:sz w:val="24"/>
                <w:szCs w:val="24"/>
                <w:shd w:val="clear" w:color="auto" w:fill="FFFFFF"/>
                <w:lang w:val="hy-AM"/>
              </w:rPr>
              <w:t>Պ</w:t>
            </w:r>
            <w:r>
              <w:rPr>
                <w:rFonts w:ascii="GHEA Grapalat" w:hAnsi="GHEA Grapalat" w:cs="GHEA Grapalat"/>
                <w:color w:val="000000" w:themeColor="text1"/>
                <w:sz w:val="24"/>
                <w:szCs w:val="24"/>
                <w:shd w:val="clear" w:color="auto" w:fill="FFFFFF"/>
                <w:lang w:val="hy-AM"/>
              </w:rPr>
              <w:t>իԷս համակարգի և սերվերային ենթակառուցվածքի հասանելիության</w:t>
            </w:r>
            <w:r w:rsidR="005E4F55">
              <w:rPr>
                <w:rFonts w:ascii="GHEA Grapalat" w:hAnsi="GHEA Grapalat" w:cs="GHEA Grapalat"/>
                <w:color w:val="000000" w:themeColor="text1"/>
                <w:sz w:val="24"/>
                <w:szCs w:val="24"/>
                <w:shd w:val="clear" w:color="auto" w:fill="FFFFFF"/>
                <w:lang w:val="hy-AM"/>
              </w:rPr>
              <w:t xml:space="preserve">, </w:t>
            </w:r>
            <w:r w:rsidR="00356B8F">
              <w:rPr>
                <w:rFonts w:ascii="GHEA Grapalat" w:hAnsi="GHEA Grapalat" w:cs="GHEA Grapalat"/>
                <w:color w:val="000000" w:themeColor="text1"/>
                <w:sz w:val="24"/>
                <w:szCs w:val="24"/>
                <w:shd w:val="clear" w:color="auto" w:fill="FFFFFF"/>
                <w:lang w:val="hy-AM"/>
              </w:rPr>
              <w:t>վերահսկման</w:t>
            </w:r>
            <w:r>
              <w:rPr>
                <w:rFonts w:ascii="GHEA Grapalat" w:hAnsi="GHEA Grapalat" w:cs="GHEA Grapalat"/>
                <w:color w:val="000000" w:themeColor="text1"/>
                <w:sz w:val="24"/>
                <w:szCs w:val="24"/>
                <w:shd w:val="clear" w:color="auto" w:fill="FFFFFF"/>
                <w:lang w:val="hy-AM"/>
              </w:rPr>
              <w:t xml:space="preserve"> </w:t>
            </w:r>
            <w:r w:rsidR="005E4F55">
              <w:rPr>
                <w:rFonts w:ascii="GHEA Grapalat" w:hAnsi="GHEA Grapalat" w:cs="GHEA Grapalat"/>
                <w:color w:val="000000" w:themeColor="text1"/>
                <w:sz w:val="24"/>
                <w:szCs w:val="24"/>
                <w:shd w:val="clear" w:color="auto" w:fill="FFFFFF"/>
                <w:lang w:val="hy-AM"/>
              </w:rPr>
              <w:t>վերաբերյալ, մասնավորապես</w:t>
            </w:r>
            <w:r w:rsidR="005E4F55">
              <w:rPr>
                <w:rFonts w:ascii="Cambria Math" w:hAnsi="Cambria Math" w:cs="GHEA Grapalat"/>
                <w:color w:val="000000" w:themeColor="text1"/>
                <w:sz w:val="24"/>
                <w:szCs w:val="24"/>
                <w:shd w:val="clear" w:color="auto" w:fill="FFFFFF"/>
                <w:lang w:val="hy-AM"/>
              </w:rPr>
              <w:t>․</w:t>
            </w:r>
          </w:p>
          <w:p w14:paraId="3CFB1858" w14:textId="77777777" w:rsidR="00C836E6" w:rsidRDefault="004D5CDE" w:rsidP="00575EB7">
            <w:pPr>
              <w:spacing w:line="360" w:lineRule="auto"/>
              <w:jc w:val="both"/>
              <w:rPr>
                <w:rFonts w:ascii="GHEA Grapalat" w:hAnsi="GHEA Grapalat" w:cs="Sylfaen"/>
                <w:color w:val="000000" w:themeColor="text1"/>
                <w:sz w:val="24"/>
                <w:szCs w:val="24"/>
                <w:lang w:val="hy-AM"/>
              </w:rPr>
            </w:pPr>
            <w:r w:rsidRPr="006343DF">
              <w:rPr>
                <w:rFonts w:ascii="GHEA Grapalat" w:hAnsi="GHEA Grapalat" w:cs="Sylfaen"/>
                <w:color w:val="000000" w:themeColor="text1"/>
                <w:sz w:val="24"/>
                <w:szCs w:val="24"/>
                <w:lang w:val="hy-AM"/>
              </w:rPr>
              <w:t>Նախագ</w:t>
            </w:r>
            <w:r w:rsidR="006343DF">
              <w:rPr>
                <w:rFonts w:ascii="GHEA Grapalat" w:hAnsi="GHEA Grapalat" w:cs="Sylfaen"/>
                <w:color w:val="000000" w:themeColor="text1"/>
                <w:sz w:val="24"/>
                <w:szCs w:val="24"/>
                <w:lang w:val="hy-AM"/>
              </w:rPr>
              <w:t>իծը լրացվել է նոր հոդվածով</w:t>
            </w:r>
            <w:r w:rsidR="006343DF" w:rsidRPr="006343DF">
              <w:rPr>
                <w:rFonts w:ascii="GHEA Grapalat" w:hAnsi="GHEA Grapalat" w:cs="Sylfaen"/>
                <w:color w:val="000000" w:themeColor="text1"/>
                <w:sz w:val="24"/>
                <w:szCs w:val="24"/>
                <w:lang w:val="hy-AM"/>
              </w:rPr>
              <w:t>(</w:t>
            </w:r>
            <w:r w:rsidR="006343DF">
              <w:rPr>
                <w:rFonts w:ascii="GHEA Grapalat" w:hAnsi="GHEA Grapalat" w:cs="Sylfaen"/>
                <w:color w:val="000000" w:themeColor="text1"/>
                <w:sz w:val="24"/>
                <w:szCs w:val="24"/>
                <w:lang w:val="hy-AM"/>
              </w:rPr>
              <w:t>համարակալվել է որպես 4</w:t>
            </w:r>
            <w:r w:rsidR="006343DF" w:rsidRPr="006343DF">
              <w:rPr>
                <w:rFonts w:ascii="GHEA Grapalat" w:hAnsi="GHEA Grapalat" w:cs="Sylfaen"/>
                <w:color w:val="000000" w:themeColor="text1"/>
                <w:sz w:val="24"/>
                <w:szCs w:val="24"/>
                <w:lang w:val="hy-AM"/>
              </w:rPr>
              <w:t xml:space="preserve">-րդ հոդված), որի </w:t>
            </w:r>
            <w:r w:rsidR="006343DF" w:rsidRPr="00A025D8">
              <w:rPr>
                <w:rFonts w:ascii="GHEA Grapalat" w:hAnsi="GHEA Grapalat" w:cs="Sylfaen"/>
                <w:color w:val="000000" w:themeColor="text1"/>
                <w:sz w:val="24"/>
                <w:szCs w:val="24"/>
                <w:lang w:val="hy-AM"/>
              </w:rPr>
              <w:t xml:space="preserve">արդյունքում հոդվածների համարակալումը փոխվել է։ </w:t>
            </w:r>
          </w:p>
          <w:p w14:paraId="4F12ED9C" w14:textId="65054E0B" w:rsidR="00ED0AFC" w:rsidRDefault="006343DF" w:rsidP="00575EB7">
            <w:pPr>
              <w:spacing w:line="360" w:lineRule="auto"/>
              <w:jc w:val="both"/>
              <w:rPr>
                <w:rFonts w:ascii="GHEA Grapalat" w:hAnsi="GHEA Grapalat" w:cs="Sylfaen"/>
                <w:color w:val="000000" w:themeColor="text1"/>
                <w:sz w:val="24"/>
                <w:szCs w:val="24"/>
                <w:lang w:val="hy-AM"/>
              </w:rPr>
            </w:pPr>
            <w:r w:rsidRPr="00A025D8">
              <w:rPr>
                <w:rFonts w:ascii="GHEA Grapalat" w:hAnsi="GHEA Grapalat" w:cs="Sylfaen"/>
                <w:color w:val="000000" w:themeColor="text1"/>
                <w:sz w:val="24"/>
                <w:szCs w:val="24"/>
                <w:lang w:val="hy-AM"/>
              </w:rPr>
              <w:t>Նոր</w:t>
            </w:r>
            <w:r w:rsidR="002811ED" w:rsidRPr="00A025D8">
              <w:rPr>
                <w:rFonts w:ascii="GHEA Grapalat" w:hAnsi="GHEA Grapalat" w:cs="Sylfaen"/>
                <w:color w:val="000000" w:themeColor="text1"/>
                <w:sz w:val="24"/>
                <w:szCs w:val="24"/>
                <w:lang w:val="hy-AM"/>
              </w:rPr>
              <w:t xml:space="preserve"> </w:t>
            </w:r>
            <w:r w:rsidRPr="00A025D8">
              <w:rPr>
                <w:rFonts w:ascii="GHEA Grapalat" w:hAnsi="GHEA Grapalat" w:cs="Sylfaen"/>
                <w:color w:val="000000" w:themeColor="text1"/>
                <w:sz w:val="24"/>
                <w:szCs w:val="24"/>
                <w:lang w:val="hy-AM"/>
              </w:rPr>
              <w:t>4-րդ հոդված</w:t>
            </w:r>
            <w:r w:rsidR="002811ED" w:rsidRPr="00A025D8">
              <w:rPr>
                <w:rFonts w:ascii="GHEA Grapalat" w:hAnsi="GHEA Grapalat" w:cs="Sylfaen"/>
                <w:color w:val="000000" w:themeColor="text1"/>
                <w:sz w:val="24"/>
                <w:szCs w:val="24"/>
                <w:lang w:val="hy-AM"/>
              </w:rPr>
              <w:t xml:space="preserve"> համարակալությունը ստացած հոդվածով </w:t>
            </w:r>
            <w:r w:rsidRPr="00A025D8">
              <w:rPr>
                <w:rFonts w:ascii="GHEA Grapalat" w:hAnsi="GHEA Grapalat" w:cs="Sylfaen"/>
                <w:color w:val="000000" w:themeColor="text1"/>
                <w:sz w:val="24"/>
                <w:szCs w:val="24"/>
                <w:lang w:val="hy-AM"/>
              </w:rPr>
              <w:t>սահմանվել է</w:t>
            </w:r>
            <w:r w:rsidR="002811ED" w:rsidRPr="00A025D8">
              <w:rPr>
                <w:rFonts w:ascii="GHEA Grapalat" w:hAnsi="GHEA Grapalat" w:cs="Sylfaen"/>
                <w:color w:val="000000" w:themeColor="text1"/>
                <w:sz w:val="24"/>
                <w:szCs w:val="24"/>
                <w:lang w:val="hy-AM"/>
              </w:rPr>
              <w:t>՝</w:t>
            </w:r>
            <w:r w:rsidRPr="00A025D8">
              <w:rPr>
                <w:rFonts w:ascii="GHEA Grapalat" w:hAnsi="GHEA Grapalat" w:cs="Sylfaen"/>
                <w:color w:val="000000" w:themeColor="text1"/>
                <w:sz w:val="24"/>
                <w:szCs w:val="24"/>
                <w:lang w:val="hy-AM"/>
              </w:rPr>
              <w:t xml:space="preserve"> Ընդերքի մասին օրենսգրքի 17-րդ հոդվածի 2</w:t>
            </w:r>
            <w:r w:rsidRPr="00A025D8">
              <w:rPr>
                <w:rFonts w:ascii="Cambria Math" w:hAnsi="Cambria Math" w:cs="Cambria Math"/>
                <w:color w:val="000000" w:themeColor="text1"/>
                <w:sz w:val="24"/>
                <w:szCs w:val="24"/>
                <w:lang w:val="hy-AM"/>
              </w:rPr>
              <w:t>․</w:t>
            </w:r>
            <w:r w:rsidRPr="00A025D8">
              <w:rPr>
                <w:rFonts w:ascii="GHEA Grapalat" w:hAnsi="GHEA Grapalat" w:cs="Sylfaen"/>
                <w:color w:val="000000" w:themeColor="text1"/>
                <w:sz w:val="24"/>
                <w:szCs w:val="24"/>
                <w:lang w:val="hy-AM"/>
              </w:rPr>
              <w:t>1-րդ մաս</w:t>
            </w:r>
            <w:r w:rsidR="002811ED" w:rsidRPr="00A025D8">
              <w:rPr>
                <w:rFonts w:ascii="GHEA Grapalat" w:hAnsi="GHEA Grapalat" w:cs="Sylfaen"/>
                <w:color w:val="000000" w:themeColor="text1"/>
                <w:sz w:val="24"/>
                <w:szCs w:val="24"/>
                <w:lang w:val="hy-AM"/>
              </w:rPr>
              <w:t>ը</w:t>
            </w:r>
            <w:r w:rsidRPr="00A025D8">
              <w:rPr>
                <w:rFonts w:ascii="GHEA Grapalat" w:hAnsi="GHEA Grapalat" w:cs="Sylfaen"/>
                <w:color w:val="000000" w:themeColor="text1"/>
                <w:sz w:val="24"/>
                <w:szCs w:val="24"/>
                <w:lang w:val="hy-AM"/>
              </w:rPr>
              <w:t xml:space="preserve"> </w:t>
            </w:r>
            <w:r w:rsidR="002811ED" w:rsidRPr="00A025D8">
              <w:rPr>
                <w:rFonts w:ascii="GHEA Grapalat" w:hAnsi="GHEA Grapalat" w:cs="Sylfaen"/>
                <w:color w:val="000000" w:themeColor="text1"/>
                <w:sz w:val="24"/>
                <w:szCs w:val="24"/>
                <w:lang w:val="hy-AM"/>
              </w:rPr>
              <w:t>3</w:t>
            </w:r>
            <w:r w:rsidR="002811ED" w:rsidRPr="00A025D8">
              <w:rPr>
                <w:rFonts w:ascii="Cambria Math" w:hAnsi="Cambria Math" w:cs="Cambria Math"/>
                <w:color w:val="000000" w:themeColor="text1"/>
                <w:sz w:val="24"/>
                <w:szCs w:val="24"/>
                <w:lang w:val="hy-AM"/>
              </w:rPr>
              <w:t>․</w:t>
            </w:r>
            <w:r w:rsidR="002811ED" w:rsidRPr="00A025D8">
              <w:rPr>
                <w:rFonts w:ascii="GHEA Grapalat" w:hAnsi="GHEA Grapalat" w:cs="Sylfaen"/>
                <w:color w:val="000000" w:themeColor="text1"/>
                <w:sz w:val="24"/>
                <w:szCs w:val="24"/>
                <w:lang w:val="hy-AM"/>
              </w:rPr>
              <w:t>2-րդ</w:t>
            </w:r>
            <w:r w:rsidR="00A025D8" w:rsidRPr="00A025D8">
              <w:rPr>
                <w:rFonts w:ascii="GHEA Grapalat" w:hAnsi="GHEA Grapalat" w:cs="Sylfaen"/>
                <w:color w:val="000000" w:themeColor="text1"/>
                <w:sz w:val="24"/>
                <w:szCs w:val="24"/>
                <w:lang w:val="hy-AM"/>
              </w:rPr>
              <w:t>, 3</w:t>
            </w:r>
            <w:r w:rsidR="00A025D8" w:rsidRPr="00A025D8">
              <w:rPr>
                <w:rFonts w:ascii="Cambria Math" w:hAnsi="Cambria Math" w:cs="Cambria Math"/>
                <w:color w:val="000000" w:themeColor="text1"/>
                <w:sz w:val="24"/>
                <w:szCs w:val="24"/>
                <w:lang w:val="hy-AM"/>
              </w:rPr>
              <w:t>․</w:t>
            </w:r>
            <w:r w:rsidR="00A025D8" w:rsidRPr="00A025D8">
              <w:rPr>
                <w:rFonts w:ascii="GHEA Grapalat" w:hAnsi="GHEA Grapalat" w:cs="Sylfaen"/>
                <w:color w:val="000000" w:themeColor="text1"/>
                <w:sz w:val="24"/>
                <w:szCs w:val="24"/>
                <w:lang w:val="hy-AM"/>
              </w:rPr>
              <w:t>3-րդ</w:t>
            </w:r>
            <w:r w:rsidR="002811ED" w:rsidRPr="00A025D8">
              <w:rPr>
                <w:rFonts w:ascii="GHEA Grapalat" w:hAnsi="GHEA Grapalat" w:cs="Sylfaen"/>
                <w:color w:val="000000" w:themeColor="text1"/>
                <w:sz w:val="24"/>
                <w:szCs w:val="24"/>
                <w:lang w:val="hy-AM"/>
              </w:rPr>
              <w:t xml:space="preserve"> և 3</w:t>
            </w:r>
            <w:r w:rsidR="002811ED" w:rsidRPr="00A025D8">
              <w:rPr>
                <w:rFonts w:ascii="Cambria Math" w:hAnsi="Cambria Math" w:cs="Cambria Math"/>
                <w:color w:val="000000" w:themeColor="text1"/>
                <w:sz w:val="24"/>
                <w:szCs w:val="24"/>
                <w:lang w:val="hy-AM"/>
              </w:rPr>
              <w:t>․</w:t>
            </w:r>
            <w:r w:rsidR="00A025D8" w:rsidRPr="00A025D8">
              <w:rPr>
                <w:rFonts w:ascii="GHEA Grapalat" w:hAnsi="GHEA Grapalat" w:cs="Sylfaen"/>
                <w:color w:val="000000" w:themeColor="text1"/>
                <w:sz w:val="24"/>
                <w:szCs w:val="24"/>
                <w:lang w:val="hy-AM"/>
              </w:rPr>
              <w:t>4</w:t>
            </w:r>
            <w:r w:rsidR="002811ED" w:rsidRPr="00A025D8">
              <w:rPr>
                <w:rFonts w:ascii="GHEA Grapalat" w:hAnsi="GHEA Grapalat" w:cs="Sylfaen"/>
                <w:color w:val="000000" w:themeColor="text1"/>
                <w:sz w:val="24"/>
                <w:szCs w:val="24"/>
                <w:lang w:val="hy-AM"/>
              </w:rPr>
              <w:t xml:space="preserve">-րդ </w:t>
            </w:r>
            <w:r w:rsidRPr="00A025D8">
              <w:rPr>
                <w:rFonts w:ascii="GHEA Grapalat" w:hAnsi="GHEA Grapalat" w:cs="Sylfaen"/>
                <w:color w:val="000000" w:themeColor="text1"/>
                <w:sz w:val="24"/>
                <w:szCs w:val="24"/>
                <w:lang w:val="hy-AM"/>
              </w:rPr>
              <w:lastRenderedPageBreak/>
              <w:t>կետեր</w:t>
            </w:r>
            <w:r w:rsidR="002811ED" w:rsidRPr="00A025D8">
              <w:rPr>
                <w:rFonts w:ascii="GHEA Grapalat" w:hAnsi="GHEA Grapalat" w:cs="Sylfaen"/>
                <w:color w:val="000000" w:themeColor="text1"/>
                <w:sz w:val="24"/>
                <w:szCs w:val="24"/>
                <w:lang w:val="hy-AM"/>
              </w:rPr>
              <w:t>ով</w:t>
            </w:r>
            <w:r w:rsidRPr="002811ED">
              <w:rPr>
                <w:rFonts w:ascii="GHEA Grapalat" w:hAnsi="GHEA Grapalat" w:cs="Sylfaen"/>
                <w:color w:val="000000" w:themeColor="text1"/>
                <w:sz w:val="24"/>
                <w:szCs w:val="24"/>
                <w:lang w:val="hy-AM"/>
              </w:rPr>
              <w:t xml:space="preserve"> լրացում, </w:t>
            </w:r>
            <w:r w:rsidR="004D5CDE" w:rsidRPr="002811ED">
              <w:rPr>
                <w:rFonts w:ascii="GHEA Grapalat" w:hAnsi="GHEA Grapalat" w:cs="Sylfaen"/>
                <w:color w:val="000000" w:themeColor="text1"/>
                <w:sz w:val="24"/>
                <w:szCs w:val="24"/>
                <w:lang w:val="hy-AM"/>
              </w:rPr>
              <w:t xml:space="preserve">որով </w:t>
            </w:r>
            <w:r w:rsidRPr="002811ED">
              <w:rPr>
                <w:rFonts w:ascii="GHEA Grapalat" w:hAnsi="GHEA Grapalat" w:cs="Sylfaen"/>
                <w:color w:val="000000" w:themeColor="text1"/>
                <w:sz w:val="24"/>
                <w:szCs w:val="24"/>
                <w:lang w:val="hy-AM"/>
              </w:rPr>
              <w:t xml:space="preserve">տեսչական մարմնի իրավասությունների շրջանակը ընդլայնվել է և իրավասություն է </w:t>
            </w:r>
            <w:r w:rsidR="00522585" w:rsidRPr="002811ED">
              <w:rPr>
                <w:rFonts w:ascii="GHEA Grapalat" w:hAnsi="GHEA Grapalat" w:cs="Sylfaen"/>
                <w:color w:val="000000" w:themeColor="text1"/>
                <w:sz w:val="24"/>
                <w:szCs w:val="24"/>
                <w:lang w:val="hy-AM"/>
              </w:rPr>
              <w:t xml:space="preserve">վերապահվել  </w:t>
            </w:r>
            <w:r w:rsidRPr="002811ED">
              <w:rPr>
                <w:rFonts w:ascii="GHEA Grapalat" w:hAnsi="GHEA Grapalat" w:cs="Sylfaen"/>
                <w:color w:val="000000" w:themeColor="text1"/>
                <w:sz w:val="24"/>
                <w:szCs w:val="24"/>
                <w:lang w:val="hy-AM"/>
              </w:rPr>
              <w:t>տեսչական մարմնին</w:t>
            </w:r>
            <w:r w:rsidR="00ED0AFC">
              <w:rPr>
                <w:rFonts w:ascii="GHEA Grapalat" w:hAnsi="GHEA Grapalat" w:cs="Sylfaen"/>
                <w:color w:val="000000" w:themeColor="text1"/>
                <w:sz w:val="24"/>
                <w:szCs w:val="24"/>
                <w:lang w:val="hy-AM"/>
              </w:rPr>
              <w:t xml:space="preserve"> ստանալ</w:t>
            </w:r>
            <w:r w:rsidR="004D5CDE" w:rsidRPr="002811ED">
              <w:rPr>
                <w:rFonts w:ascii="GHEA Grapalat" w:hAnsi="GHEA Grapalat" w:cs="Sylfaen"/>
                <w:color w:val="000000" w:themeColor="text1"/>
                <w:sz w:val="24"/>
                <w:szCs w:val="24"/>
                <w:lang w:val="hy-AM"/>
              </w:rPr>
              <w:t xml:space="preserve"> </w:t>
            </w:r>
          </w:p>
          <w:p w14:paraId="13961493" w14:textId="6D1BD2A0" w:rsidR="00ED0AFC" w:rsidRDefault="00ED0AFC" w:rsidP="00545846">
            <w:pPr>
              <w:pStyle w:val="ListParagraph"/>
              <w:numPr>
                <w:ilvl w:val="0"/>
                <w:numId w:val="20"/>
              </w:numPr>
              <w:spacing w:line="360" w:lineRule="auto"/>
              <w:jc w:val="both"/>
              <w:rPr>
                <w:rFonts w:ascii="GHEA Grapalat" w:hAnsi="GHEA Grapalat" w:cs="Sylfaen"/>
                <w:color w:val="000000" w:themeColor="text1"/>
                <w:lang w:val="hy-AM"/>
              </w:rPr>
            </w:pPr>
            <w:r w:rsidRPr="00545846">
              <w:rPr>
                <w:rFonts w:ascii="GHEA Grapalat" w:hAnsi="GHEA Grapalat" w:cs="Sylfaen"/>
                <w:color w:val="000000" w:themeColor="text1"/>
                <w:lang w:val="hy-AM"/>
              </w:rPr>
              <w:t>տրանսպորտային միջոցներ</w:t>
            </w:r>
            <w:r>
              <w:rPr>
                <w:rFonts w:ascii="GHEA Grapalat" w:hAnsi="GHEA Grapalat" w:cs="Sylfaen"/>
                <w:color w:val="000000" w:themeColor="text1"/>
                <w:lang w:val="hy-AM"/>
              </w:rPr>
              <w:t>ի</w:t>
            </w:r>
            <w:r w:rsidRPr="00545846">
              <w:rPr>
                <w:rFonts w:ascii="GHEA Grapalat" w:hAnsi="GHEA Grapalat" w:cs="Sylfaen"/>
                <w:color w:val="000000" w:themeColor="text1"/>
                <w:lang w:val="hy-AM"/>
              </w:rPr>
              <w:t xml:space="preserve"> և (կամ) սարքավորումներ</w:t>
            </w:r>
            <w:r>
              <w:rPr>
                <w:rFonts w:ascii="GHEA Grapalat" w:hAnsi="GHEA Grapalat" w:cs="Sylfaen"/>
                <w:color w:val="000000" w:themeColor="text1"/>
                <w:lang w:val="hy-AM"/>
              </w:rPr>
              <w:t>ի</w:t>
            </w:r>
            <w:r w:rsidRPr="00545846">
              <w:rPr>
                <w:rFonts w:ascii="GHEA Grapalat" w:hAnsi="GHEA Grapalat" w:cs="Sylfaen"/>
                <w:color w:val="000000" w:themeColor="text1"/>
                <w:lang w:val="hy-AM"/>
              </w:rPr>
              <w:t xml:space="preserve"> </w:t>
            </w:r>
            <w:r>
              <w:rPr>
                <w:rFonts w:ascii="GHEA Grapalat" w:hAnsi="GHEA Grapalat" w:cs="Sylfaen"/>
                <w:color w:val="000000" w:themeColor="text1"/>
                <w:lang w:val="hy-AM"/>
              </w:rPr>
              <w:t>տեղաշարժի վերաբերյալ շ</w:t>
            </w:r>
            <w:r w:rsidRPr="00545846">
              <w:rPr>
                <w:rFonts w:ascii="GHEA Grapalat" w:hAnsi="GHEA Grapalat" w:cs="Sylfaen"/>
                <w:color w:val="000000" w:themeColor="text1"/>
                <w:lang w:val="hy-AM"/>
              </w:rPr>
              <w:t>ուրջօրյա</w:t>
            </w:r>
            <w:r>
              <w:rPr>
                <w:rFonts w:ascii="GHEA Grapalat" w:hAnsi="GHEA Grapalat" w:cs="Sylfaen"/>
                <w:color w:val="000000" w:themeColor="text1"/>
                <w:lang w:val="hy-AM"/>
              </w:rPr>
              <w:t xml:space="preserve"> հասանելիությու</w:t>
            </w:r>
            <w:r w:rsidRPr="00545846">
              <w:rPr>
                <w:rFonts w:ascii="GHEA Grapalat" w:hAnsi="GHEA Grapalat" w:cs="Sylfaen"/>
                <w:color w:val="000000" w:themeColor="text1"/>
                <w:lang w:val="hy-AM"/>
              </w:rPr>
              <w:t xml:space="preserve">ն </w:t>
            </w:r>
            <w:r>
              <w:rPr>
                <w:rFonts w:ascii="GHEA Grapalat" w:hAnsi="GHEA Grapalat" w:cs="Sylfaen"/>
                <w:color w:val="000000" w:themeColor="text1"/>
                <w:lang w:val="hy-AM"/>
              </w:rPr>
              <w:t xml:space="preserve">և </w:t>
            </w:r>
            <w:r w:rsidRPr="00545846">
              <w:rPr>
                <w:rFonts w:ascii="GHEA Grapalat" w:hAnsi="GHEA Grapalat" w:cs="Sylfaen"/>
                <w:color w:val="000000" w:themeColor="text1"/>
                <w:lang w:val="hy-AM"/>
              </w:rPr>
              <w:t>տեղաշարժի</w:t>
            </w:r>
            <w:r>
              <w:rPr>
                <w:rFonts w:ascii="GHEA Grapalat" w:hAnsi="GHEA Grapalat" w:cs="Sylfaen"/>
                <w:color w:val="000000" w:themeColor="text1"/>
                <w:lang w:val="hy-AM"/>
              </w:rPr>
              <w:t xml:space="preserve"> </w:t>
            </w:r>
            <w:r w:rsidRPr="00545846">
              <w:rPr>
                <w:rFonts w:ascii="GHEA Grapalat" w:hAnsi="GHEA Grapalat" w:cs="Sylfaen"/>
                <w:color w:val="000000" w:themeColor="text1"/>
                <w:lang w:val="hy-AM"/>
              </w:rPr>
              <w:t>տվյա</w:t>
            </w:r>
            <w:r>
              <w:rPr>
                <w:rFonts w:ascii="GHEA Grapalat" w:hAnsi="GHEA Grapalat" w:cs="Sylfaen"/>
                <w:color w:val="000000" w:themeColor="text1"/>
                <w:lang w:val="hy-AM"/>
              </w:rPr>
              <w:t xml:space="preserve">լների վերաբերյալ տեղեկատվություն </w:t>
            </w:r>
          </w:p>
          <w:p w14:paraId="7C6E68E3" w14:textId="4AB1D047" w:rsidR="00ED0AFC" w:rsidRPr="00ED0AFC" w:rsidRDefault="00ED0AFC" w:rsidP="00ED0AFC">
            <w:pPr>
              <w:spacing w:line="360" w:lineRule="auto"/>
              <w:jc w:val="both"/>
              <w:rPr>
                <w:rFonts w:ascii="GHEA Grapalat" w:hAnsi="GHEA Grapalat" w:cs="Sylfaen"/>
                <w:color w:val="000000" w:themeColor="text1"/>
                <w:sz w:val="24"/>
                <w:szCs w:val="24"/>
                <w:lang w:val="hy-AM"/>
              </w:rPr>
            </w:pPr>
            <w:r w:rsidRPr="00ED0AFC">
              <w:rPr>
                <w:rFonts w:ascii="GHEA Grapalat" w:hAnsi="GHEA Grapalat" w:cs="Sylfaen"/>
                <w:color w:val="000000" w:themeColor="text1"/>
                <w:sz w:val="24"/>
                <w:szCs w:val="24"/>
                <w:lang w:val="hy-AM"/>
              </w:rPr>
              <w:t>Ինչպես նաև վերահսկողություն իրականացնել</w:t>
            </w:r>
          </w:p>
          <w:p w14:paraId="735138E4" w14:textId="5FA5D5D4" w:rsidR="002D248F" w:rsidRDefault="006343DF" w:rsidP="00545846">
            <w:pPr>
              <w:pStyle w:val="ListParagraph"/>
              <w:numPr>
                <w:ilvl w:val="0"/>
                <w:numId w:val="20"/>
              </w:numPr>
              <w:spacing w:line="360" w:lineRule="auto"/>
              <w:jc w:val="both"/>
              <w:rPr>
                <w:rFonts w:ascii="GHEA Grapalat" w:hAnsi="GHEA Grapalat" w:cs="Sylfaen"/>
                <w:color w:val="000000" w:themeColor="text1"/>
                <w:lang w:val="hy-AM"/>
              </w:rPr>
            </w:pPr>
            <w:r w:rsidRPr="00545846">
              <w:rPr>
                <w:rFonts w:ascii="GHEA Grapalat" w:hAnsi="GHEA Grapalat" w:cs="Sylfaen"/>
                <w:color w:val="000000" w:themeColor="text1"/>
                <w:lang w:val="hy-AM"/>
              </w:rPr>
              <w:t>տրանսպորտային միջոցներ</w:t>
            </w:r>
            <w:r w:rsidR="00545846">
              <w:rPr>
                <w:rFonts w:ascii="GHEA Grapalat" w:hAnsi="GHEA Grapalat" w:cs="Sylfaen"/>
                <w:color w:val="000000" w:themeColor="text1"/>
                <w:lang w:val="hy-AM"/>
              </w:rPr>
              <w:t>ը</w:t>
            </w:r>
            <w:r w:rsidRPr="00545846">
              <w:rPr>
                <w:rFonts w:ascii="GHEA Grapalat" w:hAnsi="GHEA Grapalat" w:cs="Sylfaen"/>
                <w:color w:val="000000" w:themeColor="text1"/>
                <w:lang w:val="hy-AM"/>
              </w:rPr>
              <w:t xml:space="preserve"> և (կամ) </w:t>
            </w:r>
            <w:r w:rsidR="00545846" w:rsidRPr="00545846">
              <w:rPr>
                <w:rFonts w:ascii="GHEA Grapalat" w:hAnsi="GHEA Grapalat" w:cs="Sylfaen"/>
                <w:color w:val="000000" w:themeColor="text1"/>
                <w:lang w:val="hy-AM"/>
              </w:rPr>
              <w:t>սարքավորումները ՋիՊիԷս համակարգով կահավորված լինելու</w:t>
            </w:r>
            <w:r w:rsidR="00545846">
              <w:rPr>
                <w:rFonts w:ascii="GHEA Grapalat" w:hAnsi="GHEA Grapalat" w:cs="Sylfaen"/>
                <w:color w:val="000000" w:themeColor="text1"/>
                <w:lang w:val="hy-AM"/>
              </w:rPr>
              <w:t xml:space="preserve">, </w:t>
            </w:r>
            <w:r w:rsidR="002D248F" w:rsidRPr="002D248F">
              <w:rPr>
                <w:rFonts w:ascii="GHEA Grapalat" w:hAnsi="GHEA Grapalat" w:cs="Sylfaen"/>
                <w:color w:val="000000" w:themeColor="text1"/>
                <w:lang w:val="hy-AM"/>
              </w:rPr>
              <w:t>դրանց տեղաշարժ</w:t>
            </w:r>
            <w:r w:rsidR="002D248F">
              <w:rPr>
                <w:rFonts w:ascii="GHEA Grapalat" w:hAnsi="GHEA Grapalat" w:cs="Sylfaen"/>
                <w:color w:val="000000" w:themeColor="text1"/>
                <w:lang w:val="hy-AM"/>
              </w:rPr>
              <w:t>ը</w:t>
            </w:r>
            <w:r w:rsidR="002D248F" w:rsidRPr="002D248F">
              <w:rPr>
                <w:rFonts w:ascii="GHEA Grapalat" w:hAnsi="GHEA Grapalat" w:cs="Sylfaen"/>
                <w:color w:val="000000" w:themeColor="text1"/>
                <w:lang w:val="hy-AM"/>
              </w:rPr>
              <w:t xml:space="preserve"> անխափան</w:t>
            </w:r>
            <w:r w:rsidR="002D248F">
              <w:rPr>
                <w:rFonts w:ascii="GHEA Grapalat" w:hAnsi="GHEA Grapalat" w:cs="Sylfaen"/>
                <w:color w:val="000000" w:themeColor="text1"/>
                <w:lang w:val="hy-AM"/>
              </w:rPr>
              <w:t xml:space="preserve"> և շուրջօրյա</w:t>
            </w:r>
            <w:r w:rsidR="002D248F" w:rsidRPr="002D248F">
              <w:rPr>
                <w:rFonts w:ascii="GHEA Grapalat" w:hAnsi="GHEA Grapalat" w:cs="Sylfaen"/>
                <w:color w:val="000000" w:themeColor="text1"/>
                <w:lang w:val="hy-AM"/>
              </w:rPr>
              <w:t xml:space="preserve"> արձանագրվելու գործընթացը ապահովելու նկատմամբ</w:t>
            </w:r>
            <w:r w:rsidR="002D248F">
              <w:rPr>
                <w:rFonts w:ascii="GHEA Grapalat" w:hAnsi="GHEA Grapalat" w:cs="Sylfaen"/>
                <w:color w:val="000000" w:themeColor="text1"/>
                <w:lang w:val="hy-AM"/>
              </w:rPr>
              <w:t>,</w:t>
            </w:r>
          </w:p>
          <w:p w14:paraId="0E483B5A" w14:textId="77777777" w:rsidR="002D248F" w:rsidRDefault="00545846" w:rsidP="002D248F">
            <w:pPr>
              <w:pStyle w:val="ListParagraph"/>
              <w:numPr>
                <w:ilvl w:val="0"/>
                <w:numId w:val="20"/>
              </w:numPr>
              <w:spacing w:line="360" w:lineRule="auto"/>
              <w:jc w:val="both"/>
              <w:rPr>
                <w:rFonts w:ascii="GHEA Grapalat" w:hAnsi="GHEA Grapalat" w:cs="Sylfaen"/>
                <w:color w:val="000000" w:themeColor="text1"/>
                <w:lang w:val="hy-AM"/>
              </w:rPr>
            </w:pPr>
            <w:r w:rsidRPr="00545846">
              <w:rPr>
                <w:rFonts w:ascii="GHEA Grapalat" w:hAnsi="GHEA Grapalat" w:cs="Sylfaen"/>
                <w:color w:val="000000" w:themeColor="text1"/>
                <w:lang w:val="hy-AM"/>
              </w:rPr>
              <w:t>տրանսպորտային միջոցներ</w:t>
            </w:r>
            <w:r>
              <w:rPr>
                <w:rFonts w:ascii="GHEA Grapalat" w:hAnsi="GHEA Grapalat" w:cs="Sylfaen"/>
                <w:color w:val="000000" w:themeColor="text1"/>
                <w:lang w:val="hy-AM"/>
              </w:rPr>
              <w:t>ի</w:t>
            </w:r>
            <w:r w:rsidRPr="00545846">
              <w:rPr>
                <w:rFonts w:ascii="GHEA Grapalat" w:hAnsi="GHEA Grapalat" w:cs="Sylfaen"/>
                <w:color w:val="000000" w:themeColor="text1"/>
                <w:lang w:val="hy-AM"/>
              </w:rPr>
              <w:t xml:space="preserve"> և (կամ) սարքավորումներ</w:t>
            </w:r>
            <w:r>
              <w:rPr>
                <w:rFonts w:ascii="GHEA Grapalat" w:hAnsi="GHEA Grapalat" w:cs="Sylfaen"/>
                <w:color w:val="000000" w:themeColor="text1"/>
                <w:lang w:val="hy-AM"/>
              </w:rPr>
              <w:t>ի</w:t>
            </w:r>
            <w:r w:rsidRPr="00545846">
              <w:rPr>
                <w:rFonts w:ascii="GHEA Grapalat" w:hAnsi="GHEA Grapalat" w:cs="Sylfaen"/>
                <w:color w:val="000000" w:themeColor="text1"/>
                <w:lang w:val="hy-AM"/>
              </w:rPr>
              <w:t xml:space="preserve"> </w:t>
            </w:r>
            <w:r w:rsidR="00A025D8" w:rsidRPr="00545846">
              <w:rPr>
                <w:rFonts w:ascii="GHEA Grapalat" w:hAnsi="GHEA Grapalat" w:cs="Sylfaen"/>
                <w:color w:val="000000" w:themeColor="text1"/>
                <w:lang w:val="hy-AM"/>
              </w:rPr>
              <w:t>տեղաշարժի</w:t>
            </w:r>
            <w:r w:rsidR="002D248F">
              <w:rPr>
                <w:rFonts w:ascii="GHEA Grapalat" w:hAnsi="GHEA Grapalat" w:cs="Sylfaen"/>
                <w:color w:val="000000" w:themeColor="text1"/>
                <w:lang w:val="hy-AM"/>
              </w:rPr>
              <w:t xml:space="preserve"> նկատմամբ</w:t>
            </w:r>
            <w:r w:rsidR="00A025D8" w:rsidRPr="002D248F">
              <w:rPr>
                <w:rFonts w:ascii="GHEA Grapalat" w:hAnsi="GHEA Grapalat" w:cs="Sylfaen"/>
                <w:color w:val="000000" w:themeColor="text1"/>
                <w:lang w:val="hy-AM"/>
              </w:rPr>
              <w:t>,</w:t>
            </w:r>
          </w:p>
          <w:p w14:paraId="697B3421" w14:textId="7D600AB1" w:rsidR="004D5CDE" w:rsidRPr="00ED0AFC" w:rsidRDefault="00C836E6" w:rsidP="00ED0AFC">
            <w:pPr>
              <w:pStyle w:val="ListParagraph"/>
              <w:numPr>
                <w:ilvl w:val="0"/>
                <w:numId w:val="20"/>
              </w:numPr>
              <w:spacing w:line="360" w:lineRule="auto"/>
              <w:jc w:val="both"/>
              <w:rPr>
                <w:rFonts w:ascii="GHEA Grapalat" w:hAnsi="GHEA Grapalat" w:cs="Sylfaen"/>
                <w:color w:val="000000" w:themeColor="text1"/>
                <w:lang w:val="hy-AM"/>
              </w:rPr>
            </w:pPr>
            <w:r w:rsidRPr="00545846">
              <w:rPr>
                <w:rFonts w:ascii="GHEA Grapalat" w:hAnsi="GHEA Grapalat" w:cs="Sylfaen"/>
                <w:color w:val="000000" w:themeColor="text1"/>
                <w:lang w:val="hy-AM"/>
              </w:rPr>
              <w:t>տրանսպորտային միջոցներ</w:t>
            </w:r>
            <w:r>
              <w:rPr>
                <w:rFonts w:ascii="GHEA Grapalat" w:hAnsi="GHEA Grapalat" w:cs="Sylfaen"/>
                <w:color w:val="000000" w:themeColor="text1"/>
                <w:lang w:val="hy-AM"/>
              </w:rPr>
              <w:t>ի</w:t>
            </w:r>
            <w:r w:rsidRPr="00545846">
              <w:rPr>
                <w:rFonts w:ascii="GHEA Grapalat" w:hAnsi="GHEA Grapalat" w:cs="Sylfaen"/>
                <w:color w:val="000000" w:themeColor="text1"/>
                <w:lang w:val="hy-AM"/>
              </w:rPr>
              <w:t xml:space="preserve"> և (կամ) սարքավորումներ</w:t>
            </w:r>
            <w:r>
              <w:rPr>
                <w:rFonts w:ascii="GHEA Grapalat" w:hAnsi="GHEA Grapalat" w:cs="Sylfaen"/>
                <w:color w:val="000000" w:themeColor="text1"/>
                <w:lang w:val="hy-AM"/>
              </w:rPr>
              <w:t>ի</w:t>
            </w:r>
            <w:r w:rsidRPr="00545846">
              <w:rPr>
                <w:rFonts w:ascii="GHEA Grapalat" w:hAnsi="GHEA Grapalat" w:cs="Sylfaen"/>
                <w:color w:val="000000" w:themeColor="text1"/>
                <w:lang w:val="hy-AM"/>
              </w:rPr>
              <w:t xml:space="preserve"> տեղաշարժի</w:t>
            </w:r>
            <w:r>
              <w:rPr>
                <w:rFonts w:ascii="GHEA Grapalat" w:hAnsi="GHEA Grapalat" w:cs="Sylfaen"/>
                <w:color w:val="000000" w:themeColor="text1"/>
                <w:lang w:val="hy-AM"/>
              </w:rPr>
              <w:t xml:space="preserve"> վերաբերյալ երեք ամսվա վաղեմությամբ տեղեկատվության պահպանման կամ դրա վերաբերյալ պայմանով </w:t>
            </w:r>
            <w:r w:rsidR="00A025D8" w:rsidRPr="002D248F">
              <w:rPr>
                <w:rFonts w:ascii="GHEA Grapalat" w:hAnsi="GHEA Grapalat" w:cs="Sylfaen"/>
                <w:color w:val="000000" w:themeColor="text1"/>
                <w:lang w:val="hy-AM"/>
              </w:rPr>
              <w:t xml:space="preserve"> </w:t>
            </w:r>
            <w:r>
              <w:rPr>
                <w:rFonts w:ascii="GHEA Grapalat" w:hAnsi="GHEA Grapalat" w:cs="Sylfaen"/>
                <w:color w:val="000000" w:themeColor="text1"/>
                <w:lang w:val="hy-AM"/>
              </w:rPr>
              <w:t>ընդերքօգտագործողի կողմից պայմանագիր կնքելու նկատմամբ</w:t>
            </w:r>
            <w:r w:rsidR="004D5CDE" w:rsidRPr="00ED0AFC">
              <w:rPr>
                <w:rFonts w:ascii="GHEA Grapalat" w:hAnsi="GHEA Grapalat" w:cs="Sylfaen"/>
                <w:color w:val="000000" w:themeColor="text1"/>
                <w:lang w:val="hy-AM"/>
              </w:rPr>
              <w:t>։</w:t>
            </w:r>
          </w:p>
          <w:p w14:paraId="2A22B50F" w14:textId="77777777" w:rsidR="00AB1C4D" w:rsidRDefault="00AB1C4D" w:rsidP="00575EB7">
            <w:pPr>
              <w:spacing w:line="360" w:lineRule="auto"/>
              <w:jc w:val="both"/>
              <w:rPr>
                <w:rFonts w:ascii="GHEA Grapalat" w:hAnsi="GHEA Grapalat" w:cs="Sylfaen"/>
                <w:color w:val="000000" w:themeColor="text1"/>
                <w:sz w:val="24"/>
                <w:szCs w:val="24"/>
                <w:lang w:val="hy-AM"/>
              </w:rPr>
            </w:pPr>
          </w:p>
          <w:p w14:paraId="399D95C1" w14:textId="77777777" w:rsidR="00FF49D9" w:rsidRDefault="00FF49D9" w:rsidP="00AB1C4D">
            <w:pPr>
              <w:spacing w:line="360" w:lineRule="auto"/>
              <w:jc w:val="center"/>
              <w:rPr>
                <w:rFonts w:ascii="GHEA Grapalat" w:hAnsi="GHEA Grapalat" w:cs="Sylfaen"/>
                <w:b/>
                <w:color w:val="000000" w:themeColor="text1"/>
                <w:sz w:val="24"/>
                <w:szCs w:val="24"/>
                <w:lang w:val="hy-AM"/>
              </w:rPr>
            </w:pPr>
          </w:p>
          <w:p w14:paraId="1476BC4E" w14:textId="36DF3D69" w:rsidR="00AB1C4D" w:rsidRDefault="00297E0D" w:rsidP="00AB1C4D">
            <w:pPr>
              <w:spacing w:line="360" w:lineRule="auto"/>
              <w:jc w:val="center"/>
              <w:rPr>
                <w:rFonts w:ascii="GHEA Grapalat" w:hAnsi="GHEA Grapalat"/>
                <w:b/>
                <w:bCs/>
                <w:color w:val="000000" w:themeColor="text1"/>
                <w:sz w:val="24"/>
                <w:szCs w:val="24"/>
                <w:lang w:val="hy-AM"/>
              </w:rPr>
            </w:pPr>
            <w:r w:rsidRPr="00E93A57">
              <w:rPr>
                <w:rFonts w:ascii="GHEA Grapalat" w:hAnsi="GHEA Grapalat" w:cs="Sylfaen"/>
                <w:b/>
                <w:color w:val="000000" w:themeColor="text1"/>
                <w:sz w:val="24"/>
                <w:szCs w:val="24"/>
                <w:lang w:val="hy-AM"/>
              </w:rPr>
              <w:t>3</w:t>
            </w:r>
            <w:r w:rsidR="00AB1C4D" w:rsidRPr="00E93A57">
              <w:rPr>
                <w:rFonts w:ascii="Cambria Math" w:hAnsi="Cambria Math" w:cs="Sylfaen"/>
                <w:b/>
                <w:color w:val="000000" w:themeColor="text1"/>
                <w:sz w:val="24"/>
                <w:szCs w:val="24"/>
                <w:lang w:val="hy-AM"/>
              </w:rPr>
              <w:t xml:space="preserve">․ </w:t>
            </w:r>
            <w:r w:rsidR="00F55F87" w:rsidRPr="00E93A57">
              <w:rPr>
                <w:rFonts w:ascii="GHEA Grapalat" w:hAnsi="GHEA Grapalat"/>
                <w:b/>
                <w:bCs/>
                <w:color w:val="000000"/>
                <w:sz w:val="24"/>
                <w:szCs w:val="24"/>
                <w:lang w:val="hy-AM"/>
              </w:rPr>
              <w:t>Չի ը</w:t>
            </w:r>
            <w:r w:rsidR="00AB1C4D" w:rsidRPr="00E93A57">
              <w:rPr>
                <w:rFonts w:ascii="GHEA Grapalat" w:hAnsi="GHEA Grapalat"/>
                <w:b/>
                <w:bCs/>
                <w:color w:val="000000"/>
                <w:sz w:val="24"/>
                <w:szCs w:val="24"/>
                <w:lang w:val="hy-AM"/>
              </w:rPr>
              <w:t>նդունվել</w:t>
            </w:r>
            <w:r w:rsidR="00AB1C4D" w:rsidRPr="00E93A57">
              <w:rPr>
                <w:rFonts w:ascii="GHEA Grapalat" w:hAnsi="GHEA Grapalat"/>
                <w:b/>
                <w:bCs/>
                <w:color w:val="000000" w:themeColor="text1"/>
                <w:sz w:val="24"/>
                <w:szCs w:val="24"/>
                <w:lang w:val="hy-AM"/>
              </w:rPr>
              <w:t>։</w:t>
            </w:r>
          </w:p>
          <w:p w14:paraId="1DC693E9" w14:textId="77777777" w:rsidR="00FF49D9" w:rsidRPr="00E93A57" w:rsidRDefault="00FF49D9" w:rsidP="00AB1C4D">
            <w:pPr>
              <w:spacing w:line="360" w:lineRule="auto"/>
              <w:jc w:val="center"/>
              <w:rPr>
                <w:rFonts w:ascii="GHEA Grapalat" w:hAnsi="GHEA Grapalat"/>
                <w:b/>
                <w:bCs/>
                <w:color w:val="000000" w:themeColor="text1"/>
                <w:sz w:val="24"/>
                <w:szCs w:val="24"/>
                <w:lang w:val="hy-AM"/>
              </w:rPr>
            </w:pPr>
          </w:p>
          <w:p w14:paraId="52480D48" w14:textId="1DF464C3" w:rsidR="00AB1C4D" w:rsidRDefault="00CA33C5" w:rsidP="00AB1C4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Այսպիսով՝ ա</w:t>
            </w:r>
            <w:r w:rsidR="00AB1C4D">
              <w:rPr>
                <w:rFonts w:ascii="GHEA Grapalat" w:hAnsi="GHEA Grapalat"/>
                <w:color w:val="000000"/>
                <w:sz w:val="24"/>
                <w:szCs w:val="24"/>
                <w:shd w:val="clear" w:color="auto" w:fill="FFFFFF"/>
                <w:lang w:val="hy-AM"/>
              </w:rPr>
              <w:t xml:space="preserve">րդյունահանման իրավունք հայցելու </w:t>
            </w:r>
            <w:r w:rsidR="00F55F87">
              <w:rPr>
                <w:rFonts w:ascii="GHEA Grapalat" w:hAnsi="GHEA Grapalat"/>
                <w:color w:val="000000"/>
                <w:sz w:val="24"/>
                <w:szCs w:val="24"/>
                <w:shd w:val="clear" w:color="auto" w:fill="FFFFFF"/>
                <w:lang w:val="hy-AM"/>
              </w:rPr>
              <w:t>համար անհրաժեշտ</w:t>
            </w:r>
            <w:r w:rsidR="00AB1C4D">
              <w:rPr>
                <w:rFonts w:ascii="GHEA Grapalat" w:hAnsi="GHEA Grapalat"/>
                <w:color w:val="000000"/>
                <w:sz w:val="24"/>
                <w:szCs w:val="24"/>
                <w:shd w:val="clear" w:color="auto" w:fill="FFFFFF"/>
                <w:lang w:val="hy-AM"/>
              </w:rPr>
              <w:t xml:space="preserve"> փաստաթղթերը </w:t>
            </w:r>
            <w:r w:rsidR="00FF49D9">
              <w:rPr>
                <w:rFonts w:ascii="GHEA Grapalat" w:hAnsi="GHEA Grapalat"/>
                <w:color w:val="000000"/>
                <w:sz w:val="24"/>
                <w:szCs w:val="24"/>
                <w:shd w:val="clear" w:color="auto" w:fill="FFFFFF"/>
                <w:lang w:val="hy-AM"/>
              </w:rPr>
              <w:t xml:space="preserve">կազմելը </w:t>
            </w:r>
            <w:r w:rsidR="00F55F87">
              <w:rPr>
                <w:rFonts w:ascii="GHEA Grapalat" w:hAnsi="GHEA Grapalat"/>
                <w:color w:val="000000"/>
                <w:sz w:val="24"/>
                <w:szCs w:val="24"/>
                <w:shd w:val="clear" w:color="auto" w:fill="FFFFFF"/>
                <w:lang w:val="hy-AM"/>
              </w:rPr>
              <w:t xml:space="preserve">կապված է </w:t>
            </w:r>
            <w:r w:rsidR="00AB1C4D">
              <w:rPr>
                <w:rFonts w:ascii="GHEA Grapalat" w:hAnsi="GHEA Grapalat"/>
                <w:color w:val="000000"/>
                <w:sz w:val="24"/>
                <w:szCs w:val="24"/>
                <w:shd w:val="clear" w:color="auto" w:fill="FFFFFF"/>
                <w:lang w:val="hy-AM"/>
              </w:rPr>
              <w:t>խոշոր ծախսեր</w:t>
            </w:r>
            <w:r w:rsidR="00F55F87">
              <w:rPr>
                <w:rFonts w:ascii="GHEA Grapalat" w:hAnsi="GHEA Grapalat"/>
                <w:color w:val="000000"/>
                <w:sz w:val="24"/>
                <w:szCs w:val="24"/>
                <w:shd w:val="clear" w:color="auto" w:fill="FFFFFF"/>
                <w:lang w:val="hy-AM"/>
              </w:rPr>
              <w:t>ի</w:t>
            </w:r>
            <w:r w:rsidR="00704CB3" w:rsidRPr="00704CB3">
              <w:rPr>
                <w:rFonts w:ascii="GHEA Grapalat" w:hAnsi="GHEA Grapalat"/>
                <w:color w:val="000000"/>
                <w:sz w:val="24"/>
                <w:szCs w:val="24"/>
                <w:shd w:val="clear" w:color="auto" w:fill="FFFFFF"/>
                <w:lang w:val="hy-AM"/>
              </w:rPr>
              <w:t xml:space="preserve"> (</w:t>
            </w:r>
            <w:r w:rsidR="00A32463">
              <w:rPr>
                <w:rFonts w:ascii="GHEA Grapalat" w:hAnsi="GHEA Grapalat"/>
                <w:color w:val="000000"/>
                <w:sz w:val="24"/>
                <w:szCs w:val="24"/>
                <w:shd w:val="clear" w:color="auto" w:fill="FFFFFF"/>
                <w:lang w:val="hy-AM"/>
              </w:rPr>
              <w:t>հատկապես</w:t>
            </w:r>
            <w:r w:rsidR="00704CB3">
              <w:rPr>
                <w:rFonts w:ascii="GHEA Grapalat" w:hAnsi="GHEA Grapalat"/>
                <w:color w:val="000000"/>
                <w:sz w:val="24"/>
                <w:szCs w:val="24"/>
                <w:shd w:val="clear" w:color="auto" w:fill="FFFFFF"/>
                <w:lang w:val="hy-AM"/>
              </w:rPr>
              <w:t xml:space="preserve"> նախագծի կազմումը</w:t>
            </w:r>
            <w:r w:rsidR="00704CB3" w:rsidRPr="00704CB3">
              <w:rPr>
                <w:rFonts w:ascii="GHEA Grapalat" w:hAnsi="GHEA Grapalat"/>
                <w:color w:val="000000"/>
                <w:sz w:val="24"/>
                <w:szCs w:val="24"/>
                <w:shd w:val="clear" w:color="auto" w:fill="FFFFFF"/>
                <w:lang w:val="hy-AM"/>
              </w:rPr>
              <w:t>)</w:t>
            </w:r>
            <w:r w:rsidR="00F55F87">
              <w:rPr>
                <w:rFonts w:ascii="GHEA Grapalat" w:hAnsi="GHEA Grapalat"/>
                <w:color w:val="000000"/>
                <w:sz w:val="24"/>
                <w:szCs w:val="24"/>
                <w:shd w:val="clear" w:color="auto" w:fill="FFFFFF"/>
                <w:lang w:val="hy-AM"/>
              </w:rPr>
              <w:t xml:space="preserve"> հետ, հետևաբար՝</w:t>
            </w:r>
            <w:r w:rsidR="00A32463">
              <w:rPr>
                <w:rFonts w:ascii="GHEA Grapalat" w:hAnsi="GHEA Grapalat"/>
                <w:color w:val="000000"/>
                <w:sz w:val="24"/>
                <w:szCs w:val="24"/>
                <w:shd w:val="clear" w:color="auto" w:fill="FFFFFF"/>
                <w:lang w:val="hy-AM"/>
              </w:rPr>
              <w:t xml:space="preserve"> </w:t>
            </w:r>
            <w:r w:rsidR="00F55F87">
              <w:rPr>
                <w:rFonts w:ascii="GHEA Grapalat" w:hAnsi="GHEA Grapalat"/>
                <w:color w:val="000000"/>
                <w:sz w:val="24"/>
                <w:szCs w:val="24"/>
                <w:shd w:val="clear" w:color="auto" w:fill="FFFFFF"/>
                <w:lang w:val="hy-AM"/>
              </w:rPr>
              <w:t xml:space="preserve">համապատասխան գերատեսչություններից համաձայնությունները նախօրոք ստանալու կարգավորումը սահմանված է, որպեսզի </w:t>
            </w:r>
            <w:r w:rsidR="00A32463">
              <w:rPr>
                <w:rFonts w:ascii="GHEA Grapalat" w:hAnsi="GHEA Grapalat"/>
                <w:color w:val="000000"/>
                <w:sz w:val="24"/>
                <w:szCs w:val="24"/>
                <w:shd w:val="clear" w:color="auto" w:fill="FFFFFF"/>
                <w:lang w:val="hy-AM"/>
              </w:rPr>
              <w:t>տնտեսվարողները նախապես պարզեն տվյալ տ</w:t>
            </w:r>
            <w:r w:rsidR="00FF49D9">
              <w:rPr>
                <w:rFonts w:ascii="GHEA Grapalat" w:hAnsi="GHEA Grapalat"/>
                <w:color w:val="000000"/>
                <w:sz w:val="24"/>
                <w:szCs w:val="24"/>
                <w:shd w:val="clear" w:color="auto" w:fill="FFFFFF"/>
                <w:lang w:val="hy-AM"/>
              </w:rPr>
              <w:t>ե</w:t>
            </w:r>
            <w:r w:rsidR="00A32463">
              <w:rPr>
                <w:rFonts w:ascii="GHEA Grapalat" w:hAnsi="GHEA Grapalat"/>
                <w:color w:val="000000"/>
                <w:sz w:val="24"/>
                <w:szCs w:val="24"/>
                <w:shd w:val="clear" w:color="auto" w:fill="FFFFFF"/>
                <w:lang w:val="hy-AM"/>
              </w:rPr>
              <w:t>ղամասում ընդերքօգտագործման հնարավոր խոչընդոտները</w:t>
            </w:r>
            <w:r w:rsidR="00A45019">
              <w:rPr>
                <w:rFonts w:ascii="GHEA Grapalat" w:hAnsi="GHEA Grapalat"/>
                <w:color w:val="000000"/>
                <w:sz w:val="24"/>
                <w:szCs w:val="24"/>
                <w:shd w:val="clear" w:color="auto" w:fill="FFFFFF"/>
                <w:lang w:val="hy-AM"/>
              </w:rPr>
              <w:t xml:space="preserve"> և սահմանափակումները</w:t>
            </w:r>
            <w:r w:rsidR="00A32463">
              <w:rPr>
                <w:rFonts w:ascii="GHEA Grapalat" w:hAnsi="GHEA Grapalat"/>
                <w:color w:val="000000"/>
                <w:sz w:val="24"/>
                <w:szCs w:val="24"/>
                <w:shd w:val="clear" w:color="auto" w:fill="FFFFFF"/>
                <w:lang w:val="hy-AM"/>
              </w:rPr>
              <w:t xml:space="preserve">, որի արդյունքում </w:t>
            </w:r>
            <w:r w:rsidR="00FF49D9">
              <w:rPr>
                <w:rFonts w:ascii="GHEA Grapalat" w:hAnsi="GHEA Grapalat"/>
                <w:color w:val="000000"/>
                <w:sz w:val="24"/>
                <w:szCs w:val="24"/>
                <w:shd w:val="clear" w:color="auto" w:fill="FFFFFF"/>
                <w:lang w:val="hy-AM"/>
              </w:rPr>
              <w:t>կ</w:t>
            </w:r>
            <w:r w:rsidR="00F55F87">
              <w:rPr>
                <w:rFonts w:ascii="GHEA Grapalat" w:hAnsi="GHEA Grapalat"/>
                <w:color w:val="000000"/>
                <w:sz w:val="24"/>
                <w:szCs w:val="24"/>
                <w:shd w:val="clear" w:color="auto" w:fill="FFFFFF"/>
                <w:lang w:val="hy-AM"/>
              </w:rPr>
              <w:t>բացառվ</w:t>
            </w:r>
            <w:r w:rsidR="008C5302">
              <w:rPr>
                <w:rFonts w:ascii="GHEA Grapalat" w:hAnsi="GHEA Grapalat"/>
                <w:color w:val="000000"/>
                <w:sz w:val="24"/>
                <w:szCs w:val="24"/>
                <w:shd w:val="clear" w:color="auto" w:fill="FFFFFF"/>
                <w:lang w:val="hy-AM"/>
              </w:rPr>
              <w:t>են</w:t>
            </w:r>
            <w:r w:rsidR="00F55F87">
              <w:rPr>
                <w:rFonts w:ascii="GHEA Grapalat" w:hAnsi="GHEA Grapalat"/>
                <w:color w:val="000000"/>
                <w:sz w:val="24"/>
                <w:szCs w:val="24"/>
                <w:shd w:val="clear" w:color="auto" w:fill="FFFFFF"/>
                <w:lang w:val="hy-AM"/>
              </w:rPr>
              <w:t xml:space="preserve"> տնտեսվարողների կողմից իրականացվող անհարկի ծախսերի ռիսկը և տնտեսվարողների </w:t>
            </w:r>
            <w:r>
              <w:rPr>
                <w:rFonts w:ascii="GHEA Grapalat" w:hAnsi="GHEA Grapalat"/>
                <w:color w:val="000000"/>
                <w:sz w:val="24"/>
                <w:szCs w:val="24"/>
                <w:shd w:val="clear" w:color="auto" w:fill="FFFFFF"/>
                <w:lang w:val="hy-AM"/>
              </w:rPr>
              <w:t xml:space="preserve">համար </w:t>
            </w:r>
            <w:r w:rsidR="00A32463">
              <w:rPr>
                <w:rFonts w:ascii="GHEA Grapalat" w:hAnsi="GHEA Grapalat"/>
                <w:color w:val="000000"/>
                <w:sz w:val="24"/>
                <w:szCs w:val="24"/>
                <w:shd w:val="clear" w:color="auto" w:fill="FFFFFF"/>
                <w:lang w:val="hy-AM"/>
              </w:rPr>
              <w:t>կ</w:t>
            </w:r>
            <w:r>
              <w:rPr>
                <w:rFonts w:ascii="GHEA Grapalat" w:hAnsi="GHEA Grapalat"/>
                <w:color w:val="000000"/>
                <w:sz w:val="24"/>
                <w:szCs w:val="24"/>
                <w:shd w:val="clear" w:color="auto" w:fill="FFFFFF"/>
                <w:lang w:val="hy-AM"/>
              </w:rPr>
              <w:t>ապահովվի հնարավոր ռիսկներ գնահատելու հնարավորություն</w:t>
            </w:r>
            <w:r w:rsidR="00A32463">
              <w:rPr>
                <w:rFonts w:ascii="GHEA Grapalat" w:hAnsi="GHEA Grapalat"/>
                <w:color w:val="000000"/>
                <w:sz w:val="24"/>
                <w:szCs w:val="24"/>
                <w:shd w:val="clear" w:color="auto" w:fill="FFFFFF"/>
                <w:lang w:val="hy-AM"/>
              </w:rPr>
              <w:t>։</w:t>
            </w:r>
          </w:p>
          <w:p w14:paraId="0A6C06F1" w14:textId="1F450A23" w:rsidR="00A32463" w:rsidRDefault="00CA33C5" w:rsidP="00AB1C4D">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Հարկ է նշել, որ «Վարչարարության հիմունքների և վարչական վարույթի մասին» օրենքի 52-րդ հոդվածի կարգավորումը վերաբերում է</w:t>
            </w:r>
            <w:r w:rsidR="00FF49D9">
              <w:rPr>
                <w:rFonts w:ascii="GHEA Grapalat" w:hAnsi="GHEA Grapalat"/>
                <w:color w:val="000000"/>
                <w:sz w:val="24"/>
                <w:szCs w:val="24"/>
                <w:lang w:val="hy-AM"/>
              </w:rPr>
              <w:t xml:space="preserve"> այն դեպքերին, երբ</w:t>
            </w:r>
            <w:r>
              <w:rPr>
                <w:rFonts w:ascii="GHEA Grapalat" w:hAnsi="GHEA Grapalat"/>
                <w:color w:val="000000"/>
                <w:sz w:val="24"/>
                <w:szCs w:val="24"/>
                <w:lang w:val="hy-AM"/>
              </w:rPr>
              <w:t xml:space="preserve"> </w:t>
            </w:r>
            <w:r w:rsidR="006D1EEF">
              <w:rPr>
                <w:rFonts w:ascii="GHEA Grapalat" w:hAnsi="GHEA Grapalat"/>
                <w:color w:val="000000"/>
                <w:sz w:val="24"/>
                <w:szCs w:val="24"/>
                <w:lang w:val="hy-AM"/>
              </w:rPr>
              <w:t>արդեն իսկ հարուցված վարչական վարույթի</w:t>
            </w:r>
            <w:r w:rsidR="00C81251">
              <w:rPr>
                <w:rFonts w:ascii="GHEA Grapalat" w:hAnsi="GHEA Grapalat"/>
                <w:color w:val="000000"/>
                <w:sz w:val="24"/>
                <w:szCs w:val="24"/>
                <w:lang w:val="hy-AM"/>
              </w:rPr>
              <w:t xml:space="preserve"> </w:t>
            </w:r>
            <w:r w:rsidR="00C81251" w:rsidRPr="00C81251">
              <w:rPr>
                <w:rFonts w:ascii="GHEA Grapalat" w:hAnsi="GHEA Grapalat"/>
                <w:i/>
                <w:color w:val="000000"/>
                <w:sz w:val="24"/>
                <w:szCs w:val="24"/>
                <w:lang w:val="hy-AM"/>
              </w:rPr>
              <w:t>(</w:t>
            </w:r>
            <w:r w:rsidR="00C81251" w:rsidRPr="00C81251">
              <w:rPr>
                <w:rFonts w:ascii="GHEA Grapalat" w:hAnsi="GHEA Grapalat"/>
                <w:i/>
                <w:color w:val="000000"/>
                <w:sz w:val="24"/>
                <w:szCs w:val="24"/>
                <w:shd w:val="clear" w:color="auto" w:fill="FFFFFF"/>
                <w:lang w:val="hy-AM"/>
              </w:rPr>
              <w:t xml:space="preserve">ընդ որում կարգավորումը վերաբերում է վարչական </w:t>
            </w:r>
            <w:r w:rsidR="00C81251" w:rsidRPr="00C81251">
              <w:rPr>
                <w:rFonts w:ascii="GHEA Grapalat" w:hAnsi="GHEA Grapalat"/>
                <w:i/>
                <w:color w:val="000000"/>
                <w:sz w:val="24"/>
                <w:szCs w:val="24"/>
                <w:shd w:val="clear" w:color="auto" w:fill="FFFFFF"/>
                <w:lang w:val="hy-AM"/>
              </w:rPr>
              <w:lastRenderedPageBreak/>
              <w:t xml:space="preserve">մարմնի կողմից </w:t>
            </w:r>
            <w:r w:rsidR="00C81251">
              <w:rPr>
                <w:rFonts w:ascii="GHEA Grapalat" w:hAnsi="GHEA Grapalat"/>
                <w:i/>
                <w:color w:val="000000"/>
                <w:sz w:val="24"/>
                <w:szCs w:val="24"/>
                <w:shd w:val="clear" w:color="auto" w:fill="FFFFFF"/>
                <w:lang w:val="hy-AM"/>
              </w:rPr>
              <w:t xml:space="preserve">հարուցված </w:t>
            </w:r>
            <w:r w:rsidR="00C81251" w:rsidRPr="00C81251">
              <w:rPr>
                <w:rFonts w:ascii="GHEA Grapalat" w:hAnsi="GHEA Grapalat"/>
                <w:i/>
                <w:color w:val="000000"/>
                <w:sz w:val="24"/>
                <w:szCs w:val="24"/>
                <w:shd w:val="clear" w:color="auto" w:fill="FFFFFF"/>
                <w:lang w:val="hy-AM"/>
              </w:rPr>
              <w:t>վարչական վարույթին</w:t>
            </w:r>
            <w:r w:rsidR="00C81251" w:rsidRPr="00C81251">
              <w:rPr>
                <w:rFonts w:ascii="GHEA Grapalat" w:hAnsi="GHEA Grapalat"/>
                <w:i/>
                <w:color w:val="000000"/>
                <w:sz w:val="24"/>
                <w:szCs w:val="24"/>
                <w:lang w:val="hy-AM"/>
              </w:rPr>
              <w:t>)</w:t>
            </w:r>
            <w:r w:rsidR="006D1EEF" w:rsidRPr="00C81251">
              <w:rPr>
                <w:rFonts w:ascii="GHEA Grapalat" w:hAnsi="GHEA Grapalat"/>
                <w:color w:val="000000"/>
                <w:sz w:val="24"/>
                <w:szCs w:val="24"/>
                <w:lang w:val="hy-AM"/>
              </w:rPr>
              <w:t xml:space="preserve"> </w:t>
            </w:r>
            <w:r w:rsidR="006D1EEF">
              <w:rPr>
                <w:rFonts w:ascii="GHEA Grapalat" w:hAnsi="GHEA Grapalat"/>
                <w:color w:val="000000"/>
                <w:sz w:val="24"/>
                <w:szCs w:val="24"/>
                <w:lang w:val="hy-AM"/>
              </w:rPr>
              <w:t xml:space="preserve">ընթացքում </w:t>
            </w:r>
            <w:r w:rsidR="00C836E6">
              <w:rPr>
                <w:rFonts w:ascii="GHEA Grapalat" w:hAnsi="GHEA Grapalat"/>
                <w:color w:val="000000"/>
                <w:sz w:val="24"/>
                <w:szCs w:val="24"/>
                <w:lang w:val="hy-AM"/>
              </w:rPr>
              <w:t xml:space="preserve">առաջանում է </w:t>
            </w:r>
            <w:r w:rsidR="006D1EEF">
              <w:rPr>
                <w:rFonts w:ascii="GHEA Grapalat" w:hAnsi="GHEA Grapalat"/>
                <w:color w:val="000000"/>
                <w:sz w:val="24"/>
                <w:szCs w:val="24"/>
                <w:lang w:val="hy-AM"/>
              </w:rPr>
              <w:t>անհրաժեշտ</w:t>
            </w:r>
            <w:r w:rsidR="00C836E6">
              <w:rPr>
                <w:rFonts w:ascii="GHEA Grapalat" w:hAnsi="GHEA Grapalat"/>
                <w:color w:val="000000"/>
                <w:sz w:val="24"/>
                <w:szCs w:val="24"/>
                <w:lang w:val="hy-AM"/>
              </w:rPr>
              <w:t xml:space="preserve">ություն ձեռք բերել </w:t>
            </w:r>
            <w:r w:rsidR="004979E8">
              <w:rPr>
                <w:rFonts w:ascii="GHEA Grapalat" w:hAnsi="GHEA Grapalat"/>
                <w:color w:val="000000"/>
                <w:sz w:val="24"/>
                <w:szCs w:val="24"/>
                <w:lang w:val="hy-AM"/>
              </w:rPr>
              <w:t xml:space="preserve">նաև </w:t>
            </w:r>
            <w:r w:rsidR="00C836E6">
              <w:rPr>
                <w:rFonts w:ascii="GHEA Grapalat" w:hAnsi="GHEA Grapalat"/>
                <w:color w:val="000000"/>
                <w:sz w:val="24"/>
                <w:szCs w:val="24"/>
                <w:lang w:val="hy-AM"/>
              </w:rPr>
              <w:t>այլ վարչական մարմինների</w:t>
            </w:r>
            <w:r w:rsidR="006D1EEF">
              <w:rPr>
                <w:rFonts w:ascii="GHEA Grapalat" w:hAnsi="GHEA Grapalat"/>
                <w:color w:val="000000"/>
                <w:sz w:val="24"/>
                <w:szCs w:val="24"/>
                <w:lang w:val="hy-AM"/>
              </w:rPr>
              <w:t xml:space="preserve"> թույլտվություններ</w:t>
            </w:r>
            <w:r w:rsidR="00C836E6">
              <w:rPr>
                <w:rFonts w:ascii="GHEA Grapalat" w:hAnsi="GHEA Grapalat"/>
                <w:color w:val="000000"/>
                <w:sz w:val="24"/>
                <w:szCs w:val="24"/>
                <w:lang w:val="hy-AM"/>
              </w:rPr>
              <w:t xml:space="preserve">ը </w:t>
            </w:r>
            <w:r w:rsidR="006D1EEF">
              <w:rPr>
                <w:rFonts w:ascii="GHEA Grapalat" w:hAnsi="GHEA Grapalat"/>
                <w:color w:val="000000"/>
                <w:sz w:val="24"/>
                <w:szCs w:val="24"/>
                <w:lang w:val="hy-AM"/>
              </w:rPr>
              <w:t>և համաձայնություններ</w:t>
            </w:r>
            <w:r w:rsidR="00C836E6">
              <w:rPr>
                <w:rFonts w:ascii="GHEA Grapalat" w:hAnsi="GHEA Grapalat"/>
                <w:color w:val="000000"/>
                <w:sz w:val="24"/>
                <w:szCs w:val="24"/>
                <w:lang w:val="hy-AM"/>
              </w:rPr>
              <w:t>ը</w:t>
            </w:r>
            <w:r w:rsidR="006D1EEF">
              <w:rPr>
                <w:rFonts w:ascii="GHEA Grapalat" w:hAnsi="GHEA Grapalat"/>
                <w:color w:val="000000"/>
                <w:sz w:val="24"/>
                <w:szCs w:val="24"/>
                <w:lang w:val="hy-AM"/>
              </w:rPr>
              <w:t xml:space="preserve">, իսկ սույն իրավիճակում, նախատեսվում է,  </w:t>
            </w:r>
            <w:r w:rsidR="006D1EEF" w:rsidRPr="00297E0D">
              <w:rPr>
                <w:rFonts w:ascii="GHEA Grapalat" w:hAnsi="GHEA Grapalat"/>
                <w:color w:val="000000"/>
                <w:sz w:val="24"/>
                <w:szCs w:val="24"/>
                <w:lang w:val="hy-AM"/>
              </w:rPr>
              <w:t xml:space="preserve">որ </w:t>
            </w:r>
            <w:r w:rsidR="00ED0AFC" w:rsidRPr="00297E0D">
              <w:rPr>
                <w:rFonts w:ascii="GHEA Grapalat" w:hAnsi="GHEA Grapalat"/>
                <w:color w:val="000000"/>
                <w:sz w:val="24"/>
                <w:szCs w:val="24"/>
                <w:lang w:val="hy-AM"/>
              </w:rPr>
              <w:t>գերատեսչությունների համաձայնությունները</w:t>
            </w:r>
            <w:r w:rsidR="00ED0AFC">
              <w:rPr>
                <w:rFonts w:ascii="GHEA Grapalat" w:hAnsi="GHEA Grapalat"/>
                <w:color w:val="000000"/>
                <w:sz w:val="24"/>
                <w:szCs w:val="24"/>
                <w:lang w:val="hy-AM"/>
              </w:rPr>
              <w:t xml:space="preserve"> ներկայացվեն</w:t>
            </w:r>
            <w:r w:rsidR="00ED0AFC" w:rsidRPr="00297E0D">
              <w:rPr>
                <w:rFonts w:ascii="GHEA Grapalat" w:hAnsi="GHEA Grapalat"/>
                <w:color w:val="000000"/>
                <w:sz w:val="24"/>
                <w:szCs w:val="24"/>
                <w:lang w:val="hy-AM"/>
              </w:rPr>
              <w:t xml:space="preserve"> </w:t>
            </w:r>
            <w:r w:rsidR="006D1EEF" w:rsidRPr="00297E0D">
              <w:rPr>
                <w:rFonts w:ascii="GHEA Grapalat" w:hAnsi="GHEA Grapalat"/>
                <w:color w:val="000000"/>
                <w:sz w:val="24"/>
                <w:szCs w:val="24"/>
                <w:lang w:val="hy-AM"/>
              </w:rPr>
              <w:t>ընդերքօգտագործման իրավունք տրամադրելու վարչական վարույթ</w:t>
            </w:r>
            <w:r w:rsidR="002040F4" w:rsidRPr="00297E0D">
              <w:rPr>
                <w:rFonts w:ascii="GHEA Grapalat" w:hAnsi="GHEA Grapalat"/>
                <w:color w:val="000000"/>
                <w:sz w:val="24"/>
                <w:szCs w:val="24"/>
                <w:lang w:val="hy-AM"/>
              </w:rPr>
              <w:t>ի</w:t>
            </w:r>
            <w:r w:rsidR="006D1EEF" w:rsidRPr="00297E0D">
              <w:rPr>
                <w:rFonts w:ascii="GHEA Grapalat" w:hAnsi="GHEA Grapalat"/>
                <w:color w:val="000000"/>
                <w:sz w:val="24"/>
                <w:szCs w:val="24"/>
                <w:lang w:val="hy-AM"/>
              </w:rPr>
              <w:t xml:space="preserve"> հարուց</w:t>
            </w:r>
            <w:r w:rsidR="002040F4" w:rsidRPr="00297E0D">
              <w:rPr>
                <w:rFonts w:ascii="GHEA Grapalat" w:hAnsi="GHEA Grapalat"/>
                <w:color w:val="000000"/>
                <w:sz w:val="24"/>
                <w:szCs w:val="24"/>
                <w:lang w:val="hy-AM"/>
              </w:rPr>
              <w:t>ման համար հիմք հանդիսացող դիմումի հետ միաժամանակ</w:t>
            </w:r>
            <w:r w:rsidR="00297E0D" w:rsidRPr="00297E0D">
              <w:rPr>
                <w:rFonts w:ascii="GHEA Grapalat" w:hAnsi="GHEA Grapalat"/>
                <w:color w:val="000000"/>
                <w:sz w:val="24"/>
                <w:szCs w:val="24"/>
                <w:lang w:val="hy-AM"/>
              </w:rPr>
              <w:t>, որը չապահովելու պայմաններում դիմումը վերադարձվում է</w:t>
            </w:r>
            <w:r w:rsidR="002040F4" w:rsidRPr="00297E0D">
              <w:rPr>
                <w:rFonts w:ascii="GHEA Grapalat" w:hAnsi="GHEA Grapalat"/>
                <w:color w:val="000000"/>
                <w:sz w:val="24"/>
                <w:szCs w:val="24"/>
                <w:lang w:val="hy-AM"/>
              </w:rPr>
              <w:t>։</w:t>
            </w:r>
          </w:p>
          <w:p w14:paraId="6FECAC05" w14:textId="6D5309D0" w:rsidR="006D1EEF" w:rsidRPr="00297E0D" w:rsidRDefault="002040F4" w:rsidP="00AB1C4D">
            <w:pPr>
              <w:spacing w:line="360" w:lineRule="auto"/>
              <w:jc w:val="both"/>
              <w:rPr>
                <w:rFonts w:ascii="GHEA Grapalat" w:hAnsi="GHEA Grapalat"/>
                <w:color w:val="000000"/>
                <w:sz w:val="24"/>
                <w:szCs w:val="24"/>
                <w:lang w:val="hy-AM"/>
              </w:rPr>
            </w:pPr>
            <w:r w:rsidRPr="00297E0D">
              <w:rPr>
                <w:rFonts w:ascii="GHEA Grapalat" w:hAnsi="GHEA Grapalat"/>
                <w:color w:val="000000"/>
                <w:sz w:val="24"/>
                <w:szCs w:val="24"/>
                <w:lang w:val="hy-AM"/>
              </w:rPr>
              <w:t xml:space="preserve"> </w:t>
            </w:r>
            <w:r w:rsidR="00C370F8">
              <w:rPr>
                <w:rFonts w:ascii="GHEA Grapalat" w:hAnsi="GHEA Grapalat"/>
                <w:color w:val="000000"/>
                <w:sz w:val="24"/>
                <w:szCs w:val="24"/>
                <w:lang w:val="hy-AM"/>
              </w:rPr>
              <w:t>Հարկ է նշել, որ «ենթակա չեն քննարկման» բառերը փո</w:t>
            </w:r>
            <w:r w:rsidR="000B3646">
              <w:rPr>
                <w:rFonts w:ascii="GHEA Grapalat" w:hAnsi="GHEA Grapalat"/>
                <w:color w:val="000000"/>
                <w:sz w:val="24"/>
                <w:szCs w:val="24"/>
                <w:lang w:val="hy-AM"/>
              </w:rPr>
              <w:t>խա</w:t>
            </w:r>
            <w:r w:rsidR="00C370F8">
              <w:rPr>
                <w:rFonts w:ascii="GHEA Grapalat" w:hAnsi="GHEA Grapalat"/>
                <w:color w:val="000000"/>
                <w:sz w:val="24"/>
                <w:szCs w:val="24"/>
                <w:lang w:val="hy-AM"/>
              </w:rPr>
              <w:t>րինվել են «ենթակա է վերադարձման բառերով»։</w:t>
            </w:r>
          </w:p>
          <w:p w14:paraId="69895B7E" w14:textId="77777777" w:rsidR="006D1EEF" w:rsidRDefault="006D1EEF" w:rsidP="00AB1C4D">
            <w:pPr>
              <w:spacing w:line="360" w:lineRule="auto"/>
              <w:jc w:val="both"/>
              <w:rPr>
                <w:rFonts w:ascii="GHEA Grapalat" w:hAnsi="GHEA Grapalat"/>
                <w:color w:val="000000"/>
                <w:sz w:val="24"/>
                <w:szCs w:val="24"/>
                <w:lang w:val="hy-AM"/>
              </w:rPr>
            </w:pPr>
          </w:p>
          <w:p w14:paraId="75A7A2FA" w14:textId="77777777" w:rsidR="00AB1C4D" w:rsidRDefault="00AB1C4D" w:rsidP="00AB1C4D">
            <w:pPr>
              <w:spacing w:line="360" w:lineRule="auto"/>
              <w:jc w:val="both"/>
              <w:rPr>
                <w:rFonts w:ascii="GHEA Grapalat" w:hAnsi="GHEA Grapalat"/>
                <w:bCs/>
                <w:color w:val="000000" w:themeColor="text1"/>
                <w:sz w:val="24"/>
                <w:szCs w:val="24"/>
                <w:lang w:val="hy-AM"/>
              </w:rPr>
            </w:pPr>
          </w:p>
          <w:p w14:paraId="41553CDA" w14:textId="77777777" w:rsidR="004D5CDE" w:rsidRPr="00522585" w:rsidRDefault="004D5CDE" w:rsidP="00575EB7">
            <w:pPr>
              <w:spacing w:line="360" w:lineRule="auto"/>
              <w:jc w:val="both"/>
              <w:rPr>
                <w:rFonts w:ascii="GHEA Grapalat" w:eastAsia="Calibri" w:hAnsi="GHEA Grapalat"/>
                <w:color w:val="000000" w:themeColor="text1"/>
                <w:sz w:val="24"/>
                <w:szCs w:val="24"/>
                <w:lang w:val="hy-AM"/>
              </w:rPr>
            </w:pPr>
          </w:p>
          <w:p w14:paraId="2EB8BF89" w14:textId="77777777" w:rsidR="00E57A3E" w:rsidRDefault="00E57A3E" w:rsidP="00575EB7">
            <w:pPr>
              <w:spacing w:line="360" w:lineRule="auto"/>
              <w:jc w:val="both"/>
              <w:rPr>
                <w:rFonts w:ascii="GHEA Grapalat" w:eastAsia="Calibri" w:hAnsi="GHEA Grapalat"/>
                <w:sz w:val="24"/>
                <w:szCs w:val="24"/>
                <w:lang w:val="hy-AM"/>
              </w:rPr>
            </w:pPr>
          </w:p>
          <w:p w14:paraId="0098C8F5" w14:textId="77777777" w:rsidR="00E57A3E" w:rsidRDefault="00E57A3E" w:rsidP="00575EB7">
            <w:pPr>
              <w:spacing w:line="360" w:lineRule="auto"/>
              <w:jc w:val="both"/>
              <w:rPr>
                <w:rFonts w:ascii="GHEA Grapalat" w:eastAsia="Calibri" w:hAnsi="GHEA Grapalat"/>
                <w:sz w:val="24"/>
                <w:szCs w:val="24"/>
                <w:lang w:val="hy-AM"/>
              </w:rPr>
            </w:pPr>
          </w:p>
          <w:p w14:paraId="00621ED9" w14:textId="77777777" w:rsidR="00E57A3E" w:rsidRDefault="00E57A3E" w:rsidP="00575EB7">
            <w:pPr>
              <w:spacing w:line="360" w:lineRule="auto"/>
              <w:jc w:val="both"/>
              <w:rPr>
                <w:rFonts w:ascii="GHEA Grapalat" w:eastAsia="Calibri" w:hAnsi="GHEA Grapalat"/>
                <w:sz w:val="24"/>
                <w:szCs w:val="24"/>
                <w:lang w:val="hy-AM"/>
              </w:rPr>
            </w:pPr>
          </w:p>
          <w:p w14:paraId="4F461504" w14:textId="77777777" w:rsidR="00E57A3E" w:rsidRDefault="00E57A3E" w:rsidP="00575EB7">
            <w:pPr>
              <w:spacing w:line="360" w:lineRule="auto"/>
              <w:jc w:val="both"/>
              <w:rPr>
                <w:rFonts w:ascii="GHEA Grapalat" w:eastAsia="Calibri" w:hAnsi="GHEA Grapalat"/>
                <w:sz w:val="24"/>
                <w:szCs w:val="24"/>
                <w:lang w:val="hy-AM"/>
              </w:rPr>
            </w:pPr>
          </w:p>
          <w:p w14:paraId="4EA129E8" w14:textId="77777777" w:rsidR="00E57A3E" w:rsidRDefault="00E57A3E" w:rsidP="00575EB7">
            <w:pPr>
              <w:spacing w:line="360" w:lineRule="auto"/>
              <w:jc w:val="both"/>
              <w:rPr>
                <w:rFonts w:ascii="GHEA Grapalat" w:eastAsia="Calibri" w:hAnsi="GHEA Grapalat"/>
                <w:sz w:val="24"/>
                <w:szCs w:val="24"/>
                <w:lang w:val="hy-AM"/>
              </w:rPr>
            </w:pPr>
          </w:p>
          <w:p w14:paraId="1A98A472" w14:textId="77777777" w:rsidR="00E57A3E" w:rsidRDefault="00E57A3E" w:rsidP="00E57A3E">
            <w:pPr>
              <w:pStyle w:val="ListParagraph"/>
              <w:spacing w:line="360" w:lineRule="auto"/>
              <w:rPr>
                <w:rFonts w:asciiTheme="minorHAnsi" w:eastAsia="MS Gothic" w:hAnsiTheme="minorHAnsi" w:cs="MS Gothic"/>
                <w:b/>
                <w:lang w:val="hy-AM"/>
              </w:rPr>
            </w:pPr>
          </w:p>
          <w:p w14:paraId="6CE9565E" w14:textId="77777777" w:rsidR="00E57A3E" w:rsidRDefault="00E57A3E" w:rsidP="00E57A3E">
            <w:pPr>
              <w:pStyle w:val="ListParagraph"/>
              <w:spacing w:line="360" w:lineRule="auto"/>
              <w:rPr>
                <w:rFonts w:asciiTheme="minorHAnsi" w:eastAsia="MS Gothic" w:hAnsiTheme="minorHAnsi" w:cs="MS Gothic"/>
                <w:b/>
                <w:lang w:val="hy-AM"/>
              </w:rPr>
            </w:pPr>
          </w:p>
          <w:p w14:paraId="481A3A0C" w14:textId="77777777" w:rsidR="00FF49D9" w:rsidRDefault="00FF49D9" w:rsidP="00E57A3E">
            <w:pPr>
              <w:pStyle w:val="ListParagraph"/>
              <w:spacing w:line="360" w:lineRule="auto"/>
              <w:rPr>
                <w:rFonts w:asciiTheme="minorHAnsi" w:eastAsia="MS Gothic" w:hAnsiTheme="minorHAnsi" w:cs="MS Gothic"/>
                <w:b/>
                <w:lang w:val="hy-AM"/>
              </w:rPr>
            </w:pPr>
          </w:p>
          <w:p w14:paraId="3131B367" w14:textId="77777777" w:rsidR="00FF49D9" w:rsidRDefault="00FF49D9" w:rsidP="00E57A3E">
            <w:pPr>
              <w:pStyle w:val="ListParagraph"/>
              <w:spacing w:line="360" w:lineRule="auto"/>
              <w:rPr>
                <w:rFonts w:asciiTheme="minorHAnsi" w:eastAsia="MS Gothic" w:hAnsiTheme="minorHAnsi" w:cs="MS Gothic"/>
                <w:b/>
                <w:lang w:val="hy-AM"/>
              </w:rPr>
            </w:pPr>
          </w:p>
          <w:p w14:paraId="5ABC567A" w14:textId="77777777" w:rsidR="00FF49D9" w:rsidRDefault="00FF49D9" w:rsidP="00E57A3E">
            <w:pPr>
              <w:pStyle w:val="ListParagraph"/>
              <w:spacing w:line="360" w:lineRule="auto"/>
              <w:rPr>
                <w:rFonts w:asciiTheme="minorHAnsi" w:eastAsia="MS Gothic" w:hAnsiTheme="minorHAnsi" w:cs="MS Gothic"/>
                <w:b/>
                <w:lang w:val="hy-AM"/>
              </w:rPr>
            </w:pPr>
          </w:p>
          <w:p w14:paraId="064E5AEB" w14:textId="77777777" w:rsidR="00FF49D9" w:rsidRDefault="00FF49D9" w:rsidP="00E57A3E">
            <w:pPr>
              <w:pStyle w:val="ListParagraph"/>
              <w:spacing w:line="360" w:lineRule="auto"/>
              <w:rPr>
                <w:rFonts w:asciiTheme="minorHAnsi" w:eastAsia="MS Gothic" w:hAnsiTheme="minorHAnsi" w:cs="MS Gothic"/>
                <w:b/>
                <w:lang w:val="hy-AM"/>
              </w:rPr>
            </w:pPr>
          </w:p>
          <w:p w14:paraId="6D53BEBE" w14:textId="77777777" w:rsidR="00297E0D" w:rsidRDefault="00297E0D" w:rsidP="00E57A3E">
            <w:pPr>
              <w:pStyle w:val="ListParagraph"/>
              <w:spacing w:line="360" w:lineRule="auto"/>
              <w:rPr>
                <w:rFonts w:asciiTheme="minorHAnsi" w:eastAsia="MS Gothic" w:hAnsiTheme="minorHAnsi" w:cs="MS Gothic"/>
                <w:b/>
                <w:lang w:val="hy-AM"/>
              </w:rPr>
            </w:pPr>
          </w:p>
          <w:p w14:paraId="40C96BD2" w14:textId="77777777" w:rsidR="00297E0D" w:rsidRDefault="00297E0D" w:rsidP="00E57A3E">
            <w:pPr>
              <w:pStyle w:val="ListParagraph"/>
              <w:spacing w:line="360" w:lineRule="auto"/>
              <w:rPr>
                <w:rFonts w:asciiTheme="minorHAnsi" w:eastAsia="MS Gothic" w:hAnsiTheme="minorHAnsi" w:cs="MS Gothic"/>
                <w:b/>
                <w:lang w:val="hy-AM"/>
              </w:rPr>
            </w:pPr>
          </w:p>
          <w:p w14:paraId="319939D7" w14:textId="065A536E" w:rsidR="00297E0D" w:rsidRDefault="00297E0D" w:rsidP="00297E0D">
            <w:pPr>
              <w:spacing w:line="360" w:lineRule="auto"/>
              <w:jc w:val="center"/>
              <w:rPr>
                <w:rFonts w:ascii="GHEA Grapalat" w:hAnsi="GHEA Grapalat"/>
                <w:b/>
                <w:bCs/>
                <w:color w:val="000000" w:themeColor="text1"/>
                <w:sz w:val="24"/>
                <w:szCs w:val="24"/>
                <w:lang w:val="hy-AM"/>
              </w:rPr>
            </w:pPr>
            <w:r w:rsidRPr="00E93A57">
              <w:rPr>
                <w:rFonts w:ascii="GHEA Grapalat" w:hAnsi="GHEA Grapalat" w:cs="Sylfaen"/>
                <w:b/>
                <w:color w:val="000000" w:themeColor="text1"/>
                <w:sz w:val="24"/>
                <w:szCs w:val="24"/>
                <w:lang w:val="hy-AM"/>
              </w:rPr>
              <w:t>4</w:t>
            </w:r>
            <w:r w:rsidRPr="00E93A57">
              <w:rPr>
                <w:rFonts w:ascii="Cambria Math" w:hAnsi="Cambria Math" w:cs="Sylfaen"/>
                <w:b/>
                <w:color w:val="000000" w:themeColor="text1"/>
                <w:sz w:val="24"/>
                <w:szCs w:val="24"/>
                <w:lang w:val="hy-AM"/>
              </w:rPr>
              <w:t xml:space="preserve">․ </w:t>
            </w:r>
            <w:r w:rsidR="00D66123" w:rsidRPr="00E93A57">
              <w:rPr>
                <w:rFonts w:ascii="GHEA Grapalat" w:hAnsi="GHEA Grapalat"/>
                <w:b/>
                <w:bCs/>
                <w:color w:val="000000"/>
                <w:sz w:val="24"/>
                <w:szCs w:val="24"/>
                <w:lang w:val="hy-AM"/>
              </w:rPr>
              <w:t>Ը</w:t>
            </w:r>
            <w:r w:rsidRPr="00E93A57">
              <w:rPr>
                <w:rFonts w:ascii="GHEA Grapalat" w:hAnsi="GHEA Grapalat"/>
                <w:b/>
                <w:bCs/>
                <w:color w:val="000000"/>
                <w:sz w:val="24"/>
                <w:szCs w:val="24"/>
                <w:lang w:val="hy-AM"/>
              </w:rPr>
              <w:t>նդունվել</w:t>
            </w:r>
            <w:r w:rsidR="00C370F8" w:rsidRPr="00E93A57">
              <w:rPr>
                <w:rFonts w:ascii="GHEA Grapalat" w:hAnsi="GHEA Grapalat"/>
                <w:b/>
                <w:bCs/>
                <w:color w:val="000000"/>
                <w:sz w:val="24"/>
                <w:szCs w:val="24"/>
                <w:lang w:val="hy-AM"/>
              </w:rPr>
              <w:t xml:space="preserve"> </w:t>
            </w:r>
            <w:r w:rsidR="00D66123" w:rsidRPr="00E93A57">
              <w:rPr>
                <w:rFonts w:ascii="GHEA Grapalat" w:hAnsi="GHEA Grapalat"/>
                <w:b/>
                <w:bCs/>
                <w:color w:val="000000"/>
                <w:sz w:val="24"/>
                <w:szCs w:val="24"/>
                <w:lang w:val="hy-AM"/>
              </w:rPr>
              <w:t>է մասնակի</w:t>
            </w:r>
            <w:r w:rsidRPr="00E93A57">
              <w:rPr>
                <w:rFonts w:ascii="GHEA Grapalat" w:hAnsi="GHEA Grapalat"/>
                <w:b/>
                <w:bCs/>
                <w:color w:val="000000" w:themeColor="text1"/>
                <w:sz w:val="24"/>
                <w:szCs w:val="24"/>
                <w:lang w:val="hy-AM"/>
              </w:rPr>
              <w:t>։</w:t>
            </w:r>
          </w:p>
          <w:p w14:paraId="43AF9DC6" w14:textId="6B376195" w:rsidR="0056678B" w:rsidRPr="00FC53FA" w:rsidRDefault="0056678B" w:rsidP="00313209">
            <w:pPr>
              <w:tabs>
                <w:tab w:val="left" w:pos="900"/>
              </w:tabs>
              <w:spacing w:line="360" w:lineRule="auto"/>
              <w:jc w:val="both"/>
              <w:rPr>
                <w:rFonts w:ascii="GHEA Grapalat" w:hAnsi="GHEA Grapalat"/>
                <w:bCs/>
                <w:color w:val="000000" w:themeColor="text1"/>
                <w:sz w:val="24"/>
                <w:szCs w:val="24"/>
                <w:lang w:val="hy-AM"/>
              </w:rPr>
            </w:pPr>
            <w:r w:rsidRPr="0056678B">
              <w:rPr>
                <w:rFonts w:ascii="GHEA Grapalat" w:hAnsi="GHEA Grapalat"/>
                <w:bCs/>
                <w:color w:val="000000" w:themeColor="text1"/>
                <w:sz w:val="24"/>
                <w:szCs w:val="24"/>
                <w:lang w:val="hy-AM"/>
              </w:rPr>
              <w:t>ՀՀ-ում</w:t>
            </w:r>
            <w:r w:rsidRPr="0056678B">
              <w:rPr>
                <w:rFonts w:ascii="GHEA Grapalat" w:hAnsi="GHEA Grapalat" w:cs="Sylfaen"/>
                <w:color w:val="000000" w:themeColor="text1"/>
                <w:sz w:val="24"/>
                <w:szCs w:val="24"/>
                <w:lang w:val="hy-AM"/>
              </w:rPr>
              <w:t xml:space="preserve"> արգելվում է </w:t>
            </w:r>
            <w:r w:rsidRPr="0056678B">
              <w:rPr>
                <w:rFonts w:ascii="Calibri" w:hAnsi="Calibri" w:cs="Calibri"/>
                <w:color w:val="000000" w:themeColor="text1"/>
                <w:sz w:val="24"/>
                <w:szCs w:val="24"/>
                <w:lang w:val="hy-AM"/>
              </w:rPr>
              <w:t> </w:t>
            </w:r>
            <w:r w:rsidRPr="0056678B">
              <w:rPr>
                <w:rFonts w:ascii="GHEA Grapalat" w:hAnsi="GHEA Grapalat" w:cs="GHEA Grapalat"/>
                <w:color w:val="000000" w:themeColor="text1"/>
                <w:sz w:val="24"/>
                <w:szCs w:val="24"/>
                <w:lang w:val="hy-AM"/>
              </w:rPr>
              <w:t>սահմանային</w:t>
            </w:r>
            <w:r w:rsidRPr="0056678B">
              <w:rPr>
                <w:rFonts w:ascii="GHEA Grapalat" w:hAnsi="GHEA Grapalat" w:cs="Sylfaen"/>
                <w:color w:val="000000" w:themeColor="text1"/>
                <w:sz w:val="24"/>
                <w:szCs w:val="24"/>
                <w:lang w:val="hy-AM"/>
              </w:rPr>
              <w:t xml:space="preserve"> </w:t>
            </w:r>
            <w:r w:rsidRPr="0056678B">
              <w:rPr>
                <w:rFonts w:ascii="GHEA Grapalat" w:hAnsi="GHEA Grapalat" w:cs="GHEA Grapalat"/>
                <w:color w:val="000000" w:themeColor="text1"/>
                <w:sz w:val="24"/>
                <w:szCs w:val="24"/>
                <w:lang w:val="hy-AM"/>
              </w:rPr>
              <w:t>շերտում</w:t>
            </w:r>
            <w:r w:rsidRPr="0056678B">
              <w:rPr>
                <w:rFonts w:ascii="GHEA Grapalat" w:hAnsi="GHEA Grapalat" w:cs="Sylfaen"/>
                <w:color w:val="000000" w:themeColor="text1"/>
                <w:sz w:val="24"/>
                <w:szCs w:val="24"/>
                <w:lang w:val="hy-AM"/>
              </w:rPr>
              <w:t xml:space="preserve"> </w:t>
            </w:r>
            <w:r w:rsidRPr="0056678B">
              <w:rPr>
                <w:rFonts w:ascii="GHEA Grapalat" w:hAnsi="GHEA Grapalat" w:cs="GHEA Grapalat"/>
                <w:color w:val="000000" w:themeColor="text1"/>
                <w:sz w:val="24"/>
                <w:szCs w:val="24"/>
                <w:lang w:val="hy-AM"/>
              </w:rPr>
              <w:t>սահմանային</w:t>
            </w:r>
            <w:r w:rsidRPr="0056678B">
              <w:rPr>
                <w:rFonts w:ascii="GHEA Grapalat" w:hAnsi="GHEA Grapalat" w:cs="Sylfaen"/>
                <w:color w:val="000000" w:themeColor="text1"/>
                <w:sz w:val="24"/>
                <w:szCs w:val="24"/>
                <w:lang w:val="hy-AM"/>
              </w:rPr>
              <w:t xml:space="preserve"> </w:t>
            </w:r>
            <w:r w:rsidRPr="0056678B">
              <w:rPr>
                <w:rFonts w:ascii="GHEA Grapalat" w:hAnsi="GHEA Grapalat" w:cs="GHEA Grapalat"/>
                <w:color w:val="000000" w:themeColor="text1"/>
                <w:sz w:val="24"/>
                <w:szCs w:val="24"/>
                <w:lang w:val="hy-AM"/>
              </w:rPr>
              <w:t>գետերի</w:t>
            </w:r>
            <w:r w:rsidRPr="0056678B">
              <w:rPr>
                <w:rFonts w:ascii="GHEA Grapalat" w:hAnsi="GHEA Grapalat" w:cs="Sylfaen"/>
                <w:color w:val="000000" w:themeColor="text1"/>
                <w:sz w:val="24"/>
                <w:szCs w:val="24"/>
                <w:lang w:val="hy-AM"/>
              </w:rPr>
              <w:t xml:space="preserve"> </w:t>
            </w:r>
            <w:r w:rsidRPr="0056678B">
              <w:rPr>
                <w:rFonts w:ascii="GHEA Grapalat" w:hAnsi="GHEA Grapalat" w:cs="GHEA Grapalat"/>
                <w:color w:val="000000" w:themeColor="text1"/>
                <w:sz w:val="24"/>
                <w:szCs w:val="24"/>
                <w:lang w:val="hy-AM"/>
              </w:rPr>
              <w:t>հունից</w:t>
            </w:r>
            <w:r w:rsidRPr="0056678B">
              <w:rPr>
                <w:rFonts w:ascii="GHEA Grapalat" w:hAnsi="GHEA Grapalat" w:cs="Sylfaen"/>
                <w:color w:val="000000" w:themeColor="text1"/>
                <w:sz w:val="24"/>
                <w:szCs w:val="24"/>
                <w:lang w:val="hy-AM"/>
              </w:rPr>
              <w:t xml:space="preserve"> </w:t>
            </w:r>
            <w:r w:rsidRPr="0056678B">
              <w:rPr>
                <w:rFonts w:ascii="GHEA Grapalat" w:hAnsi="GHEA Grapalat" w:cs="GHEA Grapalat"/>
                <w:color w:val="000000" w:themeColor="text1"/>
                <w:sz w:val="24"/>
                <w:szCs w:val="24"/>
                <w:lang w:val="hy-AM"/>
              </w:rPr>
              <w:t>գետավազի</w:t>
            </w:r>
            <w:r w:rsidRPr="0056678B">
              <w:rPr>
                <w:rFonts w:ascii="GHEA Grapalat" w:hAnsi="GHEA Grapalat" w:cs="Sylfaen"/>
                <w:color w:val="000000" w:themeColor="text1"/>
                <w:sz w:val="24"/>
                <w:szCs w:val="24"/>
                <w:lang w:val="hy-AM"/>
              </w:rPr>
              <w:t xml:space="preserve"> </w:t>
            </w:r>
            <w:r w:rsidRPr="0056678B">
              <w:rPr>
                <w:rFonts w:ascii="GHEA Grapalat" w:hAnsi="GHEA Grapalat" w:cs="GHEA Grapalat"/>
                <w:color w:val="000000" w:themeColor="text1"/>
                <w:sz w:val="24"/>
                <w:szCs w:val="24"/>
                <w:lang w:val="hy-AM"/>
              </w:rPr>
              <w:t>արդյունահանումը (բացառությամբ մեկ դեպքի)</w:t>
            </w:r>
            <w:r w:rsidRPr="0056678B">
              <w:rPr>
                <w:rFonts w:ascii="GHEA Grapalat" w:hAnsi="GHEA Grapalat" w:cs="Sylfaen"/>
                <w:color w:val="000000" w:themeColor="text1"/>
                <w:sz w:val="24"/>
                <w:szCs w:val="24"/>
                <w:lang w:val="hy-AM"/>
              </w:rPr>
              <w:t xml:space="preserve">, </w:t>
            </w:r>
            <w:r w:rsidRPr="0056678B">
              <w:rPr>
                <w:rFonts w:ascii="GHEA Grapalat" w:hAnsi="GHEA Grapalat"/>
                <w:bCs/>
                <w:color w:val="000000" w:themeColor="text1"/>
                <w:sz w:val="24"/>
                <w:szCs w:val="24"/>
                <w:lang w:val="hy-AM"/>
              </w:rPr>
              <w:t xml:space="preserve">hաշվի </w:t>
            </w:r>
            <w:r w:rsidRPr="0056678B">
              <w:rPr>
                <w:rFonts w:ascii="GHEA Grapalat" w:hAnsi="GHEA Grapalat" w:cs="GHEA Grapalat"/>
                <w:color w:val="000000" w:themeColor="text1"/>
                <w:sz w:val="24"/>
                <w:szCs w:val="24"/>
                <w:lang w:val="hy-AM"/>
              </w:rPr>
              <w:t>առնելով նշված արդյունահանման բացասական հետևանքները,</w:t>
            </w:r>
            <w:r w:rsidRPr="0056678B">
              <w:rPr>
                <w:rFonts w:ascii="GHEA Grapalat" w:hAnsi="GHEA Grapalat"/>
                <w:bCs/>
                <w:color w:val="000000" w:themeColor="text1"/>
                <w:sz w:val="24"/>
                <w:szCs w:val="24"/>
                <w:lang w:val="hy-AM"/>
              </w:rPr>
              <w:t xml:space="preserve"> </w:t>
            </w:r>
            <w:r w:rsidR="00545846">
              <w:rPr>
                <w:rFonts w:ascii="GHEA Grapalat" w:hAnsi="GHEA Grapalat"/>
                <w:bCs/>
                <w:color w:val="000000" w:themeColor="text1"/>
                <w:sz w:val="24"/>
                <w:szCs w:val="24"/>
                <w:lang w:val="hy-AM"/>
              </w:rPr>
              <w:t xml:space="preserve">ինչպես նաև </w:t>
            </w:r>
            <w:r w:rsidR="00545846">
              <w:rPr>
                <w:rFonts w:ascii="GHEA Grapalat" w:hAnsi="GHEA Grapalat" w:cs="GHEA Grapalat"/>
                <w:color w:val="000000" w:themeColor="text1"/>
                <w:sz w:val="24"/>
                <w:szCs w:val="24"/>
                <w:lang w:val="hy-AM"/>
              </w:rPr>
              <w:t>այն հանգամանքը, որ</w:t>
            </w:r>
            <w:r w:rsidRPr="0056678B">
              <w:rPr>
                <w:rFonts w:ascii="GHEA Grapalat" w:hAnsi="GHEA Grapalat" w:cs="GHEA Grapalat"/>
                <w:color w:val="000000" w:themeColor="text1"/>
                <w:sz w:val="24"/>
                <w:szCs w:val="24"/>
                <w:lang w:val="hy-AM"/>
              </w:rPr>
              <w:t xml:space="preserve"> այս </w:t>
            </w:r>
            <w:r w:rsidR="00545846">
              <w:rPr>
                <w:rFonts w:ascii="GHEA Grapalat" w:hAnsi="GHEA Grapalat" w:cs="GHEA Grapalat"/>
                <w:color w:val="000000" w:themeColor="text1"/>
                <w:sz w:val="24"/>
                <w:szCs w:val="24"/>
                <w:lang w:val="hy-AM"/>
              </w:rPr>
              <w:t>իրավահարաբերությունում</w:t>
            </w:r>
            <w:r w:rsidRPr="0056678B">
              <w:rPr>
                <w:rFonts w:ascii="GHEA Grapalat" w:hAnsi="GHEA Grapalat" w:cs="GHEA Grapalat"/>
                <w:color w:val="000000" w:themeColor="text1"/>
                <w:sz w:val="24"/>
                <w:szCs w:val="24"/>
                <w:lang w:val="hy-AM"/>
              </w:rPr>
              <w:t xml:space="preserve"> </w:t>
            </w:r>
            <w:r w:rsidR="00545846">
              <w:rPr>
                <w:rFonts w:ascii="GHEA Grapalat" w:hAnsi="GHEA Grapalat" w:cs="GHEA Grapalat"/>
                <w:color w:val="000000" w:themeColor="text1"/>
                <w:sz w:val="24"/>
                <w:szCs w:val="24"/>
                <w:lang w:val="hy-AM"/>
              </w:rPr>
              <w:t>թույլ տրված</w:t>
            </w:r>
            <w:r w:rsidRPr="0056678B">
              <w:rPr>
                <w:rFonts w:ascii="GHEA Grapalat" w:hAnsi="GHEA Grapalat" w:cs="GHEA Grapalat"/>
                <w:color w:val="000000" w:themeColor="text1"/>
                <w:sz w:val="24"/>
                <w:szCs w:val="24"/>
                <w:lang w:val="hy-AM"/>
              </w:rPr>
              <w:t xml:space="preserve"> </w:t>
            </w:r>
            <w:r w:rsidRPr="0056678B">
              <w:rPr>
                <w:rFonts w:ascii="GHEA Grapalat" w:eastAsia="Times New Roman" w:hAnsi="GHEA Grapalat" w:cs="Sylfaen"/>
                <w:color w:val="000000"/>
                <w:sz w:val="24"/>
                <w:szCs w:val="24"/>
                <w:lang w:val="hy-AM"/>
              </w:rPr>
              <w:t>խախտումը</w:t>
            </w:r>
            <w:r w:rsidR="00545846">
              <w:rPr>
                <w:rFonts w:ascii="GHEA Grapalat" w:eastAsia="Times New Roman" w:hAnsi="GHEA Grapalat" w:cs="Sylfaen"/>
                <w:color w:val="000000"/>
                <w:sz w:val="24"/>
                <w:szCs w:val="24"/>
                <w:lang w:val="hy-AM"/>
              </w:rPr>
              <w:t xml:space="preserve"> /գետի հունից արդյունահանումը/</w:t>
            </w:r>
            <w:r w:rsidRPr="0056678B">
              <w:rPr>
                <w:rFonts w:ascii="GHEA Grapalat" w:eastAsia="Times New Roman" w:hAnsi="GHEA Grapalat" w:cs="Sylfaen"/>
                <w:color w:val="000000"/>
                <w:sz w:val="24"/>
                <w:szCs w:val="24"/>
                <w:lang w:val="hy-AM"/>
              </w:rPr>
              <w:t xml:space="preserve"> վերացնելը </w:t>
            </w:r>
            <w:r w:rsidRPr="0056678B">
              <w:rPr>
                <w:rFonts w:ascii="GHEA Grapalat" w:hAnsi="GHEA Grapalat" w:cs="GHEA Grapalat"/>
                <w:color w:val="000000" w:themeColor="text1"/>
                <w:sz w:val="24"/>
                <w:szCs w:val="24"/>
                <w:lang w:val="hy-AM"/>
              </w:rPr>
              <w:t xml:space="preserve">ըստ էության </w:t>
            </w:r>
            <w:r w:rsidRPr="0056678B">
              <w:rPr>
                <w:rFonts w:ascii="GHEA Grapalat" w:eastAsia="Times New Roman" w:hAnsi="GHEA Grapalat" w:cs="Sylfaen"/>
                <w:color w:val="000000"/>
                <w:sz w:val="24"/>
                <w:szCs w:val="24"/>
                <w:lang w:val="hy-AM"/>
              </w:rPr>
              <w:t xml:space="preserve">անհնար </w:t>
            </w:r>
            <w:r>
              <w:rPr>
                <w:rFonts w:ascii="GHEA Grapalat" w:eastAsia="Times New Roman" w:hAnsi="GHEA Grapalat" w:cs="Sylfaen"/>
                <w:color w:val="000000"/>
                <w:sz w:val="24"/>
                <w:szCs w:val="24"/>
                <w:lang w:val="hy-AM"/>
              </w:rPr>
              <w:t>է, հետևաբար</w:t>
            </w:r>
            <w:r w:rsidR="00313209">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Pr>
                <w:rFonts w:ascii="GHEA Grapalat" w:hAnsi="GHEA Grapalat"/>
                <w:bCs/>
                <w:color w:val="000000" w:themeColor="text1"/>
                <w:sz w:val="24"/>
                <w:szCs w:val="24"/>
                <w:lang w:val="hy-AM"/>
              </w:rPr>
              <w:t>սույն իրավահարաբերությունում</w:t>
            </w:r>
            <w:r w:rsidRPr="0056678B">
              <w:rPr>
                <w:rFonts w:ascii="GHEA Grapalat" w:hAnsi="GHEA Grapalat" w:cs="GHEA Grapalat"/>
                <w:color w:val="000000" w:themeColor="text1"/>
                <w:sz w:val="24"/>
                <w:szCs w:val="24"/>
                <w:lang w:val="hy-AM"/>
              </w:rPr>
              <w:t xml:space="preserve"> կասեցումը մինչև իրավախախտումը վերացնել</w:t>
            </w:r>
            <w:r>
              <w:rPr>
                <w:rFonts w:ascii="GHEA Grapalat" w:hAnsi="GHEA Grapalat" w:cs="GHEA Grapalat"/>
                <w:color w:val="000000" w:themeColor="text1"/>
                <w:sz w:val="24"/>
                <w:szCs w:val="24"/>
                <w:lang w:val="hy-AM"/>
              </w:rPr>
              <w:t>ը սահմանելու</w:t>
            </w:r>
            <w:r w:rsidRPr="0056678B">
              <w:rPr>
                <w:rFonts w:ascii="GHEA Grapalat" w:hAnsi="GHEA Grapalat" w:cs="GHEA Grapalat"/>
                <w:color w:val="000000" w:themeColor="text1"/>
                <w:sz w:val="24"/>
                <w:szCs w:val="24"/>
                <w:lang w:val="hy-AM"/>
              </w:rPr>
              <w:t xml:space="preserve"> կարգավորումը տեղի</w:t>
            </w:r>
            <w:r w:rsidR="00313209">
              <w:rPr>
                <w:rFonts w:ascii="GHEA Grapalat" w:hAnsi="GHEA Grapalat" w:cs="GHEA Grapalat"/>
                <w:color w:val="000000" w:themeColor="text1"/>
                <w:sz w:val="24"/>
                <w:szCs w:val="24"/>
                <w:lang w:val="hy-AM"/>
              </w:rPr>
              <w:t>ն</w:t>
            </w:r>
            <w:r w:rsidRPr="0056678B">
              <w:rPr>
                <w:rFonts w:ascii="GHEA Grapalat" w:hAnsi="GHEA Grapalat" w:cs="GHEA Grapalat"/>
                <w:color w:val="000000" w:themeColor="text1"/>
                <w:sz w:val="24"/>
                <w:szCs w:val="24"/>
                <w:lang w:val="hy-AM"/>
              </w:rPr>
              <w:t xml:space="preserve"> չէ</w:t>
            </w:r>
            <w:r>
              <w:rPr>
                <w:rFonts w:ascii="GHEA Grapalat" w:hAnsi="GHEA Grapalat" w:cs="GHEA Grapalat"/>
                <w:color w:val="000000" w:themeColor="text1"/>
                <w:sz w:val="24"/>
                <w:szCs w:val="24"/>
                <w:lang w:val="hy-AM"/>
              </w:rPr>
              <w:t>։</w:t>
            </w:r>
          </w:p>
          <w:p w14:paraId="46A7911B" w14:textId="43CA54FF" w:rsidR="00313209" w:rsidRDefault="00BE0616" w:rsidP="00584F9C">
            <w:pPr>
              <w:spacing w:line="360" w:lineRule="auto"/>
              <w:jc w:val="both"/>
              <w:rPr>
                <w:rFonts w:ascii="GHEA Grapalat" w:hAnsi="GHEA Grapalat" w:cs="Sylfaen"/>
                <w:color w:val="000000" w:themeColor="text1"/>
                <w:sz w:val="24"/>
                <w:szCs w:val="24"/>
                <w:lang w:val="hy-AM"/>
              </w:rPr>
            </w:pPr>
            <w:r>
              <w:rPr>
                <w:rFonts w:ascii="GHEA Grapalat" w:hAnsi="GHEA Grapalat" w:cs="GHEA Grapalat"/>
                <w:color w:val="000000" w:themeColor="text1"/>
                <w:sz w:val="24"/>
                <w:szCs w:val="24"/>
                <w:lang w:val="hy-AM"/>
              </w:rPr>
              <w:t>Նախագծի 6-րդ հոդվածի 2-րդ կետը խմբագրվել է</w:t>
            </w:r>
            <w:r w:rsidR="002F340E">
              <w:rPr>
                <w:rFonts w:ascii="GHEA Grapalat" w:hAnsi="GHEA Grapalat" w:cs="GHEA Grapalat"/>
                <w:color w:val="000000" w:themeColor="text1"/>
                <w:sz w:val="24"/>
                <w:szCs w:val="24"/>
                <w:lang w:val="hy-AM"/>
              </w:rPr>
              <w:t xml:space="preserve"> և սահմանվել է, որ</w:t>
            </w:r>
            <w:r>
              <w:rPr>
                <w:rFonts w:ascii="GHEA Grapalat" w:hAnsi="GHEA Grapalat" w:cs="GHEA Grapalat"/>
                <w:color w:val="000000" w:themeColor="text1"/>
                <w:sz w:val="24"/>
                <w:szCs w:val="24"/>
                <w:lang w:val="hy-AM"/>
              </w:rPr>
              <w:t xml:space="preserve"> </w:t>
            </w:r>
            <w:r w:rsidR="002F340E" w:rsidRPr="002F340E">
              <w:rPr>
                <w:rFonts w:ascii="GHEA Grapalat" w:hAnsi="GHEA Grapalat" w:cs="Sylfaen"/>
                <w:b/>
                <w:color w:val="000000" w:themeColor="text1"/>
                <w:sz w:val="24"/>
                <w:szCs w:val="24"/>
                <w:lang w:val="hy-AM"/>
              </w:rPr>
              <w:t xml:space="preserve">սահմանային շերտի հողամասերի </w:t>
            </w:r>
            <w:r w:rsidR="002F340E" w:rsidRPr="002F340E">
              <w:rPr>
                <w:rFonts w:ascii="GHEA Grapalat" w:hAnsi="GHEA Grapalat" w:cs="Sylfaen"/>
                <w:b/>
                <w:color w:val="000000" w:themeColor="text1"/>
                <w:sz w:val="24"/>
                <w:szCs w:val="24"/>
                <w:lang w:val="hy-AM"/>
              </w:rPr>
              <w:lastRenderedPageBreak/>
              <w:t>կառավարման լիազոր մարմինը</w:t>
            </w:r>
            <w:r w:rsidR="002F340E" w:rsidRPr="002F340E">
              <w:rPr>
                <w:rFonts w:ascii="GHEA Grapalat" w:hAnsi="GHEA Grapalat" w:cs="Sylfaen"/>
                <w:color w:val="000000" w:themeColor="text1"/>
                <w:sz w:val="24"/>
                <w:szCs w:val="24"/>
                <w:lang w:val="hy-AM"/>
              </w:rPr>
              <w:t xml:space="preserve"> գետի հունից ավազի</w:t>
            </w:r>
            <w:r w:rsidR="00A45019">
              <w:rPr>
                <w:rFonts w:ascii="GHEA Grapalat" w:hAnsi="GHEA Grapalat" w:cs="Sylfaen"/>
                <w:color w:val="000000" w:themeColor="text1"/>
                <w:sz w:val="24"/>
                <w:szCs w:val="24"/>
                <w:lang w:val="hy-AM"/>
              </w:rPr>
              <w:t xml:space="preserve"> արդյունահանման</w:t>
            </w:r>
            <w:r w:rsidR="002F340E" w:rsidRPr="002F340E">
              <w:rPr>
                <w:rFonts w:ascii="GHEA Grapalat" w:hAnsi="GHEA Grapalat"/>
                <w:bCs/>
                <w:color w:val="000000" w:themeColor="text1"/>
                <w:sz w:val="24"/>
                <w:szCs w:val="24"/>
                <w:lang w:val="hy-AM"/>
              </w:rPr>
              <w:t xml:space="preserve"> </w:t>
            </w:r>
            <w:r w:rsidR="002F340E" w:rsidRPr="002F340E">
              <w:rPr>
                <w:rFonts w:ascii="GHEA Grapalat" w:hAnsi="GHEA Grapalat" w:cs="Sylfaen"/>
                <w:color w:val="000000" w:themeColor="text1"/>
                <w:sz w:val="24"/>
                <w:szCs w:val="24"/>
                <w:lang w:val="hy-AM"/>
              </w:rPr>
              <w:t xml:space="preserve">դեպքի վերաբերյալ կազմված նյութերը ներկայացնում է </w:t>
            </w:r>
            <w:r w:rsidR="002F340E">
              <w:rPr>
                <w:rFonts w:ascii="GHEA Grapalat" w:hAnsi="GHEA Grapalat" w:cs="Sylfaen"/>
                <w:color w:val="000000" w:themeColor="text1"/>
                <w:sz w:val="24"/>
                <w:szCs w:val="24"/>
                <w:lang w:val="hy-AM"/>
              </w:rPr>
              <w:t xml:space="preserve">նաև </w:t>
            </w:r>
            <w:r w:rsidR="002F340E" w:rsidRPr="002F340E">
              <w:rPr>
                <w:rFonts w:ascii="GHEA Grapalat" w:hAnsi="GHEA Grapalat" w:cs="Sylfaen"/>
                <w:color w:val="000000" w:themeColor="text1"/>
                <w:sz w:val="24"/>
                <w:szCs w:val="24"/>
                <w:lang w:val="hy-AM"/>
              </w:rPr>
              <w:t>բնապահպանության և ընդերքի ոլորտում վերահսկողություն իրականացնող տեսչական մարմին՝</w:t>
            </w:r>
            <w:r w:rsidR="002F340E">
              <w:rPr>
                <w:rFonts w:ascii="GHEA Grapalat" w:hAnsi="GHEA Grapalat" w:cs="Sylfaen"/>
                <w:color w:val="000000" w:themeColor="text1"/>
                <w:sz w:val="24"/>
                <w:szCs w:val="24"/>
                <w:lang w:val="hy-AM"/>
              </w:rPr>
              <w:t xml:space="preserve"> </w:t>
            </w:r>
            <w:r w:rsidR="002F340E" w:rsidRPr="002F340E">
              <w:rPr>
                <w:rFonts w:ascii="GHEA Grapalat" w:hAnsi="GHEA Grapalat" w:cs="Sylfaen"/>
                <w:color w:val="000000" w:themeColor="text1"/>
                <w:sz w:val="24"/>
                <w:szCs w:val="24"/>
                <w:lang w:val="hy-AM"/>
              </w:rPr>
              <w:t>վարչական իրավախախտման վերաբերյալ հարցը քննության առնելու նպատակով</w:t>
            </w:r>
            <w:r w:rsidR="002F340E">
              <w:rPr>
                <w:rFonts w:ascii="GHEA Grapalat" w:hAnsi="GHEA Grapalat" w:cs="Sylfaen"/>
                <w:color w:val="000000" w:themeColor="text1"/>
                <w:sz w:val="24"/>
                <w:szCs w:val="24"/>
                <w:lang w:val="hy-AM"/>
              </w:rPr>
              <w:t>։ Ինչպես նաև՝</w:t>
            </w:r>
            <w:r>
              <w:rPr>
                <w:rFonts w:ascii="GHEA Grapalat" w:hAnsi="GHEA Grapalat" w:cs="Sylfaen"/>
                <w:color w:val="000000" w:themeColor="text1"/>
                <w:sz w:val="24"/>
                <w:szCs w:val="24"/>
                <w:lang w:val="hy-AM"/>
              </w:rPr>
              <w:t xml:space="preserve"> Նախագծի 4-րդ հոդվածով սահմանվել է</w:t>
            </w:r>
            <w:r w:rsidR="002F340E">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ՀՀ ընդերքի մասին օրենսգրքի </w:t>
            </w:r>
            <w:r w:rsidRPr="00BE0616">
              <w:rPr>
                <w:rFonts w:ascii="GHEA Grapalat" w:hAnsi="GHEA Grapalat" w:cs="Sylfaen"/>
                <w:color w:val="000000" w:themeColor="text1"/>
                <w:sz w:val="24"/>
                <w:szCs w:val="24"/>
                <w:lang w:val="hy-AM"/>
              </w:rPr>
              <w:t>17-րդ հոդվածի 2</w:t>
            </w:r>
            <w:r w:rsidRPr="00BE0616">
              <w:rPr>
                <w:rFonts w:ascii="Cambria Math" w:hAnsi="Cambria Math" w:cs="Cambria Math"/>
                <w:color w:val="000000" w:themeColor="text1"/>
                <w:sz w:val="24"/>
                <w:szCs w:val="24"/>
                <w:lang w:val="hy-AM"/>
              </w:rPr>
              <w:t>․</w:t>
            </w:r>
            <w:r w:rsidRPr="00BE0616">
              <w:rPr>
                <w:rFonts w:ascii="GHEA Grapalat" w:hAnsi="GHEA Grapalat" w:cs="Sylfaen"/>
                <w:color w:val="000000" w:themeColor="text1"/>
                <w:sz w:val="24"/>
                <w:szCs w:val="24"/>
                <w:lang w:val="hy-AM"/>
              </w:rPr>
              <w:t>1-</w:t>
            </w:r>
            <w:r w:rsidRPr="00BE0616">
              <w:rPr>
                <w:rFonts w:ascii="GHEA Grapalat" w:hAnsi="GHEA Grapalat" w:cs="GHEA Grapalat"/>
                <w:color w:val="000000" w:themeColor="text1"/>
                <w:sz w:val="24"/>
                <w:szCs w:val="24"/>
                <w:lang w:val="hy-AM"/>
              </w:rPr>
              <w:t>րդ</w:t>
            </w:r>
            <w:r w:rsidRPr="00BE0616">
              <w:rPr>
                <w:rFonts w:ascii="GHEA Grapalat" w:hAnsi="GHEA Grapalat" w:cs="Sylfaen"/>
                <w:color w:val="000000" w:themeColor="text1"/>
                <w:sz w:val="24"/>
                <w:szCs w:val="24"/>
                <w:lang w:val="hy-AM"/>
              </w:rPr>
              <w:t xml:space="preserve"> </w:t>
            </w:r>
            <w:r w:rsidRPr="00BE0616">
              <w:rPr>
                <w:rFonts w:ascii="GHEA Grapalat" w:hAnsi="GHEA Grapalat" w:cs="GHEA Grapalat"/>
                <w:color w:val="000000" w:themeColor="text1"/>
                <w:sz w:val="24"/>
                <w:szCs w:val="24"/>
                <w:lang w:val="hy-AM"/>
              </w:rPr>
              <w:t>մաս</w:t>
            </w:r>
            <w:r w:rsidR="002F340E">
              <w:rPr>
                <w:rFonts w:ascii="GHEA Grapalat" w:hAnsi="GHEA Grapalat" w:cs="GHEA Grapalat"/>
                <w:color w:val="000000" w:themeColor="text1"/>
                <w:sz w:val="24"/>
                <w:szCs w:val="24"/>
                <w:lang w:val="hy-AM"/>
              </w:rPr>
              <w:t>ի</w:t>
            </w:r>
            <w:r w:rsidRPr="00BE0616">
              <w:rPr>
                <w:rFonts w:ascii="GHEA Grapalat" w:hAnsi="GHEA Grapalat" w:cs="Sylfaen"/>
                <w:color w:val="000000" w:themeColor="text1"/>
                <w:sz w:val="24"/>
                <w:szCs w:val="24"/>
                <w:lang w:val="hy-AM"/>
              </w:rPr>
              <w:t xml:space="preserve"> լրաց</w:t>
            </w:r>
            <w:r w:rsidR="002F340E">
              <w:rPr>
                <w:rFonts w:ascii="GHEA Grapalat" w:hAnsi="GHEA Grapalat" w:cs="Sylfaen"/>
                <w:color w:val="000000" w:themeColor="text1"/>
                <w:sz w:val="24"/>
                <w:szCs w:val="24"/>
                <w:lang w:val="hy-AM"/>
              </w:rPr>
              <w:t xml:space="preserve">ում </w:t>
            </w:r>
            <w:r w:rsidRPr="00BE0616">
              <w:rPr>
                <w:rFonts w:ascii="GHEA Grapalat" w:hAnsi="GHEA Grapalat" w:cs="GHEA Grapalat"/>
                <w:color w:val="000000" w:themeColor="text1"/>
                <w:sz w:val="24"/>
                <w:szCs w:val="24"/>
                <w:lang w:val="hy-AM"/>
              </w:rPr>
              <w:t>3</w:t>
            </w:r>
            <w:r w:rsidRPr="00BE0616">
              <w:rPr>
                <w:rFonts w:ascii="Cambria Math" w:hAnsi="Cambria Math" w:cs="Cambria Math"/>
                <w:color w:val="000000" w:themeColor="text1"/>
                <w:sz w:val="24"/>
                <w:szCs w:val="24"/>
                <w:lang w:val="hy-AM"/>
              </w:rPr>
              <w:t>․</w:t>
            </w:r>
            <w:r w:rsidRPr="00BE0616">
              <w:rPr>
                <w:rFonts w:ascii="GHEA Grapalat" w:hAnsi="GHEA Grapalat" w:cs="GHEA Grapalat"/>
                <w:color w:val="000000" w:themeColor="text1"/>
                <w:sz w:val="24"/>
                <w:szCs w:val="24"/>
                <w:lang w:val="hy-AM"/>
              </w:rPr>
              <w:t>4-րդ</w:t>
            </w:r>
            <w:r w:rsidRPr="00BE0616">
              <w:rPr>
                <w:rFonts w:ascii="GHEA Grapalat" w:hAnsi="GHEA Grapalat" w:cs="Sylfaen"/>
                <w:color w:val="000000" w:themeColor="text1"/>
                <w:sz w:val="24"/>
                <w:szCs w:val="24"/>
                <w:lang w:val="hy-AM"/>
              </w:rPr>
              <w:t xml:space="preserve"> </w:t>
            </w:r>
            <w:r w:rsidRPr="00BE0616">
              <w:rPr>
                <w:rFonts w:ascii="GHEA Grapalat" w:hAnsi="GHEA Grapalat" w:cs="GHEA Grapalat"/>
                <w:color w:val="000000" w:themeColor="text1"/>
                <w:sz w:val="24"/>
                <w:szCs w:val="24"/>
                <w:lang w:val="hy-AM"/>
              </w:rPr>
              <w:t>կետով, որով տեսչական մարմնին իրավասություն է վերապահվել</w:t>
            </w:r>
            <w:r>
              <w:rPr>
                <w:rFonts w:ascii="GHEA Grapalat" w:hAnsi="GHEA Grapalat" w:cs="GHEA Grapalat"/>
                <w:color w:val="000000" w:themeColor="text1"/>
                <w:sz w:val="24"/>
                <w:szCs w:val="24"/>
                <w:lang w:val="hy-AM"/>
              </w:rPr>
              <w:t xml:space="preserve"> </w:t>
            </w:r>
            <w:r w:rsidR="002F340E" w:rsidRPr="00ED0AFC">
              <w:rPr>
                <w:rFonts w:ascii="GHEA Grapalat" w:hAnsi="GHEA Grapalat" w:cs="GHEA Grapalat"/>
                <w:b/>
                <w:color w:val="000000" w:themeColor="text1"/>
                <w:sz w:val="24"/>
                <w:szCs w:val="24"/>
                <w:lang w:val="hy-AM"/>
              </w:rPr>
              <w:t>նախաձեռնել</w:t>
            </w:r>
            <w:r>
              <w:rPr>
                <w:rFonts w:ascii="GHEA Grapalat" w:hAnsi="GHEA Grapalat" w:cs="GHEA Grapalat"/>
                <w:color w:val="000000" w:themeColor="text1"/>
                <w:sz w:val="24"/>
                <w:szCs w:val="24"/>
                <w:lang w:val="hy-AM"/>
              </w:rPr>
              <w:t xml:space="preserve"> վարչական վարույթ</w:t>
            </w:r>
            <w:r w:rsidR="002F340E">
              <w:rPr>
                <w:rFonts w:ascii="GHEA Grapalat" w:hAnsi="GHEA Grapalat" w:cs="GHEA Grapalat"/>
                <w:color w:val="000000" w:themeColor="text1"/>
                <w:sz w:val="24"/>
                <w:szCs w:val="24"/>
                <w:lang w:val="hy-AM"/>
              </w:rPr>
              <w:t>ի հարուցում</w:t>
            </w:r>
            <w:r>
              <w:rPr>
                <w:rFonts w:ascii="GHEA Grapalat" w:hAnsi="GHEA Grapalat" w:cs="GHEA Grapalat"/>
                <w:color w:val="000000" w:themeColor="text1"/>
                <w:sz w:val="24"/>
                <w:szCs w:val="24"/>
                <w:lang w:val="hy-AM"/>
              </w:rPr>
              <w:t>՝</w:t>
            </w:r>
            <w:r w:rsidRPr="0006794C">
              <w:rPr>
                <w:rFonts w:ascii="GHEA Grapalat" w:hAnsi="GHEA Grapalat" w:cs="Sylfaen"/>
                <w:color w:val="FF0000"/>
                <w:lang w:val="hy-AM"/>
              </w:rPr>
              <w:t xml:space="preserve"> </w:t>
            </w:r>
            <w:r>
              <w:rPr>
                <w:rFonts w:ascii="GHEA Grapalat" w:hAnsi="GHEA Grapalat" w:cs="Sylfaen"/>
                <w:color w:val="000000" w:themeColor="text1"/>
                <w:sz w:val="24"/>
                <w:szCs w:val="24"/>
                <w:lang w:val="hy-AM"/>
              </w:rPr>
              <w:t>ս</w:t>
            </w:r>
            <w:r w:rsidRPr="00BE0616">
              <w:rPr>
                <w:rFonts w:ascii="GHEA Grapalat" w:hAnsi="GHEA Grapalat" w:cs="Sylfaen"/>
                <w:color w:val="000000" w:themeColor="text1"/>
                <w:sz w:val="24"/>
                <w:szCs w:val="24"/>
                <w:lang w:val="hy-AM"/>
              </w:rPr>
              <w:t>ահմանային շերտի հողամասերի կառավարման լիազոր մարմնի կողմից սահմանային գետի հունից ավազ արդյունահանելու դեպքի վերաբերյալ</w:t>
            </w:r>
            <w:r>
              <w:rPr>
                <w:rFonts w:ascii="GHEA Grapalat" w:hAnsi="GHEA Grapalat" w:cs="Sylfaen"/>
                <w:color w:val="000000" w:themeColor="text1"/>
                <w:sz w:val="24"/>
                <w:szCs w:val="24"/>
                <w:lang w:val="hy-AM"/>
              </w:rPr>
              <w:t xml:space="preserve"> կազմված</w:t>
            </w:r>
            <w:r w:rsidRPr="00BE0616">
              <w:rPr>
                <w:rFonts w:ascii="GHEA Grapalat" w:hAnsi="GHEA Grapalat" w:cs="Sylfaen"/>
                <w:color w:val="000000" w:themeColor="text1"/>
                <w:sz w:val="24"/>
                <w:szCs w:val="24"/>
                <w:lang w:val="hy-AM"/>
              </w:rPr>
              <w:t xml:space="preserve"> նյութերի հիման վրա։</w:t>
            </w:r>
          </w:p>
          <w:p w14:paraId="5C2789A7" w14:textId="77777777" w:rsidR="00313209" w:rsidRPr="0040740D" w:rsidRDefault="00313209" w:rsidP="00313209">
            <w:pPr>
              <w:spacing w:line="360" w:lineRule="auto"/>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Գտնում ենք, որ պարբերությունը «իր լ</w:t>
            </w:r>
            <w:r w:rsidRPr="00584F9C">
              <w:rPr>
                <w:rFonts w:ascii="GHEA Grapalat" w:hAnsi="GHEA Grapalat"/>
                <w:bCs/>
                <w:color w:val="000000" w:themeColor="text1"/>
                <w:sz w:val="24"/>
                <w:szCs w:val="24"/>
                <w:lang w:val="hy-AM"/>
              </w:rPr>
              <w:t>իազորությունների սահմաններում</w:t>
            </w:r>
            <w:r>
              <w:rPr>
                <w:rFonts w:ascii="GHEA Grapalat" w:hAnsi="GHEA Grapalat"/>
                <w:bCs/>
                <w:color w:val="000000" w:themeColor="text1"/>
                <w:sz w:val="24"/>
                <w:szCs w:val="24"/>
                <w:lang w:val="hy-AM"/>
              </w:rPr>
              <w:t xml:space="preserve">» բառերով լրացնելու անհրաժեշտությունը բացակայում է, քանի որ Նախագծով չի սահմանվում լիազորություններից դուրս գործողություն, բացի այդ Նախագծի լրամշակման արդյունքում տեսական մարմնին </w:t>
            </w:r>
            <w:r>
              <w:rPr>
                <w:rFonts w:ascii="GHEA Grapalat" w:hAnsi="GHEA Grapalat"/>
                <w:bCs/>
                <w:color w:val="000000" w:themeColor="text1"/>
                <w:sz w:val="24"/>
                <w:szCs w:val="24"/>
                <w:lang w:val="hy-AM"/>
              </w:rPr>
              <w:lastRenderedPageBreak/>
              <w:t xml:space="preserve">սահմանվել է իրավասություն՝ հարուցել վարչական վարույթ </w:t>
            </w:r>
            <w:r>
              <w:rPr>
                <w:rFonts w:ascii="GHEA Grapalat" w:eastAsia="Times New Roman" w:hAnsi="GHEA Grapalat" w:cs="Sylfaen"/>
                <w:color w:val="000000"/>
                <w:sz w:val="24"/>
                <w:szCs w:val="24"/>
                <w:lang w:val="hy-AM"/>
              </w:rPr>
              <w:t>սահմանային շերտի հողամասերի կառավարման լիազոր մարմնի կողմից ներկայացված նյութերի հիման վրա</w:t>
            </w:r>
            <w:r>
              <w:rPr>
                <w:rFonts w:ascii="GHEA Grapalat" w:hAnsi="GHEA Grapalat"/>
                <w:bCs/>
                <w:color w:val="000000" w:themeColor="text1"/>
                <w:sz w:val="24"/>
                <w:szCs w:val="24"/>
                <w:lang w:val="hy-AM"/>
              </w:rPr>
              <w:t>։</w:t>
            </w:r>
          </w:p>
          <w:p w14:paraId="52492BF0" w14:textId="77777777" w:rsidR="00313209" w:rsidRDefault="00313209" w:rsidP="00584F9C">
            <w:pPr>
              <w:spacing w:line="360" w:lineRule="auto"/>
              <w:jc w:val="both"/>
              <w:rPr>
                <w:rFonts w:ascii="GHEA Grapalat" w:hAnsi="GHEA Grapalat"/>
                <w:bCs/>
                <w:color w:val="000000" w:themeColor="text1"/>
                <w:sz w:val="24"/>
                <w:szCs w:val="24"/>
                <w:lang w:val="hy-AM"/>
              </w:rPr>
            </w:pPr>
          </w:p>
          <w:p w14:paraId="36A2982A" w14:textId="77777777" w:rsidR="00ED0AFC" w:rsidRDefault="00ED0AFC" w:rsidP="00584F9C">
            <w:pPr>
              <w:spacing w:line="360" w:lineRule="auto"/>
              <w:jc w:val="both"/>
              <w:rPr>
                <w:rFonts w:ascii="GHEA Grapalat" w:hAnsi="GHEA Grapalat"/>
                <w:bCs/>
                <w:color w:val="000000" w:themeColor="text1"/>
                <w:sz w:val="24"/>
                <w:szCs w:val="24"/>
                <w:lang w:val="hy-AM"/>
              </w:rPr>
            </w:pPr>
          </w:p>
          <w:p w14:paraId="0A50034F" w14:textId="77777777" w:rsidR="00ED0AFC" w:rsidRDefault="00ED0AFC" w:rsidP="00584F9C">
            <w:pPr>
              <w:spacing w:line="360" w:lineRule="auto"/>
              <w:jc w:val="both"/>
              <w:rPr>
                <w:rFonts w:ascii="GHEA Grapalat" w:hAnsi="GHEA Grapalat" w:cs="Sylfaen"/>
                <w:color w:val="000000" w:themeColor="text1"/>
                <w:sz w:val="24"/>
                <w:szCs w:val="24"/>
                <w:lang w:val="hy-AM"/>
              </w:rPr>
            </w:pPr>
          </w:p>
          <w:p w14:paraId="474A8F12" w14:textId="54141780" w:rsidR="00E93A57" w:rsidRDefault="00E93A57" w:rsidP="00313209">
            <w:pPr>
              <w:spacing w:line="360" w:lineRule="auto"/>
              <w:jc w:val="center"/>
              <w:rPr>
                <w:rFonts w:ascii="GHEA Grapalat" w:hAnsi="GHEA Grapalat"/>
                <w:b/>
                <w:bCs/>
                <w:color w:val="000000" w:themeColor="text1"/>
                <w:sz w:val="24"/>
                <w:szCs w:val="24"/>
                <w:lang w:val="hy-AM"/>
              </w:rPr>
            </w:pPr>
            <w:r w:rsidRPr="00E93A57">
              <w:rPr>
                <w:rFonts w:ascii="GHEA Grapalat" w:hAnsi="GHEA Grapalat" w:cs="Sylfaen"/>
                <w:b/>
                <w:color w:val="000000" w:themeColor="text1"/>
                <w:sz w:val="24"/>
                <w:szCs w:val="24"/>
                <w:lang w:val="hy-AM"/>
              </w:rPr>
              <w:t>5</w:t>
            </w:r>
            <w:r w:rsidRPr="00CC1A57">
              <w:rPr>
                <w:rFonts w:ascii="Cambria Math" w:hAnsi="Cambria Math" w:cs="Cambria Math"/>
                <w:b/>
                <w:color w:val="000000" w:themeColor="text1"/>
                <w:sz w:val="24"/>
                <w:szCs w:val="24"/>
                <w:lang w:val="hy-AM"/>
              </w:rPr>
              <w:t>․</w:t>
            </w:r>
            <w:r w:rsidRPr="00CC1A57">
              <w:rPr>
                <w:rFonts w:ascii="GHEA Grapalat" w:hAnsi="GHEA Grapalat" w:cs="Sylfaen"/>
                <w:b/>
                <w:color w:val="000000" w:themeColor="text1"/>
                <w:sz w:val="24"/>
                <w:szCs w:val="24"/>
                <w:lang w:val="hy-AM"/>
              </w:rPr>
              <w:t xml:space="preserve"> </w:t>
            </w:r>
            <w:r w:rsidR="00CC1A57" w:rsidRPr="00CC1A57">
              <w:rPr>
                <w:rFonts w:ascii="GHEA Grapalat" w:hAnsi="GHEA Grapalat" w:cs="Sylfaen"/>
                <w:b/>
                <w:color w:val="000000" w:themeColor="text1"/>
                <w:sz w:val="24"/>
                <w:szCs w:val="24"/>
                <w:lang w:val="hy-AM"/>
              </w:rPr>
              <w:t xml:space="preserve">Չի </w:t>
            </w:r>
            <w:r w:rsidR="00CC1A57" w:rsidRPr="00CC1A57">
              <w:rPr>
                <w:rFonts w:ascii="GHEA Grapalat" w:hAnsi="GHEA Grapalat"/>
                <w:b/>
                <w:bCs/>
                <w:color w:val="000000"/>
                <w:sz w:val="24"/>
                <w:szCs w:val="24"/>
                <w:lang w:val="hy-AM"/>
              </w:rPr>
              <w:t>ը</w:t>
            </w:r>
            <w:r w:rsidRPr="00CC1A57">
              <w:rPr>
                <w:rFonts w:ascii="GHEA Grapalat" w:hAnsi="GHEA Grapalat"/>
                <w:b/>
                <w:bCs/>
                <w:color w:val="000000"/>
                <w:sz w:val="24"/>
                <w:szCs w:val="24"/>
                <w:lang w:val="hy-AM"/>
              </w:rPr>
              <w:t>նդունվել</w:t>
            </w:r>
            <w:r w:rsidRPr="00CC1A57">
              <w:rPr>
                <w:rFonts w:ascii="GHEA Grapalat" w:hAnsi="GHEA Grapalat"/>
                <w:b/>
                <w:bCs/>
                <w:color w:val="000000" w:themeColor="text1"/>
                <w:sz w:val="24"/>
                <w:szCs w:val="24"/>
                <w:lang w:val="hy-AM"/>
              </w:rPr>
              <w:t>։</w:t>
            </w:r>
          </w:p>
          <w:p w14:paraId="3DC57322" w14:textId="69D1E820" w:rsidR="004A5E6C" w:rsidRDefault="004A5E6C" w:rsidP="004A5E6C">
            <w:pPr>
              <w:spacing w:line="360" w:lineRule="auto"/>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Նախագծով սահմանվել է դիմումը վերադարձնելու, այլ ոչ թե թերի փաստաթղթերը լրացնելու կարգավորումը, հաշվի առնելով, որ այն կարող է չարաշահումների առիթ հանդիսանալ անբարեխիղճ դիմումատուների կողմից, քանի որ</w:t>
            </w:r>
            <w:r w:rsidRPr="004A5E6C">
              <w:rPr>
                <w:rFonts w:ascii="GHEA Grapalat" w:hAnsi="GHEA Grapalat"/>
                <w:bCs/>
                <w:color w:val="000000" w:themeColor="text1"/>
                <w:sz w:val="24"/>
                <w:szCs w:val="24"/>
                <w:lang w:val="hy-AM"/>
              </w:rPr>
              <w:t xml:space="preserve"> </w:t>
            </w:r>
            <w:r w:rsidRPr="00CC1A57">
              <w:rPr>
                <w:rFonts w:ascii="GHEA Grapalat" w:hAnsi="GHEA Grapalat"/>
                <w:bCs/>
                <w:color w:val="000000" w:themeColor="text1"/>
                <w:sz w:val="24"/>
                <w:szCs w:val="24"/>
                <w:lang w:val="hy-AM"/>
              </w:rPr>
              <w:t>ՀՀ</w:t>
            </w:r>
            <w:r>
              <w:rPr>
                <w:rFonts w:ascii="GHEA Grapalat" w:hAnsi="GHEA Grapalat"/>
                <w:bCs/>
                <w:color w:val="000000" w:themeColor="text1"/>
                <w:sz w:val="24"/>
                <w:szCs w:val="24"/>
                <w:lang w:val="hy-AM"/>
              </w:rPr>
              <w:t xml:space="preserve"> ընդերքի մասին օրենսգրքի 51-րդ հոդվածը սահմանում է </w:t>
            </w:r>
            <w:r w:rsidRPr="004A5E6C">
              <w:rPr>
                <w:rFonts w:ascii="GHEA Grapalat" w:hAnsi="GHEA Grapalat"/>
                <w:bCs/>
                <w:color w:val="000000" w:themeColor="text1"/>
                <w:sz w:val="24"/>
                <w:szCs w:val="24"/>
                <w:lang w:val="hy-AM"/>
              </w:rPr>
              <w:t xml:space="preserve">նախապատվության </w:t>
            </w:r>
            <w:r>
              <w:rPr>
                <w:rFonts w:ascii="GHEA Grapalat" w:hAnsi="GHEA Grapalat"/>
                <w:bCs/>
                <w:color w:val="000000" w:themeColor="text1"/>
                <w:sz w:val="24"/>
                <w:szCs w:val="24"/>
                <w:lang w:val="hy-AM"/>
              </w:rPr>
              <w:t>իրավունք՝ առաջինը դիմում ներկայացնող անձին նկատմամբ։</w:t>
            </w:r>
          </w:p>
          <w:p w14:paraId="1069DCD7" w14:textId="35035F05" w:rsidR="004A5E6C" w:rsidRDefault="004A5E6C" w:rsidP="004A5E6C">
            <w:pPr>
              <w:spacing w:line="360" w:lineRule="auto"/>
              <w:jc w:val="both"/>
              <w:rPr>
                <w:rFonts w:ascii="GHEA Grapalat" w:hAnsi="GHEA Grapalat"/>
                <w:b/>
                <w:bCs/>
                <w:color w:val="000000" w:themeColor="text1"/>
                <w:sz w:val="24"/>
                <w:szCs w:val="24"/>
                <w:lang w:val="hy-AM"/>
              </w:rPr>
            </w:pPr>
            <w:r w:rsidRPr="00CC1A57">
              <w:rPr>
                <w:rFonts w:ascii="GHEA Grapalat" w:hAnsi="GHEA Grapalat"/>
                <w:bCs/>
                <w:color w:val="000000" w:themeColor="text1"/>
                <w:sz w:val="24"/>
                <w:szCs w:val="24"/>
                <w:lang w:val="hy-AM"/>
              </w:rPr>
              <w:t>ՀՀ</w:t>
            </w:r>
            <w:r>
              <w:rPr>
                <w:rFonts w:ascii="GHEA Grapalat" w:hAnsi="GHEA Grapalat"/>
                <w:bCs/>
                <w:color w:val="000000" w:themeColor="text1"/>
                <w:sz w:val="24"/>
                <w:szCs w:val="24"/>
                <w:lang w:val="hy-AM"/>
              </w:rPr>
              <w:t xml:space="preserve"> ընդերքի մասին օրենսգրքի 51-րդ հոդվածի 10-րդ մասի </w:t>
            </w:r>
            <w:r w:rsidRPr="00CC1A57">
              <w:rPr>
                <w:rFonts w:ascii="GHEA Grapalat" w:hAnsi="GHEA Grapalat"/>
                <w:bCs/>
                <w:color w:val="000000" w:themeColor="text1"/>
                <w:sz w:val="24"/>
                <w:szCs w:val="24"/>
                <w:lang w:val="hy-AM"/>
              </w:rPr>
              <w:t xml:space="preserve">համաձայն՝ </w:t>
            </w:r>
            <w:r>
              <w:rPr>
                <w:rFonts w:ascii="GHEA Grapalat" w:hAnsi="GHEA Grapalat"/>
                <w:color w:val="000000"/>
                <w:sz w:val="24"/>
                <w:szCs w:val="24"/>
                <w:shd w:val="clear" w:color="auto" w:fill="FFFFFF"/>
                <w:lang w:val="hy-AM"/>
              </w:rPr>
              <w:t>ե</w:t>
            </w:r>
            <w:r w:rsidRPr="00CC1A57">
              <w:rPr>
                <w:rFonts w:ascii="GHEA Grapalat" w:hAnsi="GHEA Grapalat"/>
                <w:color w:val="000000"/>
                <w:sz w:val="24"/>
                <w:szCs w:val="24"/>
                <w:shd w:val="clear" w:color="auto" w:fill="FFFFFF"/>
                <w:lang w:val="hy-AM"/>
              </w:rPr>
              <w:t xml:space="preserve">թե երկու կամ ավելի անձ դիմում է ներկայացրել ընդերքի միևնույն տեղամասի կամ ընդերքի այնպիսի տեղամասերի համար, որոնք ունեն ընդհանուր մաս, ապա նախապատվությունը տրվում է արտոնյալ դիմումատուին, իսկ վերջինիս </w:t>
            </w:r>
            <w:r w:rsidRPr="00CC1A57">
              <w:rPr>
                <w:rFonts w:ascii="GHEA Grapalat" w:hAnsi="GHEA Grapalat"/>
                <w:color w:val="000000"/>
                <w:sz w:val="24"/>
                <w:szCs w:val="24"/>
                <w:shd w:val="clear" w:color="auto" w:fill="FFFFFF"/>
                <w:lang w:val="hy-AM"/>
              </w:rPr>
              <w:lastRenderedPageBreak/>
              <w:t xml:space="preserve">բացակայության դեպքում` </w:t>
            </w:r>
            <w:r w:rsidRPr="00CC1A57">
              <w:rPr>
                <w:rFonts w:ascii="GHEA Grapalat" w:hAnsi="GHEA Grapalat"/>
                <w:b/>
                <w:color w:val="000000"/>
                <w:sz w:val="24"/>
                <w:szCs w:val="24"/>
                <w:shd w:val="clear" w:color="auto" w:fill="FFFFFF"/>
                <w:lang w:val="hy-AM"/>
              </w:rPr>
              <w:t>այն անձին, որի դիմումն առաջինն է գրանցվել</w:t>
            </w:r>
            <w:r w:rsidRPr="00CC1A57">
              <w:rPr>
                <w:rFonts w:ascii="GHEA Grapalat" w:hAnsi="GHEA Grapalat"/>
                <w:color w:val="000000"/>
                <w:sz w:val="24"/>
                <w:szCs w:val="24"/>
                <w:shd w:val="clear" w:color="auto" w:fill="FFFFFF"/>
                <w:lang w:val="hy-AM"/>
              </w:rPr>
              <w:t>: Այն դեպքում, երբ առաջին դիմումատուի դիմումի վերաբերյալ որոշման կայացման համար բոլոր փուլերը դեռ չեն ավարտվել, իսկ մյուս դիմումատուների դեպքում ավարտվել են, մյուս դիմումատուների դիմումների վերաբերյալ որոշման կայացման ժամկետը կասեցվում է մինչև հաջորդաբար առաջին դիմումատուի դիմումի վերաբերյալ որոշման ընդունումը:</w:t>
            </w:r>
            <w:r w:rsidRPr="00CC1A57">
              <w:rPr>
                <w:rFonts w:ascii="GHEA Grapalat" w:hAnsi="GHEA Grapalat"/>
                <w:b/>
                <w:bCs/>
                <w:color w:val="000000" w:themeColor="text1"/>
                <w:sz w:val="24"/>
                <w:szCs w:val="24"/>
                <w:lang w:val="hy-AM"/>
              </w:rPr>
              <w:t xml:space="preserve"> </w:t>
            </w:r>
          </w:p>
          <w:p w14:paraId="1EAB7D9B" w14:textId="2C7D8E30" w:rsidR="00CC1A57" w:rsidRPr="00CC1A57" w:rsidRDefault="004A5E6C" w:rsidP="000B3646">
            <w:pPr>
              <w:spacing w:line="360" w:lineRule="auto"/>
              <w:jc w:val="both"/>
              <w:rPr>
                <w:rFonts w:ascii="GHEA Grapalat" w:hAnsi="GHEA Grapalat"/>
                <w:b/>
                <w:bCs/>
                <w:color w:val="000000" w:themeColor="text1"/>
                <w:sz w:val="24"/>
                <w:szCs w:val="24"/>
                <w:lang w:val="hy-AM"/>
              </w:rPr>
            </w:pPr>
            <w:r>
              <w:rPr>
                <w:rFonts w:ascii="GHEA Grapalat" w:hAnsi="GHEA Grapalat" w:cs="Sylfaen"/>
                <w:color w:val="000000"/>
                <w:sz w:val="24"/>
                <w:szCs w:val="24"/>
                <w:lang w:val="hy-AM"/>
              </w:rPr>
              <w:t xml:space="preserve">Ներկայացված թերի փաստաթղթերով դիմումը վերադարձնելու այլ հիմք սահմանելու իրավասությունը չի հակասում  </w:t>
            </w:r>
            <w:r w:rsidR="00CC1A57" w:rsidRPr="00CC1A57">
              <w:rPr>
                <w:rFonts w:ascii="GHEA Grapalat" w:hAnsi="GHEA Grapalat" w:cs="Sylfaen"/>
                <w:color w:val="000000"/>
                <w:sz w:val="24"/>
                <w:szCs w:val="24"/>
                <w:lang w:val="hy-AM"/>
              </w:rPr>
              <w:t>«Վարչարարության հիմունքների և վարչական վարույթի մասին» օրենքի 3</w:t>
            </w:r>
            <w:r>
              <w:rPr>
                <w:rFonts w:ascii="GHEA Grapalat" w:hAnsi="GHEA Grapalat" w:cs="Sylfaen"/>
                <w:color w:val="000000"/>
                <w:sz w:val="24"/>
                <w:szCs w:val="24"/>
                <w:lang w:val="hy-AM"/>
              </w:rPr>
              <w:t>3</w:t>
            </w:r>
            <w:r w:rsidR="00CC1A57" w:rsidRPr="00CC1A57">
              <w:rPr>
                <w:rFonts w:ascii="GHEA Grapalat" w:hAnsi="GHEA Grapalat" w:cs="Sylfaen"/>
                <w:color w:val="000000"/>
                <w:sz w:val="24"/>
                <w:szCs w:val="24"/>
                <w:lang w:val="hy-AM"/>
              </w:rPr>
              <w:t xml:space="preserve">-րդ </w:t>
            </w:r>
            <w:r>
              <w:rPr>
                <w:rFonts w:ascii="GHEA Grapalat" w:hAnsi="GHEA Grapalat" w:cs="Sylfaen"/>
                <w:color w:val="000000"/>
                <w:sz w:val="24"/>
                <w:szCs w:val="24"/>
                <w:lang w:val="hy-AM"/>
              </w:rPr>
              <w:t>մասի կարգավորմանը, քանի որ նույն օրենքի 3-րդ հոդ</w:t>
            </w:r>
            <w:r w:rsidR="0060242B">
              <w:rPr>
                <w:rFonts w:ascii="GHEA Grapalat" w:hAnsi="GHEA Grapalat" w:cs="Sylfaen"/>
                <w:color w:val="000000"/>
                <w:sz w:val="24"/>
                <w:szCs w:val="24"/>
                <w:lang w:val="hy-AM"/>
              </w:rPr>
              <w:t>վ</w:t>
            </w:r>
            <w:r>
              <w:rPr>
                <w:rFonts w:ascii="GHEA Grapalat" w:hAnsi="GHEA Grapalat" w:cs="Sylfaen"/>
                <w:color w:val="000000"/>
                <w:sz w:val="24"/>
                <w:szCs w:val="24"/>
                <w:lang w:val="hy-AM"/>
              </w:rPr>
              <w:t>ածի համաձայն</w:t>
            </w:r>
            <w:r w:rsidR="00CC1A57" w:rsidRPr="00CC1A57">
              <w:rPr>
                <w:rFonts w:ascii="GHEA Grapalat" w:hAnsi="GHEA Grapalat" w:cs="Sylfaen"/>
                <w:color w:val="000000"/>
                <w:sz w:val="24"/>
                <w:szCs w:val="24"/>
                <w:lang w:val="hy-AM"/>
              </w:rPr>
              <w:t xml:space="preserve">՝ </w:t>
            </w:r>
            <w:r w:rsidR="00CC1A57" w:rsidRPr="00CC1A57">
              <w:rPr>
                <w:rFonts w:ascii="GHEA Grapalat" w:hAnsi="GHEA Grapalat"/>
                <w:b/>
                <w:color w:val="000000"/>
                <w:sz w:val="24"/>
                <w:szCs w:val="24"/>
                <w:shd w:val="clear" w:color="auto" w:fill="FFFFFF"/>
                <w:lang w:val="hy-AM"/>
              </w:rPr>
              <w:t>առանձին տեսակի վարչական վարույթների առանձնահատկությունները սահմանվում են օրենքներով</w:t>
            </w:r>
            <w:r w:rsidR="00CC1A57" w:rsidRPr="00CC1A57">
              <w:rPr>
                <w:rFonts w:ascii="GHEA Grapalat" w:hAnsi="GHEA Grapalat"/>
                <w:color w:val="000000"/>
                <w:sz w:val="24"/>
                <w:szCs w:val="24"/>
                <w:shd w:val="clear" w:color="auto" w:fill="FFFFFF"/>
                <w:lang w:val="hy-AM"/>
              </w:rPr>
              <w:t xml:space="preserve"> և Հայաստանի Հանրապետության միջազգային պայմանագրերով։</w:t>
            </w:r>
          </w:p>
          <w:p w14:paraId="17BC7BF8" w14:textId="1E731CBD" w:rsidR="00E57A3E" w:rsidRPr="00104DE6" w:rsidRDefault="00E57A3E" w:rsidP="004A5E6C">
            <w:pPr>
              <w:spacing w:line="360" w:lineRule="auto"/>
              <w:jc w:val="both"/>
              <w:rPr>
                <w:rFonts w:ascii="GHEA Grapalat" w:hAnsi="GHEA Grapalat"/>
                <w:sz w:val="24"/>
                <w:szCs w:val="24"/>
                <w:lang w:val="hy-AM"/>
              </w:rPr>
            </w:pPr>
          </w:p>
        </w:tc>
      </w:tr>
      <w:tr w:rsidR="00A37DD2" w:rsidRPr="00104DE6" w14:paraId="52F75912" w14:textId="77777777" w:rsidTr="009A4E23">
        <w:trPr>
          <w:gridBefore w:val="1"/>
          <w:wBefore w:w="176" w:type="dxa"/>
          <w:trHeight w:val="454"/>
          <w:jc w:val="center"/>
        </w:trPr>
        <w:tc>
          <w:tcPr>
            <w:tcW w:w="9896" w:type="dxa"/>
            <w:gridSpan w:val="2"/>
            <w:vMerge w:val="restart"/>
            <w:tcBorders>
              <w:top w:val="nil"/>
            </w:tcBorders>
            <w:shd w:val="clear" w:color="auto" w:fill="BFBFBF" w:themeFill="background1" w:themeFillShade="BF"/>
          </w:tcPr>
          <w:p w14:paraId="34095A4D" w14:textId="167BB1A3" w:rsidR="00A37DD2" w:rsidRPr="00104DE6" w:rsidRDefault="00A37DD2" w:rsidP="00104DE6">
            <w:pPr>
              <w:spacing w:line="360" w:lineRule="auto"/>
              <w:jc w:val="center"/>
              <w:rPr>
                <w:rFonts w:ascii="GHEA Grapalat" w:eastAsia="Times New Roman" w:hAnsi="GHEA Grapalat" w:cs="Times New Roman"/>
                <w:b/>
                <w:color w:val="000000"/>
                <w:sz w:val="24"/>
                <w:szCs w:val="24"/>
                <w:lang w:val="hy-AM"/>
              </w:rPr>
            </w:pPr>
            <w:r w:rsidRPr="00104DE6">
              <w:rPr>
                <w:rFonts w:ascii="GHEA Grapalat" w:eastAsia="Times New Roman" w:hAnsi="GHEA Grapalat" w:cs="Times New Roman"/>
                <w:b/>
                <w:color w:val="000000"/>
                <w:sz w:val="24"/>
                <w:szCs w:val="24"/>
                <w:lang w:val="af-ZA"/>
              </w:rPr>
              <w:lastRenderedPageBreak/>
              <w:t xml:space="preserve">2. </w:t>
            </w:r>
            <w:r w:rsidRPr="002E5AEB">
              <w:rPr>
                <w:rFonts w:ascii="GHEA Grapalat" w:eastAsia="Times New Roman" w:hAnsi="GHEA Grapalat" w:cs="Times New Roman"/>
                <w:b/>
                <w:color w:val="000000"/>
                <w:sz w:val="24"/>
                <w:szCs w:val="24"/>
                <w:lang w:val="hy-AM"/>
              </w:rPr>
              <w:t xml:space="preserve">ՀՀ </w:t>
            </w:r>
            <w:r w:rsidR="002E5AEB" w:rsidRPr="002E5AEB">
              <w:rPr>
                <w:rFonts w:ascii="GHEA Grapalat" w:eastAsia="Times New Roman" w:hAnsi="GHEA Grapalat" w:cs="Times New Roman"/>
                <w:b/>
                <w:color w:val="000000"/>
                <w:sz w:val="24"/>
                <w:szCs w:val="24"/>
                <w:lang w:val="hy-AM"/>
              </w:rPr>
              <w:t>վարչապետի աշխատակազմի իրավաբանական վարչություն</w:t>
            </w:r>
          </w:p>
          <w:p w14:paraId="738B9B2E" w14:textId="65D9FECF" w:rsidR="00A37DD2" w:rsidRPr="00104DE6" w:rsidRDefault="00A37DD2" w:rsidP="00104DE6">
            <w:pPr>
              <w:spacing w:line="360" w:lineRule="auto"/>
              <w:jc w:val="center"/>
              <w:rPr>
                <w:rFonts w:ascii="GHEA Grapalat" w:eastAsia="Times New Roman" w:hAnsi="GHEA Grapalat" w:cs="Times New Roman"/>
                <w:b/>
                <w:color w:val="000000"/>
                <w:sz w:val="24"/>
                <w:szCs w:val="24"/>
                <w:lang w:val="hy-AM"/>
              </w:rPr>
            </w:pPr>
          </w:p>
        </w:tc>
        <w:tc>
          <w:tcPr>
            <w:tcW w:w="6037" w:type="dxa"/>
            <w:gridSpan w:val="2"/>
            <w:tcBorders>
              <w:top w:val="nil"/>
            </w:tcBorders>
            <w:shd w:val="clear" w:color="auto" w:fill="BFBFBF" w:themeFill="background1" w:themeFillShade="BF"/>
          </w:tcPr>
          <w:p w14:paraId="4DCD2AFF" w14:textId="57CCE4FB" w:rsidR="00A37DD2" w:rsidRPr="00104DE6" w:rsidRDefault="003F70D6" w:rsidP="003F70D6">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19</w:t>
            </w:r>
            <w:r w:rsidR="00A37DD2" w:rsidRPr="00104DE6">
              <w:rPr>
                <w:rFonts w:ascii="GHEA Grapalat" w:eastAsia="Times New Roman" w:hAnsi="GHEA Grapalat" w:cs="Times New Roman"/>
                <w:color w:val="000000"/>
                <w:sz w:val="24"/>
                <w:szCs w:val="24"/>
                <w:lang w:val="af-ZA"/>
              </w:rPr>
              <w:t>.</w:t>
            </w:r>
            <w:r w:rsidR="00A37DD2" w:rsidRPr="00104DE6">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00A37DD2" w:rsidRPr="00104DE6">
              <w:rPr>
                <w:rFonts w:ascii="GHEA Grapalat" w:eastAsia="Times New Roman" w:hAnsi="GHEA Grapalat" w:cs="Times New Roman"/>
                <w:color w:val="000000"/>
                <w:sz w:val="24"/>
                <w:szCs w:val="24"/>
                <w:lang w:val="af-ZA"/>
              </w:rPr>
              <w:t>.202</w:t>
            </w:r>
            <w:r w:rsidR="00A37DD2" w:rsidRPr="00104DE6">
              <w:rPr>
                <w:rFonts w:ascii="GHEA Grapalat" w:eastAsia="Times New Roman" w:hAnsi="GHEA Grapalat" w:cs="Times New Roman"/>
                <w:color w:val="000000"/>
                <w:sz w:val="24"/>
                <w:szCs w:val="24"/>
                <w:lang w:val="hy-AM"/>
              </w:rPr>
              <w:t>4</w:t>
            </w:r>
            <w:r w:rsidR="00A37DD2" w:rsidRPr="00104DE6">
              <w:rPr>
                <w:rFonts w:ascii="GHEA Grapalat" w:eastAsia="Times New Roman" w:hAnsi="GHEA Grapalat" w:cs="Times New Roman"/>
                <w:color w:val="000000"/>
                <w:sz w:val="24"/>
                <w:szCs w:val="24"/>
                <w:lang w:val="af-ZA"/>
              </w:rPr>
              <w:t>թ.</w:t>
            </w:r>
          </w:p>
        </w:tc>
      </w:tr>
      <w:tr w:rsidR="00A37DD2" w:rsidRPr="00104DE6" w14:paraId="023AB9E8" w14:textId="77777777" w:rsidTr="009A4E23">
        <w:trPr>
          <w:gridBefore w:val="1"/>
          <w:wBefore w:w="176" w:type="dxa"/>
          <w:trHeight w:val="454"/>
          <w:jc w:val="center"/>
        </w:trPr>
        <w:tc>
          <w:tcPr>
            <w:tcW w:w="9896" w:type="dxa"/>
            <w:gridSpan w:val="2"/>
            <w:vMerge/>
            <w:shd w:val="clear" w:color="auto" w:fill="BFBFBF" w:themeFill="background1" w:themeFillShade="BF"/>
          </w:tcPr>
          <w:p w14:paraId="7620D89C" w14:textId="77777777" w:rsidR="00A37DD2" w:rsidRPr="00104DE6" w:rsidRDefault="00A37DD2" w:rsidP="00104DE6">
            <w:pPr>
              <w:spacing w:line="360" w:lineRule="auto"/>
              <w:rPr>
                <w:rFonts w:ascii="GHEA Grapalat" w:eastAsia="Times New Roman" w:hAnsi="GHEA Grapalat" w:cs="Times New Roman"/>
                <w:color w:val="000000"/>
                <w:sz w:val="24"/>
                <w:szCs w:val="24"/>
                <w:lang w:val="af-ZA"/>
              </w:rPr>
            </w:pPr>
          </w:p>
        </w:tc>
        <w:tc>
          <w:tcPr>
            <w:tcW w:w="6037" w:type="dxa"/>
            <w:gridSpan w:val="2"/>
            <w:shd w:val="clear" w:color="auto" w:fill="BFBFBF" w:themeFill="background1" w:themeFillShade="BF"/>
          </w:tcPr>
          <w:p w14:paraId="6522C70A" w14:textId="4B7330F9" w:rsidR="00A37DD2" w:rsidRPr="003F70D6" w:rsidRDefault="00EC58FF" w:rsidP="00104DE6">
            <w:pPr>
              <w:spacing w:line="360" w:lineRule="auto"/>
              <w:jc w:val="center"/>
              <w:rPr>
                <w:rFonts w:ascii="GHEA Grapalat" w:eastAsia="Times New Roman" w:hAnsi="GHEA Grapalat" w:cs="Times New Roman"/>
                <w:color w:val="000000"/>
                <w:sz w:val="24"/>
                <w:szCs w:val="24"/>
                <w:lang w:val="hy-AM"/>
              </w:rPr>
            </w:pPr>
            <w:r w:rsidRPr="003F70D6">
              <w:rPr>
                <w:rFonts w:ascii="GHEA Grapalat" w:eastAsia="Times New Roman" w:hAnsi="GHEA Grapalat" w:cs="Times New Roman"/>
                <w:color w:val="000000" w:themeColor="text1"/>
                <w:sz w:val="24"/>
                <w:szCs w:val="24"/>
                <w:lang w:val="af-ZA"/>
              </w:rPr>
              <w:t>N 02/</w:t>
            </w:r>
            <w:r>
              <w:rPr>
                <w:rFonts w:ascii="GHEA Grapalat" w:eastAsia="Times New Roman" w:hAnsi="GHEA Grapalat" w:cs="Times New Roman"/>
                <w:color w:val="000000" w:themeColor="text1"/>
                <w:sz w:val="24"/>
                <w:szCs w:val="24"/>
                <w:lang w:val="hy-AM"/>
              </w:rPr>
              <w:t>12</w:t>
            </w:r>
            <w:r w:rsidRPr="003F70D6">
              <w:rPr>
                <w:rFonts w:ascii="Cambria Math" w:eastAsia="Times New Roman" w:hAnsi="Cambria Math" w:cs="Cambria Math"/>
                <w:color w:val="000000" w:themeColor="text1"/>
                <w:sz w:val="24"/>
                <w:szCs w:val="24"/>
                <w:lang w:val="hy-AM"/>
              </w:rPr>
              <w:t>․</w:t>
            </w:r>
            <w:r w:rsidRPr="003F70D6">
              <w:rPr>
                <w:rFonts w:ascii="GHEA Grapalat" w:eastAsia="Times New Roman" w:hAnsi="GHEA Grapalat" w:cs="Times New Roman"/>
                <w:color w:val="000000" w:themeColor="text1"/>
                <w:sz w:val="24"/>
                <w:szCs w:val="24"/>
                <w:lang w:val="hy-AM"/>
              </w:rPr>
              <w:t>2</w:t>
            </w:r>
            <w:r>
              <w:rPr>
                <w:rFonts w:ascii="GHEA Grapalat" w:eastAsia="Times New Roman" w:hAnsi="GHEA Grapalat" w:cs="Times New Roman"/>
                <w:color w:val="000000" w:themeColor="text1"/>
                <w:sz w:val="24"/>
                <w:szCs w:val="24"/>
                <w:lang w:val="hy-AM"/>
              </w:rPr>
              <w:t>3</w:t>
            </w:r>
            <w:r w:rsidRPr="003F70D6">
              <w:rPr>
                <w:rFonts w:ascii="GHEA Grapalat" w:eastAsia="Times New Roman" w:hAnsi="GHEA Grapalat" w:cs="Times New Roman"/>
                <w:color w:val="000000" w:themeColor="text1"/>
                <w:sz w:val="24"/>
                <w:szCs w:val="24"/>
                <w:lang w:val="af-ZA"/>
              </w:rPr>
              <w:t>/</w:t>
            </w:r>
            <w:r w:rsidRPr="003F70D6">
              <w:rPr>
                <w:rFonts w:ascii="GHEA Grapalat" w:eastAsia="Times New Roman" w:hAnsi="GHEA Grapalat" w:cs="Times New Roman"/>
                <w:color w:val="000000" w:themeColor="text1"/>
                <w:sz w:val="24"/>
                <w:szCs w:val="24"/>
                <w:lang w:val="hy-AM"/>
              </w:rPr>
              <w:t>987</w:t>
            </w:r>
            <w:r>
              <w:rPr>
                <w:rFonts w:ascii="GHEA Grapalat" w:eastAsia="Times New Roman" w:hAnsi="GHEA Grapalat" w:cs="Times New Roman"/>
                <w:color w:val="000000" w:themeColor="text1"/>
                <w:sz w:val="24"/>
                <w:szCs w:val="24"/>
                <w:lang w:val="hy-AM"/>
              </w:rPr>
              <w:t>9</w:t>
            </w:r>
            <w:r w:rsidRPr="003F70D6">
              <w:rPr>
                <w:rFonts w:ascii="GHEA Grapalat" w:eastAsia="Times New Roman" w:hAnsi="GHEA Grapalat" w:cs="Times New Roman"/>
                <w:color w:val="000000" w:themeColor="text1"/>
                <w:sz w:val="24"/>
                <w:szCs w:val="24"/>
                <w:lang w:val="af-ZA"/>
              </w:rPr>
              <w:t>-2024</w:t>
            </w:r>
          </w:p>
        </w:tc>
      </w:tr>
      <w:tr w:rsidR="00D36718" w:rsidRPr="00367A9A" w14:paraId="5F7DC0DD" w14:textId="77777777" w:rsidTr="009A4E23">
        <w:trPr>
          <w:gridBefore w:val="1"/>
          <w:wBefore w:w="176" w:type="dxa"/>
          <w:trHeight w:val="2078"/>
          <w:jc w:val="center"/>
        </w:trPr>
        <w:tc>
          <w:tcPr>
            <w:tcW w:w="9896" w:type="dxa"/>
            <w:gridSpan w:val="2"/>
          </w:tcPr>
          <w:p w14:paraId="6CF73554" w14:textId="1BA2844C" w:rsidR="00FB0A69" w:rsidRPr="00714984" w:rsidRDefault="008D26C4" w:rsidP="00FB0A69">
            <w:pPr>
              <w:shd w:val="clear" w:color="auto" w:fill="FFFFFF"/>
              <w:spacing w:line="360" w:lineRule="auto"/>
              <w:ind w:left="72" w:right="58" w:firstLine="547"/>
              <w:jc w:val="both"/>
              <w:rPr>
                <w:rFonts w:ascii="GHEA Grapalat" w:eastAsia="MS Gothic" w:hAnsi="GHEA Grapalat" w:cs="MS Gothic"/>
                <w:sz w:val="24"/>
                <w:szCs w:val="24"/>
                <w:lang w:val="hy-AM"/>
              </w:rPr>
            </w:pPr>
            <w:r>
              <w:rPr>
                <w:rFonts w:ascii="GHEA Grapalat" w:hAnsi="GHEA Grapalat"/>
                <w:sz w:val="24"/>
                <w:szCs w:val="24"/>
                <w:lang w:val="hy-AM"/>
              </w:rPr>
              <w:t xml:space="preserve">   </w:t>
            </w:r>
            <w:r w:rsidR="00FB0A69">
              <w:rPr>
                <w:rFonts w:ascii="GHEA Grapalat" w:eastAsia="Times New Roman" w:hAnsi="GHEA Grapalat"/>
                <w:bCs/>
                <w:sz w:val="24"/>
                <w:szCs w:val="24"/>
                <w:lang w:val="hy-AM"/>
              </w:rPr>
              <w:t xml:space="preserve">«Հայաստանի Հանրապետության ընդերքի մասին օրենսգրքում լրացումներ և փոփոխություններ </w:t>
            </w:r>
            <w:r w:rsidR="00FB0A69" w:rsidRPr="00714984">
              <w:rPr>
                <w:rFonts w:ascii="GHEA Grapalat" w:eastAsia="Times New Roman" w:hAnsi="GHEA Grapalat"/>
                <w:bCs/>
                <w:sz w:val="24"/>
                <w:szCs w:val="24"/>
                <w:lang w:val="hy-AM"/>
              </w:rPr>
              <w:t>կատարելու մասին» և «Վարչական իրավախախտումների վերաբերյալ օրենսգրքում փոփոխություն կատարելու մասին» օրենքների</w:t>
            </w:r>
            <w:r w:rsidR="00FB0A69" w:rsidRPr="00714984">
              <w:rPr>
                <w:rFonts w:ascii="GHEA Grapalat" w:eastAsia="GHEA Grapalat" w:hAnsi="GHEA Grapalat" w:cs="GHEA Grapalat"/>
                <w:color w:val="000000"/>
                <w:sz w:val="24"/>
                <w:szCs w:val="24"/>
                <w:lang w:val="hy-AM"/>
              </w:rPr>
              <w:t xml:space="preserve"> նախագծերիի վերաբերյալ ներկայացվել է</w:t>
            </w:r>
            <w:r w:rsidR="00FB0A69" w:rsidRPr="00714984">
              <w:rPr>
                <w:rFonts w:ascii="GHEA Grapalat" w:hAnsi="GHEA Grapalat"/>
                <w:sz w:val="24"/>
                <w:szCs w:val="24"/>
                <w:lang w:val="hy-AM"/>
              </w:rPr>
              <w:t xml:space="preserve"> հետևյալ եզրակացությունը</w:t>
            </w:r>
            <w:r w:rsidR="00FB0A69" w:rsidRPr="00714984">
              <w:rPr>
                <w:rFonts w:ascii="Cambria Math" w:eastAsia="MS Gothic" w:hAnsi="Cambria Math" w:cs="Cambria Math"/>
                <w:sz w:val="24"/>
                <w:szCs w:val="24"/>
                <w:lang w:val="hy-AM"/>
              </w:rPr>
              <w:t>․</w:t>
            </w:r>
          </w:p>
          <w:p w14:paraId="03FED508" w14:textId="77777777" w:rsidR="00714984" w:rsidRPr="00714984" w:rsidRDefault="00714984" w:rsidP="00FB0A69">
            <w:pPr>
              <w:shd w:val="clear" w:color="auto" w:fill="FFFFFF"/>
              <w:spacing w:line="360" w:lineRule="auto"/>
              <w:ind w:left="72" w:right="58" w:firstLine="547"/>
              <w:jc w:val="both"/>
              <w:rPr>
                <w:rFonts w:ascii="GHEA Grapalat" w:hAnsi="GHEA Grapalat"/>
                <w:sz w:val="24"/>
                <w:szCs w:val="24"/>
                <w:lang w:val="hy-AM"/>
              </w:rPr>
            </w:pPr>
          </w:p>
          <w:p w14:paraId="047B88DB" w14:textId="69EF8424" w:rsidR="00714984" w:rsidRPr="00714984" w:rsidRDefault="00714984" w:rsidP="00714984">
            <w:pPr>
              <w:pStyle w:val="ListParagraph"/>
              <w:numPr>
                <w:ilvl w:val="0"/>
                <w:numId w:val="19"/>
              </w:numPr>
              <w:spacing w:line="360" w:lineRule="auto"/>
              <w:jc w:val="center"/>
              <w:rPr>
                <w:rFonts w:ascii="GHEA Grapalat" w:hAnsi="GHEA Grapalat"/>
                <w:b/>
                <w:color w:val="000000"/>
                <w:shd w:val="clear" w:color="auto" w:fill="FFFFFF"/>
                <w:lang w:val="hy-AM"/>
              </w:rPr>
            </w:pPr>
            <w:r w:rsidRPr="00714984">
              <w:rPr>
                <w:rFonts w:ascii="GHEA Grapalat" w:hAnsi="GHEA Grapalat"/>
                <w:b/>
                <w:color w:val="000000"/>
                <w:shd w:val="clear" w:color="auto" w:fill="FFFFFF"/>
                <w:lang w:val="hy-AM"/>
              </w:rPr>
              <w:t>Դիտարկում</w:t>
            </w:r>
          </w:p>
          <w:p w14:paraId="024F97AD" w14:textId="03B6522F" w:rsidR="00FB0A69" w:rsidRDefault="00FB0A69" w:rsidP="00714984">
            <w:pPr>
              <w:spacing w:line="360" w:lineRule="auto"/>
              <w:ind w:left="150"/>
              <w:jc w:val="both"/>
              <w:rPr>
                <w:rFonts w:ascii="GHEA Grapalat" w:hAnsi="GHEA Grapalat"/>
                <w:b/>
                <w:sz w:val="24"/>
                <w:szCs w:val="24"/>
                <w:lang w:val="hy-AM"/>
              </w:rPr>
            </w:pPr>
            <w:r w:rsidRPr="00714984">
              <w:rPr>
                <w:rFonts w:ascii="GHEA Grapalat" w:hAnsi="GHEA Grapalat"/>
                <w:color w:val="000000"/>
                <w:sz w:val="24"/>
                <w:szCs w:val="24"/>
                <w:shd w:val="clear" w:color="auto" w:fill="FFFFFF"/>
                <w:lang w:val="hy-AM"/>
              </w:rPr>
              <w:t xml:space="preserve">«Հայաստանի Հանրապետության ընդերքի մասին օրենսգրքում լրացումներ և փոփոխություններ կատարելու մասին» օրենքի նախագծի (այսուհետ՝ նախագծի)  3-րդ հոդվածով նոր խմբագրությամբ շարադրվող Օրենսգրքի 16-րդ հոդվածի 2-րդ մասով սահմանված դեպքերում ավազի </w:t>
            </w:r>
            <w:r w:rsidRPr="00714984">
              <w:rPr>
                <w:rFonts w:ascii="GHEA Grapalat" w:hAnsi="GHEA Grapalat"/>
                <w:bCs/>
                <w:color w:val="000000"/>
                <w:sz w:val="24"/>
                <w:szCs w:val="24"/>
                <w:shd w:val="clear" w:color="auto" w:fill="FFFFFF"/>
                <w:lang w:val="hy-AM"/>
              </w:rPr>
              <w:t>(ավազակոպճային, ավազակոպճագլաքարային խառնուրդի)</w:t>
            </w:r>
            <w:r w:rsidRPr="00714984">
              <w:rPr>
                <w:rFonts w:ascii="GHEA Grapalat" w:hAnsi="GHEA Grapalat"/>
                <w:color w:val="000000"/>
                <w:sz w:val="24"/>
                <w:szCs w:val="24"/>
                <w:shd w:val="clear" w:color="auto" w:fill="FFFFFF"/>
                <w:lang w:val="hy-AM"/>
              </w:rPr>
              <w:t xml:space="preserve"> արդյունահանում կարող է իրականացվել միայն</w:t>
            </w:r>
            <w:r w:rsidRPr="00714984">
              <w:rPr>
                <w:rFonts w:ascii="Courier New" w:hAnsi="Courier New" w:cs="Courier New"/>
                <w:color w:val="000000"/>
                <w:sz w:val="24"/>
                <w:szCs w:val="24"/>
                <w:shd w:val="clear" w:color="auto" w:fill="FFFFFF"/>
                <w:lang w:val="hy-AM"/>
              </w:rPr>
              <w:t> </w:t>
            </w:r>
            <w:r w:rsidRPr="00714984">
              <w:rPr>
                <w:rFonts w:ascii="GHEA Grapalat" w:hAnsi="GHEA Grapalat"/>
                <w:color w:val="000000"/>
                <w:sz w:val="24"/>
                <w:szCs w:val="24"/>
                <w:shd w:val="clear" w:color="auto" w:fill="FFFFFF"/>
                <w:lang w:val="hy-AM"/>
              </w:rPr>
              <w:t xml:space="preserve"> ազգային անվտանգության</w:t>
            </w:r>
            <w:r w:rsidRPr="00714984">
              <w:rPr>
                <w:rFonts w:ascii="GHEA Grapalat" w:hAnsi="GHEA Grapalat"/>
                <w:sz w:val="24"/>
                <w:szCs w:val="24"/>
                <w:lang w:val="hy-AM"/>
              </w:rPr>
              <w:t xml:space="preserve"> բնագավառի, արտաքին գործերի բնագավառի և պաշտպանության բնագավառի պետական լիազորված</w:t>
            </w:r>
            <w:r w:rsidRPr="00714984">
              <w:rPr>
                <w:rFonts w:ascii="GHEA Grapalat" w:hAnsi="GHEA Grapalat" w:cs="Sylfaen"/>
                <w:color w:val="000000" w:themeColor="text1"/>
                <w:sz w:val="24"/>
                <w:szCs w:val="24"/>
                <w:lang w:val="hy-AM"/>
              </w:rPr>
              <w:t xml:space="preserve"> </w:t>
            </w:r>
            <w:r w:rsidRPr="00714984">
              <w:rPr>
                <w:rFonts w:ascii="GHEA Grapalat" w:hAnsi="GHEA Grapalat"/>
                <w:sz w:val="24"/>
                <w:szCs w:val="24"/>
                <w:lang w:val="hy-AM"/>
              </w:rPr>
              <w:t xml:space="preserve">մարմինների համաձայնությունների առկայության դեպքում, </w:t>
            </w:r>
            <w:r w:rsidRPr="007355F9">
              <w:rPr>
                <w:rFonts w:ascii="GHEA Grapalat" w:hAnsi="GHEA Grapalat"/>
                <w:color w:val="000000" w:themeColor="text1"/>
                <w:sz w:val="24"/>
                <w:szCs w:val="24"/>
                <w:lang w:val="hy-AM"/>
              </w:rPr>
              <w:t>մինչդեռ պարզ չէ, թե ինչպես և որ դեպքերում են տրվելու վերոնշյալ  համաձայնությունները:</w:t>
            </w:r>
          </w:p>
          <w:p w14:paraId="5D6120C6" w14:textId="77777777" w:rsidR="001B5FCB" w:rsidRDefault="001B5FCB" w:rsidP="00714984">
            <w:pPr>
              <w:spacing w:line="360" w:lineRule="auto"/>
              <w:ind w:left="150"/>
              <w:jc w:val="both"/>
              <w:rPr>
                <w:rFonts w:ascii="GHEA Grapalat" w:hAnsi="GHEA Grapalat"/>
                <w:b/>
                <w:sz w:val="24"/>
                <w:szCs w:val="24"/>
                <w:lang w:val="hy-AM"/>
              </w:rPr>
            </w:pPr>
          </w:p>
          <w:p w14:paraId="72334396" w14:textId="77777777" w:rsidR="001B5FCB" w:rsidRDefault="001B5FCB" w:rsidP="00714984">
            <w:pPr>
              <w:spacing w:line="360" w:lineRule="auto"/>
              <w:ind w:left="150"/>
              <w:jc w:val="both"/>
              <w:rPr>
                <w:rFonts w:ascii="GHEA Grapalat" w:hAnsi="GHEA Grapalat"/>
                <w:b/>
                <w:sz w:val="24"/>
                <w:szCs w:val="24"/>
                <w:lang w:val="hy-AM"/>
              </w:rPr>
            </w:pPr>
          </w:p>
          <w:p w14:paraId="33B4D4C5" w14:textId="77777777" w:rsidR="001B5FCB" w:rsidRDefault="001B5FCB" w:rsidP="00714984">
            <w:pPr>
              <w:spacing w:line="360" w:lineRule="auto"/>
              <w:ind w:left="150"/>
              <w:jc w:val="both"/>
              <w:rPr>
                <w:rFonts w:ascii="GHEA Grapalat" w:hAnsi="GHEA Grapalat"/>
                <w:b/>
                <w:sz w:val="24"/>
                <w:szCs w:val="24"/>
                <w:lang w:val="hy-AM"/>
              </w:rPr>
            </w:pPr>
          </w:p>
          <w:p w14:paraId="56F1F3B0" w14:textId="77777777" w:rsidR="00DB0EBB" w:rsidRDefault="00DB0EBB" w:rsidP="00714984">
            <w:pPr>
              <w:spacing w:line="360" w:lineRule="auto"/>
              <w:ind w:left="150"/>
              <w:jc w:val="both"/>
              <w:rPr>
                <w:rFonts w:ascii="GHEA Grapalat" w:hAnsi="GHEA Grapalat"/>
                <w:b/>
                <w:sz w:val="24"/>
                <w:szCs w:val="24"/>
                <w:lang w:val="hy-AM"/>
              </w:rPr>
            </w:pPr>
          </w:p>
          <w:p w14:paraId="752B7A9D" w14:textId="77777777" w:rsidR="007355F9" w:rsidRDefault="007355F9" w:rsidP="00714984">
            <w:pPr>
              <w:spacing w:line="360" w:lineRule="auto"/>
              <w:ind w:left="150"/>
              <w:jc w:val="both"/>
              <w:rPr>
                <w:rFonts w:ascii="GHEA Grapalat" w:hAnsi="GHEA Grapalat"/>
                <w:b/>
                <w:sz w:val="24"/>
                <w:szCs w:val="24"/>
                <w:lang w:val="hy-AM"/>
              </w:rPr>
            </w:pPr>
          </w:p>
          <w:p w14:paraId="1B1E7A2F" w14:textId="77777777" w:rsidR="00DB0EBB" w:rsidRDefault="00DB0EBB" w:rsidP="00714984">
            <w:pPr>
              <w:spacing w:line="360" w:lineRule="auto"/>
              <w:ind w:left="150"/>
              <w:jc w:val="both"/>
              <w:rPr>
                <w:rFonts w:ascii="GHEA Grapalat" w:hAnsi="GHEA Grapalat"/>
                <w:b/>
                <w:sz w:val="24"/>
                <w:szCs w:val="24"/>
                <w:lang w:val="hy-AM"/>
              </w:rPr>
            </w:pPr>
          </w:p>
          <w:p w14:paraId="1458E347" w14:textId="77777777" w:rsidR="007355F9" w:rsidRDefault="007355F9" w:rsidP="00714984">
            <w:pPr>
              <w:spacing w:line="360" w:lineRule="auto"/>
              <w:ind w:left="150"/>
              <w:jc w:val="both"/>
              <w:rPr>
                <w:rFonts w:ascii="GHEA Grapalat" w:hAnsi="GHEA Grapalat"/>
                <w:b/>
                <w:sz w:val="24"/>
                <w:szCs w:val="24"/>
                <w:lang w:val="hy-AM"/>
              </w:rPr>
            </w:pPr>
          </w:p>
          <w:p w14:paraId="7D231E2B" w14:textId="77777777" w:rsidR="00A45019" w:rsidRDefault="00A45019" w:rsidP="00714984">
            <w:pPr>
              <w:spacing w:line="360" w:lineRule="auto"/>
              <w:ind w:left="150"/>
              <w:jc w:val="both"/>
              <w:rPr>
                <w:rFonts w:ascii="GHEA Grapalat" w:hAnsi="GHEA Grapalat"/>
                <w:b/>
                <w:sz w:val="24"/>
                <w:szCs w:val="24"/>
                <w:lang w:val="hy-AM"/>
              </w:rPr>
            </w:pPr>
          </w:p>
          <w:p w14:paraId="7B422F58" w14:textId="77777777" w:rsidR="00DB0EBB" w:rsidRDefault="00DB0EBB" w:rsidP="00714984">
            <w:pPr>
              <w:spacing w:line="360" w:lineRule="auto"/>
              <w:ind w:left="150"/>
              <w:jc w:val="both"/>
              <w:rPr>
                <w:rFonts w:ascii="GHEA Grapalat" w:hAnsi="GHEA Grapalat"/>
                <w:b/>
                <w:sz w:val="24"/>
                <w:szCs w:val="24"/>
                <w:lang w:val="hy-AM"/>
              </w:rPr>
            </w:pPr>
          </w:p>
          <w:p w14:paraId="0D41428B" w14:textId="77777777" w:rsidR="00714984" w:rsidRPr="00E62565" w:rsidRDefault="00714984" w:rsidP="00714984">
            <w:pPr>
              <w:pStyle w:val="ListParagraph"/>
              <w:numPr>
                <w:ilvl w:val="0"/>
                <w:numId w:val="19"/>
              </w:numPr>
              <w:spacing w:line="360" w:lineRule="auto"/>
              <w:jc w:val="center"/>
              <w:rPr>
                <w:rFonts w:ascii="GHEA Grapalat" w:hAnsi="GHEA Grapalat" w:cs="Sylfaen"/>
                <w:b/>
                <w:color w:val="000000" w:themeColor="text1"/>
                <w:lang w:val="hy-AM"/>
              </w:rPr>
            </w:pPr>
            <w:r w:rsidRPr="00714984">
              <w:rPr>
                <w:rFonts w:ascii="GHEA Grapalat" w:hAnsi="GHEA Grapalat"/>
                <w:b/>
                <w:color w:val="000000"/>
                <w:shd w:val="clear" w:color="auto" w:fill="FFFFFF"/>
                <w:lang w:val="hy-AM"/>
              </w:rPr>
              <w:t>Դիտարկում</w:t>
            </w:r>
          </w:p>
          <w:p w14:paraId="5B4095E2" w14:textId="77777777" w:rsidR="00E62565" w:rsidRPr="00714984" w:rsidRDefault="00E62565" w:rsidP="00E62565">
            <w:pPr>
              <w:pStyle w:val="ListParagraph"/>
              <w:spacing w:line="360" w:lineRule="auto"/>
              <w:ind w:left="510"/>
              <w:rPr>
                <w:rFonts w:ascii="GHEA Grapalat" w:hAnsi="GHEA Grapalat" w:cs="Sylfaen"/>
                <w:b/>
                <w:color w:val="000000" w:themeColor="text1"/>
                <w:lang w:val="hy-AM"/>
              </w:rPr>
            </w:pPr>
          </w:p>
          <w:p w14:paraId="427A7BA0" w14:textId="53CD7D00" w:rsidR="00FB0A69" w:rsidRPr="00E62565" w:rsidRDefault="00FB0A69" w:rsidP="00714984">
            <w:pPr>
              <w:spacing w:line="360" w:lineRule="auto"/>
              <w:ind w:left="150"/>
              <w:jc w:val="both"/>
              <w:rPr>
                <w:rFonts w:ascii="GHEA Grapalat" w:hAnsi="GHEA Grapalat" w:cs="Sylfaen"/>
                <w:color w:val="000000" w:themeColor="text1"/>
                <w:sz w:val="24"/>
                <w:szCs w:val="24"/>
                <w:lang w:val="hy-AM"/>
              </w:rPr>
            </w:pPr>
            <w:r w:rsidRPr="00E62565">
              <w:rPr>
                <w:rFonts w:ascii="GHEA Grapalat" w:hAnsi="GHEA Grapalat"/>
                <w:color w:val="000000"/>
                <w:sz w:val="24"/>
                <w:szCs w:val="24"/>
                <w:shd w:val="clear" w:color="auto" w:fill="FFFFFF"/>
                <w:lang w:val="hy-AM"/>
              </w:rPr>
              <w:t xml:space="preserve">Նախագծի 4-րդ հոդվածով լրացվող Օրենսգրքի 26-րդ հոդվածի 5-րդ մասի համաձայն՝ </w:t>
            </w:r>
            <w:r w:rsidRPr="00E62565">
              <w:rPr>
                <w:rFonts w:ascii="GHEA Grapalat" w:hAnsi="GHEA Grapalat" w:cs="Sylfaen"/>
                <w:color w:val="000000" w:themeColor="text1"/>
                <w:sz w:val="24"/>
                <w:szCs w:val="24"/>
                <w:lang w:val="hy-AM"/>
              </w:rPr>
              <w:t xml:space="preserve">ընդերքի առանձին տեղամասերի օգտագործումն արգելվում է </w:t>
            </w:r>
            <w:r w:rsidRPr="00E62565">
              <w:rPr>
                <w:rFonts w:ascii="GHEA Grapalat" w:hAnsi="GHEA Grapalat" w:cs="Sylfaen"/>
                <w:b/>
                <w:bCs/>
                <w:color w:val="000000" w:themeColor="text1"/>
                <w:sz w:val="24"/>
                <w:szCs w:val="24"/>
                <w:lang w:val="hy-AM"/>
              </w:rPr>
              <w:t>«</w:t>
            </w:r>
            <w:r w:rsidRPr="00E62565">
              <w:rPr>
                <w:rStyle w:val="Strong"/>
                <w:rFonts w:ascii="GHEA Grapalat" w:hAnsi="GHEA Grapalat"/>
                <w:b w:val="0"/>
                <w:color w:val="000000"/>
                <w:sz w:val="24"/>
                <w:szCs w:val="24"/>
                <w:shd w:val="clear" w:color="auto" w:fill="FFFFFF"/>
                <w:lang w:val="hy-AM"/>
              </w:rPr>
              <w:t xml:space="preserve">Հայաստանի Հանրապետության Տավուշի մարզի Դիլիջան քաղաքային համայնքի և հարակից տարածքների զարգացման և ներդրումների խրախուսման մասին» </w:t>
            </w:r>
            <w:r w:rsidRPr="00E62565">
              <w:rPr>
                <w:rFonts w:ascii="GHEA Grapalat" w:hAnsi="GHEA Grapalat" w:cs="Sylfaen"/>
                <w:color w:val="000000" w:themeColor="text1"/>
                <w:sz w:val="24"/>
                <w:szCs w:val="24"/>
                <w:lang w:val="hy-AM"/>
              </w:rPr>
              <w:t xml:space="preserve">2015 թվականի հունիսի 23-ի </w:t>
            </w:r>
            <w:r w:rsidRPr="00E62565">
              <w:rPr>
                <w:rStyle w:val="Strong"/>
                <w:rFonts w:ascii="GHEA Grapalat" w:hAnsi="GHEA Grapalat"/>
                <w:b w:val="0"/>
                <w:color w:val="000000"/>
                <w:sz w:val="24"/>
                <w:szCs w:val="24"/>
                <w:shd w:val="clear" w:color="auto" w:fill="FFFFFF"/>
                <w:lang w:val="hy-AM"/>
              </w:rPr>
              <w:t>թիվ ՀՕ-103-Ն օրենքով</w:t>
            </w:r>
            <w:r w:rsidRPr="00E62565">
              <w:rPr>
                <w:rStyle w:val="Strong"/>
                <w:rFonts w:ascii="GHEA Grapalat" w:hAnsi="GHEA Grapalat"/>
                <w:color w:val="000000"/>
                <w:sz w:val="24"/>
                <w:szCs w:val="24"/>
                <w:shd w:val="clear" w:color="auto" w:fill="FFFFFF"/>
                <w:lang w:val="hy-AM"/>
              </w:rPr>
              <w:t xml:space="preserve">  </w:t>
            </w:r>
            <w:r w:rsidRPr="00E62565">
              <w:rPr>
                <w:rFonts w:ascii="GHEA Grapalat" w:hAnsi="GHEA Grapalat" w:cs="Sylfaen"/>
                <w:color w:val="000000" w:themeColor="text1"/>
                <w:sz w:val="24"/>
                <w:szCs w:val="24"/>
                <w:lang w:val="hy-AM"/>
              </w:rPr>
              <w:t>սահմանված դեպքերում, մինչդեռ նման ձևակերպումից պարզ չէ, թե վերոնշյալ օրենքի կոնկրետ որ հոդվածով սահմանված դեպքերի մասին է խոսքը:</w:t>
            </w:r>
          </w:p>
          <w:p w14:paraId="0D47DB7E" w14:textId="5D78E755" w:rsidR="00DC790A" w:rsidRPr="00104DE6" w:rsidRDefault="00DC790A" w:rsidP="00104DE6">
            <w:pPr>
              <w:spacing w:line="360" w:lineRule="auto"/>
              <w:jc w:val="both"/>
              <w:rPr>
                <w:rFonts w:ascii="GHEA Grapalat" w:hAnsi="GHEA Grapalat"/>
                <w:bCs/>
                <w:color w:val="000000" w:themeColor="text1"/>
                <w:sz w:val="24"/>
                <w:szCs w:val="24"/>
                <w:lang w:val="hy-AM"/>
              </w:rPr>
            </w:pPr>
          </w:p>
        </w:tc>
        <w:tc>
          <w:tcPr>
            <w:tcW w:w="6037" w:type="dxa"/>
            <w:gridSpan w:val="2"/>
          </w:tcPr>
          <w:p w14:paraId="19CC3B04" w14:textId="77777777" w:rsidR="00BA48B7" w:rsidRDefault="00BA48B7" w:rsidP="00104DE6">
            <w:pPr>
              <w:pStyle w:val="ListParagraph"/>
              <w:spacing w:line="360" w:lineRule="auto"/>
              <w:rPr>
                <w:rFonts w:ascii="GHEA Grapalat" w:hAnsi="GHEA Grapalat"/>
                <w:b/>
                <w:lang w:val="hy-AM"/>
              </w:rPr>
            </w:pPr>
          </w:p>
          <w:p w14:paraId="4B00BCFA" w14:textId="77777777" w:rsidR="00BA48B7" w:rsidRDefault="00BA48B7" w:rsidP="00104DE6">
            <w:pPr>
              <w:pStyle w:val="ListParagraph"/>
              <w:spacing w:line="360" w:lineRule="auto"/>
              <w:rPr>
                <w:rFonts w:ascii="GHEA Grapalat" w:hAnsi="GHEA Grapalat"/>
                <w:b/>
                <w:lang w:val="hy-AM"/>
              </w:rPr>
            </w:pPr>
          </w:p>
          <w:p w14:paraId="765EA952" w14:textId="77777777" w:rsidR="00BA48B7" w:rsidRDefault="00BA48B7" w:rsidP="00104DE6">
            <w:pPr>
              <w:pStyle w:val="ListParagraph"/>
              <w:spacing w:line="360" w:lineRule="auto"/>
              <w:rPr>
                <w:rFonts w:ascii="GHEA Grapalat" w:hAnsi="GHEA Grapalat"/>
                <w:b/>
                <w:lang w:val="hy-AM"/>
              </w:rPr>
            </w:pPr>
          </w:p>
          <w:p w14:paraId="28929B36" w14:textId="77777777" w:rsidR="00BA48B7" w:rsidRDefault="00BA48B7" w:rsidP="00714984">
            <w:pPr>
              <w:pStyle w:val="ListParagraph"/>
              <w:spacing w:line="360" w:lineRule="auto"/>
              <w:jc w:val="center"/>
              <w:rPr>
                <w:rFonts w:ascii="GHEA Grapalat" w:hAnsi="GHEA Grapalat"/>
                <w:b/>
                <w:lang w:val="hy-AM"/>
              </w:rPr>
            </w:pPr>
          </w:p>
          <w:p w14:paraId="551D1FB3" w14:textId="485B99AB" w:rsidR="00AB0FFE" w:rsidRDefault="00AB0FFE" w:rsidP="00714984">
            <w:pPr>
              <w:pStyle w:val="ListParagraph"/>
              <w:spacing w:line="360" w:lineRule="auto"/>
              <w:jc w:val="center"/>
              <w:rPr>
                <w:rFonts w:ascii="GHEA Grapalat" w:hAnsi="GHEA Grapalat"/>
                <w:b/>
                <w:bCs/>
                <w:color w:val="000000"/>
                <w:lang w:val="hy-AM"/>
              </w:rPr>
            </w:pPr>
            <w:r w:rsidRPr="00104DE6">
              <w:rPr>
                <w:rFonts w:ascii="GHEA Grapalat" w:hAnsi="GHEA Grapalat"/>
                <w:b/>
                <w:lang w:val="hy-AM"/>
              </w:rPr>
              <w:t>1</w:t>
            </w:r>
            <w:r w:rsidRPr="00104DE6">
              <w:rPr>
                <w:rFonts w:ascii="MS Gothic" w:eastAsia="MS Gothic" w:hAnsi="MS Gothic" w:cs="MS Gothic" w:hint="eastAsia"/>
                <w:b/>
                <w:lang w:val="hy-AM"/>
              </w:rPr>
              <w:t>․</w:t>
            </w:r>
            <w:r w:rsidRPr="00104DE6">
              <w:rPr>
                <w:rFonts w:ascii="GHEA Grapalat" w:hAnsi="GHEA Grapalat"/>
                <w:b/>
                <w:lang w:val="hy-AM"/>
              </w:rPr>
              <w:t xml:space="preserve"> </w:t>
            </w:r>
            <w:r w:rsidR="00A45019">
              <w:rPr>
                <w:rFonts w:ascii="GHEA Grapalat" w:hAnsi="GHEA Grapalat"/>
                <w:b/>
                <w:bCs/>
                <w:color w:val="000000"/>
                <w:lang w:val="hy-AM"/>
              </w:rPr>
              <w:t>Ը</w:t>
            </w:r>
            <w:r w:rsidR="00BA48B7">
              <w:rPr>
                <w:rFonts w:ascii="GHEA Grapalat" w:hAnsi="GHEA Grapalat"/>
                <w:b/>
                <w:bCs/>
                <w:color w:val="000000"/>
                <w:lang w:val="hy-AM"/>
              </w:rPr>
              <w:t>նդունվել</w:t>
            </w:r>
            <w:r w:rsidR="00A45019">
              <w:rPr>
                <w:rFonts w:ascii="GHEA Grapalat" w:hAnsi="GHEA Grapalat"/>
                <w:b/>
                <w:bCs/>
                <w:color w:val="000000"/>
                <w:lang w:val="hy-AM"/>
              </w:rPr>
              <w:t xml:space="preserve"> է մասնակի</w:t>
            </w:r>
            <w:r w:rsidR="006962ED">
              <w:rPr>
                <w:rFonts w:ascii="GHEA Grapalat" w:hAnsi="GHEA Grapalat"/>
                <w:b/>
                <w:bCs/>
                <w:color w:val="000000"/>
                <w:lang w:val="hy-AM"/>
              </w:rPr>
              <w:t>։</w:t>
            </w:r>
          </w:p>
          <w:p w14:paraId="3C0B34DC" w14:textId="77777777" w:rsidR="00D609A5" w:rsidRDefault="00D609A5" w:rsidP="00DC201A">
            <w:pPr>
              <w:tabs>
                <w:tab w:val="left" w:pos="1065"/>
              </w:tabs>
              <w:spacing w:line="360" w:lineRule="auto"/>
              <w:jc w:val="both"/>
              <w:rPr>
                <w:rFonts w:ascii="GHEA Grapalat" w:hAnsi="GHEA Grapalat"/>
                <w:sz w:val="24"/>
                <w:szCs w:val="24"/>
                <w:lang w:val="hy-AM"/>
              </w:rPr>
            </w:pPr>
          </w:p>
          <w:p w14:paraId="3EB5BA7F" w14:textId="77777777" w:rsidR="00BA62EC" w:rsidRPr="00AF1BF0" w:rsidRDefault="00BA62EC" w:rsidP="00BA62EC">
            <w:pPr>
              <w:tabs>
                <w:tab w:val="left" w:pos="1065"/>
              </w:tabs>
              <w:spacing w:line="360" w:lineRule="auto"/>
              <w:jc w:val="both"/>
              <w:rPr>
                <w:rFonts w:ascii="Cambria Math" w:hAnsi="Cambria Math"/>
                <w:sz w:val="24"/>
                <w:szCs w:val="24"/>
                <w:lang w:val="hy-AM"/>
              </w:rPr>
            </w:pPr>
            <w:r w:rsidRPr="00E553B8">
              <w:rPr>
                <w:rFonts w:ascii="GHEA Grapalat" w:hAnsi="GHEA Grapalat"/>
                <w:sz w:val="24"/>
                <w:szCs w:val="24"/>
                <w:lang w:val="hy-AM"/>
              </w:rPr>
              <w:t xml:space="preserve">Նախատեսված համաձայնությունների </w:t>
            </w:r>
            <w:r>
              <w:rPr>
                <w:rFonts w:ascii="GHEA Grapalat" w:hAnsi="GHEA Grapalat"/>
                <w:sz w:val="24"/>
                <w:szCs w:val="24"/>
                <w:lang w:val="hy-AM"/>
              </w:rPr>
              <w:t>ստացումը նախատեսվում է, որ</w:t>
            </w:r>
            <w:r w:rsidRPr="00E553B8">
              <w:rPr>
                <w:rFonts w:ascii="GHEA Grapalat" w:hAnsi="GHEA Grapalat"/>
                <w:sz w:val="24"/>
                <w:szCs w:val="24"/>
                <w:lang w:val="hy-AM"/>
              </w:rPr>
              <w:t xml:space="preserve"> գերատեսչությունների</w:t>
            </w:r>
            <w:r>
              <w:rPr>
                <w:rFonts w:ascii="GHEA Grapalat" w:hAnsi="GHEA Grapalat"/>
                <w:sz w:val="24"/>
                <w:szCs w:val="24"/>
                <w:lang w:val="hy-AM"/>
              </w:rPr>
              <w:t xml:space="preserve"> կողմից պետք է </w:t>
            </w:r>
            <w:r w:rsidRPr="00AF1BF0">
              <w:rPr>
                <w:rFonts w:ascii="GHEA Grapalat" w:hAnsi="GHEA Grapalat"/>
                <w:sz w:val="24"/>
                <w:szCs w:val="24"/>
                <w:lang w:val="hy-AM"/>
              </w:rPr>
              <w:t>իրականացվ</w:t>
            </w:r>
            <w:r>
              <w:rPr>
                <w:rFonts w:ascii="GHEA Grapalat" w:hAnsi="GHEA Grapalat"/>
                <w:sz w:val="24"/>
                <w:szCs w:val="24"/>
                <w:lang w:val="hy-AM"/>
              </w:rPr>
              <w:t>են</w:t>
            </w:r>
            <w:r w:rsidRPr="00AF1BF0">
              <w:rPr>
                <w:rFonts w:ascii="GHEA Grapalat" w:hAnsi="GHEA Grapalat"/>
                <w:sz w:val="24"/>
                <w:szCs w:val="24"/>
                <w:lang w:val="hy-AM"/>
              </w:rPr>
              <w:t xml:space="preserve"> կիրառման ենթակա գործող օրենսդրությամբ սահմանված կարգով և ժամկետներում։ </w:t>
            </w:r>
          </w:p>
          <w:p w14:paraId="5595B9BB" w14:textId="0DABD6B7" w:rsidR="00417A21" w:rsidRPr="007355F9" w:rsidRDefault="00BA62EC" w:rsidP="00417A21">
            <w:pPr>
              <w:tabs>
                <w:tab w:val="left" w:pos="900"/>
                <w:tab w:val="left" w:pos="1170"/>
                <w:tab w:val="center" w:pos="5053"/>
                <w:tab w:val="right" w:pos="10106"/>
              </w:tabs>
              <w:spacing w:line="360" w:lineRule="auto"/>
              <w:jc w:val="both"/>
              <w:rPr>
                <w:rFonts w:ascii="GHEA Grapalat" w:hAnsi="GHEA Grapalat"/>
                <w:sz w:val="24"/>
                <w:szCs w:val="24"/>
                <w:lang w:val="hy-AM"/>
              </w:rPr>
            </w:pPr>
            <w:r>
              <w:rPr>
                <w:rFonts w:ascii="GHEA Grapalat" w:hAnsi="GHEA Grapalat"/>
                <w:sz w:val="24"/>
                <w:szCs w:val="24"/>
                <w:lang w:val="hy-AM"/>
              </w:rPr>
              <w:t>Բացի այդ, հ</w:t>
            </w:r>
            <w:r w:rsidRPr="00AF1BF0">
              <w:rPr>
                <w:rFonts w:ascii="GHEA Grapalat" w:hAnsi="GHEA Grapalat"/>
                <w:sz w:val="24"/>
                <w:szCs w:val="24"/>
                <w:lang w:val="hy-AM"/>
              </w:rPr>
              <w:t xml:space="preserve">աշվի առնելով </w:t>
            </w:r>
            <w:r>
              <w:rPr>
                <w:rFonts w:ascii="GHEA Grapalat" w:hAnsi="GHEA Grapalat"/>
                <w:sz w:val="24"/>
                <w:szCs w:val="24"/>
                <w:lang w:val="hy-AM"/>
              </w:rPr>
              <w:t xml:space="preserve">յուրաքանչյուր գերատեսչության համար </w:t>
            </w:r>
            <w:r w:rsidRPr="00AF1BF0">
              <w:rPr>
                <w:rFonts w:ascii="GHEA Grapalat" w:hAnsi="GHEA Grapalat"/>
                <w:sz w:val="24"/>
                <w:szCs w:val="24"/>
                <w:lang w:val="hy-AM"/>
              </w:rPr>
              <w:t>համաձայնության տրամադրման կամ մերժման</w:t>
            </w:r>
            <w:r>
              <w:rPr>
                <w:rFonts w:ascii="GHEA Grapalat" w:hAnsi="GHEA Grapalat"/>
                <w:sz w:val="24"/>
                <w:szCs w:val="24"/>
                <w:lang w:val="hy-AM"/>
              </w:rPr>
              <w:t xml:space="preserve"> համար հիմք հանդիսացող փաստերի պարզման համար անհրաժեշտ առանձնահատկությունները,  նպատակահարմար չէ սահմանել դրանց տրմադրման հստակ ընթացակարգ և ժամկետներ։</w:t>
            </w:r>
            <w:r w:rsidR="000000AE" w:rsidRPr="00A55227">
              <w:rPr>
                <w:rFonts w:ascii="GHEA Grapalat" w:hAnsi="GHEA Grapalat"/>
                <w:color w:val="000000" w:themeColor="text1"/>
                <w:shd w:val="clear" w:color="auto" w:fill="FFFFFF"/>
                <w:lang w:val="hy-AM"/>
              </w:rPr>
              <w:t xml:space="preserve"> </w:t>
            </w:r>
            <w:r w:rsidR="007355F9" w:rsidRPr="007355F9">
              <w:rPr>
                <w:rFonts w:ascii="GHEA Grapalat" w:hAnsi="GHEA Grapalat"/>
                <w:color w:val="000000" w:themeColor="text1"/>
                <w:sz w:val="24"/>
                <w:szCs w:val="24"/>
                <w:shd w:val="clear" w:color="auto" w:fill="FFFFFF"/>
                <w:lang w:val="hy-AM"/>
              </w:rPr>
              <w:t xml:space="preserve">Միաժամանակ հարկ է նշել, որ հստակեցման համար </w:t>
            </w:r>
            <w:r w:rsidR="007355F9">
              <w:rPr>
                <w:rFonts w:ascii="GHEA Grapalat" w:hAnsi="GHEA Grapalat"/>
                <w:color w:val="000000" w:themeColor="text1"/>
                <w:sz w:val="24"/>
                <w:szCs w:val="24"/>
                <w:shd w:val="clear" w:color="auto" w:fill="FFFFFF"/>
                <w:lang w:val="hy-AM"/>
              </w:rPr>
              <w:t>Նախագծի 2-րդ հոդվածի երկրորդ պարբերությունը լրացվել է «</w:t>
            </w:r>
            <w:r w:rsidR="007355F9" w:rsidRPr="007355F9">
              <w:rPr>
                <w:rFonts w:ascii="GHEA Grapalat" w:hAnsi="GHEA Grapalat"/>
                <w:color w:val="000000" w:themeColor="text1"/>
                <w:sz w:val="24"/>
                <w:szCs w:val="24"/>
                <w:shd w:val="clear" w:color="auto" w:fill="FFFFFF"/>
                <w:lang w:val="hy-AM"/>
              </w:rPr>
              <w:t>ն</w:t>
            </w:r>
            <w:r w:rsidR="000000AE" w:rsidRPr="007355F9">
              <w:rPr>
                <w:rFonts w:ascii="GHEA Grapalat" w:hAnsi="GHEA Grapalat"/>
                <w:color w:val="000000" w:themeColor="text1"/>
                <w:sz w:val="24"/>
                <w:szCs w:val="24"/>
                <w:shd w:val="clear" w:color="auto" w:fill="FFFFFF"/>
                <w:lang w:val="hy-AM"/>
              </w:rPr>
              <w:t>շված</w:t>
            </w:r>
            <w:r w:rsidR="000000AE" w:rsidRPr="007355F9">
              <w:rPr>
                <w:rFonts w:ascii="Calibri" w:hAnsi="Calibri" w:cs="Calibri"/>
                <w:color w:val="000000" w:themeColor="text1"/>
                <w:sz w:val="24"/>
                <w:szCs w:val="24"/>
                <w:shd w:val="clear" w:color="auto" w:fill="FFFFFF"/>
                <w:lang w:val="hy-AM"/>
              </w:rPr>
              <w:t> </w:t>
            </w:r>
            <w:r w:rsidR="000000AE" w:rsidRPr="007355F9">
              <w:rPr>
                <w:rFonts w:ascii="GHEA Grapalat" w:hAnsi="GHEA Grapalat"/>
                <w:color w:val="000000" w:themeColor="text1"/>
                <w:sz w:val="24"/>
                <w:szCs w:val="24"/>
                <w:shd w:val="clear" w:color="auto" w:fill="FFFFFF"/>
                <w:lang w:val="hy-AM"/>
              </w:rPr>
              <w:t xml:space="preserve"> տարածքում </w:t>
            </w:r>
            <w:r w:rsidR="000000AE" w:rsidRPr="007355F9">
              <w:rPr>
                <w:rFonts w:ascii="GHEA Grapalat" w:hAnsi="GHEA Grapalat"/>
                <w:color w:val="000000" w:themeColor="text1"/>
                <w:sz w:val="24"/>
                <w:szCs w:val="24"/>
                <w:shd w:val="clear" w:color="auto" w:fill="FFFFFF"/>
                <w:lang w:val="hy-AM"/>
              </w:rPr>
              <w:lastRenderedPageBreak/>
              <w:t>ընդերքօգտագործում իրականացնելու վերաբերյալ</w:t>
            </w:r>
            <w:r w:rsidR="007355F9">
              <w:rPr>
                <w:rFonts w:ascii="GHEA Grapalat" w:hAnsi="GHEA Grapalat"/>
                <w:color w:val="000000" w:themeColor="text1"/>
                <w:sz w:val="24"/>
                <w:szCs w:val="24"/>
                <w:shd w:val="clear" w:color="auto" w:fill="FFFFFF"/>
                <w:lang w:val="hy-AM"/>
              </w:rPr>
              <w:t>» բառերը։</w:t>
            </w:r>
            <w:r w:rsidRPr="007355F9">
              <w:rPr>
                <w:rFonts w:ascii="GHEA Grapalat" w:hAnsi="GHEA Grapalat"/>
                <w:sz w:val="24"/>
                <w:szCs w:val="24"/>
                <w:lang w:val="hy-AM"/>
              </w:rPr>
              <w:t xml:space="preserve"> </w:t>
            </w:r>
          </w:p>
          <w:p w14:paraId="3837F795" w14:textId="77777777" w:rsidR="00313209" w:rsidRDefault="00313209" w:rsidP="00417A21">
            <w:pPr>
              <w:tabs>
                <w:tab w:val="left" w:pos="900"/>
                <w:tab w:val="left" w:pos="1170"/>
                <w:tab w:val="center" w:pos="5053"/>
                <w:tab w:val="right" w:pos="10106"/>
              </w:tabs>
              <w:spacing w:line="360" w:lineRule="auto"/>
              <w:jc w:val="both"/>
              <w:rPr>
                <w:rFonts w:ascii="GHEA Grapalat" w:hAnsi="GHEA Grapalat"/>
                <w:sz w:val="24"/>
                <w:szCs w:val="24"/>
                <w:lang w:val="hy-AM"/>
              </w:rPr>
            </w:pPr>
          </w:p>
          <w:p w14:paraId="7D3227DC" w14:textId="77777777" w:rsidR="00714984" w:rsidRDefault="00714984" w:rsidP="00714984">
            <w:pPr>
              <w:tabs>
                <w:tab w:val="left" w:pos="1065"/>
              </w:tabs>
              <w:spacing w:line="360" w:lineRule="auto"/>
              <w:jc w:val="center"/>
              <w:rPr>
                <w:rFonts w:ascii="GHEA Grapalat" w:hAnsi="GHEA Grapalat"/>
                <w:b/>
                <w:sz w:val="24"/>
                <w:szCs w:val="24"/>
                <w:lang w:val="hy-AM"/>
              </w:rPr>
            </w:pPr>
            <w:r w:rsidRPr="00714984">
              <w:rPr>
                <w:rFonts w:ascii="GHEA Grapalat" w:hAnsi="GHEA Grapalat"/>
                <w:b/>
                <w:sz w:val="24"/>
                <w:szCs w:val="24"/>
                <w:lang w:val="hy-AM"/>
              </w:rPr>
              <w:t>2</w:t>
            </w:r>
            <w:r w:rsidRPr="00714984">
              <w:rPr>
                <w:rFonts w:ascii="Cambria Math" w:hAnsi="Cambria Math" w:cs="Cambria Math"/>
                <w:b/>
                <w:sz w:val="24"/>
                <w:szCs w:val="24"/>
                <w:lang w:val="hy-AM"/>
              </w:rPr>
              <w:t>․</w:t>
            </w:r>
            <w:r w:rsidRPr="00714984">
              <w:rPr>
                <w:rFonts w:ascii="GHEA Grapalat" w:hAnsi="GHEA Grapalat"/>
                <w:b/>
                <w:sz w:val="24"/>
                <w:szCs w:val="24"/>
                <w:lang w:val="hy-AM"/>
              </w:rPr>
              <w:t xml:space="preserve"> Չի ընդունվել։</w:t>
            </w:r>
          </w:p>
          <w:p w14:paraId="20D0E9B5" w14:textId="77777777" w:rsidR="00E62565" w:rsidRDefault="00E62565" w:rsidP="00714984">
            <w:pPr>
              <w:tabs>
                <w:tab w:val="left" w:pos="1065"/>
              </w:tabs>
              <w:spacing w:line="360" w:lineRule="auto"/>
              <w:jc w:val="both"/>
              <w:rPr>
                <w:rFonts w:ascii="GHEA Grapalat" w:hAnsi="GHEA Grapalat"/>
                <w:sz w:val="24"/>
                <w:szCs w:val="24"/>
                <w:lang w:val="hy-AM"/>
              </w:rPr>
            </w:pPr>
          </w:p>
          <w:p w14:paraId="20F7DA48" w14:textId="7F757F6B" w:rsidR="00E62565" w:rsidRPr="00E62565" w:rsidRDefault="00E62565" w:rsidP="00714984">
            <w:pPr>
              <w:tabs>
                <w:tab w:val="left" w:pos="1065"/>
              </w:tabs>
              <w:spacing w:line="360" w:lineRule="auto"/>
              <w:jc w:val="both"/>
              <w:rPr>
                <w:rFonts w:ascii="GHEA Grapalat" w:hAnsi="GHEA Grapalat"/>
                <w:sz w:val="24"/>
                <w:szCs w:val="24"/>
                <w:lang w:val="hy-AM"/>
              </w:rPr>
            </w:pPr>
            <w:r w:rsidRPr="00E62565">
              <w:rPr>
                <w:rFonts w:ascii="GHEA Grapalat" w:hAnsi="GHEA Grapalat"/>
                <w:sz w:val="24"/>
                <w:szCs w:val="24"/>
                <w:lang w:val="hy-AM"/>
              </w:rPr>
              <w:t>Հաշվի առնելով</w:t>
            </w:r>
            <w:r>
              <w:rPr>
                <w:rFonts w:ascii="GHEA Grapalat" w:hAnsi="GHEA Grapalat"/>
                <w:sz w:val="24"/>
                <w:szCs w:val="24"/>
                <w:lang w:val="hy-AM"/>
              </w:rPr>
              <w:t xml:space="preserve"> օրենքի փոփոխման կամ լրացման հնարավորությունը հոդվածը </w:t>
            </w:r>
            <w:r w:rsidR="00E553B8">
              <w:rPr>
                <w:rFonts w:ascii="GHEA Grapalat" w:hAnsi="GHEA Grapalat"/>
                <w:sz w:val="24"/>
                <w:szCs w:val="24"/>
                <w:lang w:val="hy-AM"/>
              </w:rPr>
              <w:t>հստակեցնելու նպատակահարմարությունը բացակայում է։</w:t>
            </w:r>
          </w:p>
        </w:tc>
      </w:tr>
      <w:tr w:rsidR="003A0A0F" w:rsidRPr="002E5AEB" w14:paraId="35EE487A" w14:textId="77777777" w:rsidTr="009A4E23">
        <w:trPr>
          <w:gridBefore w:val="1"/>
          <w:wBefore w:w="176" w:type="dxa"/>
          <w:trHeight w:val="454"/>
          <w:jc w:val="center"/>
        </w:trPr>
        <w:tc>
          <w:tcPr>
            <w:tcW w:w="9896" w:type="dxa"/>
            <w:gridSpan w:val="2"/>
            <w:vMerge w:val="restart"/>
            <w:shd w:val="clear" w:color="auto" w:fill="BFBFBF" w:themeFill="background1" w:themeFillShade="BF"/>
          </w:tcPr>
          <w:p w14:paraId="765CCDC7" w14:textId="44CE1F64" w:rsidR="003A0A0F" w:rsidRPr="00104DE6" w:rsidRDefault="003A0A0F" w:rsidP="00FB0A69">
            <w:pPr>
              <w:spacing w:line="360" w:lineRule="auto"/>
              <w:jc w:val="center"/>
              <w:rPr>
                <w:rFonts w:ascii="GHEA Grapalat" w:eastAsia="Times New Roman" w:hAnsi="GHEA Grapalat" w:cs="Times New Roman"/>
                <w:b/>
                <w:color w:val="000000"/>
                <w:sz w:val="24"/>
                <w:szCs w:val="24"/>
                <w:lang w:val="hy-AM"/>
              </w:rPr>
            </w:pPr>
            <w:r w:rsidRPr="00104DE6">
              <w:rPr>
                <w:rFonts w:ascii="GHEA Grapalat" w:eastAsia="Times New Roman" w:hAnsi="GHEA Grapalat" w:cs="Times New Roman"/>
                <w:b/>
                <w:color w:val="000000"/>
                <w:sz w:val="24"/>
                <w:szCs w:val="24"/>
                <w:lang w:val="af-ZA"/>
              </w:rPr>
              <w:lastRenderedPageBreak/>
              <w:t xml:space="preserve">3. </w:t>
            </w:r>
            <w:r w:rsidR="002E5AEB" w:rsidRPr="002E5AEB">
              <w:rPr>
                <w:rFonts w:ascii="GHEA Grapalat" w:eastAsia="Times New Roman" w:hAnsi="GHEA Grapalat" w:cs="Times New Roman"/>
                <w:b/>
                <w:color w:val="000000"/>
                <w:sz w:val="24"/>
                <w:szCs w:val="24"/>
                <w:lang w:val="hy-AM"/>
              </w:rPr>
              <w:t xml:space="preserve">ՀՀ </w:t>
            </w:r>
            <w:r w:rsidRPr="002E5AEB">
              <w:rPr>
                <w:rFonts w:ascii="GHEA Grapalat" w:hAnsi="GHEA Grapalat" w:cs="Arian AMU"/>
                <w:b/>
                <w:sz w:val="24"/>
                <w:szCs w:val="24"/>
                <w:lang w:val="hy-AM" w:eastAsia="en-GB"/>
              </w:rPr>
              <w:t xml:space="preserve">Վարչապետի </w:t>
            </w:r>
            <w:r w:rsidR="002E5AEB" w:rsidRPr="002E5AEB">
              <w:rPr>
                <w:rFonts w:ascii="GHEA Grapalat" w:hAnsi="GHEA Grapalat" w:cs="Arian AMU"/>
                <w:b/>
                <w:sz w:val="24"/>
                <w:szCs w:val="24"/>
                <w:lang w:val="hy-AM" w:eastAsia="en-GB"/>
              </w:rPr>
              <w:t xml:space="preserve">աշխատակազմի </w:t>
            </w:r>
            <w:r w:rsidR="00FB0A69">
              <w:rPr>
                <w:rFonts w:ascii="GHEA Grapalat" w:hAnsi="GHEA Grapalat" w:cs="Arian AMU"/>
                <w:b/>
                <w:sz w:val="24"/>
                <w:szCs w:val="24"/>
                <w:lang w:val="hy-AM" w:eastAsia="en-GB"/>
              </w:rPr>
              <w:t>պետիրավական</w:t>
            </w:r>
            <w:r w:rsidRPr="002E5AEB">
              <w:rPr>
                <w:rFonts w:ascii="GHEA Grapalat" w:hAnsi="GHEA Grapalat" w:cs="Arian AMU"/>
                <w:b/>
                <w:sz w:val="24"/>
                <w:szCs w:val="24"/>
                <w:lang w:val="hy-AM" w:eastAsia="en-GB"/>
              </w:rPr>
              <w:t xml:space="preserve"> վարչություն</w:t>
            </w:r>
          </w:p>
        </w:tc>
        <w:tc>
          <w:tcPr>
            <w:tcW w:w="6037" w:type="dxa"/>
            <w:gridSpan w:val="2"/>
            <w:shd w:val="clear" w:color="auto" w:fill="BFBFBF" w:themeFill="background1" w:themeFillShade="BF"/>
          </w:tcPr>
          <w:p w14:paraId="614F2FEC" w14:textId="08D043F9" w:rsidR="003A0A0F" w:rsidRPr="00104DE6" w:rsidRDefault="003F70D6" w:rsidP="003F70D6">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003A0A0F" w:rsidRPr="00104DE6">
              <w:rPr>
                <w:rFonts w:ascii="GHEA Grapalat" w:eastAsia="Times New Roman" w:hAnsi="GHEA Grapalat" w:cs="Times New Roman"/>
                <w:color w:val="000000"/>
                <w:sz w:val="24"/>
                <w:szCs w:val="24"/>
                <w:lang w:val="af-ZA"/>
              </w:rPr>
              <w:t>.</w:t>
            </w:r>
            <w:r w:rsidR="003A0A0F" w:rsidRPr="00104DE6">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003A0A0F" w:rsidRPr="00104DE6">
              <w:rPr>
                <w:rFonts w:ascii="GHEA Grapalat" w:eastAsia="Times New Roman" w:hAnsi="GHEA Grapalat" w:cs="Times New Roman"/>
                <w:color w:val="000000"/>
                <w:sz w:val="24"/>
                <w:szCs w:val="24"/>
                <w:lang w:val="af-ZA"/>
              </w:rPr>
              <w:t>.202</w:t>
            </w:r>
            <w:r w:rsidR="003A0A0F" w:rsidRPr="00104DE6">
              <w:rPr>
                <w:rFonts w:ascii="GHEA Grapalat" w:eastAsia="Times New Roman" w:hAnsi="GHEA Grapalat" w:cs="Times New Roman"/>
                <w:color w:val="000000"/>
                <w:sz w:val="24"/>
                <w:szCs w:val="24"/>
                <w:lang w:val="hy-AM"/>
              </w:rPr>
              <w:t>4</w:t>
            </w:r>
            <w:r w:rsidR="003A0A0F" w:rsidRPr="00104DE6">
              <w:rPr>
                <w:rFonts w:ascii="GHEA Grapalat" w:eastAsia="Times New Roman" w:hAnsi="GHEA Grapalat" w:cs="Times New Roman"/>
                <w:color w:val="000000"/>
                <w:sz w:val="24"/>
                <w:szCs w:val="24"/>
                <w:lang w:val="af-ZA"/>
              </w:rPr>
              <w:t>թ.</w:t>
            </w:r>
          </w:p>
        </w:tc>
      </w:tr>
      <w:tr w:rsidR="003A0A0F" w:rsidRPr="002E5AEB" w14:paraId="0CE7C2CC" w14:textId="77777777" w:rsidTr="009A4E23">
        <w:trPr>
          <w:gridBefore w:val="1"/>
          <w:wBefore w:w="176" w:type="dxa"/>
          <w:trHeight w:val="395"/>
          <w:jc w:val="center"/>
        </w:trPr>
        <w:tc>
          <w:tcPr>
            <w:tcW w:w="9896" w:type="dxa"/>
            <w:gridSpan w:val="2"/>
            <w:vMerge/>
            <w:shd w:val="clear" w:color="auto" w:fill="BFBFBF" w:themeFill="background1" w:themeFillShade="BF"/>
          </w:tcPr>
          <w:p w14:paraId="115F3EB3" w14:textId="77777777" w:rsidR="003A0A0F" w:rsidRPr="00104DE6" w:rsidRDefault="003A0A0F" w:rsidP="00104DE6">
            <w:pPr>
              <w:spacing w:line="360" w:lineRule="auto"/>
              <w:rPr>
                <w:rFonts w:ascii="GHEA Grapalat" w:eastAsia="Times New Roman" w:hAnsi="GHEA Grapalat" w:cs="Times New Roman"/>
                <w:color w:val="000000"/>
                <w:sz w:val="24"/>
                <w:szCs w:val="24"/>
                <w:lang w:val="af-ZA"/>
              </w:rPr>
            </w:pPr>
          </w:p>
        </w:tc>
        <w:tc>
          <w:tcPr>
            <w:tcW w:w="6037" w:type="dxa"/>
            <w:gridSpan w:val="2"/>
            <w:shd w:val="clear" w:color="auto" w:fill="BFBFBF" w:themeFill="background1" w:themeFillShade="BF"/>
          </w:tcPr>
          <w:p w14:paraId="0DF50C5B" w14:textId="056E52CC" w:rsidR="003A0A0F" w:rsidRPr="00104DE6" w:rsidRDefault="00EC58FF" w:rsidP="00104DE6">
            <w:pPr>
              <w:spacing w:line="360" w:lineRule="auto"/>
              <w:jc w:val="center"/>
              <w:rPr>
                <w:rFonts w:ascii="GHEA Grapalat" w:eastAsia="Times New Roman" w:hAnsi="GHEA Grapalat" w:cs="Times New Roman"/>
                <w:color w:val="000000"/>
                <w:sz w:val="24"/>
                <w:szCs w:val="24"/>
                <w:lang w:val="hy-AM"/>
              </w:rPr>
            </w:pPr>
            <w:r w:rsidRPr="003F70D6">
              <w:rPr>
                <w:rFonts w:ascii="GHEA Grapalat" w:eastAsia="Times New Roman" w:hAnsi="GHEA Grapalat" w:cs="Times New Roman"/>
                <w:color w:val="000000" w:themeColor="text1"/>
                <w:sz w:val="24"/>
                <w:szCs w:val="24"/>
                <w:lang w:val="af-ZA"/>
              </w:rPr>
              <w:t>N 02/</w:t>
            </w:r>
            <w:r>
              <w:rPr>
                <w:rFonts w:ascii="GHEA Grapalat" w:eastAsia="Times New Roman" w:hAnsi="GHEA Grapalat" w:cs="Times New Roman"/>
                <w:color w:val="000000" w:themeColor="text1"/>
                <w:sz w:val="24"/>
                <w:szCs w:val="24"/>
                <w:lang w:val="hy-AM"/>
              </w:rPr>
              <w:t>12</w:t>
            </w:r>
            <w:r w:rsidRPr="003F70D6">
              <w:rPr>
                <w:rFonts w:ascii="Cambria Math" w:eastAsia="Times New Roman" w:hAnsi="Cambria Math" w:cs="Cambria Math"/>
                <w:color w:val="000000" w:themeColor="text1"/>
                <w:sz w:val="24"/>
                <w:szCs w:val="24"/>
                <w:lang w:val="hy-AM"/>
              </w:rPr>
              <w:t>․</w:t>
            </w:r>
            <w:r w:rsidRPr="003F70D6">
              <w:rPr>
                <w:rFonts w:ascii="GHEA Grapalat" w:eastAsia="Times New Roman" w:hAnsi="GHEA Grapalat" w:cs="Times New Roman"/>
                <w:color w:val="000000" w:themeColor="text1"/>
                <w:sz w:val="24"/>
                <w:szCs w:val="24"/>
                <w:lang w:val="hy-AM"/>
              </w:rPr>
              <w:t>2</w:t>
            </w:r>
            <w:r>
              <w:rPr>
                <w:rFonts w:ascii="GHEA Grapalat" w:eastAsia="Times New Roman" w:hAnsi="GHEA Grapalat" w:cs="Times New Roman"/>
                <w:color w:val="000000" w:themeColor="text1"/>
                <w:sz w:val="24"/>
                <w:szCs w:val="24"/>
                <w:lang w:val="hy-AM"/>
              </w:rPr>
              <w:t>3</w:t>
            </w:r>
            <w:r w:rsidRPr="003F70D6">
              <w:rPr>
                <w:rFonts w:ascii="GHEA Grapalat" w:eastAsia="Times New Roman" w:hAnsi="GHEA Grapalat" w:cs="Times New Roman"/>
                <w:color w:val="000000" w:themeColor="text1"/>
                <w:sz w:val="24"/>
                <w:szCs w:val="24"/>
                <w:lang w:val="af-ZA"/>
              </w:rPr>
              <w:t>/</w:t>
            </w:r>
            <w:r w:rsidRPr="003F70D6">
              <w:rPr>
                <w:rFonts w:ascii="GHEA Grapalat" w:eastAsia="Times New Roman" w:hAnsi="GHEA Grapalat" w:cs="Times New Roman"/>
                <w:color w:val="000000" w:themeColor="text1"/>
                <w:sz w:val="24"/>
                <w:szCs w:val="24"/>
                <w:lang w:val="hy-AM"/>
              </w:rPr>
              <w:t>987</w:t>
            </w:r>
            <w:r>
              <w:rPr>
                <w:rFonts w:ascii="GHEA Grapalat" w:eastAsia="Times New Roman" w:hAnsi="GHEA Grapalat" w:cs="Times New Roman"/>
                <w:color w:val="000000" w:themeColor="text1"/>
                <w:sz w:val="24"/>
                <w:szCs w:val="24"/>
                <w:lang w:val="hy-AM"/>
              </w:rPr>
              <w:t>9</w:t>
            </w:r>
            <w:r w:rsidRPr="003F70D6">
              <w:rPr>
                <w:rFonts w:ascii="GHEA Grapalat" w:eastAsia="Times New Roman" w:hAnsi="GHEA Grapalat" w:cs="Times New Roman"/>
                <w:color w:val="000000" w:themeColor="text1"/>
                <w:sz w:val="24"/>
                <w:szCs w:val="24"/>
                <w:lang w:val="af-ZA"/>
              </w:rPr>
              <w:t>-2024</w:t>
            </w:r>
          </w:p>
        </w:tc>
      </w:tr>
      <w:tr w:rsidR="00D428E7" w:rsidRPr="00367A9A" w14:paraId="7C9A82CE" w14:textId="77777777" w:rsidTr="009A4E23">
        <w:trPr>
          <w:gridBefore w:val="1"/>
          <w:wBefore w:w="176" w:type="dxa"/>
          <w:trHeight w:val="395"/>
          <w:jc w:val="center"/>
        </w:trPr>
        <w:tc>
          <w:tcPr>
            <w:tcW w:w="9896" w:type="dxa"/>
            <w:gridSpan w:val="2"/>
            <w:shd w:val="clear" w:color="auto" w:fill="auto"/>
          </w:tcPr>
          <w:p w14:paraId="3297059D" w14:textId="77777777" w:rsidR="00FB0A69" w:rsidRPr="00104DE6" w:rsidRDefault="00FB0A69" w:rsidP="00FB0A69">
            <w:pPr>
              <w:shd w:val="clear" w:color="auto" w:fill="FFFFFF"/>
              <w:spacing w:line="360" w:lineRule="auto"/>
              <w:ind w:left="72" w:right="58" w:firstLine="547"/>
              <w:jc w:val="both"/>
              <w:rPr>
                <w:rFonts w:ascii="GHEA Grapalat" w:hAnsi="GHEA Grapalat"/>
                <w:sz w:val="24"/>
                <w:szCs w:val="24"/>
                <w:lang w:val="hy-AM"/>
              </w:rPr>
            </w:pPr>
            <w:r>
              <w:rPr>
                <w:rFonts w:ascii="GHEA Grapalat" w:eastAsia="Times New Roman" w:hAnsi="GHEA Grapalat"/>
                <w:bCs/>
                <w:sz w:val="24"/>
                <w:szCs w:val="24"/>
                <w:lang w:val="hy-AM"/>
              </w:rPr>
              <w:t>«Հայաստանի Հանրապետության ընդերքի մասին օրենսգրքում լրացումներ և փոփոխություններ կատարելու մասին» և «Վարչական իրավախախտումների վերաբերյալ օրենսգրքում փոփոխություն կատարելու մասին» օրենքների</w:t>
            </w:r>
            <w:r w:rsidRPr="00436923">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նախագծերիի վերաբերյալ ներկայացվել է</w:t>
            </w:r>
            <w:r w:rsidRPr="00436923">
              <w:rPr>
                <w:rFonts w:ascii="GHEA Grapalat" w:hAnsi="GHEA Grapalat"/>
                <w:sz w:val="24"/>
                <w:szCs w:val="24"/>
                <w:lang w:val="hy-AM"/>
              </w:rPr>
              <w:t xml:space="preserve"> </w:t>
            </w:r>
            <w:r>
              <w:rPr>
                <w:rFonts w:ascii="GHEA Grapalat" w:hAnsi="GHEA Grapalat"/>
                <w:sz w:val="24"/>
                <w:szCs w:val="24"/>
                <w:lang w:val="hy-AM"/>
              </w:rPr>
              <w:t>հետևյալ եզրակացությունը</w:t>
            </w:r>
            <w:r w:rsidRPr="00104DE6">
              <w:rPr>
                <w:rFonts w:ascii="MS Gothic" w:eastAsia="MS Gothic" w:hAnsi="MS Gothic" w:cs="MS Gothic" w:hint="eastAsia"/>
                <w:sz w:val="24"/>
                <w:szCs w:val="24"/>
                <w:lang w:val="hy-AM"/>
              </w:rPr>
              <w:t>․</w:t>
            </w:r>
          </w:p>
          <w:p w14:paraId="3C368522" w14:textId="77777777" w:rsidR="00FB0A69" w:rsidRPr="00A94B32" w:rsidRDefault="00FB0A69" w:rsidP="00FB0A69">
            <w:pPr>
              <w:tabs>
                <w:tab w:val="left" w:pos="900"/>
                <w:tab w:val="left" w:pos="1170"/>
                <w:tab w:val="center" w:pos="5053"/>
                <w:tab w:val="right" w:pos="10106"/>
              </w:tabs>
              <w:spacing w:line="360" w:lineRule="auto"/>
              <w:ind w:firstLine="720"/>
              <w:jc w:val="both"/>
              <w:rPr>
                <w:rFonts w:ascii="GHEA Grapalat" w:hAnsi="GHEA Grapalat" w:cs="Calibri"/>
                <w:b/>
                <w:color w:val="000000"/>
                <w:sz w:val="24"/>
                <w:szCs w:val="24"/>
                <w:shd w:val="clear" w:color="auto" w:fill="FFFFFF"/>
                <w:lang w:val="hy-AM"/>
              </w:rPr>
            </w:pPr>
            <w:r w:rsidRPr="00DC201A">
              <w:rPr>
                <w:rFonts w:ascii="GHEA Grapalat" w:eastAsia="Times New Roman" w:hAnsi="GHEA Grapalat" w:cs="Times New Roman"/>
                <w:sz w:val="24"/>
                <w:szCs w:val="24"/>
                <w:lang w:val="hy-AM"/>
              </w:rPr>
              <w:t>«</w:t>
            </w:r>
            <w:r w:rsidRPr="00DC201A">
              <w:rPr>
                <w:rFonts w:ascii="GHEA Grapalat" w:hAnsi="GHEA Grapalat" w:cs="Sylfaen"/>
                <w:color w:val="000000"/>
                <w:sz w:val="24"/>
                <w:szCs w:val="24"/>
                <w:shd w:val="clear" w:color="auto" w:fill="FFFFFF"/>
                <w:lang w:val="hy-AM"/>
              </w:rPr>
              <w:t>Հայաստանի</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Հան</w:t>
            </w:r>
            <w:r w:rsidRPr="00DC201A">
              <w:rPr>
                <w:rFonts w:ascii="GHEA Grapalat" w:hAnsi="GHEA Grapalat" w:cs="Verdana"/>
                <w:color w:val="000000"/>
                <w:sz w:val="24"/>
                <w:szCs w:val="24"/>
                <w:shd w:val="clear" w:color="auto" w:fill="FFFFFF"/>
                <w:lang w:val="hy-AM"/>
              </w:rPr>
              <w:t>ր</w:t>
            </w:r>
            <w:r w:rsidRPr="00DC201A">
              <w:rPr>
                <w:rFonts w:ascii="GHEA Grapalat" w:hAnsi="GHEA Grapalat" w:cs="Sylfaen"/>
                <w:color w:val="000000"/>
                <w:sz w:val="24"/>
                <w:szCs w:val="24"/>
                <w:shd w:val="clear" w:color="auto" w:fill="FFFFFF"/>
                <w:lang w:val="hy-AM"/>
              </w:rPr>
              <w:t>ապետության</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ըն</w:t>
            </w:r>
            <w:r w:rsidRPr="00DC201A">
              <w:rPr>
                <w:rFonts w:ascii="GHEA Grapalat" w:hAnsi="GHEA Grapalat" w:cs="Verdana"/>
                <w:color w:val="000000"/>
                <w:sz w:val="24"/>
                <w:szCs w:val="24"/>
                <w:shd w:val="clear" w:color="auto" w:fill="FFFFFF"/>
                <w:lang w:val="hy-AM"/>
              </w:rPr>
              <w:t>դ</w:t>
            </w:r>
            <w:r w:rsidRPr="00DC201A">
              <w:rPr>
                <w:rFonts w:ascii="GHEA Grapalat" w:hAnsi="GHEA Grapalat" w:cs="Sylfaen"/>
                <w:color w:val="000000"/>
                <w:sz w:val="24"/>
                <w:szCs w:val="24"/>
                <w:shd w:val="clear" w:color="auto" w:fill="FFFFFF"/>
                <w:lang w:val="hy-AM"/>
              </w:rPr>
              <w:t>ե</w:t>
            </w:r>
            <w:r w:rsidRPr="00DC201A">
              <w:rPr>
                <w:rFonts w:ascii="GHEA Grapalat" w:hAnsi="GHEA Grapalat" w:cs="Verdana"/>
                <w:color w:val="000000"/>
                <w:sz w:val="24"/>
                <w:szCs w:val="24"/>
                <w:shd w:val="clear" w:color="auto" w:fill="FFFFFF"/>
                <w:lang w:val="hy-AM"/>
              </w:rPr>
              <w:t>ր</w:t>
            </w:r>
            <w:r w:rsidRPr="00DC201A">
              <w:rPr>
                <w:rFonts w:ascii="GHEA Grapalat" w:hAnsi="GHEA Grapalat" w:cs="Sylfaen"/>
                <w:color w:val="000000"/>
                <w:sz w:val="24"/>
                <w:szCs w:val="24"/>
                <w:shd w:val="clear" w:color="auto" w:fill="FFFFFF"/>
                <w:lang w:val="hy-AM"/>
              </w:rPr>
              <w:t>քի</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մասին</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օ</w:t>
            </w:r>
            <w:r w:rsidRPr="00DC201A">
              <w:rPr>
                <w:rFonts w:ascii="GHEA Grapalat" w:hAnsi="GHEA Grapalat" w:cs="Verdana"/>
                <w:color w:val="000000"/>
                <w:sz w:val="24"/>
                <w:szCs w:val="24"/>
                <w:shd w:val="clear" w:color="auto" w:fill="FFFFFF"/>
                <w:lang w:val="hy-AM"/>
              </w:rPr>
              <w:t>ր</w:t>
            </w:r>
            <w:r w:rsidRPr="00DC201A">
              <w:rPr>
                <w:rFonts w:ascii="GHEA Grapalat" w:hAnsi="GHEA Grapalat" w:cs="Sylfaen"/>
                <w:color w:val="000000"/>
                <w:sz w:val="24"/>
                <w:szCs w:val="24"/>
                <w:shd w:val="clear" w:color="auto" w:fill="FFFFFF"/>
                <w:lang w:val="hy-AM"/>
              </w:rPr>
              <w:t>ենսգ</w:t>
            </w:r>
            <w:r w:rsidRPr="00DC201A">
              <w:rPr>
                <w:rFonts w:ascii="GHEA Grapalat" w:hAnsi="GHEA Grapalat" w:cs="Verdana"/>
                <w:color w:val="000000"/>
                <w:sz w:val="24"/>
                <w:szCs w:val="24"/>
                <w:shd w:val="clear" w:color="auto" w:fill="FFFFFF"/>
                <w:lang w:val="hy-AM"/>
              </w:rPr>
              <w:t>ր</w:t>
            </w:r>
            <w:r w:rsidRPr="00DC201A">
              <w:rPr>
                <w:rFonts w:ascii="GHEA Grapalat" w:hAnsi="GHEA Grapalat" w:cs="Sylfaen"/>
                <w:color w:val="000000"/>
                <w:sz w:val="24"/>
                <w:szCs w:val="24"/>
                <w:shd w:val="clear" w:color="auto" w:fill="FFFFFF"/>
                <w:lang w:val="hy-AM"/>
              </w:rPr>
              <w:t>քում</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լ</w:t>
            </w:r>
            <w:r w:rsidRPr="00DC201A">
              <w:rPr>
                <w:rFonts w:ascii="GHEA Grapalat" w:hAnsi="GHEA Grapalat" w:cs="Verdana"/>
                <w:color w:val="000000"/>
                <w:sz w:val="24"/>
                <w:szCs w:val="24"/>
                <w:shd w:val="clear" w:color="auto" w:fill="FFFFFF"/>
                <w:lang w:val="hy-AM"/>
              </w:rPr>
              <w:t>ր</w:t>
            </w:r>
            <w:r w:rsidRPr="00DC201A">
              <w:rPr>
                <w:rFonts w:ascii="GHEA Grapalat" w:hAnsi="GHEA Grapalat" w:cs="Sylfaen"/>
                <w:color w:val="000000"/>
                <w:sz w:val="24"/>
                <w:szCs w:val="24"/>
                <w:shd w:val="clear" w:color="auto" w:fill="FFFFFF"/>
                <w:lang w:val="hy-AM"/>
              </w:rPr>
              <w:t>ացումնե</w:t>
            </w:r>
            <w:r w:rsidRPr="00DC201A">
              <w:rPr>
                <w:rFonts w:ascii="GHEA Grapalat" w:hAnsi="GHEA Grapalat" w:cs="Verdana"/>
                <w:color w:val="000000"/>
                <w:sz w:val="24"/>
                <w:szCs w:val="24"/>
                <w:shd w:val="clear" w:color="auto" w:fill="FFFFFF"/>
                <w:lang w:val="hy-AM"/>
              </w:rPr>
              <w:t>ր</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և</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փոփոխություննե</w:t>
            </w:r>
            <w:r w:rsidRPr="00DC201A">
              <w:rPr>
                <w:rFonts w:ascii="GHEA Grapalat" w:hAnsi="GHEA Grapalat" w:cs="Verdana"/>
                <w:color w:val="000000"/>
                <w:sz w:val="24"/>
                <w:szCs w:val="24"/>
                <w:shd w:val="clear" w:color="auto" w:fill="FFFFFF"/>
                <w:lang w:val="hy-AM"/>
              </w:rPr>
              <w:t>ր</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կատա</w:t>
            </w:r>
            <w:r w:rsidRPr="00DC201A">
              <w:rPr>
                <w:rFonts w:ascii="GHEA Grapalat" w:hAnsi="GHEA Grapalat" w:cs="Verdana"/>
                <w:color w:val="000000"/>
                <w:sz w:val="24"/>
                <w:szCs w:val="24"/>
                <w:shd w:val="clear" w:color="auto" w:fill="FFFFFF"/>
                <w:lang w:val="hy-AM"/>
              </w:rPr>
              <w:t>ր</w:t>
            </w:r>
            <w:r w:rsidRPr="00DC201A">
              <w:rPr>
                <w:rFonts w:ascii="GHEA Grapalat" w:hAnsi="GHEA Grapalat" w:cs="Sylfaen"/>
                <w:color w:val="000000"/>
                <w:sz w:val="24"/>
                <w:szCs w:val="24"/>
                <w:shd w:val="clear" w:color="auto" w:fill="FFFFFF"/>
                <w:lang w:val="hy-AM"/>
              </w:rPr>
              <w:t>ելու</w:t>
            </w:r>
            <w:r w:rsidRPr="00DC201A">
              <w:rPr>
                <w:rFonts w:ascii="GHEA Grapalat" w:hAnsi="GHEA Grapalat"/>
                <w:color w:val="000000"/>
                <w:sz w:val="24"/>
                <w:szCs w:val="24"/>
                <w:shd w:val="clear" w:color="auto" w:fill="FFFFFF"/>
                <w:lang w:val="hy-AM"/>
              </w:rPr>
              <w:t xml:space="preserve"> </w:t>
            </w:r>
            <w:r w:rsidRPr="00DC201A">
              <w:rPr>
                <w:rFonts w:ascii="GHEA Grapalat" w:hAnsi="GHEA Grapalat" w:cs="Sylfaen"/>
                <w:color w:val="000000"/>
                <w:sz w:val="24"/>
                <w:szCs w:val="24"/>
                <w:shd w:val="clear" w:color="auto" w:fill="FFFFFF"/>
                <w:lang w:val="hy-AM"/>
              </w:rPr>
              <w:t>մասին</w:t>
            </w:r>
            <w:r w:rsidRPr="00DC201A">
              <w:rPr>
                <w:rFonts w:ascii="GHEA Grapalat" w:hAnsi="GHEA Grapalat"/>
                <w:color w:val="000000"/>
                <w:sz w:val="24"/>
                <w:szCs w:val="24"/>
                <w:shd w:val="clear" w:color="auto" w:fill="FFFFFF"/>
                <w:lang w:val="hy-AM"/>
              </w:rPr>
              <w:t>»</w:t>
            </w:r>
            <w:r w:rsidRPr="00DC201A">
              <w:rPr>
                <w:rFonts w:ascii="Courier New" w:hAnsi="Courier New" w:cs="Courier New"/>
                <w:color w:val="000000"/>
                <w:sz w:val="24"/>
                <w:szCs w:val="24"/>
                <w:shd w:val="clear" w:color="auto" w:fill="FFFFFF"/>
                <w:lang w:val="hy-AM"/>
              </w:rPr>
              <w:t> </w:t>
            </w:r>
            <w:r w:rsidRPr="00DC201A">
              <w:rPr>
                <w:rFonts w:ascii="GHEA Grapalat" w:hAnsi="GHEA Grapalat" w:cs="Calibri"/>
                <w:color w:val="000000"/>
                <w:sz w:val="24"/>
                <w:szCs w:val="24"/>
                <w:shd w:val="clear" w:color="auto" w:fill="FFFFFF"/>
                <w:lang w:val="hy-AM"/>
              </w:rPr>
              <w:t xml:space="preserve">օրենքի նախագծով առաջարկվում է ոչ մետաղական օգտակար հանածոյի հանույթի միանգամյա թույլտվություն ստացած </w:t>
            </w:r>
            <w:r w:rsidRPr="00DC201A">
              <w:rPr>
                <w:rFonts w:ascii="GHEA Grapalat" w:hAnsi="GHEA Grapalat" w:cs="Calibri"/>
                <w:color w:val="000000"/>
                <w:sz w:val="24"/>
                <w:szCs w:val="24"/>
                <w:shd w:val="clear" w:color="auto" w:fill="FFFFFF"/>
                <w:lang w:val="hy-AM"/>
              </w:rPr>
              <w:lastRenderedPageBreak/>
              <w:t xml:space="preserve">անձանց տրամադրել սահմանային շերտում սահմանային գետերի հուների արգելապատնեշների կառուցման նպատակով գետի հունից գետավազի արդյունահանման իրավունք, ընդ որում՝ </w:t>
            </w:r>
            <w:r w:rsidRPr="00DC201A">
              <w:rPr>
                <w:rFonts w:ascii="GHEA Grapalat" w:hAnsi="GHEA Grapalat"/>
                <w:color w:val="000000"/>
                <w:sz w:val="24"/>
                <w:szCs w:val="24"/>
                <w:shd w:val="clear" w:color="auto" w:fill="FFFFFF"/>
                <w:lang w:val="hy-AM"/>
              </w:rPr>
              <w:t>արդյունահանում կարող է իրականացվել միայն</w:t>
            </w:r>
            <w:r w:rsidRPr="00DC201A">
              <w:rPr>
                <w:rFonts w:ascii="Courier New" w:hAnsi="Courier New" w:cs="Courier New"/>
                <w:color w:val="000000"/>
                <w:sz w:val="24"/>
                <w:szCs w:val="24"/>
                <w:shd w:val="clear" w:color="auto" w:fill="FFFFFF"/>
                <w:lang w:val="hy-AM"/>
              </w:rPr>
              <w:t> </w:t>
            </w:r>
            <w:r w:rsidRPr="00DC201A">
              <w:rPr>
                <w:rFonts w:ascii="GHEA Grapalat" w:hAnsi="GHEA Grapalat"/>
                <w:color w:val="000000"/>
                <w:sz w:val="24"/>
                <w:szCs w:val="24"/>
                <w:shd w:val="clear" w:color="auto" w:fill="FFFFFF"/>
                <w:lang w:val="hy-AM"/>
              </w:rPr>
              <w:t xml:space="preserve"> ազգային անվտանգության</w:t>
            </w:r>
            <w:r w:rsidRPr="00DC201A">
              <w:rPr>
                <w:rFonts w:ascii="GHEA Grapalat" w:hAnsi="GHEA Grapalat"/>
                <w:sz w:val="24"/>
                <w:szCs w:val="24"/>
                <w:lang w:val="hy-AM"/>
              </w:rPr>
              <w:t xml:space="preserve"> բնագավառի, արտաքին գործերի բնագավառի և պաշտպանության բնագավառի պետական լիազորված</w:t>
            </w:r>
            <w:r w:rsidRPr="00DC201A">
              <w:rPr>
                <w:rFonts w:ascii="GHEA Grapalat" w:hAnsi="GHEA Grapalat" w:cs="Sylfaen"/>
                <w:color w:val="000000" w:themeColor="text1"/>
                <w:sz w:val="24"/>
                <w:szCs w:val="24"/>
                <w:lang w:val="hy-AM"/>
              </w:rPr>
              <w:t xml:space="preserve"> </w:t>
            </w:r>
            <w:r w:rsidRPr="00DC201A">
              <w:rPr>
                <w:rFonts w:ascii="GHEA Grapalat" w:hAnsi="GHEA Grapalat"/>
                <w:sz w:val="24"/>
                <w:szCs w:val="24"/>
                <w:lang w:val="hy-AM"/>
              </w:rPr>
              <w:t xml:space="preserve">մարմինների համաձայնությունների առկայության դեպքում։ </w:t>
            </w:r>
            <w:r w:rsidRPr="00A94B32">
              <w:rPr>
                <w:rFonts w:ascii="GHEA Grapalat" w:hAnsi="GHEA Grapalat"/>
                <w:b/>
                <w:sz w:val="24"/>
                <w:szCs w:val="24"/>
                <w:lang w:val="hy-AM"/>
              </w:rPr>
              <w:t>Մինչդեռ, նախագծում բացակայում են համապատասխան համաձայնեցումների ստացման վերաբերյալ ընթացակարգային դրույթները, մասնավորապես՝ պարզ չէ, թե ինչ եղանակով և ժամկետներում են հայցվելու դրանք, վերոնշյալ մարմինները ինչ հարցերի շուրջ են տալու համաձայնությունները։</w:t>
            </w:r>
          </w:p>
          <w:p w14:paraId="0E2C7FAF" w14:textId="15C2675E" w:rsidR="00D428E7" w:rsidRPr="00104DE6" w:rsidRDefault="00D428E7" w:rsidP="00335FF0">
            <w:pPr>
              <w:spacing w:line="360" w:lineRule="auto"/>
              <w:jc w:val="both"/>
              <w:rPr>
                <w:rFonts w:ascii="GHEA Grapalat" w:eastAsia="Times New Roman" w:hAnsi="GHEA Grapalat" w:cs="Times New Roman"/>
                <w:color w:val="000000"/>
                <w:sz w:val="24"/>
                <w:szCs w:val="24"/>
                <w:lang w:val="hy-AM"/>
              </w:rPr>
            </w:pPr>
          </w:p>
        </w:tc>
        <w:tc>
          <w:tcPr>
            <w:tcW w:w="6037" w:type="dxa"/>
            <w:gridSpan w:val="2"/>
            <w:shd w:val="clear" w:color="auto" w:fill="auto"/>
          </w:tcPr>
          <w:p w14:paraId="1451569B" w14:textId="77777777" w:rsidR="00D428E7" w:rsidRPr="00104DE6" w:rsidRDefault="00D428E7" w:rsidP="00104DE6">
            <w:pPr>
              <w:pStyle w:val="ListParagraph"/>
              <w:numPr>
                <w:ilvl w:val="0"/>
                <w:numId w:val="11"/>
              </w:numPr>
              <w:spacing w:line="360" w:lineRule="auto"/>
              <w:rPr>
                <w:rFonts w:ascii="GHEA Grapalat" w:hAnsi="GHEA Grapalat"/>
                <w:color w:val="000000"/>
                <w:lang w:val="hy-AM"/>
              </w:rPr>
            </w:pPr>
            <w:r w:rsidRPr="00104DE6">
              <w:rPr>
                <w:rFonts w:ascii="GHEA Grapalat" w:hAnsi="GHEA Grapalat"/>
                <w:b/>
                <w:bCs/>
                <w:color w:val="000000"/>
                <w:lang w:val="hy-AM"/>
              </w:rPr>
              <w:lastRenderedPageBreak/>
              <w:t xml:space="preserve">Չի ընդունվել </w:t>
            </w:r>
          </w:p>
          <w:p w14:paraId="794A39B8" w14:textId="11915519" w:rsidR="002E3E39" w:rsidRDefault="00280111" w:rsidP="002E3E39">
            <w:pPr>
              <w:tabs>
                <w:tab w:val="left" w:pos="1065"/>
              </w:tabs>
              <w:spacing w:line="360" w:lineRule="auto"/>
              <w:jc w:val="both"/>
              <w:rPr>
                <w:rFonts w:ascii="GHEA Grapalat" w:hAnsi="GHEA Grapalat"/>
                <w:sz w:val="24"/>
                <w:szCs w:val="24"/>
                <w:lang w:val="hy-AM"/>
              </w:rPr>
            </w:pPr>
            <w:r>
              <w:rPr>
                <w:rFonts w:ascii="GHEA Grapalat" w:hAnsi="GHEA Grapalat"/>
                <w:sz w:val="24"/>
                <w:szCs w:val="24"/>
                <w:lang w:val="hy-AM"/>
              </w:rPr>
              <w:t>Հարկ է նշել,</w:t>
            </w:r>
            <w:r w:rsidR="00451C65">
              <w:rPr>
                <w:rFonts w:ascii="GHEA Grapalat" w:hAnsi="GHEA Grapalat"/>
                <w:sz w:val="24"/>
                <w:szCs w:val="24"/>
                <w:lang w:val="hy-AM"/>
              </w:rPr>
              <w:t xml:space="preserve"> որ </w:t>
            </w:r>
            <w:r w:rsidR="00C360DF" w:rsidRPr="00C360DF">
              <w:rPr>
                <w:rFonts w:ascii="GHEA Grapalat" w:hAnsi="GHEA Grapalat"/>
                <w:sz w:val="24"/>
                <w:szCs w:val="24"/>
                <w:lang w:val="hy-AM"/>
              </w:rPr>
              <w:t xml:space="preserve">Նախագծով չի սահմանվում </w:t>
            </w:r>
            <w:r w:rsidR="00451C65" w:rsidRPr="00A40090">
              <w:rPr>
                <w:rFonts w:ascii="GHEA Grapalat" w:hAnsi="GHEA Grapalat" w:cs="Calibri"/>
                <w:b/>
                <w:i/>
                <w:color w:val="000000"/>
                <w:sz w:val="24"/>
                <w:szCs w:val="24"/>
                <w:u w:val="single"/>
                <w:shd w:val="clear" w:color="auto" w:fill="FFFFFF"/>
                <w:lang w:val="hy-AM"/>
              </w:rPr>
              <w:t>արգելապատնեշների կառուցման նպատակով գետի հունից</w:t>
            </w:r>
            <w:r w:rsidR="00451C65" w:rsidRPr="00DC201A">
              <w:rPr>
                <w:rFonts w:ascii="GHEA Grapalat" w:hAnsi="GHEA Grapalat" w:cs="Calibri"/>
                <w:color w:val="000000"/>
                <w:sz w:val="24"/>
                <w:szCs w:val="24"/>
                <w:shd w:val="clear" w:color="auto" w:fill="FFFFFF"/>
                <w:lang w:val="hy-AM"/>
              </w:rPr>
              <w:t xml:space="preserve"> գետավազի արդյունահանման իրավունք</w:t>
            </w:r>
            <w:r w:rsidR="00451C65">
              <w:rPr>
                <w:rFonts w:ascii="GHEA Grapalat" w:hAnsi="GHEA Grapalat" w:cs="Calibri"/>
                <w:color w:val="000000"/>
                <w:sz w:val="24"/>
                <w:szCs w:val="24"/>
                <w:shd w:val="clear" w:color="auto" w:fill="FFFFFF"/>
                <w:lang w:val="hy-AM"/>
              </w:rPr>
              <w:t>ի տրամադրման համար</w:t>
            </w:r>
            <w:r w:rsidR="00451C65" w:rsidRPr="00DC201A">
              <w:rPr>
                <w:rFonts w:ascii="GHEA Grapalat" w:hAnsi="GHEA Grapalat" w:cs="Calibri"/>
                <w:color w:val="000000"/>
                <w:sz w:val="24"/>
                <w:szCs w:val="24"/>
                <w:shd w:val="clear" w:color="auto" w:fill="FFFFFF"/>
                <w:lang w:val="hy-AM"/>
              </w:rPr>
              <w:t xml:space="preserve"> </w:t>
            </w:r>
            <w:r w:rsidR="002E3E39">
              <w:rPr>
                <w:rFonts w:ascii="GHEA Grapalat" w:hAnsi="GHEA Grapalat"/>
                <w:sz w:val="24"/>
                <w:szCs w:val="24"/>
                <w:lang w:val="hy-AM"/>
              </w:rPr>
              <w:t>գերատեսչությունների համաձայնությունները ներկայացնելու պարտականություն</w:t>
            </w:r>
            <w:r w:rsidR="00C360DF">
              <w:rPr>
                <w:rFonts w:ascii="GHEA Grapalat" w:hAnsi="GHEA Grapalat"/>
                <w:sz w:val="24"/>
                <w:szCs w:val="24"/>
                <w:lang w:val="hy-AM"/>
              </w:rPr>
              <w:t>ը</w:t>
            </w:r>
            <w:r w:rsidR="002E3E39">
              <w:rPr>
                <w:rFonts w:ascii="GHEA Grapalat" w:hAnsi="GHEA Grapalat"/>
                <w:sz w:val="24"/>
                <w:szCs w:val="24"/>
                <w:lang w:val="hy-AM"/>
              </w:rPr>
              <w:t>։</w:t>
            </w:r>
            <w:r w:rsidR="00451C65">
              <w:rPr>
                <w:rFonts w:ascii="GHEA Grapalat" w:hAnsi="GHEA Grapalat"/>
                <w:sz w:val="24"/>
                <w:szCs w:val="24"/>
                <w:lang w:val="hy-AM"/>
              </w:rPr>
              <w:t xml:space="preserve">  </w:t>
            </w:r>
            <w:r w:rsidR="002E3E39">
              <w:rPr>
                <w:rFonts w:ascii="GHEA Grapalat" w:hAnsi="GHEA Grapalat"/>
                <w:sz w:val="24"/>
                <w:szCs w:val="24"/>
                <w:lang w:val="hy-AM"/>
              </w:rPr>
              <w:t xml:space="preserve">  </w:t>
            </w:r>
            <w:r w:rsidR="002E3E39">
              <w:rPr>
                <w:rFonts w:ascii="GHEA Grapalat" w:hAnsi="GHEA Grapalat"/>
                <w:sz w:val="24"/>
                <w:szCs w:val="24"/>
                <w:lang w:val="hy-AM"/>
              </w:rPr>
              <w:lastRenderedPageBreak/>
              <w:t>Գ</w:t>
            </w:r>
            <w:r w:rsidR="00451C65">
              <w:rPr>
                <w:rFonts w:ascii="GHEA Grapalat" w:hAnsi="GHEA Grapalat"/>
                <w:sz w:val="24"/>
                <w:szCs w:val="24"/>
                <w:lang w:val="hy-AM"/>
              </w:rPr>
              <w:t xml:space="preserve">երատեսչությունների </w:t>
            </w:r>
            <w:r w:rsidR="002E3E39">
              <w:rPr>
                <w:rFonts w:ascii="GHEA Grapalat" w:hAnsi="GHEA Grapalat"/>
                <w:sz w:val="24"/>
                <w:szCs w:val="24"/>
                <w:lang w:val="hy-AM"/>
              </w:rPr>
              <w:t xml:space="preserve">համաձայնությունները ներկայացնելու պարտականությունը վերաբերում է </w:t>
            </w:r>
            <w:r w:rsidR="00451C65">
              <w:rPr>
                <w:rFonts w:ascii="GHEA Grapalat" w:hAnsi="GHEA Grapalat"/>
                <w:sz w:val="24"/>
                <w:szCs w:val="24"/>
                <w:lang w:val="hy-AM"/>
              </w:rPr>
              <w:t xml:space="preserve"> </w:t>
            </w:r>
          </w:p>
          <w:p w14:paraId="7CF74782" w14:textId="793374F8" w:rsidR="00280111" w:rsidRDefault="00280111" w:rsidP="00280111">
            <w:pPr>
              <w:tabs>
                <w:tab w:val="left" w:pos="1065"/>
              </w:tabs>
              <w:spacing w:line="360" w:lineRule="auto"/>
              <w:jc w:val="both"/>
              <w:rPr>
                <w:rFonts w:ascii="GHEA Grapalat" w:hAnsi="GHEA Grapalat"/>
                <w:sz w:val="24"/>
                <w:szCs w:val="24"/>
                <w:lang w:val="hy-AM"/>
              </w:rPr>
            </w:pPr>
            <w:r>
              <w:rPr>
                <w:rFonts w:ascii="GHEA Grapalat" w:hAnsi="GHEA Grapalat"/>
                <w:sz w:val="24"/>
                <w:szCs w:val="24"/>
                <w:lang w:val="hy-AM"/>
              </w:rPr>
              <w:t xml:space="preserve">սահմանային գետի </w:t>
            </w:r>
            <w:r w:rsidRPr="00A40090">
              <w:rPr>
                <w:rFonts w:ascii="GHEA Grapalat" w:hAnsi="GHEA Grapalat"/>
                <w:b/>
                <w:i/>
                <w:sz w:val="24"/>
                <w:szCs w:val="24"/>
                <w:u w:val="single"/>
                <w:lang w:val="hy-AM"/>
              </w:rPr>
              <w:t>գետաողողատային</w:t>
            </w:r>
            <w:r>
              <w:rPr>
                <w:rFonts w:ascii="GHEA Grapalat" w:hAnsi="GHEA Grapalat"/>
                <w:sz w:val="24"/>
                <w:szCs w:val="24"/>
                <w:lang w:val="hy-AM"/>
              </w:rPr>
              <w:t xml:space="preserve"> </w:t>
            </w:r>
            <w:r w:rsidRPr="002E3E39">
              <w:rPr>
                <w:rFonts w:ascii="GHEA Grapalat" w:hAnsi="GHEA Grapalat"/>
                <w:b/>
                <w:i/>
                <w:sz w:val="24"/>
                <w:szCs w:val="24"/>
                <w:u w:val="single"/>
                <w:lang w:val="hy-AM"/>
              </w:rPr>
              <w:t xml:space="preserve">հանքավայրից արդյունահանում կատարելու իրավունք </w:t>
            </w:r>
            <w:r w:rsidR="00986E7F">
              <w:rPr>
                <w:rFonts w:ascii="GHEA Grapalat" w:hAnsi="GHEA Grapalat"/>
                <w:b/>
                <w:i/>
                <w:sz w:val="24"/>
                <w:szCs w:val="24"/>
                <w:u w:val="single"/>
                <w:lang w:val="hy-AM"/>
              </w:rPr>
              <w:t>հայցելու</w:t>
            </w:r>
            <w:r w:rsidR="00A40090" w:rsidRPr="002E3E39">
              <w:rPr>
                <w:rFonts w:ascii="GHEA Grapalat" w:hAnsi="GHEA Grapalat"/>
                <w:b/>
                <w:i/>
                <w:sz w:val="24"/>
                <w:szCs w:val="24"/>
                <w:u w:val="single"/>
                <w:lang w:val="hy-AM"/>
              </w:rPr>
              <w:t xml:space="preserve"> դեպքերին։</w:t>
            </w:r>
          </w:p>
          <w:p w14:paraId="787CA908" w14:textId="4E0A6EA7" w:rsidR="00280111" w:rsidRPr="00AF1BF0" w:rsidRDefault="002E3E39" w:rsidP="00280111">
            <w:pPr>
              <w:tabs>
                <w:tab w:val="left" w:pos="1065"/>
              </w:tabs>
              <w:spacing w:line="360" w:lineRule="auto"/>
              <w:jc w:val="both"/>
              <w:rPr>
                <w:rFonts w:ascii="Cambria Math" w:hAnsi="Cambria Math"/>
                <w:sz w:val="24"/>
                <w:szCs w:val="24"/>
                <w:lang w:val="hy-AM"/>
              </w:rPr>
            </w:pPr>
            <w:r>
              <w:rPr>
                <w:rFonts w:ascii="GHEA Grapalat" w:hAnsi="GHEA Grapalat"/>
                <w:sz w:val="24"/>
                <w:szCs w:val="24"/>
                <w:lang w:val="hy-AM"/>
              </w:rPr>
              <w:t>Հ</w:t>
            </w:r>
            <w:r w:rsidR="00280111" w:rsidRPr="00E553B8">
              <w:rPr>
                <w:rFonts w:ascii="GHEA Grapalat" w:hAnsi="GHEA Grapalat"/>
                <w:sz w:val="24"/>
                <w:szCs w:val="24"/>
                <w:lang w:val="hy-AM"/>
              </w:rPr>
              <w:t xml:space="preserve">ամաձայնությունների </w:t>
            </w:r>
            <w:r>
              <w:rPr>
                <w:rFonts w:ascii="GHEA Grapalat" w:hAnsi="GHEA Grapalat"/>
                <w:sz w:val="24"/>
                <w:szCs w:val="24"/>
                <w:lang w:val="hy-AM"/>
              </w:rPr>
              <w:t>տրամադրումը</w:t>
            </w:r>
            <w:r w:rsidR="00280111">
              <w:rPr>
                <w:rFonts w:ascii="GHEA Grapalat" w:hAnsi="GHEA Grapalat"/>
                <w:sz w:val="24"/>
                <w:szCs w:val="24"/>
                <w:lang w:val="hy-AM"/>
              </w:rPr>
              <w:t xml:space="preserve"> նախատեսվում է, որ</w:t>
            </w:r>
            <w:r w:rsidR="00280111" w:rsidRPr="00E553B8">
              <w:rPr>
                <w:rFonts w:ascii="GHEA Grapalat" w:hAnsi="GHEA Grapalat"/>
                <w:sz w:val="24"/>
                <w:szCs w:val="24"/>
                <w:lang w:val="hy-AM"/>
              </w:rPr>
              <w:t xml:space="preserve"> գերատեսչությունների</w:t>
            </w:r>
            <w:r w:rsidR="00280111">
              <w:rPr>
                <w:rFonts w:ascii="GHEA Grapalat" w:hAnsi="GHEA Grapalat"/>
                <w:sz w:val="24"/>
                <w:szCs w:val="24"/>
                <w:lang w:val="hy-AM"/>
              </w:rPr>
              <w:t xml:space="preserve"> կողմից պետք է </w:t>
            </w:r>
            <w:r w:rsidR="00280111" w:rsidRPr="00AF1BF0">
              <w:rPr>
                <w:rFonts w:ascii="GHEA Grapalat" w:hAnsi="GHEA Grapalat"/>
                <w:sz w:val="24"/>
                <w:szCs w:val="24"/>
                <w:lang w:val="hy-AM"/>
              </w:rPr>
              <w:t>իրականացվ</w:t>
            </w:r>
            <w:r w:rsidR="00280111">
              <w:rPr>
                <w:rFonts w:ascii="GHEA Grapalat" w:hAnsi="GHEA Grapalat"/>
                <w:sz w:val="24"/>
                <w:szCs w:val="24"/>
                <w:lang w:val="hy-AM"/>
              </w:rPr>
              <w:t>են</w:t>
            </w:r>
            <w:r w:rsidR="00280111" w:rsidRPr="00AF1BF0">
              <w:rPr>
                <w:rFonts w:ascii="GHEA Grapalat" w:hAnsi="GHEA Grapalat"/>
                <w:sz w:val="24"/>
                <w:szCs w:val="24"/>
                <w:lang w:val="hy-AM"/>
              </w:rPr>
              <w:t xml:space="preserve"> կիրառման ենթակա գործող օրենսդրությամբ սահմանված կարգով և ժամկետներում։ </w:t>
            </w:r>
          </w:p>
          <w:p w14:paraId="29A56FC4" w14:textId="47494AC9" w:rsidR="00986E7F" w:rsidRDefault="00A40090" w:rsidP="001B5FCB">
            <w:pPr>
              <w:tabs>
                <w:tab w:val="left" w:pos="900"/>
                <w:tab w:val="left" w:pos="1170"/>
                <w:tab w:val="center" w:pos="5053"/>
                <w:tab w:val="right" w:pos="10106"/>
              </w:tabs>
              <w:spacing w:line="360" w:lineRule="auto"/>
              <w:jc w:val="both"/>
              <w:rPr>
                <w:rFonts w:ascii="GHEA Grapalat" w:hAnsi="GHEA Grapalat"/>
                <w:sz w:val="24"/>
                <w:szCs w:val="24"/>
                <w:lang w:val="hy-AM"/>
              </w:rPr>
            </w:pPr>
            <w:r>
              <w:rPr>
                <w:rFonts w:ascii="GHEA Grapalat" w:hAnsi="GHEA Grapalat"/>
                <w:sz w:val="24"/>
                <w:szCs w:val="24"/>
                <w:lang w:val="hy-AM"/>
              </w:rPr>
              <w:t>Հ</w:t>
            </w:r>
            <w:r w:rsidR="00AF1BF0" w:rsidRPr="00AF1BF0">
              <w:rPr>
                <w:rFonts w:ascii="GHEA Grapalat" w:hAnsi="GHEA Grapalat"/>
                <w:sz w:val="24"/>
                <w:szCs w:val="24"/>
                <w:lang w:val="hy-AM"/>
              </w:rPr>
              <w:t xml:space="preserve">աշվի առնելով </w:t>
            </w:r>
            <w:r w:rsidR="00AF1BF0">
              <w:rPr>
                <w:rFonts w:ascii="GHEA Grapalat" w:hAnsi="GHEA Grapalat"/>
                <w:sz w:val="24"/>
                <w:szCs w:val="24"/>
                <w:lang w:val="hy-AM"/>
              </w:rPr>
              <w:t xml:space="preserve">յուրաքանչյուր գերատեսչության համար </w:t>
            </w:r>
            <w:r w:rsidR="00AF1BF0" w:rsidRPr="00AF1BF0">
              <w:rPr>
                <w:rFonts w:ascii="GHEA Grapalat" w:hAnsi="GHEA Grapalat"/>
                <w:sz w:val="24"/>
                <w:szCs w:val="24"/>
                <w:lang w:val="hy-AM"/>
              </w:rPr>
              <w:t>համաձայնության տրամադրման կամ մերժման</w:t>
            </w:r>
            <w:r w:rsidR="00AF1BF0">
              <w:rPr>
                <w:rFonts w:ascii="GHEA Grapalat" w:hAnsi="GHEA Grapalat"/>
                <w:sz w:val="24"/>
                <w:szCs w:val="24"/>
                <w:lang w:val="hy-AM"/>
              </w:rPr>
              <w:t xml:space="preserve"> համար հիմք հանդիսացող փաստերի պարզման համար անհրաժեշտ առանձնահատկությունները</w:t>
            </w:r>
            <w:r w:rsidR="0060242B">
              <w:rPr>
                <w:rFonts w:ascii="GHEA Grapalat" w:hAnsi="GHEA Grapalat"/>
                <w:sz w:val="24"/>
                <w:szCs w:val="24"/>
                <w:lang w:val="hy-AM"/>
              </w:rPr>
              <w:t>՝ գտնում ենք, որ</w:t>
            </w:r>
            <w:r w:rsidR="00BA62EC">
              <w:rPr>
                <w:rFonts w:ascii="GHEA Grapalat" w:hAnsi="GHEA Grapalat"/>
                <w:sz w:val="24"/>
                <w:szCs w:val="24"/>
                <w:lang w:val="hy-AM"/>
              </w:rPr>
              <w:t xml:space="preserve"> </w:t>
            </w:r>
            <w:r w:rsidR="00AF1BF0">
              <w:rPr>
                <w:rFonts w:ascii="GHEA Grapalat" w:hAnsi="GHEA Grapalat"/>
                <w:sz w:val="24"/>
                <w:szCs w:val="24"/>
                <w:lang w:val="hy-AM"/>
              </w:rPr>
              <w:t xml:space="preserve"> նպատակահարմար չէ սահմանել դրանց</w:t>
            </w:r>
            <w:r w:rsidR="00BA62EC">
              <w:rPr>
                <w:rFonts w:ascii="GHEA Grapalat" w:hAnsi="GHEA Grapalat"/>
                <w:sz w:val="24"/>
                <w:szCs w:val="24"/>
                <w:lang w:val="hy-AM"/>
              </w:rPr>
              <w:t xml:space="preserve"> տրմադրման հստակ ընթացակարգ և ժամկետներ։</w:t>
            </w:r>
            <w:r w:rsidR="001B5FCB">
              <w:rPr>
                <w:rFonts w:ascii="GHEA Grapalat" w:hAnsi="GHEA Grapalat"/>
                <w:sz w:val="24"/>
                <w:szCs w:val="24"/>
                <w:lang w:val="hy-AM"/>
              </w:rPr>
              <w:t xml:space="preserve"> </w:t>
            </w:r>
            <w:r w:rsidR="00AF1BF0">
              <w:rPr>
                <w:rFonts w:ascii="GHEA Grapalat" w:hAnsi="GHEA Grapalat"/>
                <w:sz w:val="24"/>
                <w:szCs w:val="24"/>
                <w:lang w:val="hy-AM"/>
              </w:rPr>
              <w:t xml:space="preserve"> </w:t>
            </w:r>
            <w:r w:rsidR="002E3E39">
              <w:rPr>
                <w:rFonts w:ascii="GHEA Grapalat" w:hAnsi="GHEA Grapalat"/>
                <w:sz w:val="24"/>
                <w:szCs w:val="24"/>
                <w:lang w:val="hy-AM"/>
              </w:rPr>
              <w:t xml:space="preserve">Հաշվի առնելով այն հանգամանքը, որ արդյունահանումը նախատեսվում է իրականացնել սահմանային շերտում գտնվող սահմանային գետերից, հետևաբար նախատեսվել է, որ նման տեսակի </w:t>
            </w:r>
            <w:r w:rsidR="002E3E39" w:rsidRPr="00DC201A">
              <w:rPr>
                <w:rFonts w:ascii="GHEA Grapalat" w:hAnsi="GHEA Grapalat" w:cs="Calibri"/>
                <w:color w:val="000000"/>
                <w:sz w:val="24"/>
                <w:szCs w:val="24"/>
                <w:shd w:val="clear" w:color="auto" w:fill="FFFFFF"/>
                <w:lang w:val="hy-AM"/>
              </w:rPr>
              <w:t>արդյունահանման իրավունք</w:t>
            </w:r>
            <w:r w:rsidR="002E3E39">
              <w:rPr>
                <w:rFonts w:ascii="GHEA Grapalat" w:hAnsi="GHEA Grapalat"/>
                <w:sz w:val="24"/>
                <w:szCs w:val="24"/>
                <w:lang w:val="hy-AM"/>
              </w:rPr>
              <w:t xml:space="preserve">ի </w:t>
            </w:r>
            <w:r w:rsidR="002E3E39">
              <w:rPr>
                <w:rFonts w:ascii="GHEA Grapalat" w:hAnsi="GHEA Grapalat"/>
                <w:sz w:val="24"/>
                <w:szCs w:val="24"/>
                <w:lang w:val="hy-AM"/>
              </w:rPr>
              <w:lastRenderedPageBreak/>
              <w:t xml:space="preserve">տրամադրման դեպքում անհրաժեշտ է նշված </w:t>
            </w:r>
            <w:r w:rsidR="002E3E39" w:rsidRPr="007355F9">
              <w:rPr>
                <w:rFonts w:ascii="GHEA Grapalat" w:hAnsi="GHEA Grapalat"/>
                <w:color w:val="000000" w:themeColor="text1"/>
                <w:sz w:val="24"/>
                <w:szCs w:val="24"/>
                <w:lang w:val="hy-AM"/>
              </w:rPr>
              <w:t>գերատեսչությունների համաձայնության առկայությունը</w:t>
            </w:r>
            <w:r w:rsidR="007355F9" w:rsidRPr="007355F9">
              <w:rPr>
                <w:rFonts w:ascii="GHEA Grapalat" w:hAnsi="GHEA Grapalat"/>
                <w:color w:val="000000" w:themeColor="text1"/>
                <w:sz w:val="24"/>
                <w:szCs w:val="24"/>
                <w:lang w:val="hy-AM"/>
              </w:rPr>
              <w:t>։</w:t>
            </w:r>
            <w:r w:rsidR="007355F9">
              <w:rPr>
                <w:rFonts w:ascii="GHEA Grapalat" w:hAnsi="GHEA Grapalat"/>
                <w:color w:val="000000" w:themeColor="text1"/>
                <w:sz w:val="24"/>
                <w:szCs w:val="24"/>
                <w:lang w:val="hy-AM"/>
              </w:rPr>
              <w:t xml:space="preserve"> </w:t>
            </w:r>
          </w:p>
          <w:p w14:paraId="4F049BE9" w14:textId="77777777" w:rsidR="002E3E39" w:rsidRDefault="002E3E39" w:rsidP="001B5FCB">
            <w:pPr>
              <w:tabs>
                <w:tab w:val="left" w:pos="900"/>
                <w:tab w:val="left" w:pos="1170"/>
                <w:tab w:val="center" w:pos="5053"/>
                <w:tab w:val="right" w:pos="10106"/>
              </w:tabs>
              <w:spacing w:line="360" w:lineRule="auto"/>
              <w:jc w:val="both"/>
              <w:rPr>
                <w:rFonts w:ascii="GHEA Grapalat" w:hAnsi="GHEA Grapalat"/>
                <w:sz w:val="24"/>
                <w:szCs w:val="24"/>
                <w:lang w:val="hy-AM"/>
              </w:rPr>
            </w:pPr>
          </w:p>
          <w:p w14:paraId="66549D25" w14:textId="2201B2A8" w:rsidR="001B5FCB" w:rsidRPr="00A94B32" w:rsidRDefault="002E3E39" w:rsidP="001B5FCB">
            <w:pPr>
              <w:tabs>
                <w:tab w:val="left" w:pos="900"/>
                <w:tab w:val="left" w:pos="1170"/>
                <w:tab w:val="center" w:pos="5053"/>
                <w:tab w:val="right" w:pos="10106"/>
              </w:tabs>
              <w:spacing w:line="360" w:lineRule="auto"/>
              <w:jc w:val="both"/>
              <w:rPr>
                <w:rFonts w:ascii="GHEA Grapalat" w:hAnsi="GHEA Grapalat" w:cs="Calibri"/>
                <w:b/>
                <w:color w:val="000000"/>
                <w:sz w:val="24"/>
                <w:szCs w:val="24"/>
                <w:shd w:val="clear" w:color="auto" w:fill="FFFFFF"/>
                <w:lang w:val="hy-AM"/>
              </w:rPr>
            </w:pPr>
            <w:r>
              <w:rPr>
                <w:rFonts w:ascii="GHEA Grapalat" w:hAnsi="GHEA Grapalat"/>
                <w:sz w:val="24"/>
                <w:szCs w:val="24"/>
                <w:lang w:val="hy-AM"/>
              </w:rPr>
              <w:t xml:space="preserve"> </w:t>
            </w:r>
          </w:p>
          <w:p w14:paraId="693AD925" w14:textId="3B534609" w:rsidR="00AF1BF0" w:rsidRPr="00AF1BF0" w:rsidRDefault="00AF1BF0" w:rsidP="00AF1BF0">
            <w:pPr>
              <w:tabs>
                <w:tab w:val="left" w:pos="1065"/>
              </w:tabs>
              <w:spacing w:line="360" w:lineRule="auto"/>
              <w:jc w:val="both"/>
              <w:rPr>
                <w:rFonts w:ascii="Cambria Math" w:hAnsi="Cambria Math"/>
                <w:sz w:val="24"/>
                <w:szCs w:val="24"/>
                <w:lang w:val="hy-AM"/>
              </w:rPr>
            </w:pPr>
          </w:p>
          <w:p w14:paraId="6E3BA8D3" w14:textId="77777777" w:rsidR="00E23EA4" w:rsidRDefault="00E23EA4" w:rsidP="00104DE6">
            <w:pPr>
              <w:shd w:val="clear" w:color="auto" w:fill="FFFFFF"/>
              <w:spacing w:line="360" w:lineRule="auto"/>
              <w:ind w:firstLine="375"/>
              <w:jc w:val="both"/>
              <w:rPr>
                <w:rFonts w:ascii="GHEA Grapalat" w:hAnsi="GHEA Grapalat" w:cs="Arial"/>
                <w:sz w:val="24"/>
                <w:szCs w:val="24"/>
                <w:lang w:val="hy-AM"/>
              </w:rPr>
            </w:pPr>
          </w:p>
          <w:p w14:paraId="1D4A16A7" w14:textId="77777777" w:rsidR="00335FF0" w:rsidRDefault="00335FF0" w:rsidP="00335FF0">
            <w:pPr>
              <w:spacing w:line="360" w:lineRule="auto"/>
              <w:jc w:val="both"/>
              <w:rPr>
                <w:rFonts w:ascii="GHEA Grapalat" w:eastAsiaTheme="minorEastAsia" w:hAnsi="GHEA Grapalat" w:cs="Sylfaen"/>
                <w:bCs/>
                <w:iCs/>
                <w:sz w:val="24"/>
                <w:szCs w:val="24"/>
                <w:lang w:val="hy-AM"/>
              </w:rPr>
            </w:pPr>
          </w:p>
          <w:p w14:paraId="13B7BC81" w14:textId="77777777" w:rsidR="003F70D6" w:rsidRDefault="003F70D6" w:rsidP="00335FF0">
            <w:pPr>
              <w:spacing w:line="360" w:lineRule="auto"/>
              <w:jc w:val="both"/>
              <w:rPr>
                <w:rFonts w:ascii="GHEA Grapalat" w:eastAsiaTheme="minorEastAsia" w:hAnsi="GHEA Grapalat" w:cs="Sylfaen"/>
                <w:bCs/>
                <w:iCs/>
                <w:sz w:val="24"/>
                <w:szCs w:val="24"/>
                <w:lang w:val="hy-AM"/>
              </w:rPr>
            </w:pPr>
          </w:p>
          <w:p w14:paraId="5C2B1A3D" w14:textId="644ED698" w:rsidR="00335FF0" w:rsidRPr="00104DE6" w:rsidRDefault="00335FF0" w:rsidP="00DC201A">
            <w:pPr>
              <w:spacing w:line="360" w:lineRule="auto"/>
              <w:jc w:val="both"/>
              <w:rPr>
                <w:rFonts w:ascii="GHEA Grapalat" w:eastAsia="Times New Roman" w:hAnsi="GHEA Grapalat" w:cs="Times New Roman"/>
                <w:color w:val="000000"/>
                <w:sz w:val="24"/>
                <w:szCs w:val="24"/>
                <w:lang w:val="hy-AM"/>
              </w:rPr>
            </w:pPr>
          </w:p>
        </w:tc>
      </w:tr>
      <w:tr w:rsidR="009A4E23" w:rsidRPr="003F70D6" w14:paraId="6B49019B" w14:textId="77777777" w:rsidTr="00014147">
        <w:tblPrEx>
          <w:jc w:val="left"/>
        </w:tblPrEx>
        <w:trPr>
          <w:gridAfter w:val="1"/>
          <w:wAfter w:w="232" w:type="dxa"/>
          <w:trHeight w:val="228"/>
        </w:trPr>
        <w:tc>
          <w:tcPr>
            <w:tcW w:w="9923" w:type="dxa"/>
            <w:gridSpan w:val="2"/>
            <w:vMerge w:val="restart"/>
            <w:shd w:val="clear" w:color="auto" w:fill="A6A6A6" w:themeFill="background1" w:themeFillShade="A6"/>
          </w:tcPr>
          <w:p w14:paraId="555C7438" w14:textId="7267A64E" w:rsidR="009A4E23" w:rsidRPr="00104DE6" w:rsidRDefault="00014147" w:rsidP="0058379F">
            <w:pPr>
              <w:spacing w:line="360" w:lineRule="auto"/>
              <w:jc w:val="center"/>
              <w:rPr>
                <w:rFonts w:ascii="GHEA Grapalat" w:eastAsia="Times New Roman" w:hAnsi="GHEA Grapalat" w:cs="Times New Roman"/>
                <w:color w:val="000000"/>
                <w:sz w:val="24"/>
                <w:szCs w:val="24"/>
                <w:lang w:val="af-ZA"/>
              </w:rPr>
            </w:pPr>
            <w:r>
              <w:rPr>
                <w:rFonts w:ascii="GHEA Grapalat" w:eastAsia="Times New Roman" w:hAnsi="GHEA Grapalat" w:cs="Times New Roman"/>
                <w:b/>
                <w:color w:val="000000"/>
                <w:sz w:val="24"/>
                <w:szCs w:val="24"/>
                <w:lang w:val="af-ZA"/>
              </w:rPr>
              <w:lastRenderedPageBreak/>
              <w:t>3</w:t>
            </w:r>
            <w:r w:rsidR="009A4E23" w:rsidRPr="00104DE6">
              <w:rPr>
                <w:rFonts w:ascii="GHEA Grapalat" w:eastAsia="Times New Roman" w:hAnsi="GHEA Grapalat" w:cs="Times New Roman"/>
                <w:b/>
                <w:color w:val="000000"/>
                <w:sz w:val="24"/>
                <w:szCs w:val="24"/>
                <w:lang w:val="af-ZA"/>
              </w:rPr>
              <w:t xml:space="preserve">. </w:t>
            </w:r>
            <w:r w:rsidR="009A4E23">
              <w:rPr>
                <w:rFonts w:ascii="GHEA Grapalat" w:eastAsia="Times New Roman" w:hAnsi="GHEA Grapalat" w:cs="Times New Roman"/>
                <w:b/>
                <w:color w:val="000000"/>
                <w:sz w:val="24"/>
                <w:szCs w:val="24"/>
                <w:lang w:val="hy-AM"/>
              </w:rPr>
              <w:t xml:space="preserve">ՀՀ </w:t>
            </w:r>
            <w:r w:rsidR="009A4E23" w:rsidRPr="00104DE6">
              <w:rPr>
                <w:rFonts w:ascii="GHEA Grapalat" w:eastAsia="Times New Roman" w:hAnsi="GHEA Grapalat" w:cs="Times New Roman"/>
                <w:b/>
                <w:color w:val="000000"/>
                <w:sz w:val="24"/>
                <w:szCs w:val="24"/>
                <w:lang w:val="hy-AM"/>
              </w:rPr>
              <w:t>վ</w:t>
            </w:r>
            <w:r w:rsidR="009A4E23">
              <w:rPr>
                <w:rFonts w:ascii="GHEA Grapalat" w:eastAsia="Times New Roman" w:hAnsi="GHEA Grapalat" w:cs="Times New Roman"/>
                <w:b/>
                <w:color w:val="000000"/>
                <w:sz w:val="24"/>
                <w:szCs w:val="24"/>
                <w:lang w:val="hy-AM"/>
              </w:rPr>
              <w:t xml:space="preserve">արչապետի </w:t>
            </w:r>
            <w:r w:rsidR="009A4E23" w:rsidRPr="00104DE6">
              <w:rPr>
                <w:rFonts w:ascii="GHEA Grapalat" w:eastAsia="Times New Roman" w:hAnsi="GHEA Grapalat" w:cs="Times New Roman"/>
                <w:b/>
                <w:color w:val="000000"/>
                <w:sz w:val="24"/>
                <w:szCs w:val="24"/>
                <w:lang w:val="hy-AM"/>
              </w:rPr>
              <w:t>ա</w:t>
            </w:r>
            <w:r w:rsidR="009A4E23">
              <w:rPr>
                <w:rFonts w:ascii="GHEA Grapalat" w:eastAsia="Times New Roman" w:hAnsi="GHEA Grapalat" w:cs="Times New Roman"/>
                <w:b/>
                <w:color w:val="000000"/>
                <w:sz w:val="24"/>
                <w:szCs w:val="24"/>
                <w:lang w:val="hy-AM"/>
              </w:rPr>
              <w:t>շխատակազմի</w:t>
            </w:r>
            <w:r>
              <w:rPr>
                <w:rFonts w:ascii="GHEA Grapalat" w:eastAsia="Times New Roman" w:hAnsi="GHEA Grapalat" w:cs="Times New Roman"/>
                <w:b/>
                <w:color w:val="000000"/>
                <w:sz w:val="24"/>
                <w:szCs w:val="24"/>
                <w:lang w:val="hy-AM"/>
              </w:rPr>
              <w:t xml:space="preserve"> ղեկավարի տեղակալ Ա. Խաչատրյանի և ՀՀ վարչապետի աշխատակազմի տարածքային զարգացման և շրջակա միջավայրի</w:t>
            </w:r>
            <w:r w:rsidR="009A4E23" w:rsidRPr="00104DE6">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lang w:val="hy-AM"/>
              </w:rPr>
              <w:t>հարցերի վարչության պետ Ա. Մելքոնյանի հետ աշխատանքային քնն</w:t>
            </w:r>
            <w:r w:rsidR="00367A9A">
              <w:rPr>
                <w:rFonts w:ascii="GHEA Grapalat" w:eastAsia="Times New Roman" w:hAnsi="GHEA Grapalat" w:cs="Times New Roman"/>
                <w:b/>
                <w:color w:val="000000"/>
                <w:sz w:val="24"/>
                <w:szCs w:val="24"/>
                <w:lang w:val="hy-AM"/>
              </w:rPr>
              <w:t>արկում</w:t>
            </w:r>
          </w:p>
        </w:tc>
        <w:tc>
          <w:tcPr>
            <w:tcW w:w="5954" w:type="dxa"/>
            <w:gridSpan w:val="2"/>
            <w:shd w:val="clear" w:color="auto" w:fill="A6A6A6" w:themeFill="background1" w:themeFillShade="A6"/>
          </w:tcPr>
          <w:p w14:paraId="56E35BE3" w14:textId="1796C4B4" w:rsidR="009A4E23" w:rsidRPr="003F70D6" w:rsidRDefault="00756B92" w:rsidP="0058379F">
            <w:pPr>
              <w:spacing w:line="360" w:lineRule="auto"/>
              <w:jc w:val="center"/>
              <w:rPr>
                <w:rFonts w:ascii="GHEA Grapalat" w:eastAsia="Times New Roman" w:hAnsi="GHEA Grapalat" w:cs="Times New Roman"/>
                <w:color w:val="000000" w:themeColor="text1"/>
                <w:sz w:val="24"/>
                <w:szCs w:val="24"/>
                <w:lang w:val="af-ZA"/>
              </w:rPr>
            </w:pPr>
            <w:r>
              <w:rPr>
                <w:rFonts w:ascii="GHEA Grapalat" w:eastAsia="Times New Roman" w:hAnsi="GHEA Grapalat" w:cs="Times New Roman"/>
                <w:color w:val="000000" w:themeColor="text1"/>
                <w:sz w:val="24"/>
                <w:szCs w:val="24"/>
                <w:lang w:val="hy-AM"/>
              </w:rPr>
              <w:t>26</w:t>
            </w:r>
            <w:r w:rsidR="009A4E23" w:rsidRPr="003F70D6">
              <w:rPr>
                <w:rFonts w:ascii="GHEA Grapalat" w:eastAsia="Times New Roman" w:hAnsi="GHEA Grapalat" w:cs="Times New Roman"/>
                <w:color w:val="000000" w:themeColor="text1"/>
                <w:sz w:val="24"/>
                <w:szCs w:val="24"/>
                <w:lang w:val="af-ZA"/>
              </w:rPr>
              <w:t>.</w:t>
            </w:r>
            <w:r w:rsidR="009A4E23" w:rsidRPr="003F70D6">
              <w:rPr>
                <w:rFonts w:ascii="GHEA Grapalat" w:eastAsia="Times New Roman" w:hAnsi="GHEA Grapalat" w:cs="Times New Roman"/>
                <w:color w:val="000000" w:themeColor="text1"/>
                <w:sz w:val="24"/>
                <w:szCs w:val="24"/>
                <w:lang w:val="hy-AM"/>
              </w:rPr>
              <w:t>0</w:t>
            </w:r>
            <w:r w:rsidR="00014147">
              <w:rPr>
                <w:rFonts w:ascii="GHEA Grapalat" w:eastAsia="Times New Roman" w:hAnsi="GHEA Grapalat" w:cs="Times New Roman"/>
                <w:color w:val="000000" w:themeColor="text1"/>
                <w:sz w:val="24"/>
                <w:szCs w:val="24"/>
              </w:rPr>
              <w:t>6</w:t>
            </w:r>
            <w:r w:rsidR="009A4E23" w:rsidRPr="003F70D6">
              <w:rPr>
                <w:rFonts w:ascii="GHEA Grapalat" w:eastAsia="Times New Roman" w:hAnsi="GHEA Grapalat" w:cs="Times New Roman"/>
                <w:color w:val="000000" w:themeColor="text1"/>
                <w:sz w:val="24"/>
                <w:szCs w:val="24"/>
                <w:lang w:val="af-ZA"/>
              </w:rPr>
              <w:t>.202</w:t>
            </w:r>
            <w:r w:rsidR="009A4E23" w:rsidRPr="003F70D6">
              <w:rPr>
                <w:rFonts w:ascii="GHEA Grapalat" w:eastAsia="Times New Roman" w:hAnsi="GHEA Grapalat" w:cs="Times New Roman"/>
                <w:color w:val="000000" w:themeColor="text1"/>
                <w:sz w:val="24"/>
                <w:szCs w:val="24"/>
                <w:lang w:val="hy-AM"/>
              </w:rPr>
              <w:t>4</w:t>
            </w:r>
            <w:r w:rsidR="009A4E23" w:rsidRPr="003F70D6">
              <w:rPr>
                <w:rFonts w:ascii="GHEA Grapalat" w:eastAsia="Times New Roman" w:hAnsi="GHEA Grapalat" w:cs="Times New Roman"/>
                <w:color w:val="000000" w:themeColor="text1"/>
                <w:sz w:val="24"/>
                <w:szCs w:val="24"/>
                <w:lang w:val="af-ZA"/>
              </w:rPr>
              <w:t>թ.</w:t>
            </w:r>
          </w:p>
        </w:tc>
      </w:tr>
      <w:tr w:rsidR="009A4E23" w:rsidRPr="003F70D6" w14:paraId="25149505" w14:textId="77777777" w:rsidTr="00014147">
        <w:tblPrEx>
          <w:jc w:val="left"/>
        </w:tblPrEx>
        <w:trPr>
          <w:gridAfter w:val="1"/>
          <w:wAfter w:w="232" w:type="dxa"/>
          <w:trHeight w:val="240"/>
        </w:trPr>
        <w:tc>
          <w:tcPr>
            <w:tcW w:w="9923" w:type="dxa"/>
            <w:gridSpan w:val="2"/>
            <w:vMerge/>
            <w:shd w:val="clear" w:color="auto" w:fill="A6A6A6" w:themeFill="background1" w:themeFillShade="A6"/>
          </w:tcPr>
          <w:p w14:paraId="6ACF97F5" w14:textId="77777777" w:rsidR="009A4E23" w:rsidRPr="00104DE6" w:rsidRDefault="009A4E23" w:rsidP="0058379F">
            <w:pPr>
              <w:spacing w:line="360" w:lineRule="auto"/>
              <w:jc w:val="center"/>
              <w:rPr>
                <w:rFonts w:ascii="GHEA Grapalat" w:eastAsia="Times New Roman" w:hAnsi="GHEA Grapalat" w:cs="Times New Roman"/>
                <w:b/>
                <w:color w:val="000000"/>
                <w:sz w:val="24"/>
                <w:szCs w:val="24"/>
                <w:lang w:val="af-ZA"/>
              </w:rPr>
            </w:pPr>
          </w:p>
        </w:tc>
        <w:tc>
          <w:tcPr>
            <w:tcW w:w="5954" w:type="dxa"/>
            <w:gridSpan w:val="2"/>
            <w:shd w:val="clear" w:color="auto" w:fill="A6A6A6" w:themeFill="background1" w:themeFillShade="A6"/>
          </w:tcPr>
          <w:p w14:paraId="39058D90" w14:textId="727915FC" w:rsidR="009A4E23" w:rsidRPr="003F70D6" w:rsidRDefault="009A4E23" w:rsidP="0058379F">
            <w:pPr>
              <w:spacing w:line="360" w:lineRule="auto"/>
              <w:jc w:val="center"/>
              <w:rPr>
                <w:rFonts w:ascii="GHEA Grapalat" w:eastAsia="Times New Roman" w:hAnsi="GHEA Grapalat" w:cs="Times New Roman"/>
                <w:color w:val="000000" w:themeColor="text1"/>
                <w:sz w:val="24"/>
                <w:szCs w:val="24"/>
                <w:lang w:val="af-ZA"/>
              </w:rPr>
            </w:pPr>
          </w:p>
        </w:tc>
      </w:tr>
      <w:tr w:rsidR="00756B92" w:rsidRPr="00367A9A" w14:paraId="03FA32AB" w14:textId="77777777" w:rsidTr="00756B92">
        <w:tblPrEx>
          <w:jc w:val="left"/>
        </w:tblPrEx>
        <w:trPr>
          <w:gridAfter w:val="1"/>
          <w:wAfter w:w="232" w:type="dxa"/>
          <w:trHeight w:val="240"/>
        </w:trPr>
        <w:tc>
          <w:tcPr>
            <w:tcW w:w="9923" w:type="dxa"/>
            <w:gridSpan w:val="2"/>
            <w:shd w:val="clear" w:color="auto" w:fill="FFFFFF" w:themeFill="background1"/>
          </w:tcPr>
          <w:p w14:paraId="511A3B04" w14:textId="5090F628" w:rsidR="00367A9A" w:rsidRPr="00D80292" w:rsidRDefault="00367A9A" w:rsidP="00367A9A">
            <w:pPr>
              <w:pStyle w:val="ListParagraph"/>
              <w:spacing w:line="360" w:lineRule="auto"/>
              <w:jc w:val="both"/>
              <w:rPr>
                <w:rFonts w:ascii="GHEA Grapalat" w:hAnsi="GHEA Grapalat"/>
                <w:bCs/>
                <w:color w:val="000000"/>
                <w:lang w:val="af-ZA"/>
              </w:rPr>
            </w:pPr>
            <w:proofErr w:type="spellStart"/>
            <w:r w:rsidRPr="00D80292">
              <w:rPr>
                <w:rFonts w:ascii="GHEA Grapalat" w:hAnsi="GHEA Grapalat"/>
                <w:bCs/>
                <w:color w:val="000000"/>
                <w:lang w:val="af-ZA"/>
              </w:rPr>
              <w:t>Քննարկման</w:t>
            </w:r>
            <w:proofErr w:type="spellEnd"/>
            <w:r w:rsidRPr="00D80292">
              <w:rPr>
                <w:rFonts w:ascii="GHEA Grapalat" w:hAnsi="GHEA Grapalat"/>
                <w:bCs/>
                <w:color w:val="000000"/>
                <w:lang w:val="af-ZA"/>
              </w:rPr>
              <w:t xml:space="preserve"> </w:t>
            </w:r>
            <w:proofErr w:type="spellStart"/>
            <w:r w:rsidRPr="00D80292">
              <w:rPr>
                <w:rFonts w:ascii="GHEA Grapalat" w:hAnsi="GHEA Grapalat"/>
                <w:bCs/>
                <w:color w:val="000000"/>
                <w:lang w:val="af-ZA"/>
              </w:rPr>
              <w:t>արդյունքում</w:t>
            </w:r>
            <w:proofErr w:type="spellEnd"/>
            <w:r w:rsidRPr="00D80292">
              <w:rPr>
                <w:rFonts w:ascii="GHEA Grapalat" w:hAnsi="GHEA Grapalat"/>
                <w:bCs/>
                <w:color w:val="000000"/>
                <w:lang w:val="af-ZA"/>
              </w:rPr>
              <w:t xml:space="preserve"> </w:t>
            </w:r>
            <w:proofErr w:type="spellStart"/>
            <w:r w:rsidRPr="00D80292">
              <w:rPr>
                <w:rFonts w:ascii="GHEA Grapalat" w:hAnsi="GHEA Grapalat"/>
                <w:bCs/>
                <w:color w:val="000000"/>
                <w:lang w:val="af-ZA"/>
              </w:rPr>
              <w:t>արձանագրվել</w:t>
            </w:r>
            <w:proofErr w:type="spellEnd"/>
            <w:r w:rsidRPr="00D80292">
              <w:rPr>
                <w:rFonts w:ascii="GHEA Grapalat" w:hAnsi="GHEA Grapalat"/>
                <w:bCs/>
                <w:color w:val="000000"/>
                <w:lang w:val="af-ZA"/>
              </w:rPr>
              <w:t xml:space="preserve"> է </w:t>
            </w:r>
            <w:proofErr w:type="spellStart"/>
            <w:r w:rsidRPr="00D80292">
              <w:rPr>
                <w:rFonts w:ascii="GHEA Grapalat" w:hAnsi="GHEA Grapalat"/>
                <w:bCs/>
                <w:color w:val="000000"/>
                <w:lang w:val="af-ZA"/>
              </w:rPr>
              <w:t>խմբագրման</w:t>
            </w:r>
            <w:proofErr w:type="spellEnd"/>
            <w:r w:rsidRPr="00D80292">
              <w:rPr>
                <w:rFonts w:ascii="GHEA Grapalat" w:hAnsi="GHEA Grapalat"/>
                <w:bCs/>
                <w:color w:val="000000"/>
                <w:lang w:val="af-ZA"/>
              </w:rPr>
              <w:t xml:space="preserve"> </w:t>
            </w:r>
            <w:proofErr w:type="spellStart"/>
            <w:r w:rsidRPr="00D80292">
              <w:rPr>
                <w:rFonts w:ascii="GHEA Grapalat" w:hAnsi="GHEA Grapalat"/>
                <w:bCs/>
                <w:color w:val="000000"/>
                <w:lang w:val="af-ZA"/>
              </w:rPr>
              <w:t>ենթակա</w:t>
            </w:r>
            <w:proofErr w:type="spellEnd"/>
            <w:r w:rsidRPr="00D80292">
              <w:rPr>
                <w:rFonts w:ascii="GHEA Grapalat" w:hAnsi="GHEA Grapalat"/>
                <w:bCs/>
                <w:color w:val="000000"/>
                <w:lang w:val="af-ZA"/>
              </w:rPr>
              <w:t xml:space="preserve"> </w:t>
            </w:r>
            <w:proofErr w:type="spellStart"/>
            <w:r w:rsidRPr="00D80292">
              <w:rPr>
                <w:rFonts w:ascii="GHEA Grapalat" w:hAnsi="GHEA Grapalat"/>
                <w:bCs/>
                <w:color w:val="000000"/>
                <w:lang w:val="af-ZA"/>
              </w:rPr>
              <w:t>հետևյալ</w:t>
            </w:r>
            <w:proofErr w:type="spellEnd"/>
            <w:r w:rsidRPr="00D80292">
              <w:rPr>
                <w:rFonts w:ascii="GHEA Grapalat" w:hAnsi="GHEA Grapalat"/>
                <w:bCs/>
                <w:color w:val="000000"/>
                <w:lang w:val="af-ZA"/>
              </w:rPr>
              <w:t xml:space="preserve"> </w:t>
            </w:r>
            <w:proofErr w:type="spellStart"/>
            <w:r w:rsidRPr="00D80292">
              <w:rPr>
                <w:rFonts w:ascii="GHEA Grapalat" w:hAnsi="GHEA Grapalat"/>
                <w:bCs/>
                <w:color w:val="000000"/>
                <w:lang w:val="af-ZA"/>
              </w:rPr>
              <w:t>հարցերը</w:t>
            </w:r>
            <w:proofErr w:type="spellEnd"/>
            <w:r w:rsidRPr="00D80292">
              <w:rPr>
                <w:rFonts w:ascii="GHEA Grapalat" w:hAnsi="GHEA Grapalat"/>
                <w:bCs/>
                <w:color w:val="000000"/>
                <w:lang w:val="af-ZA"/>
              </w:rPr>
              <w:t>.</w:t>
            </w:r>
          </w:p>
          <w:p w14:paraId="2008692C" w14:textId="3B75A1B2" w:rsidR="00367A9A" w:rsidRPr="00D80292" w:rsidRDefault="006D19D2" w:rsidP="00D80292">
            <w:pPr>
              <w:pStyle w:val="ListParagraph"/>
              <w:numPr>
                <w:ilvl w:val="0"/>
                <w:numId w:val="21"/>
              </w:numPr>
              <w:spacing w:line="360" w:lineRule="auto"/>
              <w:jc w:val="both"/>
              <w:rPr>
                <w:rFonts w:ascii="GHEA Grapalat" w:hAnsi="GHEA Grapalat"/>
                <w:b/>
                <w:color w:val="000000"/>
                <w:lang w:val="af-ZA"/>
              </w:rPr>
            </w:pPr>
            <w:r w:rsidRPr="00D80292">
              <w:rPr>
                <w:rFonts w:ascii="GHEA Grapalat" w:hAnsi="GHEA Grapalat"/>
                <w:lang w:val="hy-AM"/>
              </w:rPr>
              <w:t>Հաշվի առնելով սահմանային գետերի հունից ավազի արդյունահանման միանգամյա թույլտվություն տալու հնարավորություն նախատեսելու հետ խնդրահարույց լինելու հանգամանքը առաջարկվել է բացառել գետի հունից արդյունահանումը նաև արգելապատնեշների կառուցման համար միանգամյա թույլտվություն տալու շրջանակներում։</w:t>
            </w:r>
            <w:r w:rsidR="00D80292" w:rsidRPr="00D80292">
              <w:rPr>
                <w:rFonts w:ascii="GHEA Grapalat" w:hAnsi="GHEA Grapalat"/>
                <w:lang w:val="hy-AM"/>
              </w:rPr>
              <w:t xml:space="preserve"> 2. «ՀՀ ընդերքի մասին օրենսգրքում փոփոխություններ և լրացումներ կատարելու մասին» օրենքի նախագծի 5-րդ հոդվածով լրացվող ՀՀ ընդերքի մասին օրենսգրքի 26-րդ հոդվածի 5-րդ մասում </w:t>
            </w:r>
            <w:r w:rsidR="00D80292" w:rsidRPr="00D80292">
              <w:rPr>
                <w:rFonts w:ascii="GHEA Grapalat" w:hAnsi="GHEA Grapalat"/>
                <w:lang w:val="hy-AM"/>
              </w:rPr>
              <w:lastRenderedPageBreak/>
              <w:t>առաջարկվել է հստակեցնել հիշատակված օրենքի դրույթը։</w:t>
            </w:r>
          </w:p>
        </w:tc>
        <w:tc>
          <w:tcPr>
            <w:tcW w:w="5954" w:type="dxa"/>
            <w:gridSpan w:val="2"/>
            <w:shd w:val="clear" w:color="auto" w:fill="FFFFFF" w:themeFill="background1"/>
          </w:tcPr>
          <w:p w14:paraId="17AB1D8C" w14:textId="77777777" w:rsidR="00756B92" w:rsidRPr="00D80292" w:rsidRDefault="006D19D2" w:rsidP="006D19D2">
            <w:pPr>
              <w:pStyle w:val="ListParagraph"/>
              <w:numPr>
                <w:ilvl w:val="0"/>
                <w:numId w:val="22"/>
              </w:numPr>
              <w:spacing w:line="360" w:lineRule="auto"/>
              <w:rPr>
                <w:rFonts w:ascii="GHEA Grapalat" w:hAnsi="GHEA Grapalat"/>
                <w:b/>
                <w:bCs/>
                <w:color w:val="000000" w:themeColor="text1"/>
                <w:lang w:val="hy-AM"/>
              </w:rPr>
            </w:pPr>
            <w:r w:rsidRPr="00D80292">
              <w:rPr>
                <w:rFonts w:ascii="GHEA Grapalat" w:hAnsi="GHEA Grapalat"/>
                <w:b/>
                <w:bCs/>
                <w:color w:val="000000" w:themeColor="text1"/>
                <w:lang w:val="hy-AM"/>
              </w:rPr>
              <w:lastRenderedPageBreak/>
              <w:t>Ընդունվել է։</w:t>
            </w:r>
          </w:p>
          <w:p w14:paraId="40AA15A7" w14:textId="77777777" w:rsidR="006D19D2" w:rsidRPr="00D80292" w:rsidRDefault="006D19D2" w:rsidP="006D19D2">
            <w:pPr>
              <w:spacing w:line="360" w:lineRule="auto"/>
              <w:jc w:val="both"/>
              <w:rPr>
                <w:rFonts w:ascii="GHEA Grapalat" w:hAnsi="GHEA Grapalat"/>
                <w:sz w:val="24"/>
                <w:szCs w:val="24"/>
                <w:lang w:val="hy-AM"/>
              </w:rPr>
            </w:pPr>
            <w:r w:rsidRPr="00D80292">
              <w:rPr>
                <w:rFonts w:ascii="GHEA Grapalat" w:hAnsi="GHEA Grapalat"/>
                <w:color w:val="000000" w:themeColor="text1"/>
                <w:sz w:val="24"/>
                <w:szCs w:val="24"/>
                <w:lang w:val="hy-AM"/>
              </w:rPr>
              <w:t xml:space="preserve">Նախագծերի համապատասխան հոդվածներից հանվել է </w:t>
            </w:r>
            <w:r w:rsidRPr="00D80292">
              <w:rPr>
                <w:rFonts w:ascii="GHEA Grapalat" w:hAnsi="GHEA Grapalat"/>
                <w:sz w:val="24"/>
                <w:szCs w:val="24"/>
                <w:lang w:val="hy-AM"/>
              </w:rPr>
              <w:t>համար միանգամյա թույլտվություն տալու շրջանակներում գետի հունից արդյունահանում իրականացնելու կարգավորումը։</w:t>
            </w:r>
          </w:p>
          <w:p w14:paraId="4CC5CEA9" w14:textId="77777777" w:rsidR="00D80292" w:rsidRPr="00D80292" w:rsidRDefault="00D80292" w:rsidP="006D19D2">
            <w:pPr>
              <w:spacing w:line="360" w:lineRule="auto"/>
              <w:jc w:val="both"/>
              <w:rPr>
                <w:rFonts w:ascii="GHEA Grapalat" w:hAnsi="GHEA Grapalat"/>
                <w:sz w:val="24"/>
                <w:szCs w:val="24"/>
                <w:lang w:val="hy-AM"/>
              </w:rPr>
            </w:pPr>
          </w:p>
          <w:p w14:paraId="2682555E" w14:textId="77777777" w:rsidR="00D80292" w:rsidRPr="00D80292" w:rsidRDefault="00D80292" w:rsidP="00D80292">
            <w:pPr>
              <w:pStyle w:val="ListParagraph"/>
              <w:numPr>
                <w:ilvl w:val="0"/>
                <w:numId w:val="22"/>
              </w:numPr>
              <w:spacing w:line="360" w:lineRule="auto"/>
              <w:jc w:val="both"/>
              <w:rPr>
                <w:rFonts w:ascii="GHEA Grapalat" w:hAnsi="GHEA Grapalat"/>
                <w:b/>
                <w:bCs/>
                <w:color w:val="000000" w:themeColor="text1"/>
              </w:rPr>
            </w:pPr>
            <w:r w:rsidRPr="00D80292">
              <w:rPr>
                <w:rFonts w:ascii="GHEA Grapalat" w:hAnsi="GHEA Grapalat"/>
                <w:b/>
                <w:bCs/>
                <w:color w:val="000000" w:themeColor="text1"/>
                <w:lang w:val="hy-AM"/>
              </w:rPr>
              <w:t>Ընդունվել է։</w:t>
            </w:r>
          </w:p>
          <w:p w14:paraId="7DB781C4" w14:textId="72633C46" w:rsidR="00D80292" w:rsidRPr="00D80292" w:rsidRDefault="00D80292" w:rsidP="00D80292">
            <w:pPr>
              <w:spacing w:line="360" w:lineRule="auto"/>
              <w:jc w:val="both"/>
              <w:rPr>
                <w:rFonts w:ascii="GHEA Grapalat" w:hAnsi="GHEA Grapalat"/>
                <w:color w:val="000000" w:themeColor="text1"/>
                <w:sz w:val="24"/>
                <w:szCs w:val="24"/>
                <w:lang w:val="ru-RU"/>
              </w:rPr>
            </w:pPr>
            <w:proofErr w:type="spellStart"/>
            <w:r w:rsidRPr="00D80292">
              <w:rPr>
                <w:rFonts w:ascii="GHEA Grapalat" w:hAnsi="GHEA Grapalat"/>
                <w:color w:val="000000" w:themeColor="text1"/>
                <w:sz w:val="24"/>
                <w:szCs w:val="24"/>
              </w:rPr>
              <w:t>Նախագծի</w:t>
            </w:r>
            <w:proofErr w:type="spellEnd"/>
            <w:r w:rsidRPr="00D80292">
              <w:rPr>
                <w:rFonts w:ascii="GHEA Grapalat" w:hAnsi="GHEA Grapalat"/>
                <w:color w:val="000000" w:themeColor="text1"/>
                <w:sz w:val="24"/>
                <w:szCs w:val="24"/>
                <w:lang w:val="ru-RU"/>
              </w:rPr>
              <w:t xml:space="preserve"> </w:t>
            </w:r>
            <w:r w:rsidRPr="00D80292">
              <w:rPr>
                <w:rFonts w:ascii="GHEA Grapalat" w:hAnsi="GHEA Grapalat"/>
                <w:sz w:val="24"/>
                <w:szCs w:val="24"/>
                <w:lang w:val="hy-AM"/>
              </w:rPr>
              <w:t xml:space="preserve">նախագծի 5-րդ հոդվածով լրացվող ՀՀ ընդերքի մասին օրենսգրքի 26-րդ հոդվածի 5-րդ </w:t>
            </w:r>
            <w:r w:rsidRPr="00D80292">
              <w:rPr>
                <w:rFonts w:ascii="GHEA Grapalat" w:hAnsi="GHEA Grapalat"/>
                <w:sz w:val="24"/>
                <w:szCs w:val="24"/>
                <w:lang w:val="hy-AM"/>
              </w:rPr>
              <w:lastRenderedPageBreak/>
              <w:t>մաս</w:t>
            </w:r>
            <w:r w:rsidRPr="00D80292">
              <w:rPr>
                <w:rFonts w:ascii="GHEA Grapalat" w:hAnsi="GHEA Grapalat"/>
                <w:sz w:val="24"/>
                <w:szCs w:val="24"/>
                <w:lang w:val="hy-AM"/>
              </w:rPr>
              <w:t>ը խմբագրվել է, մասնավորապես՝ հստակեցվել է վկայակոչվող իրավանորմի հոդվածը։</w:t>
            </w:r>
          </w:p>
        </w:tc>
      </w:tr>
    </w:tbl>
    <w:p w14:paraId="3962ED97" w14:textId="220B0392" w:rsidR="002B7542" w:rsidRPr="00104DE6" w:rsidRDefault="002B7542" w:rsidP="00104DE6">
      <w:pPr>
        <w:shd w:val="clear" w:color="auto" w:fill="FFFFFF"/>
        <w:spacing w:after="0" w:line="360" w:lineRule="auto"/>
        <w:jc w:val="right"/>
        <w:rPr>
          <w:rFonts w:ascii="GHEA Grapalat" w:eastAsia="Times New Roman" w:hAnsi="GHEA Grapalat" w:cs="Times New Roman"/>
          <w:color w:val="000000"/>
          <w:sz w:val="24"/>
          <w:szCs w:val="24"/>
          <w:lang w:val="af-ZA"/>
        </w:rPr>
      </w:pPr>
    </w:p>
    <w:sectPr w:rsidR="002B7542" w:rsidRPr="00104DE6" w:rsidSect="00361D84">
      <w:pgSz w:w="16840" w:h="11907" w:orient="landscape" w:code="9"/>
      <w:pgMar w:top="567" w:right="851" w:bottom="567" w:left="85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769B1" w14:textId="77777777" w:rsidR="001835F4" w:rsidRDefault="001835F4" w:rsidP="00FE0E85">
      <w:pPr>
        <w:spacing w:after="0" w:line="240" w:lineRule="auto"/>
      </w:pPr>
      <w:r>
        <w:separator/>
      </w:r>
    </w:p>
  </w:endnote>
  <w:endnote w:type="continuationSeparator" w:id="0">
    <w:p w14:paraId="7FA6607D" w14:textId="77777777" w:rsidR="001835F4" w:rsidRDefault="001835F4"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panose1 w:val="020B0604020202020204"/>
    <w:charset w:val="CC"/>
    <w:family w:val="swiss"/>
    <w:pitch w:val="variable"/>
    <w:sig w:usb0="00000001" w:usb1="00000000" w:usb2="00000000" w:usb3="00000000" w:csb0="0000009F" w:csb1="00000000"/>
  </w:font>
  <w:font w:name="Arian AMU">
    <w:panose1 w:val="020B0604020202020204"/>
    <w:charset w:val="CC"/>
    <w:family w:val="auto"/>
    <w:pitch w:val="variable"/>
    <w:sig w:usb0="A4000EEF" w:usb1="5000000B" w:usb2="00000000" w:usb3="00000000" w:csb0="000001B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14D55" w14:textId="77777777" w:rsidR="001835F4" w:rsidRDefault="001835F4" w:rsidP="00FE0E85">
      <w:pPr>
        <w:spacing w:after="0" w:line="240" w:lineRule="auto"/>
      </w:pPr>
      <w:r>
        <w:separator/>
      </w:r>
    </w:p>
  </w:footnote>
  <w:footnote w:type="continuationSeparator" w:id="0">
    <w:p w14:paraId="77E12ADB" w14:textId="77777777" w:rsidR="001835F4" w:rsidRDefault="001835F4"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FE4"/>
    <w:multiLevelType w:val="hybridMultilevel"/>
    <w:tmpl w:val="4D7611DC"/>
    <w:lvl w:ilvl="0" w:tplc="C596ABAA">
      <w:start w:val="1"/>
      <w:numFmt w:val="decimal"/>
      <w:lvlText w:val="%1)"/>
      <w:lvlJc w:val="left"/>
      <w:pPr>
        <w:ind w:left="600" w:hanging="60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86C3AE5"/>
    <w:multiLevelType w:val="hybridMultilevel"/>
    <w:tmpl w:val="35E04486"/>
    <w:lvl w:ilvl="0" w:tplc="500EA4F6">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026149"/>
    <w:multiLevelType w:val="hybridMultilevel"/>
    <w:tmpl w:val="CAC43EE6"/>
    <w:lvl w:ilvl="0" w:tplc="500EA4F6">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7C4B2C"/>
    <w:multiLevelType w:val="hybridMultilevel"/>
    <w:tmpl w:val="D5466CFE"/>
    <w:lvl w:ilvl="0" w:tplc="BFCA5F98">
      <w:start w:val="1"/>
      <w:numFmt w:val="decimal"/>
      <w:lvlText w:val="%1."/>
      <w:lvlJc w:val="left"/>
      <w:pPr>
        <w:ind w:left="480" w:hanging="480"/>
      </w:pPr>
      <w:rPr>
        <w:rFonts w:eastAsiaTheme="minorHAnsi" w:cs="Arial"/>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174F577A"/>
    <w:multiLevelType w:val="hybridMultilevel"/>
    <w:tmpl w:val="67186974"/>
    <w:lvl w:ilvl="0" w:tplc="500EA4F6">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AD27C2"/>
    <w:multiLevelType w:val="hybridMultilevel"/>
    <w:tmpl w:val="C40EE978"/>
    <w:lvl w:ilvl="0" w:tplc="BDE6D0DA">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 w15:restartNumberingAfterBreak="0">
    <w:nsid w:val="27F46CED"/>
    <w:multiLevelType w:val="hybridMultilevel"/>
    <w:tmpl w:val="A9A235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59740D"/>
    <w:multiLevelType w:val="hybridMultilevel"/>
    <w:tmpl w:val="D506F41E"/>
    <w:lvl w:ilvl="0" w:tplc="A9801AF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4AA861BD"/>
    <w:multiLevelType w:val="hybridMultilevel"/>
    <w:tmpl w:val="36F27230"/>
    <w:lvl w:ilvl="0" w:tplc="D482414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E112A05"/>
    <w:multiLevelType w:val="hybridMultilevel"/>
    <w:tmpl w:val="B6FA03BE"/>
    <w:lvl w:ilvl="0" w:tplc="FAB20C52">
      <w:start w:val="1"/>
      <w:numFmt w:val="decimal"/>
      <w:lvlText w:val="%1."/>
      <w:lvlJc w:val="left"/>
      <w:pPr>
        <w:ind w:left="360" w:hanging="360"/>
      </w:pPr>
      <w:rPr>
        <w:i w:val="0"/>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1" w15:restartNumberingAfterBreak="0">
    <w:nsid w:val="4ED17DD2"/>
    <w:multiLevelType w:val="hybridMultilevel"/>
    <w:tmpl w:val="E6560D54"/>
    <w:lvl w:ilvl="0" w:tplc="F04AD06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539848AD"/>
    <w:multiLevelType w:val="hybridMultilevel"/>
    <w:tmpl w:val="FAE83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910BA8"/>
    <w:multiLevelType w:val="hybridMultilevel"/>
    <w:tmpl w:val="7A4E7E94"/>
    <w:lvl w:ilvl="0" w:tplc="758E58C4">
      <w:start w:val="1"/>
      <w:numFmt w:val="decimal"/>
      <w:lvlText w:val="%1."/>
      <w:lvlJc w:val="left"/>
      <w:pPr>
        <w:ind w:left="630" w:hanging="360"/>
      </w:pPr>
      <w:rPr>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6D35E1E"/>
    <w:multiLevelType w:val="hybridMultilevel"/>
    <w:tmpl w:val="9A621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1951EE"/>
    <w:multiLevelType w:val="hybridMultilevel"/>
    <w:tmpl w:val="66A442E2"/>
    <w:lvl w:ilvl="0" w:tplc="500EA4F6">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77FA72C4"/>
    <w:multiLevelType w:val="hybridMultilevel"/>
    <w:tmpl w:val="2DA8D358"/>
    <w:lvl w:ilvl="0" w:tplc="D6B0A63E">
      <w:start w:val="4"/>
      <w:numFmt w:val="bullet"/>
      <w:lvlText w:val="-"/>
      <w:lvlJc w:val="left"/>
      <w:pPr>
        <w:ind w:left="360" w:hanging="360"/>
      </w:pPr>
      <w:rPr>
        <w:rFonts w:ascii="GHEA Grapalat" w:eastAsiaTheme="minorHAnsi" w:hAnsi="GHEA Grapalat"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num w:numId="1" w16cid:durableId="1895267364">
    <w:abstractNumId w:val="14"/>
  </w:num>
  <w:num w:numId="2" w16cid:durableId="950166745">
    <w:abstractNumId w:val="20"/>
  </w:num>
  <w:num w:numId="3" w16cid:durableId="150873822">
    <w:abstractNumId w:val="7"/>
  </w:num>
  <w:num w:numId="4" w16cid:durableId="1057972985">
    <w:abstractNumId w:val="18"/>
  </w:num>
  <w:num w:numId="5" w16cid:durableId="614798938">
    <w:abstractNumId w:val="13"/>
  </w:num>
  <w:num w:numId="6" w16cid:durableId="113602723">
    <w:abstractNumId w:val="15"/>
  </w:num>
  <w:num w:numId="7" w16cid:durableId="434987040">
    <w:abstractNumId w:val="19"/>
  </w:num>
  <w:num w:numId="8" w16cid:durableId="98792860">
    <w:abstractNumId w:val="16"/>
  </w:num>
  <w:num w:numId="9" w16cid:durableId="16232277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8967029">
    <w:abstractNumId w:val="9"/>
  </w:num>
  <w:num w:numId="11" w16cid:durableId="428429367">
    <w:abstractNumId w:val="2"/>
  </w:num>
  <w:num w:numId="12" w16cid:durableId="706107891">
    <w:abstractNumId w:val="11"/>
  </w:num>
  <w:num w:numId="13" w16cid:durableId="282659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1395983">
    <w:abstractNumId w:val="6"/>
  </w:num>
  <w:num w:numId="15" w16cid:durableId="424112791">
    <w:abstractNumId w:val="1"/>
  </w:num>
  <w:num w:numId="16" w16cid:durableId="1103233565">
    <w:abstractNumId w:val="4"/>
  </w:num>
  <w:num w:numId="17" w16cid:durableId="2062439744">
    <w:abstractNumId w:val="17"/>
  </w:num>
  <w:num w:numId="18" w16cid:durableId="414254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1568519">
    <w:abstractNumId w:val="5"/>
  </w:num>
  <w:num w:numId="20" w16cid:durableId="494955938">
    <w:abstractNumId w:val="0"/>
  </w:num>
  <w:num w:numId="21" w16cid:durableId="11733657">
    <w:abstractNumId w:val="12"/>
  </w:num>
  <w:num w:numId="22" w16cid:durableId="819418072">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oNotDisplayPageBoundarie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7CE"/>
    <w:rsid w:val="000000AE"/>
    <w:rsid w:val="00000555"/>
    <w:rsid w:val="00001BB1"/>
    <w:rsid w:val="00002EBF"/>
    <w:rsid w:val="00006017"/>
    <w:rsid w:val="000068BC"/>
    <w:rsid w:val="00007CAC"/>
    <w:rsid w:val="00014147"/>
    <w:rsid w:val="000163D3"/>
    <w:rsid w:val="0001747F"/>
    <w:rsid w:val="00020502"/>
    <w:rsid w:val="00022070"/>
    <w:rsid w:val="00030BFD"/>
    <w:rsid w:val="00030D96"/>
    <w:rsid w:val="000357E1"/>
    <w:rsid w:val="00036364"/>
    <w:rsid w:val="00037857"/>
    <w:rsid w:val="00045B75"/>
    <w:rsid w:val="00051435"/>
    <w:rsid w:val="00053F42"/>
    <w:rsid w:val="000557EE"/>
    <w:rsid w:val="00056714"/>
    <w:rsid w:val="00060B4D"/>
    <w:rsid w:val="000625CA"/>
    <w:rsid w:val="00062B85"/>
    <w:rsid w:val="00065E35"/>
    <w:rsid w:val="00070CE0"/>
    <w:rsid w:val="0007676E"/>
    <w:rsid w:val="000774FF"/>
    <w:rsid w:val="000804F9"/>
    <w:rsid w:val="0008123F"/>
    <w:rsid w:val="000816D5"/>
    <w:rsid w:val="00091D26"/>
    <w:rsid w:val="00093B4D"/>
    <w:rsid w:val="0009520C"/>
    <w:rsid w:val="00096248"/>
    <w:rsid w:val="000975F6"/>
    <w:rsid w:val="000A1228"/>
    <w:rsid w:val="000A3437"/>
    <w:rsid w:val="000A46BE"/>
    <w:rsid w:val="000B3212"/>
    <w:rsid w:val="000B3646"/>
    <w:rsid w:val="000B3814"/>
    <w:rsid w:val="000B5199"/>
    <w:rsid w:val="000C1B99"/>
    <w:rsid w:val="000C1F23"/>
    <w:rsid w:val="000C4FF0"/>
    <w:rsid w:val="000C54DE"/>
    <w:rsid w:val="000C6E32"/>
    <w:rsid w:val="000C7D9E"/>
    <w:rsid w:val="000D0D3B"/>
    <w:rsid w:val="000D45DB"/>
    <w:rsid w:val="000D4C53"/>
    <w:rsid w:val="000E187C"/>
    <w:rsid w:val="000E1B8A"/>
    <w:rsid w:val="000E29B5"/>
    <w:rsid w:val="000E4081"/>
    <w:rsid w:val="000E5548"/>
    <w:rsid w:val="000F0180"/>
    <w:rsid w:val="000F1D4E"/>
    <w:rsid w:val="000F6CEB"/>
    <w:rsid w:val="000F76B8"/>
    <w:rsid w:val="00100081"/>
    <w:rsid w:val="00100606"/>
    <w:rsid w:val="00100B04"/>
    <w:rsid w:val="00101C7D"/>
    <w:rsid w:val="00102D3A"/>
    <w:rsid w:val="00104AE4"/>
    <w:rsid w:val="00104DE6"/>
    <w:rsid w:val="001052F6"/>
    <w:rsid w:val="00112134"/>
    <w:rsid w:val="0011430F"/>
    <w:rsid w:val="001145D8"/>
    <w:rsid w:val="00115BB3"/>
    <w:rsid w:val="00115C75"/>
    <w:rsid w:val="0012039D"/>
    <w:rsid w:val="001255DF"/>
    <w:rsid w:val="00126E13"/>
    <w:rsid w:val="001311F6"/>
    <w:rsid w:val="0013157B"/>
    <w:rsid w:val="00131D6D"/>
    <w:rsid w:val="00143DFD"/>
    <w:rsid w:val="0014478E"/>
    <w:rsid w:val="00144DA9"/>
    <w:rsid w:val="00145063"/>
    <w:rsid w:val="00147B86"/>
    <w:rsid w:val="001513CE"/>
    <w:rsid w:val="00152035"/>
    <w:rsid w:val="00161423"/>
    <w:rsid w:val="00162350"/>
    <w:rsid w:val="0016393B"/>
    <w:rsid w:val="00165E83"/>
    <w:rsid w:val="0016669F"/>
    <w:rsid w:val="00166943"/>
    <w:rsid w:val="001711D5"/>
    <w:rsid w:val="00171851"/>
    <w:rsid w:val="00172363"/>
    <w:rsid w:val="00180FE5"/>
    <w:rsid w:val="0018161E"/>
    <w:rsid w:val="00182E7B"/>
    <w:rsid w:val="001835F4"/>
    <w:rsid w:val="0019509E"/>
    <w:rsid w:val="0019698B"/>
    <w:rsid w:val="001A1142"/>
    <w:rsid w:val="001A4D7A"/>
    <w:rsid w:val="001B5FCB"/>
    <w:rsid w:val="001B7808"/>
    <w:rsid w:val="001C046A"/>
    <w:rsid w:val="001C1D94"/>
    <w:rsid w:val="001C2796"/>
    <w:rsid w:val="001C3B49"/>
    <w:rsid w:val="001C3C98"/>
    <w:rsid w:val="001C4741"/>
    <w:rsid w:val="001C6DB4"/>
    <w:rsid w:val="001C6F03"/>
    <w:rsid w:val="001C7E30"/>
    <w:rsid w:val="001D0213"/>
    <w:rsid w:val="001D31C2"/>
    <w:rsid w:val="001E2041"/>
    <w:rsid w:val="001E6E8B"/>
    <w:rsid w:val="001F3229"/>
    <w:rsid w:val="002020C0"/>
    <w:rsid w:val="00203A97"/>
    <w:rsid w:val="002040F4"/>
    <w:rsid w:val="002173BD"/>
    <w:rsid w:val="002263A0"/>
    <w:rsid w:val="00227188"/>
    <w:rsid w:val="00230684"/>
    <w:rsid w:val="002306B2"/>
    <w:rsid w:val="00236B05"/>
    <w:rsid w:val="00236B9C"/>
    <w:rsid w:val="00237CA5"/>
    <w:rsid w:val="00241760"/>
    <w:rsid w:val="002467CE"/>
    <w:rsid w:val="00247040"/>
    <w:rsid w:val="0025138A"/>
    <w:rsid w:val="00252974"/>
    <w:rsid w:val="002540C7"/>
    <w:rsid w:val="00256AC2"/>
    <w:rsid w:val="00257267"/>
    <w:rsid w:val="00257817"/>
    <w:rsid w:val="002627DA"/>
    <w:rsid w:val="00263BFE"/>
    <w:rsid w:val="002650C9"/>
    <w:rsid w:val="00265371"/>
    <w:rsid w:val="002656DD"/>
    <w:rsid w:val="00265AF2"/>
    <w:rsid w:val="00265CBC"/>
    <w:rsid w:val="00266091"/>
    <w:rsid w:val="00270AD8"/>
    <w:rsid w:val="00271EB6"/>
    <w:rsid w:val="00272CE9"/>
    <w:rsid w:val="0027411A"/>
    <w:rsid w:val="00276E2E"/>
    <w:rsid w:val="00280111"/>
    <w:rsid w:val="002811ED"/>
    <w:rsid w:val="0028676A"/>
    <w:rsid w:val="00287F10"/>
    <w:rsid w:val="00291742"/>
    <w:rsid w:val="0029542B"/>
    <w:rsid w:val="002975EC"/>
    <w:rsid w:val="00297E0D"/>
    <w:rsid w:val="002A61DD"/>
    <w:rsid w:val="002A69EF"/>
    <w:rsid w:val="002B0113"/>
    <w:rsid w:val="002B136E"/>
    <w:rsid w:val="002B3D5C"/>
    <w:rsid w:val="002B46A1"/>
    <w:rsid w:val="002B7542"/>
    <w:rsid w:val="002B7F88"/>
    <w:rsid w:val="002C0CA0"/>
    <w:rsid w:val="002C0DF8"/>
    <w:rsid w:val="002C3979"/>
    <w:rsid w:val="002C4C83"/>
    <w:rsid w:val="002C4C85"/>
    <w:rsid w:val="002C7243"/>
    <w:rsid w:val="002D0723"/>
    <w:rsid w:val="002D248F"/>
    <w:rsid w:val="002D71D7"/>
    <w:rsid w:val="002D747D"/>
    <w:rsid w:val="002E398F"/>
    <w:rsid w:val="002E3BE1"/>
    <w:rsid w:val="002E3E39"/>
    <w:rsid w:val="002E5AEB"/>
    <w:rsid w:val="002E6879"/>
    <w:rsid w:val="002F340E"/>
    <w:rsid w:val="002F47B8"/>
    <w:rsid w:val="002F4B4D"/>
    <w:rsid w:val="002F4EB1"/>
    <w:rsid w:val="002F52C6"/>
    <w:rsid w:val="002F5B7E"/>
    <w:rsid w:val="0030134E"/>
    <w:rsid w:val="003025D9"/>
    <w:rsid w:val="00302641"/>
    <w:rsid w:val="00303049"/>
    <w:rsid w:val="00303EFD"/>
    <w:rsid w:val="00304002"/>
    <w:rsid w:val="0030768C"/>
    <w:rsid w:val="003101F4"/>
    <w:rsid w:val="00312444"/>
    <w:rsid w:val="00313209"/>
    <w:rsid w:val="003163BE"/>
    <w:rsid w:val="0032030D"/>
    <w:rsid w:val="00327388"/>
    <w:rsid w:val="00327E70"/>
    <w:rsid w:val="00333418"/>
    <w:rsid w:val="00335FF0"/>
    <w:rsid w:val="003417B0"/>
    <w:rsid w:val="0034374A"/>
    <w:rsid w:val="003437C8"/>
    <w:rsid w:val="003447EF"/>
    <w:rsid w:val="00345EBA"/>
    <w:rsid w:val="003466CF"/>
    <w:rsid w:val="00347F68"/>
    <w:rsid w:val="00350515"/>
    <w:rsid w:val="00350F15"/>
    <w:rsid w:val="00352739"/>
    <w:rsid w:val="00353C96"/>
    <w:rsid w:val="003553F4"/>
    <w:rsid w:val="0035576E"/>
    <w:rsid w:val="00355C94"/>
    <w:rsid w:val="00356B8F"/>
    <w:rsid w:val="00361D84"/>
    <w:rsid w:val="00361E7C"/>
    <w:rsid w:val="00361FC5"/>
    <w:rsid w:val="0036209F"/>
    <w:rsid w:val="00362A54"/>
    <w:rsid w:val="00363A75"/>
    <w:rsid w:val="00364726"/>
    <w:rsid w:val="00367A9A"/>
    <w:rsid w:val="00371BBC"/>
    <w:rsid w:val="00372631"/>
    <w:rsid w:val="00373263"/>
    <w:rsid w:val="00376D5B"/>
    <w:rsid w:val="0038061A"/>
    <w:rsid w:val="00381299"/>
    <w:rsid w:val="00381E4D"/>
    <w:rsid w:val="0038386B"/>
    <w:rsid w:val="00386B27"/>
    <w:rsid w:val="00387F2C"/>
    <w:rsid w:val="00394DDA"/>
    <w:rsid w:val="00394E39"/>
    <w:rsid w:val="00395C12"/>
    <w:rsid w:val="003A09A2"/>
    <w:rsid w:val="003A0A0F"/>
    <w:rsid w:val="003A346B"/>
    <w:rsid w:val="003A39CC"/>
    <w:rsid w:val="003A51D1"/>
    <w:rsid w:val="003A5874"/>
    <w:rsid w:val="003A7A41"/>
    <w:rsid w:val="003B1B27"/>
    <w:rsid w:val="003B5B9F"/>
    <w:rsid w:val="003C00D6"/>
    <w:rsid w:val="003C1148"/>
    <w:rsid w:val="003C2AEC"/>
    <w:rsid w:val="003D386C"/>
    <w:rsid w:val="003D6162"/>
    <w:rsid w:val="003D762D"/>
    <w:rsid w:val="003E0C84"/>
    <w:rsid w:val="003E2504"/>
    <w:rsid w:val="003E4F44"/>
    <w:rsid w:val="003F1829"/>
    <w:rsid w:val="003F2100"/>
    <w:rsid w:val="003F4D96"/>
    <w:rsid w:val="003F70D6"/>
    <w:rsid w:val="004002D1"/>
    <w:rsid w:val="0040078A"/>
    <w:rsid w:val="0040149B"/>
    <w:rsid w:val="0040636A"/>
    <w:rsid w:val="0040740D"/>
    <w:rsid w:val="004100BA"/>
    <w:rsid w:val="00413D1D"/>
    <w:rsid w:val="004144BE"/>
    <w:rsid w:val="00414D9A"/>
    <w:rsid w:val="00415180"/>
    <w:rsid w:val="00415D18"/>
    <w:rsid w:val="00417A21"/>
    <w:rsid w:val="00420E50"/>
    <w:rsid w:val="00420EAC"/>
    <w:rsid w:val="00421692"/>
    <w:rsid w:val="00421B79"/>
    <w:rsid w:val="00422289"/>
    <w:rsid w:val="0042318C"/>
    <w:rsid w:val="00425BB8"/>
    <w:rsid w:val="00425C27"/>
    <w:rsid w:val="00426AA6"/>
    <w:rsid w:val="00426AD7"/>
    <w:rsid w:val="004330F0"/>
    <w:rsid w:val="00434921"/>
    <w:rsid w:val="00435617"/>
    <w:rsid w:val="00436923"/>
    <w:rsid w:val="0044138D"/>
    <w:rsid w:val="00442200"/>
    <w:rsid w:val="00442CD1"/>
    <w:rsid w:val="004469B7"/>
    <w:rsid w:val="004515A6"/>
    <w:rsid w:val="00451C65"/>
    <w:rsid w:val="00454185"/>
    <w:rsid w:val="00455391"/>
    <w:rsid w:val="004558AC"/>
    <w:rsid w:val="00462437"/>
    <w:rsid w:val="00462655"/>
    <w:rsid w:val="00463528"/>
    <w:rsid w:val="00467303"/>
    <w:rsid w:val="00467407"/>
    <w:rsid w:val="00472154"/>
    <w:rsid w:val="00475766"/>
    <w:rsid w:val="004778B0"/>
    <w:rsid w:val="00480CA7"/>
    <w:rsid w:val="0048137D"/>
    <w:rsid w:val="00481A56"/>
    <w:rsid w:val="00482C2F"/>
    <w:rsid w:val="004866EA"/>
    <w:rsid w:val="00487C5C"/>
    <w:rsid w:val="00491E42"/>
    <w:rsid w:val="00492AE6"/>
    <w:rsid w:val="00493413"/>
    <w:rsid w:val="00495626"/>
    <w:rsid w:val="00495E20"/>
    <w:rsid w:val="00497497"/>
    <w:rsid w:val="004979E8"/>
    <w:rsid w:val="004A01C2"/>
    <w:rsid w:val="004A0846"/>
    <w:rsid w:val="004A1A2C"/>
    <w:rsid w:val="004A5E6C"/>
    <w:rsid w:val="004B2319"/>
    <w:rsid w:val="004B24BF"/>
    <w:rsid w:val="004B28AE"/>
    <w:rsid w:val="004B2DD2"/>
    <w:rsid w:val="004B418D"/>
    <w:rsid w:val="004B5834"/>
    <w:rsid w:val="004B7442"/>
    <w:rsid w:val="004B7DFB"/>
    <w:rsid w:val="004C0DB5"/>
    <w:rsid w:val="004C36BA"/>
    <w:rsid w:val="004C6772"/>
    <w:rsid w:val="004C7A04"/>
    <w:rsid w:val="004D5CDE"/>
    <w:rsid w:val="004D6683"/>
    <w:rsid w:val="004D68AB"/>
    <w:rsid w:val="004D7B39"/>
    <w:rsid w:val="004E0A11"/>
    <w:rsid w:val="004E1A70"/>
    <w:rsid w:val="004E21C8"/>
    <w:rsid w:val="004E4335"/>
    <w:rsid w:val="004E5DE9"/>
    <w:rsid w:val="004F03F3"/>
    <w:rsid w:val="004F1F82"/>
    <w:rsid w:val="004F3C05"/>
    <w:rsid w:val="004F6EFF"/>
    <w:rsid w:val="004F6F2D"/>
    <w:rsid w:val="005020EA"/>
    <w:rsid w:val="00502CF7"/>
    <w:rsid w:val="0050528F"/>
    <w:rsid w:val="00512CB0"/>
    <w:rsid w:val="005148D2"/>
    <w:rsid w:val="00517ECA"/>
    <w:rsid w:val="00520D8E"/>
    <w:rsid w:val="00522585"/>
    <w:rsid w:val="00525209"/>
    <w:rsid w:val="00525BDE"/>
    <w:rsid w:val="00526C1C"/>
    <w:rsid w:val="005318B9"/>
    <w:rsid w:val="005333BB"/>
    <w:rsid w:val="00540A55"/>
    <w:rsid w:val="00540D5B"/>
    <w:rsid w:val="00540DB0"/>
    <w:rsid w:val="005420A3"/>
    <w:rsid w:val="00545846"/>
    <w:rsid w:val="00553916"/>
    <w:rsid w:val="00555AA6"/>
    <w:rsid w:val="00560302"/>
    <w:rsid w:val="005603C9"/>
    <w:rsid w:val="00561C0D"/>
    <w:rsid w:val="005660CD"/>
    <w:rsid w:val="0056678B"/>
    <w:rsid w:val="00566F34"/>
    <w:rsid w:val="00567A7F"/>
    <w:rsid w:val="00571A4A"/>
    <w:rsid w:val="00575EB7"/>
    <w:rsid w:val="00580659"/>
    <w:rsid w:val="00580FE8"/>
    <w:rsid w:val="00584F9C"/>
    <w:rsid w:val="00591241"/>
    <w:rsid w:val="005936B7"/>
    <w:rsid w:val="005A1B88"/>
    <w:rsid w:val="005A3057"/>
    <w:rsid w:val="005A616D"/>
    <w:rsid w:val="005B2C0B"/>
    <w:rsid w:val="005B3DC9"/>
    <w:rsid w:val="005B3E05"/>
    <w:rsid w:val="005C241D"/>
    <w:rsid w:val="005D387E"/>
    <w:rsid w:val="005E0404"/>
    <w:rsid w:val="005E051C"/>
    <w:rsid w:val="005E4F55"/>
    <w:rsid w:val="005F306B"/>
    <w:rsid w:val="005F34C1"/>
    <w:rsid w:val="005F34D2"/>
    <w:rsid w:val="005F5940"/>
    <w:rsid w:val="005F7A6B"/>
    <w:rsid w:val="00600FB0"/>
    <w:rsid w:val="0060242B"/>
    <w:rsid w:val="006044A3"/>
    <w:rsid w:val="00606BA2"/>
    <w:rsid w:val="00611B4B"/>
    <w:rsid w:val="00611DF0"/>
    <w:rsid w:val="00612E46"/>
    <w:rsid w:val="006140BA"/>
    <w:rsid w:val="006142CC"/>
    <w:rsid w:val="00614D62"/>
    <w:rsid w:val="00615DAF"/>
    <w:rsid w:val="006217A1"/>
    <w:rsid w:val="00623FC3"/>
    <w:rsid w:val="0062476B"/>
    <w:rsid w:val="0062605E"/>
    <w:rsid w:val="00626A3B"/>
    <w:rsid w:val="00630539"/>
    <w:rsid w:val="00631586"/>
    <w:rsid w:val="00632A58"/>
    <w:rsid w:val="006343DF"/>
    <w:rsid w:val="00640E0D"/>
    <w:rsid w:val="00641D34"/>
    <w:rsid w:val="00642376"/>
    <w:rsid w:val="00643BDB"/>
    <w:rsid w:val="00644D77"/>
    <w:rsid w:val="00653C9A"/>
    <w:rsid w:val="00662F05"/>
    <w:rsid w:val="006634FD"/>
    <w:rsid w:val="006642AF"/>
    <w:rsid w:val="006647E9"/>
    <w:rsid w:val="00665B86"/>
    <w:rsid w:val="00665BAD"/>
    <w:rsid w:val="0067040F"/>
    <w:rsid w:val="00672049"/>
    <w:rsid w:val="00673AA5"/>
    <w:rsid w:val="00673DDE"/>
    <w:rsid w:val="00673FB8"/>
    <w:rsid w:val="006802A2"/>
    <w:rsid w:val="006867C2"/>
    <w:rsid w:val="006904ED"/>
    <w:rsid w:val="00693107"/>
    <w:rsid w:val="006962ED"/>
    <w:rsid w:val="00697325"/>
    <w:rsid w:val="0069793B"/>
    <w:rsid w:val="006A0535"/>
    <w:rsid w:val="006A0FA8"/>
    <w:rsid w:val="006A107A"/>
    <w:rsid w:val="006A7443"/>
    <w:rsid w:val="006B01A8"/>
    <w:rsid w:val="006B0791"/>
    <w:rsid w:val="006B1367"/>
    <w:rsid w:val="006B443F"/>
    <w:rsid w:val="006C062E"/>
    <w:rsid w:val="006C19AE"/>
    <w:rsid w:val="006C5B03"/>
    <w:rsid w:val="006C5C8B"/>
    <w:rsid w:val="006C5E69"/>
    <w:rsid w:val="006D19D2"/>
    <w:rsid w:val="006D1EEF"/>
    <w:rsid w:val="006E4A0F"/>
    <w:rsid w:val="006E69F0"/>
    <w:rsid w:val="006E755F"/>
    <w:rsid w:val="006F08CA"/>
    <w:rsid w:val="006F0BFC"/>
    <w:rsid w:val="006F7249"/>
    <w:rsid w:val="00700811"/>
    <w:rsid w:val="00704588"/>
    <w:rsid w:val="00704CB3"/>
    <w:rsid w:val="0071018E"/>
    <w:rsid w:val="00714984"/>
    <w:rsid w:val="00715572"/>
    <w:rsid w:val="00722CE2"/>
    <w:rsid w:val="00730F6A"/>
    <w:rsid w:val="0073320D"/>
    <w:rsid w:val="00734C47"/>
    <w:rsid w:val="007355F9"/>
    <w:rsid w:val="00744687"/>
    <w:rsid w:val="00747A72"/>
    <w:rsid w:val="007502B2"/>
    <w:rsid w:val="0075287D"/>
    <w:rsid w:val="00752FD7"/>
    <w:rsid w:val="00754CCD"/>
    <w:rsid w:val="0075604A"/>
    <w:rsid w:val="00756B92"/>
    <w:rsid w:val="00756DF9"/>
    <w:rsid w:val="00761A61"/>
    <w:rsid w:val="00765B6A"/>
    <w:rsid w:val="00766399"/>
    <w:rsid w:val="00766481"/>
    <w:rsid w:val="007706ED"/>
    <w:rsid w:val="00774D0E"/>
    <w:rsid w:val="0077561B"/>
    <w:rsid w:val="0077573F"/>
    <w:rsid w:val="00777F33"/>
    <w:rsid w:val="00781141"/>
    <w:rsid w:val="00787E38"/>
    <w:rsid w:val="00792C1F"/>
    <w:rsid w:val="007952C8"/>
    <w:rsid w:val="007A288D"/>
    <w:rsid w:val="007A50D9"/>
    <w:rsid w:val="007C1475"/>
    <w:rsid w:val="007C1D4A"/>
    <w:rsid w:val="007C2D55"/>
    <w:rsid w:val="007C31EA"/>
    <w:rsid w:val="007C5B3E"/>
    <w:rsid w:val="007C5F9B"/>
    <w:rsid w:val="007C6FC4"/>
    <w:rsid w:val="007D4224"/>
    <w:rsid w:val="007D4FB7"/>
    <w:rsid w:val="007E1C5C"/>
    <w:rsid w:val="007E460E"/>
    <w:rsid w:val="007E50B7"/>
    <w:rsid w:val="007E67F4"/>
    <w:rsid w:val="007F03D9"/>
    <w:rsid w:val="007F6E66"/>
    <w:rsid w:val="007F7FF9"/>
    <w:rsid w:val="00812EFC"/>
    <w:rsid w:val="00813523"/>
    <w:rsid w:val="0081774B"/>
    <w:rsid w:val="00823DF4"/>
    <w:rsid w:val="008260EA"/>
    <w:rsid w:val="0083223D"/>
    <w:rsid w:val="00835C6F"/>
    <w:rsid w:val="0083601B"/>
    <w:rsid w:val="0083795E"/>
    <w:rsid w:val="00841CF2"/>
    <w:rsid w:val="0084229C"/>
    <w:rsid w:val="00844755"/>
    <w:rsid w:val="00851837"/>
    <w:rsid w:val="0085249D"/>
    <w:rsid w:val="008532A1"/>
    <w:rsid w:val="00853E67"/>
    <w:rsid w:val="0086402F"/>
    <w:rsid w:val="00866217"/>
    <w:rsid w:val="00872132"/>
    <w:rsid w:val="00873613"/>
    <w:rsid w:val="00876CED"/>
    <w:rsid w:val="008816C4"/>
    <w:rsid w:val="00881BD9"/>
    <w:rsid w:val="008841BD"/>
    <w:rsid w:val="008844C3"/>
    <w:rsid w:val="00885268"/>
    <w:rsid w:val="0088725D"/>
    <w:rsid w:val="0089182E"/>
    <w:rsid w:val="00897FE5"/>
    <w:rsid w:val="008A4C79"/>
    <w:rsid w:val="008A51F3"/>
    <w:rsid w:val="008B0E1E"/>
    <w:rsid w:val="008B2C98"/>
    <w:rsid w:val="008B547A"/>
    <w:rsid w:val="008B78B5"/>
    <w:rsid w:val="008C3380"/>
    <w:rsid w:val="008C4FBD"/>
    <w:rsid w:val="008C5302"/>
    <w:rsid w:val="008C6EFC"/>
    <w:rsid w:val="008D26C4"/>
    <w:rsid w:val="008D7846"/>
    <w:rsid w:val="008E00D8"/>
    <w:rsid w:val="008E320A"/>
    <w:rsid w:val="008E53FF"/>
    <w:rsid w:val="008E5D14"/>
    <w:rsid w:val="00901129"/>
    <w:rsid w:val="00904FC5"/>
    <w:rsid w:val="009055E7"/>
    <w:rsid w:val="00910E74"/>
    <w:rsid w:val="009136E6"/>
    <w:rsid w:val="00917780"/>
    <w:rsid w:val="00932166"/>
    <w:rsid w:val="00933301"/>
    <w:rsid w:val="0093343E"/>
    <w:rsid w:val="00934B26"/>
    <w:rsid w:val="00934B93"/>
    <w:rsid w:val="00934CDE"/>
    <w:rsid w:val="00936DDE"/>
    <w:rsid w:val="00940C30"/>
    <w:rsid w:val="0094106F"/>
    <w:rsid w:val="00941B47"/>
    <w:rsid w:val="00945FBB"/>
    <w:rsid w:val="009460F9"/>
    <w:rsid w:val="009477F9"/>
    <w:rsid w:val="00950CB0"/>
    <w:rsid w:val="0095210A"/>
    <w:rsid w:val="00956037"/>
    <w:rsid w:val="00960891"/>
    <w:rsid w:val="00963BD9"/>
    <w:rsid w:val="009644EC"/>
    <w:rsid w:val="00964D06"/>
    <w:rsid w:val="00964F06"/>
    <w:rsid w:val="009667F0"/>
    <w:rsid w:val="009674AA"/>
    <w:rsid w:val="00970BC7"/>
    <w:rsid w:val="00971014"/>
    <w:rsid w:val="00975464"/>
    <w:rsid w:val="00982915"/>
    <w:rsid w:val="00986E7F"/>
    <w:rsid w:val="009915F5"/>
    <w:rsid w:val="00992EE9"/>
    <w:rsid w:val="009A2344"/>
    <w:rsid w:val="009A2B4A"/>
    <w:rsid w:val="009A4101"/>
    <w:rsid w:val="009A4E23"/>
    <w:rsid w:val="009A52BA"/>
    <w:rsid w:val="009B080E"/>
    <w:rsid w:val="009B0AE4"/>
    <w:rsid w:val="009B1280"/>
    <w:rsid w:val="009B3B58"/>
    <w:rsid w:val="009B48E0"/>
    <w:rsid w:val="009B4904"/>
    <w:rsid w:val="009B6D6F"/>
    <w:rsid w:val="009B7CF8"/>
    <w:rsid w:val="009C0FFA"/>
    <w:rsid w:val="009C21A1"/>
    <w:rsid w:val="009C3507"/>
    <w:rsid w:val="009C484C"/>
    <w:rsid w:val="009C4CD1"/>
    <w:rsid w:val="009C5036"/>
    <w:rsid w:val="009C50C0"/>
    <w:rsid w:val="009C7BDA"/>
    <w:rsid w:val="009D0D63"/>
    <w:rsid w:val="009D279A"/>
    <w:rsid w:val="009D2937"/>
    <w:rsid w:val="009D532B"/>
    <w:rsid w:val="009D5B62"/>
    <w:rsid w:val="009D6071"/>
    <w:rsid w:val="009E01B3"/>
    <w:rsid w:val="009E3F93"/>
    <w:rsid w:val="009E4B6D"/>
    <w:rsid w:val="009E69BA"/>
    <w:rsid w:val="009E72B2"/>
    <w:rsid w:val="009F6602"/>
    <w:rsid w:val="009F7997"/>
    <w:rsid w:val="00A0130A"/>
    <w:rsid w:val="00A01C66"/>
    <w:rsid w:val="00A025D8"/>
    <w:rsid w:val="00A02CC7"/>
    <w:rsid w:val="00A0532A"/>
    <w:rsid w:val="00A10D36"/>
    <w:rsid w:val="00A13875"/>
    <w:rsid w:val="00A14F27"/>
    <w:rsid w:val="00A174E6"/>
    <w:rsid w:val="00A32463"/>
    <w:rsid w:val="00A377EC"/>
    <w:rsid w:val="00A37DD2"/>
    <w:rsid w:val="00A40090"/>
    <w:rsid w:val="00A413B0"/>
    <w:rsid w:val="00A440EC"/>
    <w:rsid w:val="00A44566"/>
    <w:rsid w:val="00A45019"/>
    <w:rsid w:val="00A51B3F"/>
    <w:rsid w:val="00A52D46"/>
    <w:rsid w:val="00A532DC"/>
    <w:rsid w:val="00A5712B"/>
    <w:rsid w:val="00A62256"/>
    <w:rsid w:val="00A6728C"/>
    <w:rsid w:val="00A72620"/>
    <w:rsid w:val="00A737CE"/>
    <w:rsid w:val="00A74141"/>
    <w:rsid w:val="00A8242E"/>
    <w:rsid w:val="00A87EF7"/>
    <w:rsid w:val="00A87F75"/>
    <w:rsid w:val="00A909CD"/>
    <w:rsid w:val="00A91991"/>
    <w:rsid w:val="00A91EAD"/>
    <w:rsid w:val="00A92576"/>
    <w:rsid w:val="00A92D61"/>
    <w:rsid w:val="00A948FF"/>
    <w:rsid w:val="00A94B32"/>
    <w:rsid w:val="00A964E2"/>
    <w:rsid w:val="00AA039A"/>
    <w:rsid w:val="00AA0BE7"/>
    <w:rsid w:val="00AA15A6"/>
    <w:rsid w:val="00AA169A"/>
    <w:rsid w:val="00AA2960"/>
    <w:rsid w:val="00AA3022"/>
    <w:rsid w:val="00AA4FA2"/>
    <w:rsid w:val="00AA62EC"/>
    <w:rsid w:val="00AA7AED"/>
    <w:rsid w:val="00AB0FFE"/>
    <w:rsid w:val="00AB1C4D"/>
    <w:rsid w:val="00AB1E10"/>
    <w:rsid w:val="00AB4C75"/>
    <w:rsid w:val="00AB5EDF"/>
    <w:rsid w:val="00AB76CD"/>
    <w:rsid w:val="00AC002C"/>
    <w:rsid w:val="00AC0C46"/>
    <w:rsid w:val="00AC279A"/>
    <w:rsid w:val="00AC290E"/>
    <w:rsid w:val="00AD67BD"/>
    <w:rsid w:val="00AD72F1"/>
    <w:rsid w:val="00AE069F"/>
    <w:rsid w:val="00AE7CAA"/>
    <w:rsid w:val="00AF1BF0"/>
    <w:rsid w:val="00B16D09"/>
    <w:rsid w:val="00B20036"/>
    <w:rsid w:val="00B20146"/>
    <w:rsid w:val="00B22DB7"/>
    <w:rsid w:val="00B24A18"/>
    <w:rsid w:val="00B26576"/>
    <w:rsid w:val="00B3048A"/>
    <w:rsid w:val="00B305F8"/>
    <w:rsid w:val="00B32791"/>
    <w:rsid w:val="00B34B38"/>
    <w:rsid w:val="00B37535"/>
    <w:rsid w:val="00B40486"/>
    <w:rsid w:val="00B409F0"/>
    <w:rsid w:val="00B44171"/>
    <w:rsid w:val="00B44A48"/>
    <w:rsid w:val="00B45668"/>
    <w:rsid w:val="00B460E9"/>
    <w:rsid w:val="00B46D0F"/>
    <w:rsid w:val="00B542C1"/>
    <w:rsid w:val="00B5479C"/>
    <w:rsid w:val="00B6112D"/>
    <w:rsid w:val="00B64BDD"/>
    <w:rsid w:val="00B6598F"/>
    <w:rsid w:val="00B67496"/>
    <w:rsid w:val="00B67DF2"/>
    <w:rsid w:val="00B710A3"/>
    <w:rsid w:val="00B724CA"/>
    <w:rsid w:val="00B831ED"/>
    <w:rsid w:val="00B843C9"/>
    <w:rsid w:val="00B84ACA"/>
    <w:rsid w:val="00B84D9D"/>
    <w:rsid w:val="00B93F1C"/>
    <w:rsid w:val="00B94A52"/>
    <w:rsid w:val="00BA04E3"/>
    <w:rsid w:val="00BA0A9E"/>
    <w:rsid w:val="00BA1AD6"/>
    <w:rsid w:val="00BA4053"/>
    <w:rsid w:val="00BA471B"/>
    <w:rsid w:val="00BA48B7"/>
    <w:rsid w:val="00BA5022"/>
    <w:rsid w:val="00BA62EC"/>
    <w:rsid w:val="00BB3C12"/>
    <w:rsid w:val="00BB3FDB"/>
    <w:rsid w:val="00BB402A"/>
    <w:rsid w:val="00BB7B65"/>
    <w:rsid w:val="00BC16AC"/>
    <w:rsid w:val="00BC27DA"/>
    <w:rsid w:val="00BC59B5"/>
    <w:rsid w:val="00BC5EE2"/>
    <w:rsid w:val="00BD4793"/>
    <w:rsid w:val="00BD5102"/>
    <w:rsid w:val="00BE0616"/>
    <w:rsid w:val="00BE1E72"/>
    <w:rsid w:val="00BE5B57"/>
    <w:rsid w:val="00BF23A9"/>
    <w:rsid w:val="00BF34D9"/>
    <w:rsid w:val="00C00409"/>
    <w:rsid w:val="00C01C5A"/>
    <w:rsid w:val="00C05B70"/>
    <w:rsid w:val="00C13069"/>
    <w:rsid w:val="00C15BD9"/>
    <w:rsid w:val="00C1643E"/>
    <w:rsid w:val="00C1694B"/>
    <w:rsid w:val="00C16EF8"/>
    <w:rsid w:val="00C174BE"/>
    <w:rsid w:val="00C21619"/>
    <w:rsid w:val="00C26FDB"/>
    <w:rsid w:val="00C338E2"/>
    <w:rsid w:val="00C344DF"/>
    <w:rsid w:val="00C360DF"/>
    <w:rsid w:val="00C36C23"/>
    <w:rsid w:val="00C36D8B"/>
    <w:rsid w:val="00C370F8"/>
    <w:rsid w:val="00C40B8A"/>
    <w:rsid w:val="00C44319"/>
    <w:rsid w:val="00C46E5B"/>
    <w:rsid w:val="00C4713A"/>
    <w:rsid w:val="00C53253"/>
    <w:rsid w:val="00C5330E"/>
    <w:rsid w:val="00C560C4"/>
    <w:rsid w:val="00C644F3"/>
    <w:rsid w:val="00C67158"/>
    <w:rsid w:val="00C711F6"/>
    <w:rsid w:val="00C74769"/>
    <w:rsid w:val="00C75142"/>
    <w:rsid w:val="00C7748A"/>
    <w:rsid w:val="00C77D71"/>
    <w:rsid w:val="00C81251"/>
    <w:rsid w:val="00C836E6"/>
    <w:rsid w:val="00C84409"/>
    <w:rsid w:val="00C84E92"/>
    <w:rsid w:val="00C8679D"/>
    <w:rsid w:val="00C91FB1"/>
    <w:rsid w:val="00C922DE"/>
    <w:rsid w:val="00C94C81"/>
    <w:rsid w:val="00C9562D"/>
    <w:rsid w:val="00C96499"/>
    <w:rsid w:val="00C974CD"/>
    <w:rsid w:val="00C97D79"/>
    <w:rsid w:val="00CA0F43"/>
    <w:rsid w:val="00CA3140"/>
    <w:rsid w:val="00CA33C5"/>
    <w:rsid w:val="00CA54D7"/>
    <w:rsid w:val="00CB18B6"/>
    <w:rsid w:val="00CB5FF6"/>
    <w:rsid w:val="00CB7DC4"/>
    <w:rsid w:val="00CC1A57"/>
    <w:rsid w:val="00CC2C6B"/>
    <w:rsid w:val="00CC5FC5"/>
    <w:rsid w:val="00CC7C20"/>
    <w:rsid w:val="00CC7FE1"/>
    <w:rsid w:val="00CD08EE"/>
    <w:rsid w:val="00CD091E"/>
    <w:rsid w:val="00CD0FBB"/>
    <w:rsid w:val="00CD191E"/>
    <w:rsid w:val="00CD26A2"/>
    <w:rsid w:val="00CD3B0C"/>
    <w:rsid w:val="00CD4F97"/>
    <w:rsid w:val="00CD55C3"/>
    <w:rsid w:val="00CE0C54"/>
    <w:rsid w:val="00CE0E48"/>
    <w:rsid w:val="00CE3301"/>
    <w:rsid w:val="00CE76AE"/>
    <w:rsid w:val="00CF0678"/>
    <w:rsid w:val="00D008F8"/>
    <w:rsid w:val="00D03A4E"/>
    <w:rsid w:val="00D04BA2"/>
    <w:rsid w:val="00D05224"/>
    <w:rsid w:val="00D05B7F"/>
    <w:rsid w:val="00D06DEC"/>
    <w:rsid w:val="00D10C7D"/>
    <w:rsid w:val="00D11C9C"/>
    <w:rsid w:val="00D11D7E"/>
    <w:rsid w:val="00D13362"/>
    <w:rsid w:val="00D160D3"/>
    <w:rsid w:val="00D16603"/>
    <w:rsid w:val="00D20C06"/>
    <w:rsid w:val="00D22DFA"/>
    <w:rsid w:val="00D22FE5"/>
    <w:rsid w:val="00D23660"/>
    <w:rsid w:val="00D25D08"/>
    <w:rsid w:val="00D27DA3"/>
    <w:rsid w:val="00D3266E"/>
    <w:rsid w:val="00D327E3"/>
    <w:rsid w:val="00D36718"/>
    <w:rsid w:val="00D42351"/>
    <w:rsid w:val="00D428E7"/>
    <w:rsid w:val="00D52DF6"/>
    <w:rsid w:val="00D53B14"/>
    <w:rsid w:val="00D55C9E"/>
    <w:rsid w:val="00D56E29"/>
    <w:rsid w:val="00D570A1"/>
    <w:rsid w:val="00D570A9"/>
    <w:rsid w:val="00D57792"/>
    <w:rsid w:val="00D60338"/>
    <w:rsid w:val="00D609A5"/>
    <w:rsid w:val="00D652A7"/>
    <w:rsid w:val="00D66123"/>
    <w:rsid w:val="00D67AF4"/>
    <w:rsid w:val="00D70EB1"/>
    <w:rsid w:val="00D75222"/>
    <w:rsid w:val="00D80292"/>
    <w:rsid w:val="00D81375"/>
    <w:rsid w:val="00D82BA3"/>
    <w:rsid w:val="00D855F4"/>
    <w:rsid w:val="00D8572D"/>
    <w:rsid w:val="00D869E1"/>
    <w:rsid w:val="00D87005"/>
    <w:rsid w:val="00D87BB4"/>
    <w:rsid w:val="00D87C29"/>
    <w:rsid w:val="00D915FA"/>
    <w:rsid w:val="00D91C87"/>
    <w:rsid w:val="00D91D7E"/>
    <w:rsid w:val="00D92B42"/>
    <w:rsid w:val="00D93440"/>
    <w:rsid w:val="00D94145"/>
    <w:rsid w:val="00D94DBD"/>
    <w:rsid w:val="00D95527"/>
    <w:rsid w:val="00D96132"/>
    <w:rsid w:val="00D972F1"/>
    <w:rsid w:val="00DA1A1F"/>
    <w:rsid w:val="00DA480E"/>
    <w:rsid w:val="00DA5E3B"/>
    <w:rsid w:val="00DB0EBB"/>
    <w:rsid w:val="00DB1105"/>
    <w:rsid w:val="00DB5EA6"/>
    <w:rsid w:val="00DB6799"/>
    <w:rsid w:val="00DB7E8A"/>
    <w:rsid w:val="00DC0580"/>
    <w:rsid w:val="00DC201A"/>
    <w:rsid w:val="00DC6E61"/>
    <w:rsid w:val="00DC790A"/>
    <w:rsid w:val="00DD1C06"/>
    <w:rsid w:val="00DD1E0F"/>
    <w:rsid w:val="00DD2EA6"/>
    <w:rsid w:val="00DE0427"/>
    <w:rsid w:val="00DE15C7"/>
    <w:rsid w:val="00DE1FD1"/>
    <w:rsid w:val="00DE263F"/>
    <w:rsid w:val="00DE445A"/>
    <w:rsid w:val="00DF426B"/>
    <w:rsid w:val="00DF4BE8"/>
    <w:rsid w:val="00DF6906"/>
    <w:rsid w:val="00E06488"/>
    <w:rsid w:val="00E0654E"/>
    <w:rsid w:val="00E07FA5"/>
    <w:rsid w:val="00E1029C"/>
    <w:rsid w:val="00E12A81"/>
    <w:rsid w:val="00E13C33"/>
    <w:rsid w:val="00E14281"/>
    <w:rsid w:val="00E16A5D"/>
    <w:rsid w:val="00E1766D"/>
    <w:rsid w:val="00E20588"/>
    <w:rsid w:val="00E20A88"/>
    <w:rsid w:val="00E22FA1"/>
    <w:rsid w:val="00E23EA4"/>
    <w:rsid w:val="00E243D7"/>
    <w:rsid w:val="00E34397"/>
    <w:rsid w:val="00E34A57"/>
    <w:rsid w:val="00E34EA5"/>
    <w:rsid w:val="00E37108"/>
    <w:rsid w:val="00E47D7C"/>
    <w:rsid w:val="00E501BE"/>
    <w:rsid w:val="00E53E8E"/>
    <w:rsid w:val="00E55197"/>
    <w:rsid w:val="00E553B8"/>
    <w:rsid w:val="00E56F93"/>
    <w:rsid w:val="00E57108"/>
    <w:rsid w:val="00E57A3E"/>
    <w:rsid w:val="00E60F86"/>
    <w:rsid w:val="00E61626"/>
    <w:rsid w:val="00E62565"/>
    <w:rsid w:val="00E64E55"/>
    <w:rsid w:val="00E65052"/>
    <w:rsid w:val="00E6519D"/>
    <w:rsid w:val="00E65B3C"/>
    <w:rsid w:val="00E66FBD"/>
    <w:rsid w:val="00E70258"/>
    <w:rsid w:val="00E70A42"/>
    <w:rsid w:val="00E715E3"/>
    <w:rsid w:val="00E74B42"/>
    <w:rsid w:val="00E75DC8"/>
    <w:rsid w:val="00E816F9"/>
    <w:rsid w:val="00E821B4"/>
    <w:rsid w:val="00E8333F"/>
    <w:rsid w:val="00E84AFE"/>
    <w:rsid w:val="00E85C11"/>
    <w:rsid w:val="00E93A57"/>
    <w:rsid w:val="00E93DD3"/>
    <w:rsid w:val="00EA2914"/>
    <w:rsid w:val="00EA36DE"/>
    <w:rsid w:val="00EA5C25"/>
    <w:rsid w:val="00EA63F0"/>
    <w:rsid w:val="00EA72AC"/>
    <w:rsid w:val="00EB0DE1"/>
    <w:rsid w:val="00EB3C3A"/>
    <w:rsid w:val="00EB45EC"/>
    <w:rsid w:val="00EB48AA"/>
    <w:rsid w:val="00EC04F5"/>
    <w:rsid w:val="00EC39D2"/>
    <w:rsid w:val="00EC534B"/>
    <w:rsid w:val="00EC58FF"/>
    <w:rsid w:val="00ED0146"/>
    <w:rsid w:val="00ED0AFC"/>
    <w:rsid w:val="00ED197B"/>
    <w:rsid w:val="00ED784C"/>
    <w:rsid w:val="00EE20A2"/>
    <w:rsid w:val="00EE20AF"/>
    <w:rsid w:val="00EE3D2B"/>
    <w:rsid w:val="00EE629B"/>
    <w:rsid w:val="00EE7E14"/>
    <w:rsid w:val="00EF4A2B"/>
    <w:rsid w:val="00EF4DB5"/>
    <w:rsid w:val="00EF5358"/>
    <w:rsid w:val="00EF6C3C"/>
    <w:rsid w:val="00F03BEA"/>
    <w:rsid w:val="00F1258F"/>
    <w:rsid w:val="00F1493F"/>
    <w:rsid w:val="00F1667A"/>
    <w:rsid w:val="00F20518"/>
    <w:rsid w:val="00F2140B"/>
    <w:rsid w:val="00F2465B"/>
    <w:rsid w:val="00F24ED1"/>
    <w:rsid w:val="00F26970"/>
    <w:rsid w:val="00F276C1"/>
    <w:rsid w:val="00F31F1E"/>
    <w:rsid w:val="00F32835"/>
    <w:rsid w:val="00F3373F"/>
    <w:rsid w:val="00F423F6"/>
    <w:rsid w:val="00F43AD3"/>
    <w:rsid w:val="00F47996"/>
    <w:rsid w:val="00F47A0E"/>
    <w:rsid w:val="00F47E9D"/>
    <w:rsid w:val="00F50221"/>
    <w:rsid w:val="00F5426F"/>
    <w:rsid w:val="00F55907"/>
    <w:rsid w:val="00F55F87"/>
    <w:rsid w:val="00F561C6"/>
    <w:rsid w:val="00F57321"/>
    <w:rsid w:val="00F60445"/>
    <w:rsid w:val="00F60EA0"/>
    <w:rsid w:val="00F62098"/>
    <w:rsid w:val="00F653F3"/>
    <w:rsid w:val="00F67385"/>
    <w:rsid w:val="00F73F9E"/>
    <w:rsid w:val="00F75754"/>
    <w:rsid w:val="00F75AD0"/>
    <w:rsid w:val="00F76791"/>
    <w:rsid w:val="00F76F45"/>
    <w:rsid w:val="00F81388"/>
    <w:rsid w:val="00F8139C"/>
    <w:rsid w:val="00F81E06"/>
    <w:rsid w:val="00F87437"/>
    <w:rsid w:val="00F94B71"/>
    <w:rsid w:val="00F95446"/>
    <w:rsid w:val="00FA0F38"/>
    <w:rsid w:val="00FA1966"/>
    <w:rsid w:val="00FA22F1"/>
    <w:rsid w:val="00FA2855"/>
    <w:rsid w:val="00FA36BF"/>
    <w:rsid w:val="00FA6775"/>
    <w:rsid w:val="00FB0823"/>
    <w:rsid w:val="00FB0A69"/>
    <w:rsid w:val="00FB1599"/>
    <w:rsid w:val="00FB48CD"/>
    <w:rsid w:val="00FB5892"/>
    <w:rsid w:val="00FB73CE"/>
    <w:rsid w:val="00FB78EA"/>
    <w:rsid w:val="00FC20F3"/>
    <w:rsid w:val="00FC27D4"/>
    <w:rsid w:val="00FC53CE"/>
    <w:rsid w:val="00FC53FA"/>
    <w:rsid w:val="00FC7149"/>
    <w:rsid w:val="00FD41D6"/>
    <w:rsid w:val="00FD4A9B"/>
    <w:rsid w:val="00FD62AB"/>
    <w:rsid w:val="00FD6BF9"/>
    <w:rsid w:val="00FE0E85"/>
    <w:rsid w:val="00FE2654"/>
    <w:rsid w:val="00FE3399"/>
    <w:rsid w:val="00FF2775"/>
    <w:rsid w:val="00FF29B4"/>
    <w:rsid w:val="00FF30A5"/>
    <w:rsid w:val="00FF4535"/>
    <w:rsid w:val="00FF49D9"/>
    <w:rsid w:val="00FF657F"/>
    <w:rsid w:val="00FF6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06C8"/>
  <w15:docId w15:val="{302386CD-B0A9-FA4B-8193-624CEDBA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1D6"/>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2F52C6"/>
    <w:rPr>
      <w:color w:val="0000FF"/>
      <w:u w:val="single"/>
    </w:rPr>
  </w:style>
  <w:style w:type="paragraph" w:customStyle="1" w:styleId="Standard">
    <w:name w:val="Standard"/>
    <w:basedOn w:val="Normal"/>
    <w:rsid w:val="009B4904"/>
    <w:pPr>
      <w:widowControl w:val="0"/>
      <w:suppressAutoHyphens/>
      <w:overflowPunct w:val="0"/>
      <w:autoSpaceDE w:val="0"/>
      <w:autoSpaceDN w:val="0"/>
      <w:spacing w:after="0" w:line="240" w:lineRule="auto"/>
    </w:pPr>
    <w:rPr>
      <w:rFonts w:ascii="Calibri" w:eastAsia="Calibri" w:hAnsi="Calibri" w:cs="Calibri"/>
      <w:color w:val="000000"/>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90412006">
      <w:bodyDiv w:val="1"/>
      <w:marLeft w:val="0"/>
      <w:marRight w:val="0"/>
      <w:marTop w:val="0"/>
      <w:marBottom w:val="0"/>
      <w:divBdr>
        <w:top w:val="none" w:sz="0" w:space="0" w:color="auto"/>
        <w:left w:val="none" w:sz="0" w:space="0" w:color="auto"/>
        <w:bottom w:val="none" w:sz="0" w:space="0" w:color="auto"/>
        <w:right w:val="none" w:sz="0" w:space="0" w:color="auto"/>
      </w:divBdr>
    </w:div>
    <w:div w:id="272174236">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24631819">
      <w:bodyDiv w:val="1"/>
      <w:marLeft w:val="0"/>
      <w:marRight w:val="0"/>
      <w:marTop w:val="0"/>
      <w:marBottom w:val="0"/>
      <w:divBdr>
        <w:top w:val="none" w:sz="0" w:space="0" w:color="auto"/>
        <w:left w:val="none" w:sz="0" w:space="0" w:color="auto"/>
        <w:bottom w:val="none" w:sz="0" w:space="0" w:color="auto"/>
        <w:right w:val="none" w:sz="0" w:space="0" w:color="auto"/>
      </w:divBdr>
    </w:div>
    <w:div w:id="441462135">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541020246">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91958067">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01270206">
      <w:bodyDiv w:val="1"/>
      <w:marLeft w:val="0"/>
      <w:marRight w:val="0"/>
      <w:marTop w:val="0"/>
      <w:marBottom w:val="0"/>
      <w:divBdr>
        <w:top w:val="none" w:sz="0" w:space="0" w:color="auto"/>
        <w:left w:val="none" w:sz="0" w:space="0" w:color="auto"/>
        <w:bottom w:val="none" w:sz="0" w:space="0" w:color="auto"/>
        <w:right w:val="none" w:sz="0" w:space="0" w:color="auto"/>
      </w:divBdr>
    </w:div>
    <w:div w:id="818811250">
      <w:bodyDiv w:val="1"/>
      <w:marLeft w:val="0"/>
      <w:marRight w:val="0"/>
      <w:marTop w:val="0"/>
      <w:marBottom w:val="0"/>
      <w:divBdr>
        <w:top w:val="none" w:sz="0" w:space="0" w:color="auto"/>
        <w:left w:val="none" w:sz="0" w:space="0" w:color="auto"/>
        <w:bottom w:val="none" w:sz="0" w:space="0" w:color="auto"/>
        <w:right w:val="none" w:sz="0" w:space="0" w:color="auto"/>
      </w:divBdr>
    </w:div>
    <w:div w:id="835455502">
      <w:bodyDiv w:val="1"/>
      <w:marLeft w:val="0"/>
      <w:marRight w:val="0"/>
      <w:marTop w:val="0"/>
      <w:marBottom w:val="0"/>
      <w:divBdr>
        <w:top w:val="none" w:sz="0" w:space="0" w:color="auto"/>
        <w:left w:val="none" w:sz="0" w:space="0" w:color="auto"/>
        <w:bottom w:val="none" w:sz="0" w:space="0" w:color="auto"/>
        <w:right w:val="none" w:sz="0" w:space="0" w:color="auto"/>
      </w:divBdr>
    </w:div>
    <w:div w:id="843863906">
      <w:bodyDiv w:val="1"/>
      <w:marLeft w:val="0"/>
      <w:marRight w:val="0"/>
      <w:marTop w:val="0"/>
      <w:marBottom w:val="0"/>
      <w:divBdr>
        <w:top w:val="none" w:sz="0" w:space="0" w:color="auto"/>
        <w:left w:val="none" w:sz="0" w:space="0" w:color="auto"/>
        <w:bottom w:val="none" w:sz="0" w:space="0" w:color="auto"/>
        <w:right w:val="none" w:sz="0" w:space="0" w:color="auto"/>
      </w:divBdr>
    </w:div>
    <w:div w:id="909342796">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07758059">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41263037">
      <w:bodyDiv w:val="1"/>
      <w:marLeft w:val="0"/>
      <w:marRight w:val="0"/>
      <w:marTop w:val="0"/>
      <w:marBottom w:val="0"/>
      <w:divBdr>
        <w:top w:val="none" w:sz="0" w:space="0" w:color="auto"/>
        <w:left w:val="none" w:sz="0" w:space="0" w:color="auto"/>
        <w:bottom w:val="none" w:sz="0" w:space="0" w:color="auto"/>
        <w:right w:val="none" w:sz="0" w:space="0" w:color="auto"/>
      </w:divBdr>
    </w:div>
    <w:div w:id="1148008885">
      <w:bodyDiv w:val="1"/>
      <w:marLeft w:val="0"/>
      <w:marRight w:val="0"/>
      <w:marTop w:val="0"/>
      <w:marBottom w:val="0"/>
      <w:divBdr>
        <w:top w:val="none" w:sz="0" w:space="0" w:color="auto"/>
        <w:left w:val="none" w:sz="0" w:space="0" w:color="auto"/>
        <w:bottom w:val="none" w:sz="0" w:space="0" w:color="auto"/>
        <w:right w:val="none" w:sz="0" w:space="0" w:color="auto"/>
      </w:divBdr>
    </w:div>
    <w:div w:id="1395811694">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797526885">
      <w:bodyDiv w:val="1"/>
      <w:marLeft w:val="0"/>
      <w:marRight w:val="0"/>
      <w:marTop w:val="0"/>
      <w:marBottom w:val="0"/>
      <w:divBdr>
        <w:top w:val="none" w:sz="0" w:space="0" w:color="auto"/>
        <w:left w:val="none" w:sz="0" w:space="0" w:color="auto"/>
        <w:bottom w:val="none" w:sz="0" w:space="0" w:color="auto"/>
        <w:right w:val="none" w:sz="0" w:space="0" w:color="auto"/>
      </w:divBdr>
    </w:div>
    <w:div w:id="180180496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37472422">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1982615340">
      <w:bodyDiv w:val="1"/>
      <w:marLeft w:val="0"/>
      <w:marRight w:val="0"/>
      <w:marTop w:val="0"/>
      <w:marBottom w:val="0"/>
      <w:divBdr>
        <w:top w:val="none" w:sz="0" w:space="0" w:color="auto"/>
        <w:left w:val="none" w:sz="0" w:space="0" w:color="auto"/>
        <w:bottom w:val="none" w:sz="0" w:space="0" w:color="auto"/>
        <w:right w:val="none" w:sz="0" w:space="0" w:color="auto"/>
      </w:divBdr>
    </w:div>
    <w:div w:id="1985116876">
      <w:bodyDiv w:val="1"/>
      <w:marLeft w:val="0"/>
      <w:marRight w:val="0"/>
      <w:marTop w:val="0"/>
      <w:marBottom w:val="0"/>
      <w:divBdr>
        <w:top w:val="none" w:sz="0" w:space="0" w:color="auto"/>
        <w:left w:val="none" w:sz="0" w:space="0" w:color="auto"/>
        <w:bottom w:val="none" w:sz="0" w:space="0" w:color="auto"/>
        <w:right w:val="none" w:sz="0" w:space="0" w:color="auto"/>
      </w:divBdr>
    </w:div>
    <w:div w:id="2029597488">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 w:id="2050646520">
      <w:bodyDiv w:val="1"/>
      <w:marLeft w:val="0"/>
      <w:marRight w:val="0"/>
      <w:marTop w:val="0"/>
      <w:marBottom w:val="0"/>
      <w:divBdr>
        <w:top w:val="none" w:sz="0" w:space="0" w:color="auto"/>
        <w:left w:val="none" w:sz="0" w:space="0" w:color="auto"/>
        <w:bottom w:val="none" w:sz="0" w:space="0" w:color="auto"/>
        <w:right w:val="none" w:sz="0" w:space="0" w:color="auto"/>
      </w:divBdr>
    </w:div>
    <w:div w:id="208575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5F38F-68B1-4987-8058-4F69D4250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1523</TotalTime>
  <Pages>15</Pages>
  <Words>3315</Words>
  <Characters>18900</Characters>
  <Application>Microsoft Office Word</Application>
  <DocSecurity>0</DocSecurity>
  <Lines>157</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gypnor</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https://mul2-mta.gov.am/tasks/1639880/oneclick/fe62c398a83e052e8061d6999c394483db1298bd0388caf0c26280eb51485d41.docx?token=3ff96c5891bbc7ce18f149145294e6c1</cp:keywords>
  <cp:lastModifiedBy>Naira Barseghian</cp:lastModifiedBy>
  <cp:revision>123</cp:revision>
  <cp:lastPrinted>2023-11-23T13:55:00Z</cp:lastPrinted>
  <dcterms:created xsi:type="dcterms:W3CDTF">2023-12-01T09:11:00Z</dcterms:created>
  <dcterms:modified xsi:type="dcterms:W3CDTF">2024-08-31T03:10:00Z</dcterms:modified>
</cp:coreProperties>
</file>