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C3" w:rsidRPr="00A276C3" w:rsidRDefault="00A276C3" w:rsidP="00A276C3">
      <w:pPr>
        <w:shd w:val="clear" w:color="auto" w:fill="FBFBFB"/>
        <w:spacing w:before="150" w:after="150" w:line="300" w:lineRule="atLeast"/>
        <w:ind w:left="0" w:firstLine="0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A276C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150" w:after="150" w:line="300" w:lineRule="atLeast"/>
        <w:ind w:left="0" w:firstLine="0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A276C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A276C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A276C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t>««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ՈՉ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ԱՌԵՎՏՐԱՅԻՆ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ԿԱԶՄԱԿԵՐՊՈՒԹՅՈՒՆՆԵՐԻ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>» ««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ԳՆԱՀԱՏՄԱՆ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ԳՈՐԾՈՒՆԵՈՒԹՅԱՆ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>», «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ՀԻՄՆԱԴՐԱՄՆԵՐԻ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»,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«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ԲԱԺՆԵՏԻՐԱԿԱՆ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ԸՆԿԵՐՈՒԹՅՈՒՆՆԵՐԻ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ՕՐԵՆՔՆԵՐԻ</w:t>
      </w:r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ՆԱԽԱԳԾԵՐԻ</w:t>
      </w:r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t>19/11/2024 - 07/12/2024</w:t>
      </w:r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A276C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A276C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A276C3" w:rsidRPr="00A276C3" w:rsidRDefault="00A276C3" w:rsidP="00A276C3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A276C3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lastRenderedPageBreak/>
        <w:t>Տեղեկանքը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A276C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276C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A276C3" w:rsidRPr="00A276C3" w:rsidRDefault="00A276C3" w:rsidP="00A276C3">
      <w:pPr>
        <w:shd w:val="clear" w:color="auto" w:fill="FBFBFB"/>
        <w:spacing w:before="0" w:after="150"/>
        <w:ind w:left="0" w:firstLine="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A276C3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03/01/2025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76C3"/>
    <w:rsid w:val="00235CD9"/>
    <w:rsid w:val="006753E2"/>
    <w:rsid w:val="00680064"/>
    <w:rsid w:val="007E1B57"/>
    <w:rsid w:val="00A276C3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A276C3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276C3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A276C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276C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276C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https://mul2-spm.gov.am/tasks/473330/oneclick?token=c432756bdd4d813bb73cf622a2f4349c</cp:keywords>
  <dc:description/>
  <cp:lastModifiedBy>Lida</cp:lastModifiedBy>
  <cp:revision>2</cp:revision>
  <dcterms:created xsi:type="dcterms:W3CDTF">2025-01-03T06:20:00Z</dcterms:created>
  <dcterms:modified xsi:type="dcterms:W3CDTF">2025-01-03T06:20:00Z</dcterms:modified>
</cp:coreProperties>
</file>