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8B2170" w14:textId="77777777" w:rsidR="00EE1D0C" w:rsidRPr="00F76B59" w:rsidRDefault="00EE1D0C" w:rsidP="00EE1D0C">
      <w:pPr>
        <w:spacing w:line="360" w:lineRule="auto"/>
        <w:contextualSpacing/>
        <w:jc w:val="right"/>
        <w:rPr>
          <w:rFonts w:ascii="GHEA Mariam" w:hAnsi="GHEA Mariam"/>
          <w:u w:val="single"/>
        </w:rPr>
      </w:pPr>
    </w:p>
    <w:p w14:paraId="5A8E90C4" w14:textId="77777777" w:rsidR="00EE1D0C" w:rsidRPr="00F76B59" w:rsidRDefault="00EE1D0C" w:rsidP="00EE1D0C">
      <w:pPr>
        <w:spacing w:line="360" w:lineRule="auto"/>
        <w:contextualSpacing/>
        <w:jc w:val="center"/>
        <w:rPr>
          <w:rFonts w:ascii="GHEA Mariam" w:hAnsi="GHEA Mariam"/>
          <w:b/>
        </w:rPr>
      </w:pPr>
      <w:r w:rsidRPr="00F76B59">
        <w:rPr>
          <w:rFonts w:ascii="GHEA Mariam" w:hAnsi="GHEA Mariam"/>
          <w:b/>
        </w:rPr>
        <w:t>ԱՄՓՈՓԱԹԵՐԹ</w:t>
      </w:r>
    </w:p>
    <w:p w14:paraId="2A548932" w14:textId="77777777" w:rsidR="00EE1D0C" w:rsidRPr="00F76B59" w:rsidRDefault="00EE1D0C" w:rsidP="00EE1D0C">
      <w:pPr>
        <w:spacing w:line="360" w:lineRule="auto"/>
        <w:contextualSpacing/>
        <w:jc w:val="center"/>
        <w:rPr>
          <w:rFonts w:ascii="GHEA Mariam" w:hAnsi="GHEA Mariam" w:cs="Sylfaen"/>
          <w:b/>
          <w:bCs/>
          <w:color w:val="000000"/>
          <w:lang w:val="fr-FR"/>
        </w:rPr>
      </w:pPr>
      <w:proofErr w:type="gramStart"/>
      <w:r w:rsidRPr="00F76B59">
        <w:rPr>
          <w:rFonts w:ascii="GHEA Mariam" w:hAnsi="GHEA Mariam" w:cs="Sylfaen"/>
          <w:b/>
          <w:bCs/>
          <w:color w:val="000000"/>
          <w:lang w:val="fr-FR"/>
        </w:rPr>
        <w:t>«ԳՈՒՅՔԻ</w:t>
      </w:r>
      <w:proofErr w:type="gramEnd"/>
      <w:r w:rsidRPr="00F76B59">
        <w:rPr>
          <w:rFonts w:ascii="GHEA Mariam" w:hAnsi="GHEA Mariam" w:cs="Sylfaen"/>
          <w:b/>
          <w:bCs/>
          <w:color w:val="000000"/>
          <w:lang w:val="fr-FR"/>
        </w:rPr>
        <w:t xml:space="preserve"> ՆԿԱՏՄԱՄԲ ԻՐԱՎՈՒՆՔՆԵՐԻ ՊԵՏԱԿԱՆ ԳՐԱՆՑՄԱՆ ՄԱՍԻՆ» ՕՐԵՆՔՈՒՄ ԼՐԱՑՈՒՄՆԵՐ ԵՎ ՓՈՓՈԽՈՒԹՅՈՒՆՆԵՐ ԿԱՏԱՐԵԼՈՒ ՄԱՍԻՆ</w:t>
      </w:r>
      <w:r w:rsidRPr="00F76B59">
        <w:rPr>
          <w:rFonts w:ascii="GHEA Mariam" w:hAnsi="GHEA Mariam" w:cs="Sylfaen"/>
          <w:b/>
          <w:bCs/>
          <w:color w:val="000000"/>
          <w:lang w:val="hy-AM"/>
        </w:rPr>
        <w:t xml:space="preserve"> </w:t>
      </w:r>
      <w:r w:rsidRPr="00F76B59">
        <w:rPr>
          <w:rFonts w:ascii="GHEA Mariam" w:hAnsi="GHEA Mariam" w:cs="Sylfaen"/>
          <w:b/>
          <w:bCs/>
          <w:color w:val="000000"/>
          <w:lang w:val="fr-FR"/>
        </w:rPr>
        <w:t>ՀԱՅԱՍՏԱՆԻ ՀԱՆՐԱՊԵՏՈՒԹՅԱՆ ՕՐԵՆՔԻ ՆԱԽԱԳԾԻ</w:t>
      </w:r>
    </w:p>
    <w:p w14:paraId="081FFC6A" w14:textId="77777777" w:rsidR="00EE1D0C" w:rsidRPr="00F76B59" w:rsidRDefault="00EE1D0C" w:rsidP="00EE1D0C">
      <w:pPr>
        <w:spacing w:line="360" w:lineRule="auto"/>
        <w:contextualSpacing/>
        <w:jc w:val="center"/>
        <w:rPr>
          <w:rFonts w:ascii="GHEA Mariam" w:hAnsi="GHEA Mariam"/>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55"/>
        <w:gridCol w:w="3025"/>
        <w:gridCol w:w="89"/>
        <w:gridCol w:w="2759"/>
      </w:tblGrid>
      <w:tr w:rsidR="00EE1D0C" w:rsidRPr="00F76B59" w14:paraId="6E9D4C6A" w14:textId="77777777" w:rsidTr="00383117">
        <w:trPr>
          <w:trHeight w:val="509"/>
        </w:trPr>
        <w:tc>
          <w:tcPr>
            <w:tcW w:w="11538" w:type="dxa"/>
            <w:gridSpan w:val="3"/>
            <w:vMerge w:val="restart"/>
            <w:shd w:val="clear" w:color="auto" w:fill="A6A6A6"/>
          </w:tcPr>
          <w:p w14:paraId="4E23194B" w14:textId="77777777" w:rsidR="00EE1D0C" w:rsidRPr="00F76B59" w:rsidRDefault="00EE1D0C" w:rsidP="00EE1D0C">
            <w:pPr>
              <w:numPr>
                <w:ilvl w:val="0"/>
                <w:numId w:val="1"/>
              </w:numPr>
              <w:spacing w:line="360" w:lineRule="auto"/>
              <w:contextualSpacing/>
              <w:jc w:val="center"/>
              <w:rPr>
                <w:rFonts w:ascii="GHEA Mariam" w:hAnsi="GHEA Mariam"/>
                <w:b/>
              </w:rPr>
            </w:pPr>
            <w:r w:rsidRPr="00F76B59">
              <w:rPr>
                <w:rFonts w:ascii="GHEA Mariam" w:hAnsi="GHEA Mariam"/>
                <w:b/>
              </w:rPr>
              <w:t xml:space="preserve">ՀՀ </w:t>
            </w:r>
            <w:proofErr w:type="spellStart"/>
            <w:r w:rsidRPr="00F76B59">
              <w:rPr>
                <w:rFonts w:ascii="GHEA Mariam" w:hAnsi="GHEA Mariam"/>
                <w:b/>
              </w:rPr>
              <w:t>տարածքային</w:t>
            </w:r>
            <w:proofErr w:type="spellEnd"/>
            <w:r w:rsidRPr="00F76B59">
              <w:rPr>
                <w:rFonts w:ascii="GHEA Mariam" w:hAnsi="GHEA Mariam"/>
                <w:b/>
              </w:rPr>
              <w:t xml:space="preserve"> </w:t>
            </w:r>
            <w:proofErr w:type="spellStart"/>
            <w:r w:rsidRPr="00F76B59">
              <w:rPr>
                <w:rFonts w:ascii="GHEA Mariam" w:hAnsi="GHEA Mariam"/>
                <w:b/>
              </w:rPr>
              <w:t>կառավարման</w:t>
            </w:r>
            <w:proofErr w:type="spellEnd"/>
            <w:r w:rsidRPr="00F76B59">
              <w:rPr>
                <w:rFonts w:ascii="GHEA Mariam" w:hAnsi="GHEA Mariam"/>
                <w:b/>
              </w:rPr>
              <w:t xml:space="preserve"> </w:t>
            </w:r>
            <w:r w:rsidRPr="00F76B59">
              <w:rPr>
                <w:rFonts w:ascii="GHEA Mariam" w:hAnsi="GHEA Mariam"/>
                <w:b/>
                <w:lang w:val="hy-AM"/>
              </w:rPr>
              <w:t>և</w:t>
            </w:r>
            <w:r w:rsidRPr="00F76B59">
              <w:rPr>
                <w:rFonts w:ascii="GHEA Mariam" w:hAnsi="GHEA Mariam"/>
                <w:b/>
              </w:rPr>
              <w:t xml:space="preserve"> </w:t>
            </w:r>
            <w:proofErr w:type="spellStart"/>
            <w:r w:rsidRPr="00F76B59">
              <w:rPr>
                <w:rFonts w:ascii="GHEA Mariam" w:hAnsi="GHEA Mariam"/>
                <w:b/>
              </w:rPr>
              <w:t>ենթակառուցվածքների</w:t>
            </w:r>
            <w:proofErr w:type="spellEnd"/>
            <w:r w:rsidRPr="00F76B59">
              <w:rPr>
                <w:rFonts w:ascii="GHEA Mariam" w:hAnsi="GHEA Mariam"/>
                <w:b/>
              </w:rPr>
              <w:t xml:space="preserve"> </w:t>
            </w:r>
            <w:proofErr w:type="spellStart"/>
            <w:r w:rsidRPr="00F76B59">
              <w:rPr>
                <w:rFonts w:ascii="GHEA Mariam" w:hAnsi="GHEA Mariam"/>
                <w:b/>
              </w:rPr>
              <w:t>նախարարություն</w:t>
            </w:r>
            <w:proofErr w:type="spellEnd"/>
          </w:p>
        </w:tc>
        <w:tc>
          <w:tcPr>
            <w:tcW w:w="2774" w:type="dxa"/>
            <w:shd w:val="clear" w:color="auto" w:fill="A6A6A6"/>
          </w:tcPr>
          <w:p w14:paraId="338E2139" w14:textId="77777777" w:rsidR="00EE1D0C" w:rsidRPr="00F76B59" w:rsidRDefault="00EE1D0C" w:rsidP="00383117">
            <w:pPr>
              <w:spacing w:line="360" w:lineRule="auto"/>
              <w:contextualSpacing/>
              <w:jc w:val="center"/>
              <w:rPr>
                <w:rFonts w:ascii="GHEA Mariam" w:hAnsi="GHEA Mariam"/>
                <w:b/>
                <w:lang w:val="hy-AM"/>
              </w:rPr>
            </w:pPr>
            <w:r w:rsidRPr="00F76B59">
              <w:rPr>
                <w:rFonts w:ascii="GHEA Mariam" w:hAnsi="GHEA Mariam"/>
                <w:b/>
              </w:rPr>
              <w:t>17.05.2024</w:t>
            </w:r>
            <w:r w:rsidRPr="00F76B59">
              <w:rPr>
                <w:rFonts w:ascii="GHEA Mariam" w:hAnsi="GHEA Mariam"/>
                <w:b/>
                <w:lang w:val="hy-AM"/>
              </w:rPr>
              <w:t>թ</w:t>
            </w:r>
            <w:r w:rsidRPr="00F76B59">
              <w:rPr>
                <w:rFonts w:ascii="Microsoft JhengHei" w:eastAsia="Microsoft JhengHei" w:hAnsi="Microsoft JhengHei" w:cs="Microsoft JhengHei" w:hint="eastAsia"/>
                <w:b/>
                <w:lang w:val="hy-AM"/>
              </w:rPr>
              <w:t>․</w:t>
            </w:r>
          </w:p>
        </w:tc>
      </w:tr>
      <w:tr w:rsidR="00EE1D0C" w:rsidRPr="00F76B59" w14:paraId="47C92A27" w14:textId="77777777" w:rsidTr="00383117">
        <w:trPr>
          <w:trHeight w:val="293"/>
        </w:trPr>
        <w:tc>
          <w:tcPr>
            <w:tcW w:w="11538" w:type="dxa"/>
            <w:gridSpan w:val="3"/>
            <w:vMerge/>
            <w:shd w:val="clear" w:color="auto" w:fill="A6A6A6"/>
          </w:tcPr>
          <w:p w14:paraId="23896E01" w14:textId="77777777" w:rsidR="00EE1D0C" w:rsidRPr="00F76B59" w:rsidRDefault="00EE1D0C" w:rsidP="00383117">
            <w:pPr>
              <w:spacing w:line="360" w:lineRule="auto"/>
              <w:contextualSpacing/>
              <w:jc w:val="center"/>
              <w:rPr>
                <w:rFonts w:ascii="GHEA Mariam" w:hAnsi="GHEA Mariam"/>
              </w:rPr>
            </w:pPr>
          </w:p>
        </w:tc>
        <w:tc>
          <w:tcPr>
            <w:tcW w:w="2774" w:type="dxa"/>
            <w:shd w:val="clear" w:color="auto" w:fill="A6A6A6"/>
          </w:tcPr>
          <w:p w14:paraId="6A4DDAA0" w14:textId="77777777" w:rsidR="00EE1D0C" w:rsidRPr="00F76B59" w:rsidRDefault="00EE1D0C" w:rsidP="00383117">
            <w:pPr>
              <w:spacing w:line="360" w:lineRule="auto"/>
              <w:contextualSpacing/>
              <w:jc w:val="center"/>
              <w:rPr>
                <w:rFonts w:ascii="GHEA Mariam" w:hAnsi="GHEA Mariam"/>
                <w:b/>
              </w:rPr>
            </w:pPr>
            <w:r w:rsidRPr="00F76B59">
              <w:rPr>
                <w:rFonts w:ascii="GHEA Mariam" w:hAnsi="GHEA Mariam"/>
                <w:b/>
              </w:rPr>
              <w:t>N ԳՍ/14.2/15835-2024</w:t>
            </w:r>
          </w:p>
        </w:tc>
      </w:tr>
      <w:tr w:rsidR="00EE1D0C" w:rsidRPr="00F76B59" w14:paraId="0153A35D" w14:textId="77777777" w:rsidTr="00383117">
        <w:trPr>
          <w:trHeight w:val="509"/>
        </w:trPr>
        <w:tc>
          <w:tcPr>
            <w:tcW w:w="8359" w:type="dxa"/>
            <w:shd w:val="clear" w:color="auto" w:fill="auto"/>
          </w:tcPr>
          <w:p w14:paraId="0B6307F1" w14:textId="77777777" w:rsidR="00EE1D0C" w:rsidRPr="00F76B59" w:rsidRDefault="00EE1D0C" w:rsidP="00383117">
            <w:pPr>
              <w:spacing w:line="360" w:lineRule="auto"/>
              <w:contextualSpacing/>
              <w:jc w:val="center"/>
              <w:rPr>
                <w:rFonts w:ascii="GHEA Mariam" w:hAnsi="GHEA Mariam"/>
              </w:rPr>
            </w:pPr>
            <w:r w:rsidRPr="00F76B59">
              <w:rPr>
                <w:rFonts w:ascii="GHEA Mariam" w:hAnsi="GHEA Mariam"/>
                <w:lang w:val="hy-AM"/>
              </w:rPr>
              <w:t>Ա</w:t>
            </w:r>
            <w:proofErr w:type="spellStart"/>
            <w:r w:rsidRPr="00F76B59">
              <w:rPr>
                <w:rFonts w:ascii="GHEA Mariam" w:hAnsi="GHEA Mariam"/>
              </w:rPr>
              <w:t>ռաջարկություններ</w:t>
            </w:r>
            <w:proofErr w:type="spellEnd"/>
            <w:r w:rsidRPr="00F76B59">
              <w:rPr>
                <w:rFonts w:ascii="GHEA Mariam" w:hAnsi="GHEA Mariam"/>
              </w:rPr>
              <w:t xml:space="preserve"> և </w:t>
            </w:r>
            <w:proofErr w:type="spellStart"/>
            <w:r w:rsidRPr="00F76B59">
              <w:rPr>
                <w:rFonts w:ascii="GHEA Mariam" w:hAnsi="GHEA Mariam"/>
              </w:rPr>
              <w:t>առարկություններ</w:t>
            </w:r>
            <w:proofErr w:type="spellEnd"/>
            <w:r w:rsidRPr="00F76B59">
              <w:rPr>
                <w:rFonts w:ascii="GHEA Mariam" w:hAnsi="GHEA Mariam"/>
              </w:rPr>
              <w:t xml:space="preserve"> </w:t>
            </w:r>
            <w:proofErr w:type="spellStart"/>
            <w:r w:rsidRPr="00F76B59">
              <w:rPr>
                <w:rFonts w:ascii="GHEA Mariam" w:hAnsi="GHEA Mariam"/>
              </w:rPr>
              <w:t>չունի</w:t>
            </w:r>
            <w:proofErr w:type="spellEnd"/>
            <w:r w:rsidRPr="00F76B59">
              <w:rPr>
                <w:rFonts w:ascii="GHEA Mariam" w:hAnsi="GHEA Mariam"/>
              </w:rPr>
              <w:t>։</w:t>
            </w:r>
          </w:p>
        </w:tc>
        <w:tc>
          <w:tcPr>
            <w:tcW w:w="5953" w:type="dxa"/>
            <w:gridSpan w:val="3"/>
            <w:shd w:val="clear" w:color="auto" w:fill="auto"/>
          </w:tcPr>
          <w:p w14:paraId="71345FFF" w14:textId="77777777" w:rsidR="00EE1D0C" w:rsidRPr="00F76B59" w:rsidRDefault="00EE1D0C" w:rsidP="00383117">
            <w:pPr>
              <w:spacing w:line="360" w:lineRule="auto"/>
              <w:contextualSpacing/>
              <w:jc w:val="center"/>
              <w:rPr>
                <w:rFonts w:ascii="GHEA Mariam" w:hAnsi="GHEA Mariam"/>
                <w:b/>
                <w:lang w:val="hy-AM"/>
              </w:rPr>
            </w:pPr>
            <w:r w:rsidRPr="00F76B59">
              <w:rPr>
                <w:rFonts w:ascii="GHEA Mariam" w:hAnsi="GHEA Mariam"/>
                <w:b/>
                <w:lang w:val="hy-AM"/>
              </w:rPr>
              <w:t>Ընդունվել է ի գիտություն։</w:t>
            </w:r>
          </w:p>
        </w:tc>
      </w:tr>
      <w:tr w:rsidR="00EE1D0C" w:rsidRPr="00F76B59" w14:paraId="170D4D5D" w14:textId="77777777" w:rsidTr="00383117">
        <w:trPr>
          <w:trHeight w:val="428"/>
        </w:trPr>
        <w:tc>
          <w:tcPr>
            <w:tcW w:w="11538" w:type="dxa"/>
            <w:gridSpan w:val="3"/>
            <w:vMerge w:val="restart"/>
            <w:shd w:val="clear" w:color="auto" w:fill="A6A6A6"/>
          </w:tcPr>
          <w:p w14:paraId="00AEE5A7" w14:textId="77777777" w:rsidR="00EE1D0C" w:rsidRPr="00F76B59" w:rsidRDefault="00EE1D0C" w:rsidP="00EE1D0C">
            <w:pPr>
              <w:pStyle w:val="ListParagraph"/>
              <w:numPr>
                <w:ilvl w:val="0"/>
                <w:numId w:val="1"/>
              </w:numPr>
              <w:spacing w:after="0" w:line="360" w:lineRule="auto"/>
              <w:contextualSpacing/>
              <w:jc w:val="center"/>
              <w:rPr>
                <w:rFonts w:ascii="GHEA Mariam" w:hAnsi="GHEA Mariam"/>
                <w:b/>
                <w:sz w:val="24"/>
                <w:szCs w:val="24"/>
              </w:rPr>
            </w:pPr>
            <w:r w:rsidRPr="00F76B59">
              <w:rPr>
                <w:rFonts w:ascii="GHEA Mariam" w:hAnsi="GHEA Mariam"/>
                <w:b/>
                <w:sz w:val="24"/>
                <w:szCs w:val="24"/>
              </w:rPr>
              <w:t xml:space="preserve">ՀՀ </w:t>
            </w:r>
            <w:proofErr w:type="spellStart"/>
            <w:r w:rsidRPr="00F76B59">
              <w:rPr>
                <w:rFonts w:ascii="GHEA Mariam" w:hAnsi="GHEA Mariam"/>
                <w:b/>
                <w:sz w:val="24"/>
                <w:szCs w:val="24"/>
              </w:rPr>
              <w:t>բարձր</w:t>
            </w:r>
            <w:proofErr w:type="spellEnd"/>
            <w:r w:rsidRPr="00F76B59">
              <w:rPr>
                <w:rFonts w:ascii="GHEA Mariam" w:hAnsi="GHEA Mariam"/>
                <w:b/>
                <w:sz w:val="24"/>
                <w:szCs w:val="24"/>
              </w:rPr>
              <w:t xml:space="preserve"> </w:t>
            </w:r>
            <w:proofErr w:type="spellStart"/>
            <w:r w:rsidRPr="00F76B59">
              <w:rPr>
                <w:rFonts w:ascii="GHEA Mariam" w:hAnsi="GHEA Mariam"/>
                <w:b/>
                <w:sz w:val="24"/>
                <w:szCs w:val="24"/>
              </w:rPr>
              <w:t>տեխնոլոգիական</w:t>
            </w:r>
            <w:proofErr w:type="spellEnd"/>
            <w:r w:rsidRPr="00F76B59">
              <w:rPr>
                <w:rFonts w:ascii="GHEA Mariam" w:hAnsi="GHEA Mariam"/>
                <w:b/>
                <w:sz w:val="24"/>
                <w:szCs w:val="24"/>
              </w:rPr>
              <w:t xml:space="preserve"> </w:t>
            </w:r>
            <w:proofErr w:type="spellStart"/>
            <w:r w:rsidRPr="00F76B59">
              <w:rPr>
                <w:rFonts w:ascii="GHEA Mariam" w:hAnsi="GHEA Mariam"/>
                <w:b/>
                <w:sz w:val="24"/>
                <w:szCs w:val="24"/>
              </w:rPr>
              <w:t>արդյունաբերության</w:t>
            </w:r>
            <w:proofErr w:type="spellEnd"/>
            <w:r w:rsidRPr="00F76B59">
              <w:rPr>
                <w:rFonts w:ascii="GHEA Mariam" w:hAnsi="GHEA Mariam"/>
                <w:b/>
                <w:sz w:val="24"/>
                <w:szCs w:val="24"/>
              </w:rPr>
              <w:t xml:space="preserve"> </w:t>
            </w:r>
            <w:proofErr w:type="spellStart"/>
            <w:r w:rsidRPr="00F76B59">
              <w:rPr>
                <w:rFonts w:ascii="GHEA Mariam" w:hAnsi="GHEA Mariam"/>
                <w:b/>
                <w:sz w:val="24"/>
                <w:szCs w:val="24"/>
              </w:rPr>
              <w:t>նախարարություն</w:t>
            </w:r>
            <w:proofErr w:type="spellEnd"/>
          </w:p>
        </w:tc>
        <w:tc>
          <w:tcPr>
            <w:tcW w:w="2774" w:type="dxa"/>
            <w:shd w:val="clear" w:color="auto" w:fill="A6A6A6"/>
          </w:tcPr>
          <w:p w14:paraId="50ACFA5B" w14:textId="77777777" w:rsidR="00EE1D0C" w:rsidRPr="00F76B59" w:rsidRDefault="00EE1D0C" w:rsidP="00383117">
            <w:pPr>
              <w:spacing w:line="360" w:lineRule="auto"/>
              <w:contextualSpacing/>
              <w:jc w:val="center"/>
              <w:rPr>
                <w:rFonts w:ascii="GHEA Mariam" w:hAnsi="GHEA Mariam"/>
                <w:b/>
                <w:lang w:val="hy-AM"/>
              </w:rPr>
            </w:pPr>
            <w:r w:rsidRPr="00F76B59">
              <w:rPr>
                <w:rFonts w:ascii="GHEA Mariam" w:hAnsi="GHEA Mariam"/>
                <w:b/>
                <w:lang w:val="hy-AM"/>
              </w:rPr>
              <w:t>24</w:t>
            </w:r>
            <w:r w:rsidRPr="00F76B59">
              <w:rPr>
                <w:rFonts w:ascii="Microsoft JhengHei" w:eastAsia="Microsoft JhengHei" w:hAnsi="Microsoft JhengHei" w:cs="Microsoft JhengHei" w:hint="eastAsia"/>
                <w:b/>
                <w:lang w:val="hy-AM"/>
              </w:rPr>
              <w:t>․</w:t>
            </w:r>
            <w:r w:rsidRPr="00F76B59">
              <w:rPr>
                <w:rFonts w:ascii="GHEA Mariam" w:hAnsi="GHEA Mariam"/>
                <w:b/>
              </w:rPr>
              <w:t>05</w:t>
            </w:r>
            <w:r w:rsidRPr="00F76B59">
              <w:rPr>
                <w:rFonts w:ascii="Microsoft JhengHei" w:eastAsia="Microsoft JhengHei" w:hAnsi="Microsoft JhengHei" w:cs="Microsoft JhengHei" w:hint="eastAsia"/>
                <w:b/>
              </w:rPr>
              <w:t>․</w:t>
            </w:r>
            <w:r w:rsidRPr="00F76B59">
              <w:rPr>
                <w:rFonts w:ascii="GHEA Mariam" w:hAnsi="GHEA Mariam"/>
                <w:b/>
              </w:rPr>
              <w:t>2024</w:t>
            </w:r>
            <w:r w:rsidRPr="00F76B59">
              <w:rPr>
                <w:rFonts w:ascii="GHEA Mariam" w:hAnsi="GHEA Mariam"/>
                <w:b/>
                <w:lang w:val="hy-AM"/>
              </w:rPr>
              <w:t>թ</w:t>
            </w:r>
            <w:r w:rsidRPr="00F76B59">
              <w:rPr>
                <w:rFonts w:ascii="Microsoft JhengHei" w:eastAsia="Microsoft JhengHei" w:hAnsi="Microsoft JhengHei" w:cs="Microsoft JhengHei" w:hint="eastAsia"/>
                <w:b/>
                <w:lang w:val="hy-AM"/>
              </w:rPr>
              <w:t>․</w:t>
            </w:r>
          </w:p>
        </w:tc>
      </w:tr>
      <w:tr w:rsidR="00EE1D0C" w:rsidRPr="00F76B59" w14:paraId="73BB4272" w14:textId="77777777" w:rsidTr="00383117">
        <w:trPr>
          <w:trHeight w:val="311"/>
        </w:trPr>
        <w:tc>
          <w:tcPr>
            <w:tcW w:w="11538" w:type="dxa"/>
            <w:gridSpan w:val="3"/>
            <w:vMerge/>
            <w:shd w:val="clear" w:color="auto" w:fill="A6A6A6"/>
          </w:tcPr>
          <w:p w14:paraId="745D9AE9" w14:textId="77777777" w:rsidR="00EE1D0C" w:rsidRPr="00F76B59" w:rsidRDefault="00EE1D0C" w:rsidP="00383117">
            <w:pPr>
              <w:pStyle w:val="ListParagraph"/>
              <w:spacing w:after="0" w:line="360" w:lineRule="auto"/>
              <w:ind w:left="0"/>
              <w:contextualSpacing/>
              <w:jc w:val="center"/>
              <w:rPr>
                <w:rFonts w:ascii="GHEA Mariam" w:hAnsi="GHEA Mariam"/>
                <w:sz w:val="24"/>
                <w:szCs w:val="24"/>
              </w:rPr>
            </w:pPr>
          </w:p>
        </w:tc>
        <w:tc>
          <w:tcPr>
            <w:tcW w:w="2774" w:type="dxa"/>
            <w:shd w:val="clear" w:color="auto" w:fill="A6A6A6"/>
          </w:tcPr>
          <w:p w14:paraId="460CCA57" w14:textId="77777777" w:rsidR="00EE1D0C" w:rsidRPr="00F76B59" w:rsidRDefault="00EE1D0C" w:rsidP="00383117">
            <w:pPr>
              <w:spacing w:line="360" w:lineRule="auto"/>
              <w:contextualSpacing/>
              <w:jc w:val="center"/>
              <w:rPr>
                <w:rFonts w:ascii="GHEA Mariam" w:hAnsi="GHEA Mariam"/>
                <w:b/>
              </w:rPr>
            </w:pPr>
            <w:r w:rsidRPr="00F76B59">
              <w:rPr>
                <w:rFonts w:ascii="GHEA Mariam" w:hAnsi="GHEA Mariam"/>
                <w:b/>
              </w:rPr>
              <w:t>N 01/17</w:t>
            </w:r>
            <w:r w:rsidRPr="00F76B59">
              <w:rPr>
                <w:rFonts w:ascii="Microsoft JhengHei" w:eastAsia="Microsoft JhengHei" w:hAnsi="Microsoft JhengHei" w:cs="Microsoft JhengHei" w:hint="eastAsia"/>
                <w:b/>
              </w:rPr>
              <w:t>․</w:t>
            </w:r>
            <w:r w:rsidRPr="00F76B59">
              <w:rPr>
                <w:rFonts w:ascii="GHEA Mariam" w:hAnsi="GHEA Mariam"/>
                <w:b/>
              </w:rPr>
              <w:t>1/4752-2024</w:t>
            </w:r>
          </w:p>
        </w:tc>
      </w:tr>
      <w:tr w:rsidR="00EE1D0C" w:rsidRPr="00F76B59" w14:paraId="7825DE87" w14:textId="77777777" w:rsidTr="00383117">
        <w:trPr>
          <w:trHeight w:val="360"/>
        </w:trPr>
        <w:tc>
          <w:tcPr>
            <w:tcW w:w="8359" w:type="dxa"/>
            <w:shd w:val="clear" w:color="auto" w:fill="auto"/>
          </w:tcPr>
          <w:p w14:paraId="71F0FD42" w14:textId="77777777" w:rsidR="00EE1D0C" w:rsidRPr="00F76B59" w:rsidRDefault="00EE1D0C" w:rsidP="00383117">
            <w:pPr>
              <w:spacing w:line="360" w:lineRule="auto"/>
              <w:contextualSpacing/>
              <w:jc w:val="center"/>
              <w:rPr>
                <w:rFonts w:ascii="GHEA Mariam" w:hAnsi="GHEA Mariam"/>
              </w:rPr>
            </w:pPr>
            <w:r w:rsidRPr="00F76B59">
              <w:rPr>
                <w:rFonts w:ascii="GHEA Mariam" w:hAnsi="GHEA Mariam"/>
                <w:lang w:val="hy-AM"/>
              </w:rPr>
              <w:t>Ա</w:t>
            </w:r>
            <w:proofErr w:type="spellStart"/>
            <w:r w:rsidRPr="00F76B59">
              <w:rPr>
                <w:rFonts w:ascii="GHEA Mariam" w:hAnsi="GHEA Mariam"/>
              </w:rPr>
              <w:t>ռաջարկություններ</w:t>
            </w:r>
            <w:proofErr w:type="spellEnd"/>
            <w:r w:rsidRPr="00F76B59">
              <w:rPr>
                <w:rFonts w:ascii="GHEA Mariam" w:hAnsi="GHEA Mariam"/>
              </w:rPr>
              <w:t xml:space="preserve"> և </w:t>
            </w:r>
            <w:proofErr w:type="spellStart"/>
            <w:r w:rsidRPr="00F76B59">
              <w:rPr>
                <w:rFonts w:ascii="GHEA Mariam" w:hAnsi="GHEA Mariam"/>
              </w:rPr>
              <w:t>առարկություններ</w:t>
            </w:r>
            <w:proofErr w:type="spellEnd"/>
            <w:r w:rsidRPr="00F76B59">
              <w:rPr>
                <w:rFonts w:ascii="GHEA Mariam" w:hAnsi="GHEA Mariam"/>
              </w:rPr>
              <w:t xml:space="preserve"> </w:t>
            </w:r>
            <w:proofErr w:type="spellStart"/>
            <w:r w:rsidRPr="00F76B59">
              <w:rPr>
                <w:rFonts w:ascii="GHEA Mariam" w:hAnsi="GHEA Mariam"/>
              </w:rPr>
              <w:t>չունի</w:t>
            </w:r>
            <w:proofErr w:type="spellEnd"/>
            <w:r w:rsidRPr="00F76B59">
              <w:rPr>
                <w:rFonts w:ascii="GHEA Mariam" w:hAnsi="GHEA Mariam"/>
              </w:rPr>
              <w:t>։</w:t>
            </w:r>
          </w:p>
        </w:tc>
        <w:tc>
          <w:tcPr>
            <w:tcW w:w="5953" w:type="dxa"/>
            <w:gridSpan w:val="3"/>
            <w:shd w:val="clear" w:color="auto" w:fill="auto"/>
          </w:tcPr>
          <w:p w14:paraId="4530B1E8" w14:textId="77777777" w:rsidR="00EE1D0C" w:rsidRPr="00F76B59" w:rsidRDefault="00EE1D0C" w:rsidP="00383117">
            <w:pPr>
              <w:spacing w:line="360" w:lineRule="auto"/>
              <w:contextualSpacing/>
              <w:jc w:val="center"/>
              <w:rPr>
                <w:rFonts w:ascii="GHEA Mariam" w:hAnsi="GHEA Mariam"/>
                <w:b/>
                <w:lang w:val="hy-AM"/>
              </w:rPr>
            </w:pPr>
            <w:r w:rsidRPr="00F76B59">
              <w:rPr>
                <w:rFonts w:ascii="GHEA Mariam" w:hAnsi="GHEA Mariam"/>
                <w:b/>
                <w:lang w:val="hy-AM"/>
              </w:rPr>
              <w:t>Ընդունվել է ի գիտություն։</w:t>
            </w:r>
          </w:p>
        </w:tc>
      </w:tr>
      <w:tr w:rsidR="00EE1D0C" w:rsidRPr="00F76B59" w14:paraId="631928E1" w14:textId="77777777" w:rsidTr="00383117">
        <w:trPr>
          <w:trHeight w:val="360"/>
        </w:trPr>
        <w:tc>
          <w:tcPr>
            <w:tcW w:w="11538" w:type="dxa"/>
            <w:gridSpan w:val="3"/>
            <w:vMerge w:val="restart"/>
            <w:tcBorders>
              <w:top w:val="single" w:sz="4" w:space="0" w:color="auto"/>
              <w:left w:val="single" w:sz="4" w:space="0" w:color="auto"/>
              <w:right w:val="single" w:sz="4" w:space="0" w:color="auto"/>
            </w:tcBorders>
            <w:shd w:val="clear" w:color="auto" w:fill="A6A6A6"/>
          </w:tcPr>
          <w:p w14:paraId="5FD6EBA9" w14:textId="77777777" w:rsidR="00EE1D0C" w:rsidRPr="00F76B59" w:rsidRDefault="00EE1D0C" w:rsidP="00EE1D0C">
            <w:pPr>
              <w:numPr>
                <w:ilvl w:val="0"/>
                <w:numId w:val="1"/>
              </w:numPr>
              <w:spacing w:line="360" w:lineRule="auto"/>
              <w:contextualSpacing/>
              <w:jc w:val="center"/>
              <w:rPr>
                <w:rFonts w:ascii="GHEA Mariam" w:hAnsi="GHEA Mariam"/>
                <w:b/>
                <w:lang w:val="hy-AM"/>
              </w:rPr>
            </w:pPr>
            <w:r w:rsidRPr="00F76B59">
              <w:rPr>
                <w:rFonts w:ascii="GHEA Mariam" w:hAnsi="GHEA Mariam"/>
                <w:b/>
                <w:lang w:val="hy-AM"/>
              </w:rPr>
              <w:t>ՀՀ ֆինանսների նախարարություն</w:t>
            </w:r>
          </w:p>
        </w:tc>
        <w:tc>
          <w:tcPr>
            <w:tcW w:w="2774" w:type="dxa"/>
            <w:tcBorders>
              <w:top w:val="single" w:sz="4" w:space="0" w:color="auto"/>
              <w:left w:val="single" w:sz="4" w:space="0" w:color="auto"/>
              <w:bottom w:val="single" w:sz="4" w:space="0" w:color="auto"/>
              <w:right w:val="single" w:sz="4" w:space="0" w:color="auto"/>
            </w:tcBorders>
            <w:shd w:val="clear" w:color="auto" w:fill="A6A6A6"/>
          </w:tcPr>
          <w:p w14:paraId="531B8DBB" w14:textId="77777777" w:rsidR="00EE1D0C" w:rsidRPr="00F76B59" w:rsidRDefault="00EE1D0C" w:rsidP="00383117">
            <w:pPr>
              <w:spacing w:line="360" w:lineRule="auto"/>
              <w:contextualSpacing/>
              <w:jc w:val="center"/>
              <w:rPr>
                <w:rFonts w:ascii="GHEA Mariam" w:hAnsi="GHEA Mariam"/>
                <w:b/>
                <w:lang w:val="hy-AM"/>
              </w:rPr>
            </w:pPr>
            <w:r w:rsidRPr="00F76B59">
              <w:rPr>
                <w:rFonts w:ascii="GHEA Mariam" w:hAnsi="GHEA Mariam"/>
                <w:b/>
              </w:rPr>
              <w:t>29</w:t>
            </w:r>
            <w:r w:rsidRPr="00F76B59">
              <w:rPr>
                <w:rFonts w:ascii="Microsoft JhengHei" w:eastAsia="Microsoft JhengHei" w:hAnsi="Microsoft JhengHei" w:cs="Microsoft JhengHei" w:hint="eastAsia"/>
                <w:b/>
                <w:lang w:val="hy-AM"/>
              </w:rPr>
              <w:t>․</w:t>
            </w:r>
            <w:r w:rsidRPr="00F76B59">
              <w:rPr>
                <w:rFonts w:ascii="GHEA Mariam" w:hAnsi="GHEA Mariam"/>
                <w:b/>
              </w:rPr>
              <w:t>05</w:t>
            </w:r>
            <w:r w:rsidRPr="00F76B59">
              <w:rPr>
                <w:rFonts w:ascii="Microsoft JhengHei" w:eastAsia="Microsoft JhengHei" w:hAnsi="Microsoft JhengHei" w:cs="Microsoft JhengHei" w:hint="eastAsia"/>
                <w:b/>
                <w:lang w:val="hy-AM"/>
              </w:rPr>
              <w:t>․</w:t>
            </w:r>
            <w:r w:rsidRPr="00F76B59">
              <w:rPr>
                <w:rFonts w:ascii="GHEA Mariam" w:hAnsi="GHEA Mariam"/>
                <w:b/>
              </w:rPr>
              <w:t>2024</w:t>
            </w:r>
            <w:r w:rsidRPr="00F76B59">
              <w:rPr>
                <w:rFonts w:ascii="GHEA Mariam" w:hAnsi="GHEA Mariam"/>
                <w:b/>
                <w:lang w:val="hy-AM"/>
              </w:rPr>
              <w:t>թ</w:t>
            </w:r>
            <w:r w:rsidRPr="00F76B59">
              <w:rPr>
                <w:rFonts w:ascii="Microsoft JhengHei" w:eastAsia="Microsoft JhengHei" w:hAnsi="Microsoft JhengHei" w:cs="Microsoft JhengHei" w:hint="eastAsia"/>
                <w:b/>
                <w:lang w:val="hy-AM"/>
              </w:rPr>
              <w:t>․</w:t>
            </w:r>
          </w:p>
        </w:tc>
      </w:tr>
      <w:tr w:rsidR="00EE1D0C" w:rsidRPr="00F76B59" w14:paraId="594EC310" w14:textId="77777777" w:rsidTr="00383117">
        <w:trPr>
          <w:trHeight w:val="360"/>
        </w:trPr>
        <w:tc>
          <w:tcPr>
            <w:tcW w:w="11538" w:type="dxa"/>
            <w:gridSpan w:val="3"/>
            <w:vMerge/>
            <w:tcBorders>
              <w:left w:val="single" w:sz="4" w:space="0" w:color="auto"/>
              <w:bottom w:val="single" w:sz="4" w:space="0" w:color="auto"/>
              <w:right w:val="single" w:sz="4" w:space="0" w:color="auto"/>
            </w:tcBorders>
            <w:shd w:val="clear" w:color="auto" w:fill="A6A6A6"/>
          </w:tcPr>
          <w:p w14:paraId="574239CC" w14:textId="77777777" w:rsidR="00EE1D0C" w:rsidRPr="00F76B59" w:rsidRDefault="00EE1D0C" w:rsidP="00383117">
            <w:pPr>
              <w:spacing w:line="360" w:lineRule="auto"/>
              <w:contextualSpacing/>
              <w:jc w:val="center"/>
              <w:rPr>
                <w:rFonts w:ascii="GHEA Mariam" w:hAnsi="GHEA Mariam"/>
                <w:lang w:val="hy-AM"/>
              </w:rPr>
            </w:pPr>
          </w:p>
        </w:tc>
        <w:tc>
          <w:tcPr>
            <w:tcW w:w="2774" w:type="dxa"/>
            <w:tcBorders>
              <w:top w:val="single" w:sz="4" w:space="0" w:color="auto"/>
              <w:left w:val="single" w:sz="4" w:space="0" w:color="auto"/>
              <w:bottom w:val="single" w:sz="4" w:space="0" w:color="auto"/>
              <w:right w:val="single" w:sz="4" w:space="0" w:color="auto"/>
            </w:tcBorders>
            <w:shd w:val="clear" w:color="auto" w:fill="A6A6A6"/>
          </w:tcPr>
          <w:p w14:paraId="22B01CD4" w14:textId="77777777" w:rsidR="00EE1D0C" w:rsidRPr="00F76B59" w:rsidRDefault="00EE1D0C" w:rsidP="00383117">
            <w:pPr>
              <w:spacing w:line="360" w:lineRule="auto"/>
              <w:contextualSpacing/>
              <w:jc w:val="center"/>
              <w:rPr>
                <w:rFonts w:ascii="GHEA Mariam" w:hAnsi="GHEA Mariam"/>
                <w:b/>
                <w:lang w:val="hy-AM"/>
              </w:rPr>
            </w:pPr>
            <w:r w:rsidRPr="00F76B59">
              <w:rPr>
                <w:rFonts w:ascii="GHEA Mariam" w:hAnsi="GHEA Mariam"/>
                <w:b/>
              </w:rPr>
              <w:t xml:space="preserve">N </w:t>
            </w:r>
            <w:r w:rsidRPr="00F76B59">
              <w:rPr>
                <w:rFonts w:ascii="GHEA Mariam" w:hAnsi="GHEA Mariam"/>
                <w:b/>
                <w:lang w:val="hy-AM"/>
              </w:rPr>
              <w:t>01/11-4/11060-2024</w:t>
            </w:r>
          </w:p>
        </w:tc>
      </w:tr>
      <w:tr w:rsidR="00EE1D0C" w:rsidRPr="00F76B59" w14:paraId="42B2B4CA" w14:textId="77777777" w:rsidTr="00383117">
        <w:trPr>
          <w:trHeight w:val="360"/>
        </w:trPr>
        <w:tc>
          <w:tcPr>
            <w:tcW w:w="8359" w:type="dxa"/>
            <w:tcBorders>
              <w:top w:val="single" w:sz="4" w:space="0" w:color="auto"/>
              <w:left w:val="single" w:sz="4" w:space="0" w:color="auto"/>
              <w:bottom w:val="single" w:sz="4" w:space="0" w:color="auto"/>
              <w:right w:val="single" w:sz="4" w:space="0" w:color="auto"/>
            </w:tcBorders>
            <w:shd w:val="clear" w:color="auto" w:fill="auto"/>
          </w:tcPr>
          <w:p w14:paraId="3D9E12AE" w14:textId="77777777" w:rsidR="00EE1D0C" w:rsidRPr="00F76B59" w:rsidRDefault="00EE1D0C" w:rsidP="00383117">
            <w:pPr>
              <w:spacing w:line="360" w:lineRule="auto"/>
              <w:contextualSpacing/>
              <w:jc w:val="center"/>
              <w:rPr>
                <w:rFonts w:ascii="GHEA Mariam" w:hAnsi="GHEA Mariam"/>
                <w:lang w:val="hy-AM"/>
              </w:rPr>
            </w:pPr>
            <w:r w:rsidRPr="00F76B59">
              <w:rPr>
                <w:rFonts w:ascii="GHEA Mariam" w:hAnsi="GHEA Mariam"/>
                <w:lang w:val="hy-AM"/>
              </w:rPr>
              <w:t>Առաջարկություններ և առարկություններ չունի։</w:t>
            </w:r>
          </w:p>
        </w:tc>
        <w:tc>
          <w:tcPr>
            <w:tcW w:w="5953" w:type="dxa"/>
            <w:gridSpan w:val="3"/>
            <w:tcBorders>
              <w:top w:val="single" w:sz="4" w:space="0" w:color="auto"/>
              <w:left w:val="single" w:sz="4" w:space="0" w:color="auto"/>
              <w:bottom w:val="single" w:sz="4" w:space="0" w:color="auto"/>
              <w:right w:val="single" w:sz="4" w:space="0" w:color="auto"/>
            </w:tcBorders>
            <w:shd w:val="clear" w:color="auto" w:fill="auto"/>
          </w:tcPr>
          <w:p w14:paraId="743F7D31" w14:textId="77777777" w:rsidR="00EE1D0C" w:rsidRPr="00F76B59" w:rsidRDefault="00EE1D0C" w:rsidP="00383117">
            <w:pPr>
              <w:spacing w:line="360" w:lineRule="auto"/>
              <w:contextualSpacing/>
              <w:jc w:val="center"/>
              <w:rPr>
                <w:rFonts w:ascii="GHEA Mariam" w:hAnsi="GHEA Mariam"/>
                <w:b/>
                <w:lang w:val="hy-AM"/>
              </w:rPr>
            </w:pPr>
            <w:r w:rsidRPr="00F76B59">
              <w:rPr>
                <w:rFonts w:ascii="GHEA Mariam" w:hAnsi="GHEA Mariam"/>
                <w:b/>
                <w:lang w:val="hy-AM"/>
              </w:rPr>
              <w:t>Ընդունվել է ի գիտություն։</w:t>
            </w:r>
          </w:p>
        </w:tc>
      </w:tr>
      <w:tr w:rsidR="00EE1D0C" w:rsidRPr="00F76B59" w14:paraId="50AFB791" w14:textId="77777777" w:rsidTr="00383117">
        <w:trPr>
          <w:trHeight w:val="446"/>
        </w:trPr>
        <w:tc>
          <w:tcPr>
            <w:tcW w:w="11538" w:type="dxa"/>
            <w:gridSpan w:val="3"/>
            <w:vMerge w:val="restart"/>
            <w:tcBorders>
              <w:top w:val="single" w:sz="4" w:space="0" w:color="auto"/>
              <w:left w:val="single" w:sz="4" w:space="0" w:color="auto"/>
              <w:right w:val="single" w:sz="4" w:space="0" w:color="auto"/>
            </w:tcBorders>
            <w:shd w:val="clear" w:color="auto" w:fill="A6A6A6"/>
          </w:tcPr>
          <w:p w14:paraId="5CCE8A1D" w14:textId="77777777" w:rsidR="00EE1D0C" w:rsidRPr="00F76B59" w:rsidRDefault="00EE1D0C" w:rsidP="00EE1D0C">
            <w:pPr>
              <w:numPr>
                <w:ilvl w:val="0"/>
                <w:numId w:val="1"/>
              </w:numPr>
              <w:spacing w:line="360" w:lineRule="auto"/>
              <w:contextualSpacing/>
              <w:jc w:val="center"/>
              <w:rPr>
                <w:rFonts w:ascii="GHEA Mariam" w:hAnsi="GHEA Mariam"/>
                <w:b/>
                <w:lang w:val="hy-AM"/>
              </w:rPr>
            </w:pPr>
            <w:r w:rsidRPr="00F76B59">
              <w:rPr>
                <w:rFonts w:ascii="GHEA Mariam" w:hAnsi="GHEA Mariam"/>
                <w:b/>
                <w:lang w:val="hy-AM"/>
              </w:rPr>
              <w:t>ՀՀ արդարադատության նախարարություն</w:t>
            </w:r>
          </w:p>
        </w:tc>
        <w:tc>
          <w:tcPr>
            <w:tcW w:w="2774" w:type="dxa"/>
            <w:tcBorders>
              <w:top w:val="single" w:sz="4" w:space="0" w:color="auto"/>
              <w:left w:val="single" w:sz="4" w:space="0" w:color="auto"/>
              <w:bottom w:val="single" w:sz="4" w:space="0" w:color="auto"/>
              <w:right w:val="single" w:sz="4" w:space="0" w:color="auto"/>
            </w:tcBorders>
            <w:shd w:val="clear" w:color="auto" w:fill="A6A6A6"/>
          </w:tcPr>
          <w:p w14:paraId="7A95677A" w14:textId="77777777" w:rsidR="00EE1D0C" w:rsidRPr="00F76B59" w:rsidRDefault="00EE1D0C" w:rsidP="00383117">
            <w:pPr>
              <w:spacing w:line="360" w:lineRule="auto"/>
              <w:contextualSpacing/>
              <w:jc w:val="center"/>
              <w:rPr>
                <w:rFonts w:ascii="GHEA Mariam" w:hAnsi="GHEA Mariam"/>
                <w:b/>
              </w:rPr>
            </w:pPr>
            <w:r w:rsidRPr="0019571C">
              <w:rPr>
                <w:rFonts w:ascii="GHEA Mariam" w:eastAsia="Microsoft JhengHei" w:hAnsi="GHEA Mariam" w:cs="Microsoft JhengHei"/>
                <w:b/>
                <w:lang w:val="hy-AM"/>
              </w:rPr>
              <w:t>19</w:t>
            </w:r>
            <w:r w:rsidRPr="0019571C">
              <w:rPr>
                <w:rFonts w:ascii="Microsoft JhengHei" w:eastAsia="Microsoft JhengHei" w:hAnsi="Microsoft JhengHei" w:cs="Microsoft JhengHei" w:hint="eastAsia"/>
                <w:b/>
                <w:lang w:val="hy-AM"/>
              </w:rPr>
              <w:t>․</w:t>
            </w:r>
            <w:r w:rsidRPr="0019571C">
              <w:rPr>
                <w:rFonts w:ascii="GHEA Mariam" w:hAnsi="GHEA Mariam"/>
                <w:b/>
              </w:rPr>
              <w:t>06</w:t>
            </w:r>
            <w:r w:rsidRPr="0019571C">
              <w:rPr>
                <w:rFonts w:ascii="Microsoft JhengHei" w:eastAsia="Microsoft JhengHei" w:hAnsi="Microsoft JhengHei" w:cs="Microsoft JhengHei" w:hint="eastAsia"/>
                <w:b/>
                <w:lang w:val="hy-AM"/>
              </w:rPr>
              <w:t>․</w:t>
            </w:r>
            <w:r w:rsidRPr="00F76B59">
              <w:rPr>
                <w:rFonts w:ascii="GHEA Mariam" w:hAnsi="GHEA Mariam"/>
                <w:b/>
              </w:rPr>
              <w:t>2024</w:t>
            </w:r>
            <w:r w:rsidRPr="00F76B59">
              <w:rPr>
                <w:rFonts w:ascii="GHEA Mariam" w:hAnsi="GHEA Mariam"/>
                <w:b/>
                <w:lang w:val="hy-AM"/>
              </w:rPr>
              <w:t>թ</w:t>
            </w:r>
            <w:r w:rsidRPr="00F76B59">
              <w:rPr>
                <w:rFonts w:ascii="Microsoft JhengHei" w:eastAsia="Microsoft JhengHei" w:hAnsi="Microsoft JhengHei" w:cs="Microsoft JhengHei" w:hint="eastAsia"/>
                <w:b/>
                <w:lang w:val="hy-AM"/>
              </w:rPr>
              <w:t>․</w:t>
            </w:r>
          </w:p>
        </w:tc>
      </w:tr>
      <w:tr w:rsidR="00EE1D0C" w:rsidRPr="00F76B59" w14:paraId="0DADC210" w14:textId="77777777" w:rsidTr="00383117">
        <w:trPr>
          <w:trHeight w:val="241"/>
        </w:trPr>
        <w:tc>
          <w:tcPr>
            <w:tcW w:w="11538" w:type="dxa"/>
            <w:gridSpan w:val="3"/>
            <w:vMerge/>
            <w:tcBorders>
              <w:left w:val="single" w:sz="4" w:space="0" w:color="auto"/>
              <w:bottom w:val="single" w:sz="4" w:space="0" w:color="auto"/>
              <w:right w:val="single" w:sz="4" w:space="0" w:color="auto"/>
            </w:tcBorders>
            <w:shd w:val="clear" w:color="auto" w:fill="A6A6A6"/>
          </w:tcPr>
          <w:p w14:paraId="00222672" w14:textId="77777777" w:rsidR="00EE1D0C" w:rsidRPr="00F76B59" w:rsidRDefault="00EE1D0C" w:rsidP="00383117">
            <w:pPr>
              <w:spacing w:line="360" w:lineRule="auto"/>
              <w:contextualSpacing/>
              <w:jc w:val="center"/>
              <w:rPr>
                <w:rFonts w:ascii="GHEA Mariam" w:hAnsi="GHEA Mariam"/>
                <w:lang w:val="hy-AM"/>
              </w:rPr>
            </w:pPr>
          </w:p>
        </w:tc>
        <w:tc>
          <w:tcPr>
            <w:tcW w:w="2774" w:type="dxa"/>
            <w:tcBorders>
              <w:top w:val="single" w:sz="4" w:space="0" w:color="auto"/>
              <w:left w:val="single" w:sz="4" w:space="0" w:color="auto"/>
              <w:bottom w:val="single" w:sz="4" w:space="0" w:color="auto"/>
              <w:right w:val="single" w:sz="4" w:space="0" w:color="auto"/>
            </w:tcBorders>
            <w:shd w:val="clear" w:color="auto" w:fill="A6A6A6"/>
          </w:tcPr>
          <w:p w14:paraId="3929A50D" w14:textId="77777777" w:rsidR="00EE1D0C" w:rsidRPr="00F76B59" w:rsidRDefault="00EE1D0C" w:rsidP="00383117">
            <w:pPr>
              <w:spacing w:line="360" w:lineRule="auto"/>
              <w:contextualSpacing/>
              <w:jc w:val="center"/>
              <w:rPr>
                <w:rFonts w:ascii="GHEA Mariam" w:hAnsi="GHEA Mariam"/>
                <w:b/>
                <w:lang w:val="hy-AM"/>
              </w:rPr>
            </w:pPr>
            <w:r w:rsidRPr="00F76B59">
              <w:rPr>
                <w:rFonts w:ascii="GHEA Mariam" w:hAnsi="GHEA Mariam"/>
                <w:b/>
              </w:rPr>
              <w:t>N /27.3/24111-2024</w:t>
            </w:r>
          </w:p>
        </w:tc>
      </w:tr>
      <w:tr w:rsidR="00EE1D0C" w:rsidRPr="00F76B59" w14:paraId="2EA902C2" w14:textId="77777777" w:rsidTr="00383117">
        <w:trPr>
          <w:trHeight w:val="360"/>
        </w:trPr>
        <w:tc>
          <w:tcPr>
            <w:tcW w:w="8359" w:type="dxa"/>
            <w:tcBorders>
              <w:top w:val="single" w:sz="4" w:space="0" w:color="auto"/>
              <w:left w:val="single" w:sz="4" w:space="0" w:color="auto"/>
              <w:bottom w:val="single" w:sz="4" w:space="0" w:color="auto"/>
              <w:right w:val="single" w:sz="4" w:space="0" w:color="auto"/>
            </w:tcBorders>
            <w:shd w:val="clear" w:color="auto" w:fill="auto"/>
          </w:tcPr>
          <w:p w14:paraId="5DFA959C" w14:textId="77777777" w:rsidR="00EE1D0C" w:rsidRPr="00F76B59" w:rsidRDefault="00EE1D0C" w:rsidP="00383117">
            <w:pPr>
              <w:spacing w:line="360" w:lineRule="auto"/>
              <w:contextualSpacing/>
              <w:jc w:val="both"/>
              <w:rPr>
                <w:rFonts w:ascii="GHEA Mariam" w:hAnsi="GHEA Mariam"/>
                <w:lang w:val="hy-AM"/>
              </w:rPr>
            </w:pPr>
            <w:r w:rsidRPr="00F76B59">
              <w:rPr>
                <w:rFonts w:ascii="GHEA Mariam" w:hAnsi="GHEA Mariam"/>
                <w:lang w:val="hy-AM"/>
              </w:rPr>
              <w:t xml:space="preserve">   1. ««Գույքի նկատմամբ իրավունքների պետական գրանցման մասին» օրենքում լրացումներ և փոփոխություններ կատարելու մասին» օրենքի նախագծի (այսուհետ՝ Նախագիծ) 1-ին հոդվածով նախատեսվում է «Գույքի նկատմամբ իրավունքների պետական գրանցման մասին» օրենքի (այսուհետ՝ Օրենք) 17-րդ հոդվածի 2-րդ մասը լրացնել նոր պարբերությամբ, համաձայն որի՝ 2025 թվականի հունվարի 1-ից հետո </w:t>
            </w:r>
            <w:r w:rsidRPr="00F76B59">
              <w:rPr>
                <w:rFonts w:ascii="GHEA Mariam" w:hAnsi="GHEA Mariam"/>
                <w:lang w:val="hy-AM"/>
              </w:rPr>
              <w:lastRenderedPageBreak/>
              <w:t>ներկայացված և կազմված բոլոր փաստաթղթերը պահվում են միայն էլեկտրոնային եղանակով վարվող կադաստրային գործում: Նախագծի 4-րդ հոդվածով, որպես Նախագծի ուժի մեջ մտնելու ժամկետ, նշվել է 2025 թվականի հունվարի 1-ը:</w:t>
            </w:r>
          </w:p>
          <w:p w14:paraId="714A6B8B" w14:textId="77777777" w:rsidR="00EE1D0C" w:rsidRPr="00F76B59" w:rsidRDefault="00EE1D0C" w:rsidP="00383117">
            <w:pPr>
              <w:spacing w:line="360" w:lineRule="auto"/>
              <w:contextualSpacing/>
              <w:jc w:val="both"/>
              <w:rPr>
                <w:rFonts w:ascii="GHEA Mariam" w:hAnsi="GHEA Mariam"/>
                <w:lang w:val="hy-AM"/>
              </w:rPr>
            </w:pPr>
            <w:r w:rsidRPr="00F76B59">
              <w:rPr>
                <w:rFonts w:ascii="GHEA Mariam" w:hAnsi="GHEA Mariam"/>
                <w:lang w:val="hy-AM"/>
              </w:rPr>
              <w:t xml:space="preserve">   Այս կապակցությամբ հարկ է նկատի ունենալ, որ Օրենքի 17-րդ հոդվածի 2-րդ մասի գործող խմբագրության համաձայն՝ կադաստրային գործի փաստաթղթերը թղթային տարբերակով ներկայացնելու կամ կազմելու դեպքում դրանք պահվում են թղթային և էլեկտրոնային եղանակով վարվող կադաստրային գործերում, իսկ էլեկտրոնային տարբերակով ներկայացնելու կամ կազմելու դեպքում՝ միայն էլեկտրոնային եղանակով վարվող կադաստրային գործում:</w:t>
            </w:r>
          </w:p>
          <w:p w14:paraId="4F0CA696" w14:textId="77777777" w:rsidR="00EE1D0C" w:rsidRPr="00F76B59" w:rsidRDefault="00EE1D0C" w:rsidP="00383117">
            <w:pPr>
              <w:spacing w:line="360" w:lineRule="auto"/>
              <w:contextualSpacing/>
              <w:jc w:val="both"/>
              <w:rPr>
                <w:rFonts w:ascii="GHEA Mariam" w:hAnsi="GHEA Mariam"/>
                <w:lang w:val="hy-AM"/>
              </w:rPr>
            </w:pPr>
            <w:r w:rsidRPr="00F76B59">
              <w:rPr>
                <w:rFonts w:ascii="GHEA Mariam" w:hAnsi="GHEA Mariam"/>
                <w:lang w:val="hy-AM"/>
              </w:rPr>
              <w:t xml:space="preserve">   Նշված դրույթներից բխում է, որ գործող խմբագրությամբ նախատեսված է կադաստրային գործի փաստաթղթերը թղթային տարբերակով ներկայացվելու կամ կազմվելու դեպքում դրանք թղթային եղանակով վարվող կադաստրային գործերում պահելու հնարավորություն, իսկ Նախագծով նախատեսված կարգավորման արդյունքում ներկայացված և կազմված բոլոր փաստաթղթերը պետք է պահվեն միայն էլեկտրոնային եղանակով վարվող կադաստրային գործում:</w:t>
            </w:r>
          </w:p>
          <w:p w14:paraId="335FA255" w14:textId="77777777" w:rsidR="00EE1D0C" w:rsidRPr="00F76B59" w:rsidRDefault="00EE1D0C" w:rsidP="00383117">
            <w:pPr>
              <w:spacing w:line="360" w:lineRule="auto"/>
              <w:contextualSpacing/>
              <w:jc w:val="both"/>
              <w:rPr>
                <w:rFonts w:ascii="GHEA Mariam" w:hAnsi="GHEA Mariam"/>
                <w:lang w:val="hy-AM"/>
              </w:rPr>
            </w:pPr>
            <w:r w:rsidRPr="00F76B59">
              <w:rPr>
                <w:rFonts w:ascii="GHEA Mariam" w:hAnsi="GHEA Mariam"/>
                <w:lang w:val="hy-AM"/>
              </w:rPr>
              <w:t xml:space="preserve">   </w:t>
            </w:r>
            <w:r w:rsidRPr="006970BD">
              <w:rPr>
                <w:rFonts w:ascii="GHEA Mariam" w:hAnsi="GHEA Mariam"/>
                <w:lang w:val="hy-AM"/>
              </w:rPr>
              <w:t xml:space="preserve">Նկատի ունենալով, որ նոր պարբերության լրացման և դրա ուժի մեջ մտնելուց հետո Օրենքի գործող խմբագրությամբ նախատեսված՝ ներկայացված կամ կազմված փաստաթղթերը թղթային եղանակով վարվող կադաստրային գործերում պահելու վերաբերյալ կարգավորման </w:t>
            </w:r>
            <w:r w:rsidRPr="006970BD">
              <w:rPr>
                <w:rFonts w:ascii="GHEA Mariam" w:hAnsi="GHEA Mariam"/>
                <w:lang w:val="hy-AM"/>
              </w:rPr>
              <w:lastRenderedPageBreak/>
              <w:t>անհրաժեշտությունը կբացակայի՝ առաջարկում ենք Նախագծով նախատեսված լրացման փոխարեն Օրենքի 17-րդ հոդվածի 2-րդ մասը շարադրել նոր խմբագրությամբ և ուժի մեջ մտնելու ժամկետ սահմանել 2025 թվականի հունվարի 1-ը:</w:t>
            </w:r>
          </w:p>
          <w:p w14:paraId="76E3688C" w14:textId="77777777" w:rsidR="00EE1D0C" w:rsidRPr="00F76B59" w:rsidRDefault="00EE1D0C" w:rsidP="00383117">
            <w:pPr>
              <w:spacing w:line="360" w:lineRule="auto"/>
              <w:contextualSpacing/>
              <w:jc w:val="both"/>
              <w:rPr>
                <w:rFonts w:ascii="GHEA Mariam" w:hAnsi="GHEA Mariam"/>
                <w:lang w:val="hy-AM"/>
              </w:rPr>
            </w:pPr>
            <w:r w:rsidRPr="00F76B59">
              <w:rPr>
                <w:rFonts w:ascii="GHEA Mariam" w:hAnsi="GHEA Mariam"/>
                <w:lang w:val="hy-AM"/>
              </w:rPr>
              <w:t xml:space="preserve">   Բացի այդ, հարկ է նկատի ունենալ, որ լրացվող պարբերության համարակալումը բացակայում է, մինչդեռ՝ «Նորմատիվ իրավական ակտերի մասին» օրենքի 14-րդ հոդվածի 3-րդ մասի համաձայն՝ օրենսդրական ակտերում հոդվածները բաժանվում են «մասեր» կոչվող միայն համարակալված պարբերությունների: Հոդվածների մասերը կարող են բաժանվել միայն համարակալված կետերի, կետերը` միայն համարակալված ենթակետերի:</w:t>
            </w:r>
          </w:p>
        </w:tc>
        <w:tc>
          <w:tcPr>
            <w:tcW w:w="5953" w:type="dxa"/>
            <w:gridSpan w:val="3"/>
            <w:tcBorders>
              <w:top w:val="single" w:sz="4" w:space="0" w:color="auto"/>
              <w:left w:val="single" w:sz="4" w:space="0" w:color="auto"/>
              <w:bottom w:val="single" w:sz="4" w:space="0" w:color="auto"/>
              <w:right w:val="single" w:sz="4" w:space="0" w:color="auto"/>
            </w:tcBorders>
            <w:shd w:val="clear" w:color="auto" w:fill="auto"/>
          </w:tcPr>
          <w:p w14:paraId="0D2EC29E" w14:textId="77777777" w:rsidR="00EE1D0C" w:rsidRPr="00BF4379" w:rsidRDefault="00EE1D0C" w:rsidP="00383117">
            <w:pPr>
              <w:spacing w:line="360" w:lineRule="auto"/>
              <w:contextualSpacing/>
              <w:jc w:val="center"/>
              <w:rPr>
                <w:rFonts w:ascii="GHEA Mariam" w:hAnsi="GHEA Mariam"/>
                <w:b/>
                <w:lang w:val="hy-AM"/>
              </w:rPr>
            </w:pPr>
            <w:r w:rsidRPr="00BF4379">
              <w:rPr>
                <w:rFonts w:ascii="GHEA Mariam" w:hAnsi="GHEA Mariam"/>
                <w:b/>
                <w:lang w:val="hy-AM"/>
              </w:rPr>
              <w:lastRenderedPageBreak/>
              <w:t>Ընդունվել է։</w:t>
            </w:r>
          </w:p>
          <w:p w14:paraId="55ECCF56" w14:textId="77777777" w:rsidR="00EE1D0C" w:rsidRDefault="00EE1D0C" w:rsidP="00383117">
            <w:pPr>
              <w:spacing w:line="360" w:lineRule="auto"/>
              <w:contextualSpacing/>
              <w:jc w:val="center"/>
              <w:rPr>
                <w:rFonts w:ascii="GHEA Mariam" w:hAnsi="GHEA Mariam"/>
                <w:lang w:val="hy-AM"/>
              </w:rPr>
            </w:pPr>
            <w:r w:rsidRPr="00BF4379">
              <w:rPr>
                <w:rFonts w:ascii="GHEA Mariam" w:hAnsi="GHEA Mariam"/>
                <w:lang w:val="hy-AM"/>
              </w:rPr>
              <w:t>Նախագծում կատարվել է համապատասխան փոփոխություն։</w:t>
            </w:r>
          </w:p>
          <w:p w14:paraId="78DAE8F6" w14:textId="77777777" w:rsidR="00EE1D0C" w:rsidRDefault="00EE1D0C" w:rsidP="00383117">
            <w:pPr>
              <w:spacing w:line="360" w:lineRule="auto"/>
              <w:contextualSpacing/>
              <w:jc w:val="center"/>
              <w:rPr>
                <w:rFonts w:ascii="GHEA Mariam" w:hAnsi="GHEA Mariam"/>
                <w:lang w:val="hy-AM"/>
              </w:rPr>
            </w:pPr>
          </w:p>
          <w:p w14:paraId="01281397" w14:textId="77777777" w:rsidR="00EE1D0C" w:rsidRDefault="00EE1D0C" w:rsidP="00383117">
            <w:pPr>
              <w:spacing w:line="360" w:lineRule="auto"/>
              <w:contextualSpacing/>
              <w:jc w:val="center"/>
              <w:rPr>
                <w:rFonts w:ascii="GHEA Mariam" w:hAnsi="GHEA Mariam"/>
                <w:lang w:val="hy-AM"/>
              </w:rPr>
            </w:pPr>
          </w:p>
          <w:p w14:paraId="798442D2" w14:textId="77777777" w:rsidR="00EE1D0C" w:rsidRDefault="00EE1D0C" w:rsidP="00383117">
            <w:pPr>
              <w:spacing w:line="360" w:lineRule="auto"/>
              <w:contextualSpacing/>
              <w:jc w:val="center"/>
              <w:rPr>
                <w:rFonts w:ascii="GHEA Mariam" w:hAnsi="GHEA Mariam"/>
                <w:lang w:val="hy-AM"/>
              </w:rPr>
            </w:pPr>
          </w:p>
          <w:p w14:paraId="6204709E" w14:textId="77777777" w:rsidR="00EE1D0C" w:rsidRDefault="00EE1D0C" w:rsidP="00383117">
            <w:pPr>
              <w:spacing w:line="360" w:lineRule="auto"/>
              <w:contextualSpacing/>
              <w:jc w:val="center"/>
              <w:rPr>
                <w:rFonts w:ascii="GHEA Mariam" w:hAnsi="GHEA Mariam"/>
                <w:lang w:val="hy-AM"/>
              </w:rPr>
            </w:pPr>
          </w:p>
          <w:p w14:paraId="5F614C37" w14:textId="77777777" w:rsidR="00EE1D0C" w:rsidRDefault="00EE1D0C" w:rsidP="00383117">
            <w:pPr>
              <w:spacing w:line="360" w:lineRule="auto"/>
              <w:contextualSpacing/>
              <w:jc w:val="center"/>
              <w:rPr>
                <w:rFonts w:ascii="GHEA Mariam" w:hAnsi="GHEA Mariam"/>
                <w:lang w:val="hy-AM"/>
              </w:rPr>
            </w:pPr>
          </w:p>
          <w:p w14:paraId="32B5CC9F" w14:textId="77777777" w:rsidR="00EE1D0C" w:rsidRDefault="00EE1D0C" w:rsidP="00383117">
            <w:pPr>
              <w:spacing w:line="360" w:lineRule="auto"/>
              <w:contextualSpacing/>
              <w:jc w:val="center"/>
              <w:rPr>
                <w:rFonts w:ascii="GHEA Mariam" w:hAnsi="GHEA Mariam"/>
                <w:lang w:val="hy-AM"/>
              </w:rPr>
            </w:pPr>
          </w:p>
          <w:p w14:paraId="0377C628" w14:textId="77777777" w:rsidR="00EE1D0C" w:rsidRDefault="00EE1D0C" w:rsidP="00383117">
            <w:pPr>
              <w:spacing w:line="360" w:lineRule="auto"/>
              <w:contextualSpacing/>
              <w:jc w:val="center"/>
              <w:rPr>
                <w:rFonts w:ascii="GHEA Mariam" w:hAnsi="GHEA Mariam"/>
                <w:lang w:val="hy-AM"/>
              </w:rPr>
            </w:pPr>
          </w:p>
          <w:p w14:paraId="24F9B091" w14:textId="77777777" w:rsidR="00EE1D0C" w:rsidRDefault="00EE1D0C" w:rsidP="00383117">
            <w:pPr>
              <w:spacing w:line="360" w:lineRule="auto"/>
              <w:contextualSpacing/>
              <w:jc w:val="center"/>
              <w:rPr>
                <w:rFonts w:ascii="GHEA Mariam" w:hAnsi="GHEA Mariam"/>
                <w:lang w:val="hy-AM"/>
              </w:rPr>
            </w:pPr>
          </w:p>
          <w:p w14:paraId="19F781D2" w14:textId="77777777" w:rsidR="00EE1D0C" w:rsidRDefault="00EE1D0C" w:rsidP="00383117">
            <w:pPr>
              <w:spacing w:line="360" w:lineRule="auto"/>
              <w:contextualSpacing/>
              <w:jc w:val="center"/>
              <w:rPr>
                <w:rFonts w:ascii="GHEA Mariam" w:hAnsi="GHEA Mariam"/>
                <w:lang w:val="hy-AM"/>
              </w:rPr>
            </w:pPr>
          </w:p>
          <w:p w14:paraId="473C1248" w14:textId="77777777" w:rsidR="00EE1D0C" w:rsidRDefault="00EE1D0C" w:rsidP="00383117">
            <w:pPr>
              <w:spacing w:line="360" w:lineRule="auto"/>
              <w:contextualSpacing/>
              <w:jc w:val="center"/>
              <w:rPr>
                <w:rFonts w:ascii="GHEA Mariam" w:hAnsi="GHEA Mariam"/>
                <w:lang w:val="hy-AM"/>
              </w:rPr>
            </w:pPr>
          </w:p>
          <w:p w14:paraId="66962873" w14:textId="77777777" w:rsidR="00EE1D0C" w:rsidRDefault="00EE1D0C" w:rsidP="00383117">
            <w:pPr>
              <w:spacing w:line="360" w:lineRule="auto"/>
              <w:contextualSpacing/>
              <w:jc w:val="center"/>
              <w:rPr>
                <w:rFonts w:ascii="GHEA Mariam" w:hAnsi="GHEA Mariam"/>
                <w:lang w:val="hy-AM"/>
              </w:rPr>
            </w:pPr>
          </w:p>
          <w:p w14:paraId="299AAAE1" w14:textId="77777777" w:rsidR="00EE1D0C" w:rsidRDefault="00EE1D0C" w:rsidP="00383117">
            <w:pPr>
              <w:spacing w:line="360" w:lineRule="auto"/>
              <w:contextualSpacing/>
              <w:jc w:val="center"/>
              <w:rPr>
                <w:rFonts w:ascii="GHEA Mariam" w:hAnsi="GHEA Mariam"/>
                <w:lang w:val="hy-AM"/>
              </w:rPr>
            </w:pPr>
          </w:p>
          <w:p w14:paraId="2D9A512E" w14:textId="77777777" w:rsidR="00EE1D0C" w:rsidRDefault="00EE1D0C" w:rsidP="00383117">
            <w:pPr>
              <w:spacing w:line="360" w:lineRule="auto"/>
              <w:contextualSpacing/>
              <w:jc w:val="center"/>
              <w:rPr>
                <w:rFonts w:ascii="GHEA Mariam" w:hAnsi="GHEA Mariam"/>
                <w:lang w:val="hy-AM"/>
              </w:rPr>
            </w:pPr>
          </w:p>
          <w:p w14:paraId="14292A94" w14:textId="77777777" w:rsidR="00EE1D0C" w:rsidRDefault="00EE1D0C" w:rsidP="00383117">
            <w:pPr>
              <w:spacing w:line="360" w:lineRule="auto"/>
              <w:contextualSpacing/>
              <w:jc w:val="center"/>
              <w:rPr>
                <w:rFonts w:ascii="GHEA Mariam" w:hAnsi="GHEA Mariam"/>
                <w:lang w:val="hy-AM"/>
              </w:rPr>
            </w:pPr>
          </w:p>
          <w:p w14:paraId="0A533394" w14:textId="77777777" w:rsidR="00EE1D0C" w:rsidRDefault="00EE1D0C" w:rsidP="00383117">
            <w:pPr>
              <w:spacing w:line="360" w:lineRule="auto"/>
              <w:contextualSpacing/>
              <w:jc w:val="center"/>
              <w:rPr>
                <w:rFonts w:ascii="GHEA Mariam" w:hAnsi="GHEA Mariam"/>
                <w:lang w:val="hy-AM"/>
              </w:rPr>
            </w:pPr>
          </w:p>
          <w:p w14:paraId="34EE7701" w14:textId="77777777" w:rsidR="00EE1D0C" w:rsidRDefault="00EE1D0C" w:rsidP="00383117">
            <w:pPr>
              <w:spacing w:line="360" w:lineRule="auto"/>
              <w:contextualSpacing/>
              <w:jc w:val="center"/>
              <w:rPr>
                <w:rFonts w:ascii="GHEA Mariam" w:hAnsi="GHEA Mariam"/>
                <w:lang w:val="hy-AM"/>
              </w:rPr>
            </w:pPr>
          </w:p>
          <w:p w14:paraId="3B582AB8" w14:textId="77777777" w:rsidR="00EE1D0C" w:rsidRDefault="00EE1D0C" w:rsidP="00383117">
            <w:pPr>
              <w:spacing w:line="360" w:lineRule="auto"/>
              <w:contextualSpacing/>
              <w:jc w:val="center"/>
              <w:rPr>
                <w:rFonts w:ascii="GHEA Mariam" w:hAnsi="GHEA Mariam"/>
                <w:lang w:val="hy-AM"/>
              </w:rPr>
            </w:pPr>
          </w:p>
          <w:p w14:paraId="406BA804" w14:textId="77777777" w:rsidR="00EE1D0C" w:rsidRDefault="00EE1D0C" w:rsidP="00383117">
            <w:pPr>
              <w:spacing w:line="360" w:lineRule="auto"/>
              <w:contextualSpacing/>
              <w:jc w:val="center"/>
              <w:rPr>
                <w:rFonts w:ascii="GHEA Mariam" w:hAnsi="GHEA Mariam"/>
                <w:lang w:val="hy-AM"/>
              </w:rPr>
            </w:pPr>
          </w:p>
          <w:p w14:paraId="7D196CC1" w14:textId="77777777" w:rsidR="00EE1D0C" w:rsidRDefault="00EE1D0C" w:rsidP="00383117">
            <w:pPr>
              <w:spacing w:line="360" w:lineRule="auto"/>
              <w:contextualSpacing/>
              <w:jc w:val="center"/>
              <w:rPr>
                <w:rFonts w:ascii="GHEA Mariam" w:hAnsi="GHEA Mariam"/>
                <w:lang w:val="hy-AM"/>
              </w:rPr>
            </w:pPr>
          </w:p>
          <w:p w14:paraId="536E1702" w14:textId="77777777" w:rsidR="00EE1D0C" w:rsidRDefault="00EE1D0C" w:rsidP="00383117">
            <w:pPr>
              <w:spacing w:line="360" w:lineRule="auto"/>
              <w:contextualSpacing/>
              <w:jc w:val="center"/>
              <w:rPr>
                <w:rFonts w:ascii="GHEA Mariam" w:hAnsi="GHEA Mariam"/>
                <w:lang w:val="hy-AM"/>
              </w:rPr>
            </w:pPr>
          </w:p>
          <w:p w14:paraId="41757AF9" w14:textId="77777777" w:rsidR="00EE1D0C" w:rsidRDefault="00EE1D0C" w:rsidP="00383117">
            <w:pPr>
              <w:spacing w:line="360" w:lineRule="auto"/>
              <w:contextualSpacing/>
              <w:jc w:val="center"/>
              <w:rPr>
                <w:rFonts w:ascii="GHEA Mariam" w:hAnsi="GHEA Mariam"/>
                <w:lang w:val="hy-AM"/>
              </w:rPr>
            </w:pPr>
          </w:p>
          <w:p w14:paraId="52FB74BA" w14:textId="77777777" w:rsidR="00EE1D0C" w:rsidRDefault="00EE1D0C" w:rsidP="00383117">
            <w:pPr>
              <w:spacing w:line="360" w:lineRule="auto"/>
              <w:contextualSpacing/>
              <w:jc w:val="center"/>
              <w:rPr>
                <w:rFonts w:ascii="GHEA Mariam" w:hAnsi="GHEA Mariam"/>
                <w:lang w:val="hy-AM"/>
              </w:rPr>
            </w:pPr>
          </w:p>
          <w:p w14:paraId="13B9EE59" w14:textId="77777777" w:rsidR="00EE1D0C" w:rsidRDefault="00EE1D0C" w:rsidP="00383117">
            <w:pPr>
              <w:spacing w:line="360" w:lineRule="auto"/>
              <w:contextualSpacing/>
              <w:jc w:val="center"/>
              <w:rPr>
                <w:rFonts w:ascii="GHEA Mariam" w:hAnsi="GHEA Mariam"/>
                <w:lang w:val="hy-AM"/>
              </w:rPr>
            </w:pPr>
          </w:p>
          <w:p w14:paraId="5EF97996" w14:textId="77777777" w:rsidR="00EE1D0C" w:rsidRDefault="00EE1D0C" w:rsidP="00383117">
            <w:pPr>
              <w:spacing w:line="360" w:lineRule="auto"/>
              <w:contextualSpacing/>
              <w:jc w:val="center"/>
              <w:rPr>
                <w:rFonts w:ascii="GHEA Mariam" w:hAnsi="GHEA Mariam"/>
                <w:lang w:val="hy-AM"/>
              </w:rPr>
            </w:pPr>
          </w:p>
          <w:p w14:paraId="23BA649B" w14:textId="77777777" w:rsidR="00EE1D0C" w:rsidRDefault="00EE1D0C" w:rsidP="00383117">
            <w:pPr>
              <w:spacing w:line="360" w:lineRule="auto"/>
              <w:contextualSpacing/>
              <w:jc w:val="center"/>
              <w:rPr>
                <w:rFonts w:ascii="GHEA Mariam" w:hAnsi="GHEA Mariam"/>
                <w:lang w:val="hy-AM"/>
              </w:rPr>
            </w:pPr>
          </w:p>
          <w:p w14:paraId="40B2647A" w14:textId="77777777" w:rsidR="00EE1D0C" w:rsidRDefault="00EE1D0C" w:rsidP="00383117">
            <w:pPr>
              <w:spacing w:line="360" w:lineRule="auto"/>
              <w:contextualSpacing/>
              <w:jc w:val="center"/>
              <w:rPr>
                <w:rFonts w:ascii="GHEA Mariam" w:hAnsi="GHEA Mariam"/>
                <w:lang w:val="hy-AM"/>
              </w:rPr>
            </w:pPr>
          </w:p>
          <w:p w14:paraId="16C571D1" w14:textId="77777777" w:rsidR="00EE1D0C" w:rsidRDefault="00EE1D0C" w:rsidP="00383117">
            <w:pPr>
              <w:spacing w:line="360" w:lineRule="auto"/>
              <w:contextualSpacing/>
              <w:jc w:val="center"/>
              <w:rPr>
                <w:rFonts w:ascii="GHEA Mariam" w:hAnsi="GHEA Mariam"/>
                <w:lang w:val="hy-AM"/>
              </w:rPr>
            </w:pPr>
          </w:p>
          <w:p w14:paraId="2FAC1C12" w14:textId="77777777" w:rsidR="00EE1D0C" w:rsidRDefault="00EE1D0C" w:rsidP="00383117">
            <w:pPr>
              <w:spacing w:line="360" w:lineRule="auto"/>
              <w:contextualSpacing/>
              <w:jc w:val="center"/>
              <w:rPr>
                <w:rFonts w:ascii="GHEA Mariam" w:hAnsi="GHEA Mariam"/>
                <w:lang w:val="hy-AM"/>
              </w:rPr>
            </w:pPr>
          </w:p>
          <w:p w14:paraId="78BD9A67" w14:textId="77777777" w:rsidR="00EE1D0C" w:rsidRDefault="00EE1D0C" w:rsidP="00383117">
            <w:pPr>
              <w:spacing w:line="360" w:lineRule="auto"/>
              <w:contextualSpacing/>
              <w:jc w:val="center"/>
              <w:rPr>
                <w:rFonts w:ascii="GHEA Mariam" w:hAnsi="GHEA Mariam"/>
                <w:lang w:val="hy-AM"/>
              </w:rPr>
            </w:pPr>
          </w:p>
          <w:p w14:paraId="1CD966A5" w14:textId="77777777" w:rsidR="00EE1D0C" w:rsidRPr="00BF4379" w:rsidRDefault="00EE1D0C" w:rsidP="00383117">
            <w:pPr>
              <w:spacing w:line="360" w:lineRule="auto"/>
              <w:contextualSpacing/>
              <w:jc w:val="center"/>
              <w:rPr>
                <w:rFonts w:ascii="GHEA Mariam" w:hAnsi="GHEA Mariam"/>
                <w:b/>
                <w:lang w:val="hy-AM"/>
              </w:rPr>
            </w:pPr>
          </w:p>
          <w:p w14:paraId="5B4379EB" w14:textId="77777777" w:rsidR="00EE1D0C" w:rsidRDefault="00EE1D0C" w:rsidP="00383117">
            <w:pPr>
              <w:spacing w:line="360" w:lineRule="auto"/>
              <w:contextualSpacing/>
              <w:jc w:val="center"/>
              <w:rPr>
                <w:rFonts w:ascii="GHEA Mariam" w:hAnsi="GHEA Mariam"/>
                <w:b/>
                <w:lang w:val="hy-AM"/>
              </w:rPr>
            </w:pPr>
            <w:r w:rsidRPr="00BF4379">
              <w:rPr>
                <w:rFonts w:ascii="GHEA Mariam" w:hAnsi="GHEA Mariam"/>
                <w:b/>
                <w:lang w:val="hy-AM"/>
              </w:rPr>
              <w:t>Ընդունվել է ի գիտություն։</w:t>
            </w:r>
          </w:p>
          <w:p w14:paraId="46A90C21" w14:textId="77777777" w:rsidR="00EE1D0C" w:rsidRPr="00BF4379" w:rsidRDefault="00EE1D0C" w:rsidP="00383117">
            <w:pPr>
              <w:spacing w:line="360" w:lineRule="auto"/>
              <w:contextualSpacing/>
              <w:jc w:val="center"/>
              <w:rPr>
                <w:rFonts w:ascii="GHEA Mariam" w:hAnsi="GHEA Mariam"/>
                <w:lang w:val="hy-AM"/>
              </w:rPr>
            </w:pPr>
            <w:r>
              <w:rPr>
                <w:rFonts w:ascii="GHEA Mariam" w:hAnsi="GHEA Mariam"/>
                <w:lang w:val="hy-AM"/>
              </w:rPr>
              <w:t>Նախագծի 1-ին հոդվածը խմբագրվել է։</w:t>
            </w:r>
          </w:p>
          <w:p w14:paraId="5E432D12" w14:textId="77777777" w:rsidR="00EE1D0C" w:rsidRDefault="00EE1D0C" w:rsidP="00383117">
            <w:pPr>
              <w:spacing w:line="360" w:lineRule="auto"/>
              <w:contextualSpacing/>
              <w:jc w:val="center"/>
              <w:rPr>
                <w:rFonts w:ascii="GHEA Mariam" w:hAnsi="GHEA Mariam"/>
                <w:lang w:val="hy-AM"/>
              </w:rPr>
            </w:pPr>
          </w:p>
          <w:p w14:paraId="5224F8A2" w14:textId="77777777" w:rsidR="00EE1D0C" w:rsidRDefault="00EE1D0C" w:rsidP="00383117">
            <w:pPr>
              <w:spacing w:line="360" w:lineRule="auto"/>
              <w:contextualSpacing/>
              <w:jc w:val="center"/>
              <w:rPr>
                <w:rFonts w:ascii="GHEA Mariam" w:hAnsi="GHEA Mariam"/>
                <w:lang w:val="hy-AM"/>
              </w:rPr>
            </w:pPr>
          </w:p>
          <w:p w14:paraId="6F634AAC" w14:textId="77777777" w:rsidR="00EE1D0C" w:rsidRPr="00BF4379" w:rsidRDefault="00EE1D0C" w:rsidP="00383117">
            <w:pPr>
              <w:spacing w:line="360" w:lineRule="auto"/>
              <w:contextualSpacing/>
              <w:jc w:val="center"/>
              <w:rPr>
                <w:rFonts w:ascii="GHEA Mariam" w:hAnsi="GHEA Mariam"/>
                <w:lang w:val="hy-AM"/>
              </w:rPr>
            </w:pPr>
          </w:p>
          <w:p w14:paraId="4F3490EF" w14:textId="77777777" w:rsidR="00EE1D0C" w:rsidRPr="00F76B59" w:rsidRDefault="00EE1D0C" w:rsidP="00383117">
            <w:pPr>
              <w:spacing w:line="360" w:lineRule="auto"/>
              <w:contextualSpacing/>
              <w:rPr>
                <w:rFonts w:ascii="GHEA Mariam" w:hAnsi="GHEA Mariam"/>
                <w:b/>
                <w:lang w:val="hy-AM"/>
              </w:rPr>
            </w:pPr>
          </w:p>
        </w:tc>
      </w:tr>
      <w:tr w:rsidR="00EE1D0C" w:rsidRPr="00F76B59" w14:paraId="2AE434CF" w14:textId="77777777" w:rsidTr="00383117">
        <w:trPr>
          <w:trHeight w:val="360"/>
        </w:trPr>
        <w:tc>
          <w:tcPr>
            <w:tcW w:w="8359" w:type="dxa"/>
            <w:tcBorders>
              <w:top w:val="single" w:sz="4" w:space="0" w:color="auto"/>
              <w:left w:val="single" w:sz="4" w:space="0" w:color="auto"/>
              <w:bottom w:val="single" w:sz="4" w:space="0" w:color="auto"/>
              <w:right w:val="single" w:sz="4" w:space="0" w:color="auto"/>
            </w:tcBorders>
            <w:shd w:val="clear" w:color="auto" w:fill="auto"/>
          </w:tcPr>
          <w:p w14:paraId="24DB8F77" w14:textId="77777777" w:rsidR="00EE1D0C" w:rsidRPr="008D1D7B" w:rsidRDefault="00EE1D0C" w:rsidP="00383117">
            <w:pPr>
              <w:tabs>
                <w:tab w:val="left" w:pos="5096"/>
              </w:tabs>
              <w:spacing w:line="360" w:lineRule="auto"/>
              <w:contextualSpacing/>
              <w:jc w:val="both"/>
              <w:rPr>
                <w:rFonts w:ascii="GHEA Mariam" w:hAnsi="GHEA Mariam"/>
                <w:lang w:val="hy-AM"/>
              </w:rPr>
            </w:pPr>
            <w:r w:rsidRPr="008D1D7B">
              <w:rPr>
                <w:rFonts w:ascii="GHEA Mariam" w:hAnsi="GHEA Mariam"/>
                <w:lang w:val="hy-AM"/>
              </w:rPr>
              <w:lastRenderedPageBreak/>
              <w:t xml:space="preserve">   2. Նախագծի 3-րդ հոդվածի 1-ին մասի 1-ին կետով Օրենքի 24-րդ հոդվածի նոր խմբագրությամբ շարադրվող 8-րդ մասի համաձայն՝ դիմողի ինքնությունը ստուգվում է Հայաստանի Հանրապետության օրենսդրությամբ սահմանված անձը հաստատող փաստաթղթի բնօրինակի կամ սահմանված կարգով հաստատված պատճենի հիման վրա և համապատասխան տեխնիկական միջոցներով իրականացված լուսանկարի հիման վրա հավաստվում է նրա ներկայությունը, առանց որոնց դիմում չի ընդունվում։ Դիմողը հաստատում է անձնական տվյալները մշակելու համար պահանջվող գրավոր համաձայնությունը: Ներկայացված դիմումը և կից փաստաթղթերը տեսաներածվում և մուտքագրվում են պետական գրանցման էլեկտրոնային համակարգ: Դիմողը համապատասխան էլեկտրոնային ստորագրության սարքի </w:t>
            </w:r>
            <w:r w:rsidRPr="008D1D7B">
              <w:rPr>
                <w:rFonts w:ascii="GHEA Mariam" w:hAnsi="GHEA Mariam"/>
                <w:lang w:val="hy-AM"/>
              </w:rPr>
              <w:lastRenderedPageBreak/>
              <w:t>միջոցով իր ստորագրությամբ հավաստում է ներկայացված փաստաթղթերի և տեսաներածված փաստաթղթերի համապատասխանությունը, որի արդյունքում վերջիններս ձեռք են բերում հավասար իրավաբանական ուժ ներկայացված փաստաթղթերի հետ, այնուհետև դիմողին են վերադարձվում վերջինիս կողմից ներկայացված բոլոր փաստաթղթերը: Դիմումի մուտքագրումից հետո դիմողին տրամադրվում է համակարգի կողմից ձևավորված շտրիխ կոդ պարունակող քաղվածք, որում նշվում են դիմումի մուտքագրման օրը, ժամը, րոպեն, մուտքի համարը, դիմողի տվյալները, դիմումով ներկայացվող պահանջը և դիմումին կից ներկայացված փաստաթղթերի ցանկը։</w:t>
            </w:r>
          </w:p>
          <w:p w14:paraId="161B8A8B" w14:textId="77777777" w:rsidR="00EE1D0C" w:rsidRPr="008D1D7B" w:rsidRDefault="00EE1D0C" w:rsidP="00383117">
            <w:pPr>
              <w:tabs>
                <w:tab w:val="left" w:pos="5096"/>
              </w:tabs>
              <w:spacing w:line="360" w:lineRule="auto"/>
              <w:contextualSpacing/>
              <w:jc w:val="both"/>
              <w:rPr>
                <w:rFonts w:ascii="GHEA Mariam" w:hAnsi="GHEA Mariam"/>
                <w:lang w:val="hy-AM"/>
              </w:rPr>
            </w:pPr>
            <w:r w:rsidRPr="008D1D7B">
              <w:rPr>
                <w:rFonts w:ascii="GHEA Mariam" w:hAnsi="GHEA Mariam"/>
                <w:lang w:val="hy-AM"/>
              </w:rPr>
              <w:t xml:space="preserve">   Պետական գրանցման էլեկտրոնային համակարգ դիմումին կից ներկայացվող փաստաթղթերի մուտքագրման և տեխնիկակական միջոցներով դիմումատուի լուսանկարման կարգը, ինչպես նաև դիմողին տրամադրվող շտրիխ կոդ պարունակող քաղվածքի ձևաթուղթը հաստատում է անշարժ գույքի պետական ռեգիստրի ղեկավարը:</w:t>
            </w:r>
          </w:p>
          <w:p w14:paraId="399EC6D2" w14:textId="77777777" w:rsidR="00EE1D0C" w:rsidRPr="00B76EE3" w:rsidRDefault="00EE1D0C" w:rsidP="00383117">
            <w:pPr>
              <w:tabs>
                <w:tab w:val="left" w:pos="5096"/>
              </w:tabs>
              <w:spacing w:line="360" w:lineRule="auto"/>
              <w:contextualSpacing/>
              <w:jc w:val="both"/>
              <w:rPr>
                <w:rFonts w:ascii="GHEA Mariam" w:hAnsi="GHEA Mariam"/>
                <w:lang w:val="hy-AM"/>
              </w:rPr>
            </w:pPr>
            <w:r w:rsidRPr="00B76EE3">
              <w:rPr>
                <w:rFonts w:ascii="GHEA Mariam" w:hAnsi="GHEA Mariam"/>
                <w:lang w:val="hy-AM"/>
              </w:rPr>
              <w:t xml:space="preserve">   Այս կապակցությամբ հարկ ենք համարում հայտնել, որ «Անձնական տվյալների պաշտպանության մասին» օրենքը (այսուհետ՝ ԱՏՊ օրենք) սահմանում է անձնական տվյալների մշակման երեք իրավական հիմք: Մասնավորապես, ԱՏՊ օրենքի 8-րդ հոդվածի և 9-րդ հոդվածի 5-րդ մասի համաձայն՝ անձնական տվյալների մշակումը համարվում է օրինական, եթե մշակումն իրականացվում է կամ անձնական տվյալի սուբյեկտի համաձայնությամբ, կամ համաձայնության բացակայության </w:t>
            </w:r>
            <w:r w:rsidRPr="00B76EE3">
              <w:rPr>
                <w:rFonts w:ascii="GHEA Mariam" w:hAnsi="GHEA Mariam"/>
                <w:lang w:val="hy-AM"/>
              </w:rPr>
              <w:lastRenderedPageBreak/>
              <w:t>դեպքում մշակումն ուղղակիորեն նախատեսված է օրենքով, կամ տվյալները ձեռք բերվեն անձնական տվյալների հանրամատչելի աղբյուրներից: Միաժամանակ, անհրաժեշտ է ընդգծել, որ, եթե անձնական տվյալի մշակումը սահմանված է օրենքով, ապա համաձայնությունն այլևս անհրաժեշտ չէ:</w:t>
            </w:r>
          </w:p>
          <w:p w14:paraId="1B3E3557" w14:textId="77777777" w:rsidR="00EE1D0C" w:rsidRPr="00B76EE3" w:rsidRDefault="00EE1D0C" w:rsidP="00383117">
            <w:pPr>
              <w:tabs>
                <w:tab w:val="left" w:pos="5096"/>
              </w:tabs>
              <w:spacing w:line="360" w:lineRule="auto"/>
              <w:contextualSpacing/>
              <w:jc w:val="both"/>
              <w:rPr>
                <w:rFonts w:ascii="GHEA Mariam" w:hAnsi="GHEA Mariam"/>
                <w:lang w:val="hy-AM"/>
              </w:rPr>
            </w:pPr>
            <w:r w:rsidRPr="00B76EE3">
              <w:rPr>
                <w:rFonts w:ascii="GHEA Mariam" w:hAnsi="GHEA Mariam"/>
                <w:lang w:val="hy-AM"/>
              </w:rPr>
              <w:t xml:space="preserve">   Նախագծով նախատեսված կարգավորման մեջ նշվում է, որ «Դիմողը հաստատում է անձնական տվյալները մշակելու համար պահանջվող գրավոր համաձայնությունը:»: Այս դրույթից հետևում է, որ անձնական տվյալների մշակման իրավական հիմք է ընտրվել համաձայնությունը: Սակայն, Նախագիծը չի հստակեցնում, թե որ անձնական տվյալների մշակման համար է դիմողի համաձայնությունը անհրաժեշտ: Եթե նկատի է առնվում դիմումում պարտադիր կարգով նշվող Օրենքի 24-րդ հոդվածի 2-րդ մասով նախատեսված տեղեկությունները և նույն հոդվածի 3-րդ մասով սահմանված կից փաստաթղթերը, ապա այդ տեղեկությունների մշակումը իրականացվում է Օրենքի 24-րդ հոդվածի 2-րդ և 3-րդ մասերի հիման վրա, ուստի այդ տվյալների մասով այլևս անհրաժեշտ չէ ստանալ դիմողի համաձայնությունը: Իսկ եթե Նախագծով նախատեսված դիմողի համաձայնության հիման վրա մշակվող անձնական տվյալների ներքո նկատի են առնվում տեխնիկական միջոցներով իրականացված դիմողի լուսանկարը, ապա այդ տվյալի մշակումը համաձայնությամբ պայմանավորելը խնդրահարույց է այն առումով, որ Նախագծով համաձայնության ազատ տրված լինելու վավերապայմանը պահպանված չէ, քանի որ անձի կողմից տեխնիկական միջոցներով </w:t>
            </w:r>
            <w:r w:rsidRPr="00B76EE3">
              <w:rPr>
                <w:rFonts w:ascii="GHEA Mariam" w:hAnsi="GHEA Mariam"/>
                <w:lang w:val="hy-AM"/>
              </w:rPr>
              <w:lastRenderedPageBreak/>
              <w:t xml:space="preserve">լուսանկար իրականացնելուն թույլտվություն չտալը նշանակում է համաձայնություն չտալ, որի պարագայում որպես բացասական հետևանք դիմումը չի ընդունվում: Մինչդեռ համաձայնության «ազատ տրված» լինելու վավերապայմանը նշանակում է, որ տվյալների սուբյեկտը (տվյալ դեպքում՝ դիմողը) համաձայնությունը տվել է իր իրական ընտրությամբ (ազատ, կամավոր որոշմամբ), առանց խաբեության, սպառնալիքի, հարկադրանքի կամ համաձայնություն չտալու դեպքում առանց իր համար բացասական հետևանքի առաջացման: Եթե համաձայնություն տալ կամ չտալու հետևանքները խաթարում են անձի ազատ ընտրությունը (freedom of choice), ապա համաձայնությունը չի համարվի ազատ տրված (ՀՀ վճռաբեկ դատարանը ԵԴ/25649/02/20 գործով որոշման 9-11 էջեր): </w:t>
            </w:r>
          </w:p>
          <w:p w14:paraId="3C911649" w14:textId="77777777" w:rsidR="00EE1D0C" w:rsidRPr="00B76EE3" w:rsidRDefault="00EE1D0C" w:rsidP="00383117">
            <w:pPr>
              <w:tabs>
                <w:tab w:val="left" w:pos="5096"/>
              </w:tabs>
              <w:spacing w:line="360" w:lineRule="auto"/>
              <w:contextualSpacing/>
              <w:jc w:val="both"/>
              <w:rPr>
                <w:rFonts w:ascii="GHEA Mariam" w:hAnsi="GHEA Mariam"/>
                <w:lang w:val="hy-AM"/>
              </w:rPr>
            </w:pPr>
            <w:r w:rsidRPr="00B76EE3">
              <w:rPr>
                <w:rFonts w:ascii="GHEA Mariam" w:hAnsi="GHEA Mariam"/>
                <w:lang w:val="hy-AM"/>
              </w:rPr>
              <w:t xml:space="preserve">   Միաժամանակ, անհրաժեշտ է ընդգծել, որ համաձայնությունը, որպես անձնական տվյալների մշակման օրինական հիմք, ունի սահմանադրական ամրագրում: Այսպես, Սահմանադրության 34-րդ հոդվածի 2-րդ մասի համաձայն՝ «2.Անձնական տվյալների մշակումը պետք է կատարվի բարեխղճորեն, օրենքով սահմանված նպատակով, անձի համաձայնությամբ կամ առանց այդ համաձայնության` օրենքով սահմանված այլ իրավաչափ հիմքի առկայությամբ:»: Հետևաբար, անձի կողմից իր անձնական տվյալները մշակելու համաձայնություն չտրամադրելու արդյունքում բացասական հետևանքներ սահմանելը (տվյալ դեպքում՝ դիմումը չընդունելը և գույքի նկատմամբ իրավունքները չգրանցելը) ոչ միայն խեղաթյուրում է համաձայնության, որպես </w:t>
            </w:r>
            <w:r w:rsidRPr="00B76EE3">
              <w:rPr>
                <w:rFonts w:ascii="GHEA Mariam" w:hAnsi="GHEA Mariam"/>
                <w:lang w:val="hy-AM"/>
              </w:rPr>
              <w:lastRenderedPageBreak/>
              <w:t>դիսպոզիտիվ ակտի էությունը, այլ նաև հակասում է Սահմանադրության 34-րդ հոդվածի 2-րդ մասին։</w:t>
            </w:r>
          </w:p>
          <w:p w14:paraId="2510B388" w14:textId="77777777" w:rsidR="00EE1D0C" w:rsidRPr="00B76EE3" w:rsidRDefault="00EE1D0C" w:rsidP="00383117">
            <w:pPr>
              <w:tabs>
                <w:tab w:val="left" w:pos="5096"/>
              </w:tabs>
              <w:spacing w:line="360" w:lineRule="auto"/>
              <w:contextualSpacing/>
              <w:jc w:val="both"/>
              <w:rPr>
                <w:rFonts w:ascii="GHEA Mariam" w:hAnsi="GHEA Mariam"/>
                <w:lang w:val="hy-AM"/>
              </w:rPr>
            </w:pPr>
            <w:r w:rsidRPr="00B76EE3">
              <w:rPr>
                <w:rFonts w:ascii="GHEA Mariam" w:hAnsi="GHEA Mariam"/>
                <w:lang w:val="hy-AM"/>
              </w:rPr>
              <w:t xml:space="preserve">   Այսպիով, ելնելով վերոգրյալից՝ Նախագծով անձնական տվյալների մշակումը չպետք է պայմանավորել դիմողի համաձայնությամբ, այլ պետք է օգտվել ԱՏՊ օրենքի 8-րդ հոդվածով նախատեսված անձնական տվյալների մշակման մեկ այլ հիմքից՝ օրենքից (տվյալների մշակումն ուղղակիորեն նախատեսել օրենքով առանց պայմանավորելու անձի համաձայնությամբ): Նշվածը հիմք ընդունելով՝ առաջարկում ենք կարգավորումից հանել «Դիմողը հաստատում է անձնական տվյալները մշակելու համար պահանջվող գրավոր համաձայնությունը:» նախադասությունը, քանի որ Օրենքի 24-րդ հոդվածով նախատեսված անձնական տվյալների մշակման իրավական հիմք է հանդիսանում է հենց նույն հոդվածը:</w:t>
            </w:r>
          </w:p>
          <w:p w14:paraId="0CC4270D" w14:textId="77777777" w:rsidR="00EE1D0C" w:rsidRPr="0019571C" w:rsidRDefault="00EE1D0C" w:rsidP="00383117">
            <w:pPr>
              <w:tabs>
                <w:tab w:val="left" w:pos="5096"/>
              </w:tabs>
              <w:spacing w:line="360" w:lineRule="auto"/>
              <w:contextualSpacing/>
              <w:jc w:val="both"/>
              <w:rPr>
                <w:rFonts w:ascii="GHEA Mariam" w:hAnsi="GHEA Mariam"/>
                <w:lang w:val="hy-AM"/>
              </w:rPr>
            </w:pPr>
            <w:r w:rsidRPr="003005DB">
              <w:rPr>
                <w:rFonts w:ascii="GHEA Mariam" w:hAnsi="GHEA Mariam"/>
                <w:lang w:val="hy-AM"/>
              </w:rPr>
              <w:t xml:space="preserve">   Միաժամանակ, Նախագծով նախատեսվել է, որ դիմողը համապատասխան էլեկտրոնային ստորագրության սարքի միջոցով իր ստորագրությամբ հավաստում է ներկայացված փաստաթղթերի և տեսաներածված փաստաթղթերի համապատասխանությունը: Եթե նշված գործողության իրականացման արդյունքում ձեռք են բերվում, տեղեկատվական համակարգում ամրագրվում և պահպանվում են դիմողների թվային ստորագրությունները, ապա անհրաժեշտ է Նախագծով սահմանել, որ անշարժ գույքի պետական ռեգիստրի ղեկավարի հաստատած կարգով սահմանվելու են ոչ միայն լուսանկարման իրականացման, այլև թվային ստորագրությունների </w:t>
            </w:r>
            <w:r w:rsidRPr="003005DB">
              <w:rPr>
                <w:rFonts w:ascii="GHEA Mariam" w:hAnsi="GHEA Mariam"/>
                <w:lang w:val="hy-AM"/>
              </w:rPr>
              <w:lastRenderedPageBreak/>
              <w:t>մշակման կարգը (կարգով առնվազն պետք է սահմանվեն դիմողների լուսանկարների և էլեկտրոնային մշակման կանոնները և պայմանները, մասնավորապես, թե դիմողների լուսանկարների և թվային ստորագրությունների հետ ի՞նչ գործողություններ են կատարվում, (օր՝ որտե՞ղ և ի՞նչ ժամկետով են պահպանվելու, թե չեն պահպանվում, անմիջապես ոչնչացվում են), միայն Նախագծով սահմանված նպատակներով տվյալները մշակելու պայմանը, անձանց (աշխատակիցների) շրջանակը, ովքեր կարող են հասանելիություն ունենալ այդ տվյալներին, եթե այդ տվյալները ինքնաշխատ չեն մշակվելու, այդ տվյալների իրավական ռեժիմը (արդյո՞ք գաղտնիություն ունենալու են) և այլն):</w:t>
            </w:r>
          </w:p>
          <w:p w14:paraId="5C1ACB81" w14:textId="77777777" w:rsidR="00EE1D0C" w:rsidRPr="0019571C" w:rsidRDefault="00EE1D0C" w:rsidP="00383117">
            <w:pPr>
              <w:tabs>
                <w:tab w:val="left" w:pos="5096"/>
              </w:tabs>
              <w:spacing w:line="360" w:lineRule="auto"/>
              <w:contextualSpacing/>
              <w:jc w:val="both"/>
              <w:rPr>
                <w:rFonts w:ascii="GHEA Mariam" w:hAnsi="GHEA Mariam"/>
                <w:lang w:val="hy-AM"/>
              </w:rPr>
            </w:pPr>
            <w:r w:rsidRPr="0019571C">
              <w:rPr>
                <w:rFonts w:ascii="GHEA Mariam" w:hAnsi="GHEA Mariam"/>
                <w:lang w:val="hy-AM"/>
              </w:rPr>
              <w:t xml:space="preserve">   Հարկ ենք համարում նշել նաև, որ կարգավորմամբ նախատեսվում է, որ դիմումը և կից փաստաթղթերը տեսաներածվում և մուտքագրվում են պետական գրանցման էլեկտրոնային համակարգ, սակայն նախատեսված լիազորող նորմը վերաբերում է միայն դիմումին կից ներկայացված փաստաթղթերի մուտքագրման կարգը հաստատելուն:</w:t>
            </w:r>
          </w:p>
          <w:p w14:paraId="0AFDED08" w14:textId="77777777" w:rsidR="00EE1D0C" w:rsidRPr="0019571C" w:rsidRDefault="00EE1D0C" w:rsidP="00383117">
            <w:pPr>
              <w:tabs>
                <w:tab w:val="left" w:pos="5096"/>
              </w:tabs>
              <w:spacing w:line="360" w:lineRule="auto"/>
              <w:contextualSpacing/>
              <w:jc w:val="both"/>
              <w:rPr>
                <w:rFonts w:ascii="GHEA Mariam" w:hAnsi="GHEA Mariam"/>
                <w:highlight w:val="yellow"/>
                <w:lang w:val="hy-AM"/>
              </w:rPr>
            </w:pPr>
            <w:r w:rsidRPr="00E8623E">
              <w:rPr>
                <w:rFonts w:ascii="GHEA Mariam" w:hAnsi="GHEA Mariam"/>
                <w:lang w:val="hy-AM"/>
              </w:rPr>
              <w:t xml:space="preserve">   Բացի</w:t>
            </w:r>
            <w:r w:rsidRPr="0019571C">
              <w:rPr>
                <w:rFonts w:ascii="GHEA Mariam" w:hAnsi="GHEA Mariam"/>
                <w:lang w:val="hy-AM"/>
              </w:rPr>
              <w:t xml:space="preserve"> այդ, առաջարկում ենք՝ «Պետական գրանցման էլեկտրոնային համակարգ դիմումին կից ներկայացվող փաստաթղթերի մուտքագրման և տեխնիկակական միջոցներով դիմումատուի լուսանկարման կարգը, ինչպես նաև դիմողին տրամադրվող շտրիխ կոդ պարունակող քաղվածքի ձևաթուղթը հաստատում է անշարժ գույքի պետական ռեգիստրի ղեկավարը:» պարբերությունը շարադրել որպես առանձին մաս՝ հաշվի առնելով, որ այն բովանդակությամբ առանձին կարգավորում </w:t>
            </w:r>
            <w:r w:rsidRPr="0019571C">
              <w:rPr>
                <w:rFonts w:ascii="GHEA Mariam" w:hAnsi="GHEA Mariam"/>
                <w:lang w:val="hy-AM"/>
              </w:rPr>
              <w:lastRenderedPageBreak/>
              <w:t>է, ինչպես նաև նկատի ունենալով «Նորմատիվ իրավական ակտերի մասին» օրենքի 14-րդ հոդվածի 3-րդ մասի պահանջը:</w:t>
            </w:r>
          </w:p>
        </w:tc>
        <w:tc>
          <w:tcPr>
            <w:tcW w:w="5953" w:type="dxa"/>
            <w:gridSpan w:val="3"/>
            <w:tcBorders>
              <w:top w:val="single" w:sz="4" w:space="0" w:color="auto"/>
              <w:left w:val="single" w:sz="4" w:space="0" w:color="auto"/>
              <w:bottom w:val="single" w:sz="4" w:space="0" w:color="auto"/>
              <w:right w:val="single" w:sz="4" w:space="0" w:color="auto"/>
            </w:tcBorders>
            <w:shd w:val="clear" w:color="auto" w:fill="auto"/>
          </w:tcPr>
          <w:p w14:paraId="4A7B053A" w14:textId="77777777" w:rsidR="00EE1D0C" w:rsidRDefault="00EE1D0C" w:rsidP="00383117">
            <w:pPr>
              <w:spacing w:line="360" w:lineRule="auto"/>
              <w:contextualSpacing/>
              <w:jc w:val="center"/>
              <w:rPr>
                <w:rFonts w:ascii="GHEA Mariam" w:hAnsi="GHEA Mariam"/>
                <w:b/>
                <w:lang w:val="hy-AM"/>
              </w:rPr>
            </w:pPr>
            <w:r>
              <w:rPr>
                <w:rFonts w:ascii="GHEA Mariam" w:hAnsi="GHEA Mariam"/>
                <w:b/>
                <w:lang w:val="hy-AM"/>
              </w:rPr>
              <w:lastRenderedPageBreak/>
              <w:t>Ընդունվել է։</w:t>
            </w:r>
          </w:p>
          <w:p w14:paraId="6C845A2F" w14:textId="77777777" w:rsidR="00EE1D0C" w:rsidRDefault="00EE1D0C" w:rsidP="00383117">
            <w:pPr>
              <w:spacing w:line="360" w:lineRule="auto"/>
              <w:contextualSpacing/>
              <w:jc w:val="center"/>
              <w:rPr>
                <w:rFonts w:ascii="GHEA Mariam" w:hAnsi="GHEA Mariam"/>
                <w:b/>
                <w:lang w:val="hy-AM"/>
              </w:rPr>
            </w:pPr>
            <w:r w:rsidRPr="00F47E9B">
              <w:rPr>
                <w:rFonts w:ascii="GHEA Mariam" w:hAnsi="GHEA Mariam"/>
                <w:lang w:val="hy-AM"/>
              </w:rPr>
              <w:t>Նախագծ</w:t>
            </w:r>
            <w:r>
              <w:rPr>
                <w:rFonts w:ascii="GHEA Mariam" w:hAnsi="GHEA Mariam"/>
                <w:lang w:val="hy-AM"/>
              </w:rPr>
              <w:t>ում կատարվել է համապատասխան փոփոխություն։</w:t>
            </w:r>
            <w:r>
              <w:rPr>
                <w:rFonts w:ascii="GHEA Mariam" w:hAnsi="GHEA Mariam"/>
                <w:b/>
                <w:lang w:val="hy-AM"/>
              </w:rPr>
              <w:br/>
            </w:r>
            <w:r>
              <w:rPr>
                <w:rFonts w:ascii="GHEA Mariam" w:hAnsi="GHEA Mariam"/>
                <w:b/>
                <w:lang w:val="hy-AM"/>
              </w:rPr>
              <w:br/>
            </w:r>
            <w:r>
              <w:rPr>
                <w:rFonts w:ascii="GHEA Mariam" w:hAnsi="GHEA Mariam"/>
                <w:b/>
                <w:lang w:val="hy-AM"/>
              </w:rPr>
              <w:br/>
            </w:r>
            <w:r>
              <w:rPr>
                <w:rFonts w:ascii="GHEA Mariam" w:hAnsi="GHEA Mariam"/>
                <w:b/>
                <w:lang w:val="hy-AM"/>
              </w:rPr>
              <w:br/>
            </w:r>
            <w:r>
              <w:rPr>
                <w:rFonts w:ascii="GHEA Mariam" w:hAnsi="GHEA Mariam"/>
                <w:b/>
                <w:lang w:val="hy-AM"/>
              </w:rPr>
              <w:br/>
            </w:r>
            <w:r>
              <w:rPr>
                <w:rFonts w:ascii="GHEA Mariam" w:hAnsi="GHEA Mariam"/>
                <w:b/>
                <w:lang w:val="hy-AM"/>
              </w:rPr>
              <w:br/>
            </w:r>
            <w:r>
              <w:rPr>
                <w:rFonts w:ascii="GHEA Mariam" w:hAnsi="GHEA Mariam"/>
                <w:b/>
                <w:lang w:val="hy-AM"/>
              </w:rPr>
              <w:br/>
            </w:r>
            <w:r>
              <w:rPr>
                <w:rFonts w:ascii="GHEA Mariam" w:hAnsi="GHEA Mariam"/>
                <w:b/>
                <w:lang w:val="hy-AM"/>
              </w:rPr>
              <w:br/>
            </w:r>
            <w:r>
              <w:rPr>
                <w:rFonts w:ascii="GHEA Mariam" w:hAnsi="GHEA Mariam"/>
                <w:b/>
                <w:lang w:val="hy-AM"/>
              </w:rPr>
              <w:br/>
            </w:r>
            <w:r>
              <w:rPr>
                <w:rFonts w:ascii="GHEA Mariam" w:hAnsi="GHEA Mariam"/>
                <w:b/>
                <w:lang w:val="hy-AM"/>
              </w:rPr>
              <w:br/>
            </w:r>
            <w:r>
              <w:rPr>
                <w:rFonts w:ascii="GHEA Mariam" w:hAnsi="GHEA Mariam"/>
                <w:b/>
                <w:lang w:val="hy-AM"/>
              </w:rPr>
              <w:lastRenderedPageBreak/>
              <w:br/>
            </w:r>
            <w:r>
              <w:rPr>
                <w:rFonts w:ascii="GHEA Mariam" w:hAnsi="GHEA Mariam"/>
                <w:b/>
                <w:lang w:val="hy-AM"/>
              </w:rPr>
              <w:br/>
            </w:r>
            <w:r>
              <w:rPr>
                <w:rFonts w:ascii="GHEA Mariam" w:hAnsi="GHEA Mariam"/>
                <w:b/>
                <w:lang w:val="hy-AM"/>
              </w:rPr>
              <w:br/>
            </w:r>
            <w:r>
              <w:rPr>
                <w:rFonts w:ascii="GHEA Mariam" w:hAnsi="GHEA Mariam"/>
                <w:b/>
                <w:lang w:val="hy-AM"/>
              </w:rPr>
              <w:br/>
            </w:r>
            <w:r>
              <w:rPr>
                <w:rFonts w:ascii="GHEA Mariam" w:hAnsi="GHEA Mariam"/>
                <w:b/>
                <w:lang w:val="hy-AM"/>
              </w:rPr>
              <w:br/>
            </w:r>
            <w:r>
              <w:rPr>
                <w:rFonts w:ascii="GHEA Mariam" w:hAnsi="GHEA Mariam"/>
                <w:b/>
                <w:lang w:val="hy-AM"/>
              </w:rPr>
              <w:br/>
            </w:r>
            <w:r>
              <w:rPr>
                <w:rFonts w:ascii="GHEA Mariam" w:hAnsi="GHEA Mariam"/>
                <w:b/>
                <w:lang w:val="hy-AM"/>
              </w:rPr>
              <w:br/>
            </w:r>
            <w:r>
              <w:rPr>
                <w:rFonts w:ascii="GHEA Mariam" w:hAnsi="GHEA Mariam"/>
                <w:b/>
                <w:lang w:val="hy-AM"/>
              </w:rPr>
              <w:br/>
            </w:r>
            <w:r>
              <w:rPr>
                <w:rFonts w:ascii="GHEA Mariam" w:hAnsi="GHEA Mariam"/>
                <w:b/>
                <w:lang w:val="hy-AM"/>
              </w:rPr>
              <w:br/>
            </w:r>
            <w:r>
              <w:rPr>
                <w:rFonts w:ascii="GHEA Mariam" w:hAnsi="GHEA Mariam"/>
                <w:b/>
                <w:lang w:val="hy-AM"/>
              </w:rPr>
              <w:br/>
            </w:r>
            <w:r>
              <w:rPr>
                <w:rFonts w:ascii="GHEA Mariam" w:hAnsi="GHEA Mariam"/>
                <w:b/>
                <w:lang w:val="hy-AM"/>
              </w:rPr>
              <w:br/>
            </w:r>
            <w:r>
              <w:rPr>
                <w:rFonts w:ascii="GHEA Mariam" w:hAnsi="GHEA Mariam"/>
                <w:b/>
                <w:lang w:val="hy-AM"/>
              </w:rPr>
              <w:br/>
            </w:r>
            <w:r>
              <w:rPr>
                <w:rFonts w:ascii="GHEA Mariam" w:hAnsi="GHEA Mariam"/>
                <w:b/>
                <w:lang w:val="hy-AM"/>
              </w:rPr>
              <w:br/>
            </w:r>
            <w:r>
              <w:rPr>
                <w:rFonts w:ascii="GHEA Mariam" w:hAnsi="GHEA Mariam"/>
                <w:b/>
                <w:lang w:val="hy-AM"/>
              </w:rPr>
              <w:br/>
            </w:r>
            <w:r>
              <w:rPr>
                <w:rFonts w:ascii="GHEA Mariam" w:hAnsi="GHEA Mariam"/>
                <w:b/>
                <w:lang w:val="hy-AM"/>
              </w:rPr>
              <w:br/>
            </w:r>
            <w:r>
              <w:rPr>
                <w:rFonts w:ascii="GHEA Mariam" w:hAnsi="GHEA Mariam"/>
                <w:b/>
                <w:lang w:val="hy-AM"/>
              </w:rPr>
              <w:br/>
            </w:r>
            <w:r>
              <w:rPr>
                <w:rFonts w:ascii="GHEA Mariam" w:hAnsi="GHEA Mariam"/>
                <w:b/>
                <w:lang w:val="hy-AM"/>
              </w:rPr>
              <w:br/>
            </w:r>
            <w:r>
              <w:rPr>
                <w:rFonts w:ascii="GHEA Mariam" w:hAnsi="GHEA Mariam"/>
                <w:b/>
                <w:lang w:val="hy-AM"/>
              </w:rPr>
              <w:br/>
            </w:r>
            <w:r>
              <w:rPr>
                <w:rFonts w:ascii="GHEA Mariam" w:hAnsi="GHEA Mariam"/>
                <w:b/>
                <w:lang w:val="hy-AM"/>
              </w:rPr>
              <w:br/>
            </w:r>
            <w:r>
              <w:rPr>
                <w:rFonts w:ascii="GHEA Mariam" w:hAnsi="GHEA Mariam"/>
                <w:b/>
                <w:lang w:val="hy-AM"/>
              </w:rPr>
              <w:br/>
            </w:r>
            <w:r>
              <w:rPr>
                <w:rFonts w:ascii="GHEA Mariam" w:hAnsi="GHEA Mariam"/>
                <w:b/>
                <w:lang w:val="hy-AM"/>
              </w:rPr>
              <w:br/>
            </w:r>
            <w:r>
              <w:rPr>
                <w:rFonts w:ascii="GHEA Mariam" w:hAnsi="GHEA Mariam"/>
                <w:b/>
                <w:lang w:val="hy-AM"/>
              </w:rPr>
              <w:br/>
            </w:r>
            <w:r>
              <w:rPr>
                <w:rFonts w:ascii="GHEA Mariam" w:hAnsi="GHEA Mariam"/>
                <w:b/>
                <w:lang w:val="hy-AM"/>
              </w:rPr>
              <w:br/>
            </w:r>
            <w:r>
              <w:rPr>
                <w:rFonts w:ascii="GHEA Mariam" w:hAnsi="GHEA Mariam"/>
                <w:b/>
                <w:lang w:val="hy-AM"/>
              </w:rPr>
              <w:br/>
            </w:r>
            <w:r>
              <w:rPr>
                <w:rFonts w:ascii="GHEA Mariam" w:hAnsi="GHEA Mariam"/>
                <w:b/>
                <w:lang w:val="hy-AM"/>
              </w:rPr>
              <w:lastRenderedPageBreak/>
              <w:br/>
            </w:r>
            <w:r>
              <w:rPr>
                <w:rFonts w:ascii="GHEA Mariam" w:hAnsi="GHEA Mariam"/>
                <w:b/>
                <w:lang w:val="hy-AM"/>
              </w:rPr>
              <w:br/>
            </w:r>
            <w:r>
              <w:rPr>
                <w:rFonts w:ascii="GHEA Mariam" w:hAnsi="GHEA Mariam"/>
                <w:b/>
                <w:lang w:val="hy-AM"/>
              </w:rPr>
              <w:br/>
            </w:r>
            <w:r>
              <w:rPr>
                <w:rFonts w:ascii="GHEA Mariam" w:hAnsi="GHEA Mariam"/>
                <w:b/>
                <w:lang w:val="hy-AM"/>
              </w:rPr>
              <w:br/>
            </w:r>
            <w:r>
              <w:rPr>
                <w:rFonts w:ascii="GHEA Mariam" w:hAnsi="GHEA Mariam"/>
                <w:b/>
                <w:lang w:val="hy-AM"/>
              </w:rPr>
              <w:br/>
            </w:r>
            <w:r>
              <w:rPr>
                <w:rFonts w:ascii="GHEA Mariam" w:hAnsi="GHEA Mariam"/>
                <w:b/>
                <w:lang w:val="hy-AM"/>
              </w:rPr>
              <w:br/>
            </w:r>
            <w:r>
              <w:rPr>
                <w:rFonts w:ascii="GHEA Mariam" w:hAnsi="GHEA Mariam"/>
                <w:b/>
                <w:lang w:val="hy-AM"/>
              </w:rPr>
              <w:br/>
            </w:r>
            <w:r>
              <w:rPr>
                <w:rFonts w:ascii="GHEA Mariam" w:hAnsi="GHEA Mariam"/>
                <w:b/>
                <w:lang w:val="hy-AM"/>
              </w:rPr>
              <w:br/>
            </w:r>
            <w:r>
              <w:rPr>
                <w:rFonts w:ascii="GHEA Mariam" w:hAnsi="GHEA Mariam"/>
                <w:b/>
                <w:lang w:val="hy-AM"/>
              </w:rPr>
              <w:br/>
            </w:r>
            <w:r>
              <w:rPr>
                <w:rFonts w:ascii="GHEA Mariam" w:hAnsi="GHEA Mariam"/>
                <w:b/>
                <w:lang w:val="hy-AM"/>
              </w:rPr>
              <w:br/>
            </w:r>
            <w:r>
              <w:rPr>
                <w:rFonts w:ascii="GHEA Mariam" w:hAnsi="GHEA Mariam"/>
                <w:b/>
                <w:lang w:val="hy-AM"/>
              </w:rPr>
              <w:br/>
            </w:r>
            <w:r>
              <w:rPr>
                <w:rFonts w:ascii="GHEA Mariam" w:hAnsi="GHEA Mariam"/>
                <w:b/>
                <w:lang w:val="hy-AM"/>
              </w:rPr>
              <w:br/>
            </w:r>
            <w:r>
              <w:rPr>
                <w:rFonts w:ascii="GHEA Mariam" w:hAnsi="GHEA Mariam"/>
                <w:b/>
                <w:lang w:val="hy-AM"/>
              </w:rPr>
              <w:br/>
            </w:r>
            <w:r>
              <w:rPr>
                <w:rFonts w:ascii="GHEA Mariam" w:hAnsi="GHEA Mariam"/>
                <w:b/>
                <w:lang w:val="hy-AM"/>
              </w:rPr>
              <w:br/>
            </w:r>
            <w:r>
              <w:rPr>
                <w:rFonts w:ascii="GHEA Mariam" w:hAnsi="GHEA Mariam"/>
                <w:b/>
                <w:lang w:val="hy-AM"/>
              </w:rPr>
              <w:br/>
            </w:r>
            <w:r>
              <w:rPr>
                <w:rFonts w:ascii="GHEA Mariam" w:hAnsi="GHEA Mariam"/>
                <w:b/>
                <w:lang w:val="hy-AM"/>
              </w:rPr>
              <w:br/>
            </w:r>
            <w:r>
              <w:rPr>
                <w:rFonts w:ascii="GHEA Mariam" w:hAnsi="GHEA Mariam"/>
                <w:b/>
                <w:lang w:val="hy-AM"/>
              </w:rPr>
              <w:br/>
            </w:r>
            <w:r>
              <w:rPr>
                <w:rFonts w:ascii="GHEA Mariam" w:hAnsi="GHEA Mariam"/>
                <w:b/>
                <w:lang w:val="hy-AM"/>
              </w:rPr>
              <w:br/>
            </w:r>
            <w:r>
              <w:rPr>
                <w:rFonts w:ascii="GHEA Mariam" w:hAnsi="GHEA Mariam"/>
                <w:b/>
                <w:lang w:val="hy-AM"/>
              </w:rPr>
              <w:br/>
            </w:r>
            <w:r>
              <w:rPr>
                <w:rFonts w:ascii="GHEA Mariam" w:hAnsi="GHEA Mariam"/>
                <w:b/>
                <w:lang w:val="hy-AM"/>
              </w:rPr>
              <w:br/>
            </w:r>
            <w:r>
              <w:rPr>
                <w:rFonts w:ascii="GHEA Mariam" w:hAnsi="GHEA Mariam"/>
                <w:b/>
                <w:lang w:val="hy-AM"/>
              </w:rPr>
              <w:br/>
            </w:r>
            <w:r>
              <w:rPr>
                <w:rFonts w:ascii="GHEA Mariam" w:hAnsi="GHEA Mariam"/>
                <w:b/>
                <w:lang w:val="hy-AM"/>
              </w:rPr>
              <w:br/>
            </w:r>
            <w:r>
              <w:rPr>
                <w:rFonts w:ascii="GHEA Mariam" w:hAnsi="GHEA Mariam"/>
                <w:b/>
                <w:lang w:val="hy-AM"/>
              </w:rPr>
              <w:br/>
            </w:r>
            <w:r>
              <w:rPr>
                <w:rFonts w:ascii="GHEA Mariam" w:hAnsi="GHEA Mariam"/>
                <w:b/>
                <w:lang w:val="hy-AM"/>
              </w:rPr>
              <w:br/>
            </w:r>
            <w:r>
              <w:rPr>
                <w:rFonts w:ascii="GHEA Mariam" w:hAnsi="GHEA Mariam"/>
                <w:b/>
                <w:lang w:val="hy-AM"/>
              </w:rPr>
              <w:lastRenderedPageBreak/>
              <w:br/>
            </w:r>
            <w:r>
              <w:rPr>
                <w:rFonts w:ascii="GHEA Mariam" w:hAnsi="GHEA Mariam"/>
                <w:b/>
                <w:lang w:val="hy-AM"/>
              </w:rPr>
              <w:br/>
            </w:r>
            <w:r>
              <w:rPr>
                <w:rFonts w:ascii="GHEA Mariam" w:hAnsi="GHEA Mariam"/>
                <w:b/>
                <w:lang w:val="hy-AM"/>
              </w:rPr>
              <w:br/>
            </w:r>
            <w:r>
              <w:rPr>
                <w:rFonts w:ascii="GHEA Mariam" w:hAnsi="GHEA Mariam"/>
                <w:b/>
                <w:lang w:val="hy-AM"/>
              </w:rPr>
              <w:br/>
            </w:r>
            <w:r>
              <w:rPr>
                <w:rFonts w:ascii="GHEA Mariam" w:hAnsi="GHEA Mariam"/>
                <w:b/>
                <w:lang w:val="hy-AM"/>
              </w:rPr>
              <w:br/>
            </w:r>
            <w:r>
              <w:rPr>
                <w:rFonts w:ascii="GHEA Mariam" w:hAnsi="GHEA Mariam"/>
                <w:b/>
                <w:lang w:val="hy-AM"/>
              </w:rPr>
              <w:br/>
            </w:r>
            <w:r>
              <w:rPr>
                <w:rFonts w:ascii="GHEA Mariam" w:hAnsi="GHEA Mariam"/>
                <w:b/>
                <w:lang w:val="hy-AM"/>
              </w:rPr>
              <w:br/>
            </w:r>
            <w:r>
              <w:rPr>
                <w:rFonts w:ascii="GHEA Mariam" w:hAnsi="GHEA Mariam"/>
                <w:b/>
                <w:lang w:val="hy-AM"/>
              </w:rPr>
              <w:br/>
            </w:r>
            <w:r>
              <w:rPr>
                <w:rFonts w:ascii="GHEA Mariam" w:hAnsi="GHEA Mariam"/>
                <w:b/>
                <w:lang w:val="hy-AM"/>
              </w:rPr>
              <w:br/>
            </w:r>
            <w:r>
              <w:rPr>
                <w:rFonts w:ascii="GHEA Mariam" w:hAnsi="GHEA Mariam"/>
                <w:b/>
                <w:lang w:val="hy-AM"/>
              </w:rPr>
              <w:br/>
            </w:r>
            <w:r>
              <w:rPr>
                <w:rFonts w:ascii="GHEA Mariam" w:hAnsi="GHEA Mariam"/>
                <w:b/>
                <w:lang w:val="hy-AM"/>
              </w:rPr>
              <w:br/>
            </w:r>
            <w:r>
              <w:rPr>
                <w:rFonts w:ascii="GHEA Mariam" w:hAnsi="GHEA Mariam"/>
                <w:b/>
                <w:lang w:val="hy-AM"/>
              </w:rPr>
              <w:br/>
            </w:r>
            <w:r>
              <w:rPr>
                <w:rFonts w:ascii="GHEA Mariam" w:hAnsi="GHEA Mariam"/>
                <w:b/>
                <w:lang w:val="hy-AM"/>
              </w:rPr>
              <w:br/>
            </w:r>
            <w:r>
              <w:rPr>
                <w:rFonts w:ascii="GHEA Mariam" w:hAnsi="GHEA Mariam"/>
                <w:b/>
                <w:lang w:val="hy-AM"/>
              </w:rPr>
              <w:br/>
            </w:r>
            <w:r>
              <w:rPr>
                <w:rFonts w:ascii="GHEA Mariam" w:hAnsi="GHEA Mariam"/>
                <w:b/>
                <w:lang w:val="hy-AM"/>
              </w:rPr>
              <w:br/>
            </w:r>
            <w:r>
              <w:rPr>
                <w:rFonts w:ascii="GHEA Mariam" w:hAnsi="GHEA Mariam"/>
                <w:b/>
                <w:lang w:val="hy-AM"/>
              </w:rPr>
              <w:br/>
            </w:r>
            <w:r>
              <w:rPr>
                <w:rFonts w:ascii="GHEA Mariam" w:hAnsi="GHEA Mariam"/>
                <w:b/>
                <w:lang w:val="hy-AM"/>
              </w:rPr>
              <w:br/>
            </w:r>
            <w:r>
              <w:rPr>
                <w:rFonts w:ascii="GHEA Mariam" w:hAnsi="GHEA Mariam"/>
                <w:b/>
                <w:lang w:val="hy-AM"/>
              </w:rPr>
              <w:br/>
            </w:r>
            <w:r>
              <w:rPr>
                <w:rFonts w:ascii="GHEA Mariam" w:hAnsi="GHEA Mariam"/>
                <w:b/>
                <w:lang w:val="hy-AM"/>
              </w:rPr>
              <w:br/>
            </w:r>
            <w:r>
              <w:rPr>
                <w:rFonts w:ascii="GHEA Mariam" w:hAnsi="GHEA Mariam"/>
                <w:b/>
                <w:lang w:val="hy-AM"/>
              </w:rPr>
              <w:br/>
            </w:r>
            <w:r>
              <w:rPr>
                <w:rFonts w:ascii="GHEA Mariam" w:hAnsi="GHEA Mariam"/>
                <w:b/>
                <w:lang w:val="hy-AM"/>
              </w:rPr>
              <w:br/>
            </w:r>
            <w:r>
              <w:rPr>
                <w:rFonts w:ascii="GHEA Mariam" w:hAnsi="GHEA Mariam"/>
                <w:b/>
                <w:lang w:val="hy-AM"/>
              </w:rPr>
              <w:br/>
            </w:r>
            <w:r>
              <w:rPr>
                <w:rFonts w:ascii="GHEA Mariam" w:hAnsi="GHEA Mariam"/>
                <w:b/>
                <w:lang w:val="hy-AM"/>
              </w:rPr>
              <w:br/>
            </w:r>
            <w:r>
              <w:rPr>
                <w:rFonts w:ascii="GHEA Mariam" w:hAnsi="GHEA Mariam"/>
                <w:b/>
                <w:lang w:val="hy-AM"/>
              </w:rPr>
              <w:br/>
            </w:r>
            <w:r>
              <w:rPr>
                <w:rFonts w:ascii="GHEA Mariam" w:hAnsi="GHEA Mariam"/>
                <w:b/>
                <w:lang w:val="hy-AM"/>
              </w:rPr>
              <w:lastRenderedPageBreak/>
              <w:br/>
            </w:r>
            <w:r>
              <w:rPr>
                <w:rFonts w:ascii="GHEA Mariam" w:hAnsi="GHEA Mariam"/>
                <w:b/>
                <w:lang w:val="hy-AM"/>
              </w:rPr>
              <w:br/>
            </w:r>
            <w:r>
              <w:rPr>
                <w:rFonts w:ascii="GHEA Mariam" w:hAnsi="GHEA Mariam"/>
                <w:b/>
                <w:lang w:val="hy-AM"/>
              </w:rPr>
              <w:br/>
            </w:r>
            <w:r>
              <w:rPr>
                <w:rFonts w:ascii="GHEA Mariam" w:hAnsi="GHEA Mariam"/>
                <w:b/>
                <w:lang w:val="hy-AM"/>
              </w:rPr>
              <w:br/>
            </w:r>
            <w:r>
              <w:rPr>
                <w:rFonts w:ascii="GHEA Mariam" w:hAnsi="GHEA Mariam"/>
                <w:b/>
                <w:lang w:val="hy-AM"/>
              </w:rPr>
              <w:br/>
            </w:r>
            <w:r>
              <w:rPr>
                <w:rFonts w:ascii="GHEA Mariam" w:hAnsi="GHEA Mariam"/>
                <w:b/>
                <w:lang w:val="hy-AM"/>
              </w:rPr>
              <w:br/>
            </w:r>
            <w:r>
              <w:rPr>
                <w:rFonts w:ascii="GHEA Mariam" w:hAnsi="GHEA Mariam"/>
                <w:b/>
                <w:lang w:val="hy-AM"/>
              </w:rPr>
              <w:br/>
            </w:r>
            <w:r>
              <w:rPr>
                <w:rFonts w:ascii="GHEA Mariam" w:hAnsi="GHEA Mariam"/>
                <w:b/>
                <w:lang w:val="hy-AM"/>
              </w:rPr>
              <w:br/>
            </w:r>
            <w:r>
              <w:rPr>
                <w:rFonts w:ascii="GHEA Mariam" w:hAnsi="GHEA Mariam"/>
                <w:b/>
                <w:lang w:val="hy-AM"/>
              </w:rPr>
              <w:br/>
            </w:r>
            <w:r>
              <w:rPr>
                <w:rFonts w:ascii="GHEA Mariam" w:hAnsi="GHEA Mariam"/>
                <w:b/>
                <w:lang w:val="hy-AM"/>
              </w:rPr>
              <w:br/>
            </w:r>
            <w:r>
              <w:rPr>
                <w:rFonts w:ascii="GHEA Mariam" w:hAnsi="GHEA Mariam"/>
                <w:b/>
                <w:lang w:val="hy-AM"/>
              </w:rPr>
              <w:br/>
              <w:t>Ընդունվել է։</w:t>
            </w:r>
          </w:p>
          <w:p w14:paraId="2C84AE4B" w14:textId="77777777" w:rsidR="00EE1D0C" w:rsidRDefault="00EE1D0C" w:rsidP="00383117">
            <w:pPr>
              <w:spacing w:line="360" w:lineRule="auto"/>
              <w:contextualSpacing/>
              <w:jc w:val="center"/>
              <w:rPr>
                <w:rFonts w:ascii="GHEA Mariam" w:hAnsi="GHEA Mariam"/>
                <w:b/>
                <w:lang w:val="hy-AM"/>
              </w:rPr>
            </w:pPr>
            <w:r w:rsidRPr="00F47E9B">
              <w:rPr>
                <w:rFonts w:ascii="GHEA Mariam" w:hAnsi="GHEA Mariam"/>
                <w:lang w:val="hy-AM"/>
              </w:rPr>
              <w:t>Նախագծ</w:t>
            </w:r>
            <w:r>
              <w:rPr>
                <w:rFonts w:ascii="GHEA Mariam" w:hAnsi="GHEA Mariam"/>
                <w:lang w:val="hy-AM"/>
              </w:rPr>
              <w:t xml:space="preserve">ի 3-րդ հոդվածով լրացվող նոր </w:t>
            </w:r>
            <w:r w:rsidRPr="003005DB">
              <w:rPr>
                <w:rFonts w:ascii="GHEA Mariam" w:hAnsi="GHEA Mariam"/>
                <w:lang w:val="hy-AM"/>
              </w:rPr>
              <w:t>8</w:t>
            </w:r>
            <w:r w:rsidRPr="003005DB">
              <w:rPr>
                <w:rFonts w:ascii="Microsoft JhengHei" w:eastAsia="Microsoft JhengHei" w:hAnsi="Microsoft JhengHei" w:cs="Microsoft JhengHei" w:hint="eastAsia"/>
                <w:lang w:val="hy-AM"/>
              </w:rPr>
              <w:t>․</w:t>
            </w:r>
            <w:r w:rsidRPr="003005DB">
              <w:rPr>
                <w:rFonts w:ascii="GHEA Mariam" w:hAnsi="GHEA Mariam"/>
                <w:lang w:val="hy-AM"/>
              </w:rPr>
              <w:t>1</w:t>
            </w:r>
            <w:r w:rsidRPr="003005DB">
              <w:rPr>
                <w:rFonts w:ascii="Microsoft JhengHei" w:eastAsia="Microsoft JhengHei" w:hAnsi="Microsoft JhengHei" w:cs="Microsoft JhengHei" w:hint="eastAsia"/>
                <w:lang w:val="hy-AM"/>
              </w:rPr>
              <w:t>․</w:t>
            </w:r>
            <w:r w:rsidRPr="003005DB">
              <w:rPr>
                <w:rFonts w:ascii="GHEA Mariam" w:hAnsi="GHEA Mariam"/>
                <w:lang w:val="hy-AM"/>
              </w:rPr>
              <w:t>-</w:t>
            </w:r>
            <w:r w:rsidRPr="003005DB">
              <w:rPr>
                <w:rFonts w:ascii="GHEA Mariam" w:hAnsi="GHEA Mariam" w:cs="GHEA Mariam"/>
                <w:lang w:val="hy-AM"/>
              </w:rPr>
              <w:t>ին</w:t>
            </w:r>
            <w:r>
              <w:rPr>
                <w:rFonts w:ascii="GHEA Mariam" w:hAnsi="GHEA Mariam"/>
                <w:lang w:val="hy-AM"/>
              </w:rPr>
              <w:t xml:space="preserve"> մասում կատարվել է համապատասխան լրացոմ։</w:t>
            </w:r>
            <w:r>
              <w:rPr>
                <w:rFonts w:ascii="GHEA Mariam" w:hAnsi="GHEA Mariam"/>
                <w:b/>
                <w:lang w:val="hy-AM"/>
              </w:rPr>
              <w:br/>
            </w:r>
            <w:r>
              <w:rPr>
                <w:rFonts w:ascii="GHEA Mariam" w:hAnsi="GHEA Mariam"/>
                <w:b/>
                <w:lang w:val="hy-AM"/>
              </w:rPr>
              <w:br/>
            </w:r>
            <w:r>
              <w:rPr>
                <w:rFonts w:ascii="GHEA Mariam" w:hAnsi="GHEA Mariam"/>
                <w:b/>
                <w:lang w:val="hy-AM"/>
              </w:rPr>
              <w:br/>
            </w:r>
            <w:r>
              <w:rPr>
                <w:rFonts w:ascii="GHEA Mariam" w:hAnsi="GHEA Mariam"/>
                <w:b/>
                <w:lang w:val="hy-AM"/>
              </w:rPr>
              <w:br/>
            </w:r>
            <w:r>
              <w:rPr>
                <w:rFonts w:ascii="GHEA Mariam" w:hAnsi="GHEA Mariam"/>
                <w:b/>
                <w:lang w:val="hy-AM"/>
              </w:rPr>
              <w:br/>
            </w:r>
            <w:r>
              <w:rPr>
                <w:rFonts w:ascii="GHEA Mariam" w:hAnsi="GHEA Mariam"/>
                <w:b/>
                <w:lang w:val="hy-AM"/>
              </w:rPr>
              <w:br/>
            </w:r>
            <w:r>
              <w:rPr>
                <w:rFonts w:ascii="GHEA Mariam" w:hAnsi="GHEA Mariam"/>
                <w:b/>
                <w:lang w:val="hy-AM"/>
              </w:rPr>
              <w:br/>
            </w:r>
            <w:r>
              <w:rPr>
                <w:rFonts w:ascii="GHEA Mariam" w:hAnsi="GHEA Mariam"/>
                <w:b/>
                <w:lang w:val="hy-AM"/>
              </w:rPr>
              <w:br/>
            </w:r>
            <w:r>
              <w:rPr>
                <w:rFonts w:ascii="GHEA Mariam" w:hAnsi="GHEA Mariam"/>
                <w:b/>
                <w:lang w:val="hy-AM"/>
              </w:rPr>
              <w:br/>
            </w:r>
            <w:r>
              <w:rPr>
                <w:rFonts w:ascii="GHEA Mariam" w:hAnsi="GHEA Mariam"/>
                <w:b/>
                <w:lang w:val="hy-AM"/>
              </w:rPr>
              <w:br/>
            </w:r>
            <w:r>
              <w:rPr>
                <w:rFonts w:ascii="GHEA Mariam" w:hAnsi="GHEA Mariam"/>
                <w:b/>
                <w:lang w:val="hy-AM"/>
              </w:rPr>
              <w:lastRenderedPageBreak/>
              <w:br/>
            </w:r>
            <w:r>
              <w:rPr>
                <w:rFonts w:ascii="GHEA Mariam" w:hAnsi="GHEA Mariam"/>
                <w:b/>
                <w:lang w:val="hy-AM"/>
              </w:rPr>
              <w:br/>
            </w:r>
            <w:r>
              <w:rPr>
                <w:rFonts w:ascii="GHEA Mariam" w:hAnsi="GHEA Mariam"/>
                <w:b/>
                <w:lang w:val="hy-AM"/>
              </w:rPr>
              <w:br/>
            </w:r>
            <w:r>
              <w:rPr>
                <w:rFonts w:ascii="GHEA Mariam" w:hAnsi="GHEA Mariam"/>
                <w:b/>
                <w:lang w:val="hy-AM"/>
              </w:rPr>
              <w:br/>
            </w:r>
            <w:r>
              <w:rPr>
                <w:rFonts w:ascii="GHEA Mariam" w:hAnsi="GHEA Mariam"/>
                <w:b/>
                <w:lang w:val="hy-AM"/>
              </w:rPr>
              <w:br/>
            </w:r>
            <w:r>
              <w:rPr>
                <w:rFonts w:ascii="GHEA Mariam" w:hAnsi="GHEA Mariam"/>
                <w:b/>
                <w:lang w:val="hy-AM"/>
              </w:rPr>
              <w:br/>
            </w:r>
            <w:r>
              <w:rPr>
                <w:rFonts w:ascii="GHEA Mariam" w:hAnsi="GHEA Mariam"/>
                <w:b/>
                <w:lang w:val="hy-AM"/>
              </w:rPr>
              <w:br/>
            </w:r>
            <w:r>
              <w:rPr>
                <w:rFonts w:ascii="GHEA Mariam" w:hAnsi="GHEA Mariam"/>
                <w:b/>
                <w:lang w:val="hy-AM"/>
              </w:rPr>
              <w:br/>
            </w:r>
            <w:r>
              <w:rPr>
                <w:rFonts w:ascii="GHEA Mariam" w:hAnsi="GHEA Mariam"/>
                <w:b/>
                <w:lang w:val="hy-AM"/>
              </w:rPr>
              <w:br/>
            </w:r>
            <w:r>
              <w:rPr>
                <w:rFonts w:ascii="GHEA Mariam" w:hAnsi="GHEA Mariam"/>
                <w:b/>
                <w:lang w:val="hy-AM"/>
              </w:rPr>
              <w:br/>
            </w:r>
            <w:r>
              <w:rPr>
                <w:rFonts w:ascii="GHEA Mariam" w:hAnsi="GHEA Mariam"/>
                <w:b/>
                <w:lang w:val="hy-AM"/>
              </w:rPr>
              <w:br/>
            </w:r>
            <w:r>
              <w:rPr>
                <w:rFonts w:ascii="GHEA Mariam" w:hAnsi="GHEA Mariam"/>
                <w:b/>
                <w:lang w:val="hy-AM"/>
              </w:rPr>
              <w:br/>
            </w:r>
          </w:p>
          <w:p w14:paraId="791F3867" w14:textId="77777777" w:rsidR="00EE1D0C" w:rsidRDefault="00EE1D0C" w:rsidP="00383117">
            <w:pPr>
              <w:spacing w:line="360" w:lineRule="auto"/>
              <w:contextualSpacing/>
              <w:jc w:val="center"/>
              <w:rPr>
                <w:rFonts w:ascii="GHEA Mariam" w:hAnsi="GHEA Mariam"/>
                <w:b/>
                <w:lang w:val="hy-AM"/>
              </w:rPr>
            </w:pPr>
            <w:r>
              <w:rPr>
                <w:rFonts w:ascii="GHEA Mariam" w:hAnsi="GHEA Mariam"/>
                <w:b/>
                <w:lang w:val="hy-AM"/>
              </w:rPr>
              <w:t>Ընդունվել է։</w:t>
            </w:r>
          </w:p>
          <w:p w14:paraId="3DC3BA5C" w14:textId="77777777" w:rsidR="00EE1D0C" w:rsidRDefault="00EE1D0C" w:rsidP="00383117">
            <w:pPr>
              <w:spacing w:line="360" w:lineRule="auto"/>
              <w:contextualSpacing/>
              <w:jc w:val="center"/>
              <w:rPr>
                <w:rFonts w:ascii="GHEA Mariam" w:hAnsi="GHEA Mariam"/>
                <w:b/>
                <w:lang w:val="hy-AM"/>
              </w:rPr>
            </w:pPr>
            <w:r w:rsidRPr="00F47E9B">
              <w:rPr>
                <w:rFonts w:ascii="GHEA Mariam" w:hAnsi="GHEA Mariam"/>
                <w:lang w:val="hy-AM"/>
              </w:rPr>
              <w:t>Նախագծ</w:t>
            </w:r>
            <w:r>
              <w:rPr>
                <w:rFonts w:ascii="GHEA Mariam" w:hAnsi="GHEA Mariam"/>
                <w:lang w:val="hy-AM"/>
              </w:rPr>
              <w:t>ում կատարվել է համապատասխան փոփոխություն։</w:t>
            </w:r>
            <w:r>
              <w:rPr>
                <w:rFonts w:ascii="GHEA Mariam" w:hAnsi="GHEA Mariam"/>
                <w:b/>
                <w:lang w:val="hy-AM"/>
              </w:rPr>
              <w:br/>
            </w:r>
            <w:r>
              <w:rPr>
                <w:rFonts w:ascii="GHEA Mariam" w:hAnsi="GHEA Mariam"/>
                <w:b/>
                <w:lang w:val="hy-AM"/>
              </w:rPr>
              <w:br/>
            </w:r>
            <w:r>
              <w:rPr>
                <w:rFonts w:ascii="GHEA Mariam" w:hAnsi="GHEA Mariam"/>
                <w:b/>
                <w:lang w:val="hy-AM"/>
              </w:rPr>
              <w:br/>
              <w:t>Ընդունվել է։</w:t>
            </w:r>
          </w:p>
          <w:p w14:paraId="18D1277A" w14:textId="77777777" w:rsidR="00EE1D0C" w:rsidRPr="00F76B59" w:rsidRDefault="00EE1D0C" w:rsidP="00383117">
            <w:pPr>
              <w:spacing w:line="360" w:lineRule="auto"/>
              <w:contextualSpacing/>
              <w:jc w:val="center"/>
              <w:rPr>
                <w:rFonts w:ascii="GHEA Mariam" w:hAnsi="GHEA Mariam"/>
                <w:b/>
                <w:lang w:val="hy-AM"/>
              </w:rPr>
            </w:pPr>
            <w:r w:rsidRPr="00F47E9B">
              <w:rPr>
                <w:rFonts w:ascii="GHEA Mariam" w:hAnsi="GHEA Mariam"/>
                <w:lang w:val="hy-AM"/>
              </w:rPr>
              <w:t>Նախագծ</w:t>
            </w:r>
            <w:r>
              <w:rPr>
                <w:rFonts w:ascii="GHEA Mariam" w:hAnsi="GHEA Mariam"/>
                <w:lang w:val="hy-AM"/>
              </w:rPr>
              <w:t>ում կատարվել է համապատասխան փոփոխություն։</w:t>
            </w:r>
          </w:p>
        </w:tc>
      </w:tr>
      <w:tr w:rsidR="00EE1D0C" w:rsidRPr="00F76B59" w14:paraId="27316153" w14:textId="77777777" w:rsidTr="00383117">
        <w:trPr>
          <w:trHeight w:val="360"/>
        </w:trPr>
        <w:tc>
          <w:tcPr>
            <w:tcW w:w="8359" w:type="dxa"/>
            <w:tcBorders>
              <w:top w:val="single" w:sz="4" w:space="0" w:color="auto"/>
              <w:left w:val="single" w:sz="4" w:space="0" w:color="auto"/>
              <w:bottom w:val="single" w:sz="4" w:space="0" w:color="auto"/>
              <w:right w:val="single" w:sz="4" w:space="0" w:color="auto"/>
            </w:tcBorders>
            <w:shd w:val="clear" w:color="auto" w:fill="auto"/>
          </w:tcPr>
          <w:p w14:paraId="0FCAB99A" w14:textId="77777777" w:rsidR="00EE1D0C" w:rsidRPr="00F76B59" w:rsidRDefault="00EE1D0C" w:rsidP="00383117">
            <w:pPr>
              <w:spacing w:line="360" w:lineRule="auto"/>
              <w:contextualSpacing/>
              <w:jc w:val="both"/>
              <w:rPr>
                <w:rFonts w:ascii="GHEA Mariam" w:hAnsi="GHEA Mariam"/>
                <w:lang w:val="hy-AM"/>
              </w:rPr>
            </w:pPr>
            <w:r w:rsidRPr="00F76B59">
              <w:rPr>
                <w:rFonts w:ascii="GHEA Mariam" w:hAnsi="GHEA Mariam"/>
                <w:lang w:val="hy-AM"/>
              </w:rPr>
              <w:lastRenderedPageBreak/>
              <w:t xml:space="preserve">   3. Նախագիծն անհրաժեշտ է լրացնել անցումային դրույթով՝ նախատեսելով ենթաօրենդրական նորմատիվ իրավական ակտի ընդունման նախատեսվող ժամկետը՝ նկատի ունենալով «Նորմատիվ իրավական ակտերի մասին» օրենքի 13-րդ հոդվածի 5-րդ մասի 2-րդ կետը:</w:t>
            </w:r>
          </w:p>
        </w:tc>
        <w:tc>
          <w:tcPr>
            <w:tcW w:w="5953" w:type="dxa"/>
            <w:gridSpan w:val="3"/>
            <w:tcBorders>
              <w:top w:val="single" w:sz="4" w:space="0" w:color="auto"/>
              <w:left w:val="single" w:sz="4" w:space="0" w:color="auto"/>
              <w:bottom w:val="single" w:sz="4" w:space="0" w:color="auto"/>
              <w:right w:val="single" w:sz="4" w:space="0" w:color="auto"/>
            </w:tcBorders>
            <w:shd w:val="clear" w:color="auto" w:fill="auto"/>
          </w:tcPr>
          <w:p w14:paraId="6F3EF899" w14:textId="77777777" w:rsidR="00EE1D0C" w:rsidRDefault="00EE1D0C" w:rsidP="00383117">
            <w:pPr>
              <w:spacing w:line="360" w:lineRule="auto"/>
              <w:contextualSpacing/>
              <w:jc w:val="center"/>
              <w:rPr>
                <w:rFonts w:ascii="GHEA Mariam" w:hAnsi="GHEA Mariam"/>
                <w:b/>
                <w:lang w:val="hy-AM"/>
              </w:rPr>
            </w:pPr>
            <w:r>
              <w:rPr>
                <w:rFonts w:ascii="GHEA Mariam" w:hAnsi="GHEA Mariam"/>
                <w:b/>
                <w:lang w:val="hy-AM"/>
              </w:rPr>
              <w:t>Ընդունվել է։</w:t>
            </w:r>
          </w:p>
          <w:p w14:paraId="5DD3F380" w14:textId="77777777" w:rsidR="00EE1D0C" w:rsidRPr="00F47E9B" w:rsidRDefault="00EE1D0C" w:rsidP="00383117">
            <w:pPr>
              <w:spacing w:line="360" w:lineRule="auto"/>
              <w:contextualSpacing/>
              <w:jc w:val="center"/>
              <w:rPr>
                <w:rFonts w:ascii="GHEA Mariam" w:hAnsi="GHEA Mariam"/>
                <w:lang w:val="hy-AM"/>
              </w:rPr>
            </w:pPr>
            <w:r w:rsidRPr="00F47E9B">
              <w:rPr>
                <w:rFonts w:ascii="GHEA Mariam" w:hAnsi="GHEA Mariam"/>
                <w:lang w:val="hy-AM"/>
              </w:rPr>
              <w:t>Նախագծի</w:t>
            </w:r>
            <w:r>
              <w:rPr>
                <w:rFonts w:ascii="GHEA Mariam" w:hAnsi="GHEA Mariam"/>
                <w:lang w:val="hy-AM"/>
              </w:rPr>
              <w:t xml:space="preserve"> 4-րդ հոդվածով սահմանվել է</w:t>
            </w:r>
            <w:r w:rsidRPr="00F47E9B">
              <w:rPr>
                <w:rFonts w:ascii="GHEA Mariam" w:hAnsi="GHEA Mariam"/>
                <w:lang w:val="hy-AM"/>
              </w:rPr>
              <w:t xml:space="preserve"> անցումային դրույթ։</w:t>
            </w:r>
          </w:p>
        </w:tc>
      </w:tr>
      <w:tr w:rsidR="00EE1D0C" w:rsidRPr="00F76B59" w14:paraId="305FF0F7" w14:textId="77777777" w:rsidTr="00383117">
        <w:trPr>
          <w:trHeight w:val="365"/>
        </w:trPr>
        <w:tc>
          <w:tcPr>
            <w:tcW w:w="11448" w:type="dxa"/>
            <w:gridSpan w:val="2"/>
            <w:vMerge w:val="restart"/>
            <w:tcBorders>
              <w:top w:val="single" w:sz="4" w:space="0" w:color="auto"/>
              <w:left w:val="single" w:sz="4" w:space="0" w:color="auto"/>
              <w:right w:val="single" w:sz="4" w:space="0" w:color="auto"/>
            </w:tcBorders>
            <w:shd w:val="clear" w:color="auto" w:fill="A6A6A6"/>
          </w:tcPr>
          <w:p w14:paraId="2C6F6F3E" w14:textId="77777777" w:rsidR="00EE1D0C" w:rsidRPr="00623144" w:rsidRDefault="00EE1D0C" w:rsidP="00EE1D0C">
            <w:pPr>
              <w:numPr>
                <w:ilvl w:val="0"/>
                <w:numId w:val="2"/>
              </w:numPr>
              <w:spacing w:line="360" w:lineRule="auto"/>
              <w:contextualSpacing/>
              <w:jc w:val="center"/>
              <w:rPr>
                <w:rFonts w:ascii="GHEA Mariam" w:hAnsi="GHEA Mariam"/>
                <w:b/>
                <w:lang w:val="hy-AM"/>
              </w:rPr>
            </w:pPr>
            <w:r w:rsidRPr="00623144">
              <w:rPr>
                <w:rFonts w:ascii="GHEA Mariam" w:hAnsi="GHEA Mariam"/>
                <w:b/>
                <w:lang w:val="hy-AM"/>
              </w:rPr>
              <w:t>ՀՀ վարչապետի աշխատակազմ</w:t>
            </w:r>
          </w:p>
        </w:tc>
        <w:tc>
          <w:tcPr>
            <w:tcW w:w="2864" w:type="dxa"/>
            <w:gridSpan w:val="2"/>
            <w:tcBorders>
              <w:top w:val="single" w:sz="4" w:space="0" w:color="auto"/>
              <w:left w:val="single" w:sz="4" w:space="0" w:color="auto"/>
              <w:bottom w:val="single" w:sz="4" w:space="0" w:color="auto"/>
              <w:right w:val="single" w:sz="4" w:space="0" w:color="auto"/>
            </w:tcBorders>
            <w:shd w:val="clear" w:color="auto" w:fill="A6A6A6"/>
          </w:tcPr>
          <w:p w14:paraId="4A0B58F1" w14:textId="77777777" w:rsidR="00EE1D0C" w:rsidRPr="00F76B59" w:rsidRDefault="00EE1D0C" w:rsidP="00383117">
            <w:pPr>
              <w:spacing w:line="360" w:lineRule="auto"/>
              <w:contextualSpacing/>
              <w:jc w:val="center"/>
              <w:rPr>
                <w:rFonts w:ascii="GHEA Mariam" w:hAnsi="GHEA Mariam"/>
                <w:b/>
              </w:rPr>
            </w:pPr>
            <w:r>
              <w:rPr>
                <w:rFonts w:ascii="GHEA Mariam" w:eastAsia="Microsoft JhengHei" w:hAnsi="GHEA Mariam" w:cs="Microsoft JhengHei"/>
                <w:b/>
                <w:lang w:val="hy-AM"/>
              </w:rPr>
              <w:t>13․08․</w:t>
            </w:r>
            <w:r w:rsidRPr="00F76B59">
              <w:rPr>
                <w:rFonts w:ascii="GHEA Mariam" w:hAnsi="GHEA Mariam"/>
                <w:b/>
              </w:rPr>
              <w:t>2024</w:t>
            </w:r>
            <w:r>
              <w:rPr>
                <w:rFonts w:ascii="GHEA Mariam" w:hAnsi="GHEA Mariam"/>
                <w:b/>
                <w:lang w:val="hy-AM"/>
              </w:rPr>
              <w:t>թ․</w:t>
            </w:r>
          </w:p>
        </w:tc>
      </w:tr>
      <w:tr w:rsidR="00EE1D0C" w:rsidRPr="00F76B59" w14:paraId="7FC19CF5" w14:textId="77777777" w:rsidTr="00383117">
        <w:trPr>
          <w:trHeight w:val="360"/>
        </w:trPr>
        <w:tc>
          <w:tcPr>
            <w:tcW w:w="11448" w:type="dxa"/>
            <w:gridSpan w:val="2"/>
            <w:vMerge/>
            <w:tcBorders>
              <w:left w:val="single" w:sz="4" w:space="0" w:color="auto"/>
              <w:bottom w:val="single" w:sz="4" w:space="0" w:color="auto"/>
              <w:right w:val="single" w:sz="4" w:space="0" w:color="auto"/>
            </w:tcBorders>
            <w:shd w:val="clear" w:color="auto" w:fill="A6A6A6"/>
          </w:tcPr>
          <w:p w14:paraId="6BABFE48" w14:textId="77777777" w:rsidR="00EE1D0C" w:rsidRPr="00432DE5" w:rsidRDefault="00EE1D0C" w:rsidP="00383117">
            <w:pPr>
              <w:spacing w:line="360" w:lineRule="auto"/>
              <w:contextualSpacing/>
              <w:jc w:val="center"/>
              <w:rPr>
                <w:rFonts w:ascii="GHEA Mariam" w:hAnsi="GHEA Mariam"/>
                <w:b/>
                <w:color w:val="FF0000"/>
                <w:highlight w:val="yellow"/>
                <w:lang w:val="hy-AM"/>
              </w:rPr>
            </w:pPr>
          </w:p>
        </w:tc>
        <w:tc>
          <w:tcPr>
            <w:tcW w:w="2864" w:type="dxa"/>
            <w:gridSpan w:val="2"/>
            <w:tcBorders>
              <w:top w:val="single" w:sz="4" w:space="0" w:color="auto"/>
              <w:left w:val="single" w:sz="4" w:space="0" w:color="auto"/>
              <w:bottom w:val="single" w:sz="4" w:space="0" w:color="auto"/>
              <w:right w:val="single" w:sz="4" w:space="0" w:color="auto"/>
            </w:tcBorders>
            <w:shd w:val="clear" w:color="auto" w:fill="A6A6A6"/>
          </w:tcPr>
          <w:p w14:paraId="40470618" w14:textId="77777777" w:rsidR="00EE1D0C" w:rsidRPr="00F76B59" w:rsidRDefault="00EE1D0C" w:rsidP="00383117">
            <w:pPr>
              <w:spacing w:line="360" w:lineRule="auto"/>
              <w:contextualSpacing/>
              <w:jc w:val="center"/>
              <w:rPr>
                <w:rFonts w:ascii="GHEA Mariam" w:hAnsi="GHEA Mariam"/>
                <w:b/>
                <w:lang w:val="hy-AM"/>
              </w:rPr>
            </w:pPr>
            <w:r w:rsidRPr="00F76B59">
              <w:rPr>
                <w:rFonts w:ascii="GHEA Mariam" w:hAnsi="GHEA Mariam"/>
                <w:b/>
              </w:rPr>
              <w:t xml:space="preserve">N </w:t>
            </w:r>
            <w:r w:rsidRPr="0093353F">
              <w:rPr>
                <w:rFonts w:ascii="GHEA Mariam" w:hAnsi="GHEA Mariam"/>
                <w:b/>
              </w:rPr>
              <w:t>02/12.63/27679-2024</w:t>
            </w:r>
          </w:p>
        </w:tc>
      </w:tr>
      <w:tr w:rsidR="00EE1D0C" w:rsidRPr="00F76B59" w14:paraId="3924BDC9" w14:textId="77777777" w:rsidTr="00383117">
        <w:trPr>
          <w:trHeight w:val="360"/>
        </w:trPr>
        <w:tc>
          <w:tcPr>
            <w:tcW w:w="8359" w:type="dxa"/>
            <w:tcBorders>
              <w:left w:val="single" w:sz="4" w:space="0" w:color="auto"/>
              <w:bottom w:val="single" w:sz="4" w:space="0" w:color="auto"/>
              <w:right w:val="single" w:sz="4" w:space="0" w:color="auto"/>
            </w:tcBorders>
            <w:shd w:val="clear" w:color="auto" w:fill="FFFFFF"/>
          </w:tcPr>
          <w:p w14:paraId="41AF65D4" w14:textId="77777777" w:rsidR="00EE1D0C" w:rsidRPr="00741BD8" w:rsidRDefault="00EE1D0C" w:rsidP="00383117">
            <w:pPr>
              <w:spacing w:line="360" w:lineRule="auto"/>
              <w:contextualSpacing/>
              <w:jc w:val="center"/>
              <w:rPr>
                <w:rFonts w:ascii="GHEA Mariam" w:hAnsi="GHEA Mariam"/>
                <w:b/>
                <w:color w:val="000000"/>
                <w:lang w:val="hy-AM"/>
              </w:rPr>
            </w:pPr>
            <w:r w:rsidRPr="00741BD8">
              <w:rPr>
                <w:rFonts w:ascii="GHEA Mariam" w:hAnsi="GHEA Mariam"/>
                <w:b/>
                <w:color w:val="000000"/>
                <w:lang w:val="hy-AM"/>
              </w:rPr>
              <w:t>ՀՀ փոխվարչապետ Տիգրան Խաչատրյանի գրասենյակ</w:t>
            </w:r>
          </w:p>
          <w:p w14:paraId="00E2558E" w14:textId="77777777" w:rsidR="00EE1D0C" w:rsidRPr="00432DE5" w:rsidRDefault="00EE1D0C" w:rsidP="00383117">
            <w:pPr>
              <w:spacing w:line="360" w:lineRule="auto"/>
              <w:contextualSpacing/>
              <w:jc w:val="both"/>
              <w:rPr>
                <w:rFonts w:ascii="GHEA Mariam" w:hAnsi="GHEA Mariam"/>
                <w:b/>
                <w:color w:val="FF0000"/>
                <w:highlight w:val="yellow"/>
                <w:lang w:val="hy-AM"/>
              </w:rPr>
            </w:pPr>
            <w:r w:rsidRPr="00741BD8">
              <w:rPr>
                <w:rFonts w:ascii="GHEA Mariam" w:hAnsi="GHEA Mariam"/>
                <w:color w:val="000000"/>
                <w:lang w:val="hy-AM"/>
              </w:rPr>
              <w:t xml:space="preserve">    Նախագծի վերաբերյալ առաջարկում ենք վերանայել անշարժ գույքի պետական ռեգիստրի ղեկավարի լիազորությունների ցանկը կամ նշանակել նախագծով նախատեսված գործողությունները կատարելու լիազորություն ունեցող համակատարող։</w:t>
            </w:r>
          </w:p>
        </w:tc>
        <w:tc>
          <w:tcPr>
            <w:tcW w:w="5953" w:type="dxa"/>
            <w:gridSpan w:val="3"/>
            <w:tcBorders>
              <w:top w:val="single" w:sz="4" w:space="0" w:color="auto"/>
              <w:left w:val="single" w:sz="4" w:space="0" w:color="auto"/>
              <w:bottom w:val="single" w:sz="4" w:space="0" w:color="auto"/>
              <w:right w:val="single" w:sz="4" w:space="0" w:color="auto"/>
            </w:tcBorders>
            <w:shd w:val="clear" w:color="auto" w:fill="FFFFFF"/>
          </w:tcPr>
          <w:p w14:paraId="05F8CC68" w14:textId="77777777" w:rsidR="00EE1D0C" w:rsidRDefault="00EE1D0C" w:rsidP="00383117">
            <w:pPr>
              <w:spacing w:line="360" w:lineRule="auto"/>
              <w:contextualSpacing/>
              <w:jc w:val="center"/>
              <w:rPr>
                <w:rFonts w:ascii="GHEA Mariam" w:hAnsi="GHEA Mariam"/>
                <w:b/>
                <w:lang w:val="hy-AM"/>
              </w:rPr>
            </w:pPr>
            <w:r>
              <w:rPr>
                <w:rFonts w:ascii="GHEA Mariam" w:hAnsi="GHEA Mariam"/>
                <w:b/>
                <w:lang w:val="hy-AM"/>
              </w:rPr>
              <w:t>Ընդունվել է։</w:t>
            </w:r>
          </w:p>
          <w:p w14:paraId="34C65E84" w14:textId="77777777" w:rsidR="00EE1D0C" w:rsidRPr="00AC5A67" w:rsidRDefault="00EE1D0C" w:rsidP="00383117">
            <w:pPr>
              <w:spacing w:line="360" w:lineRule="auto"/>
              <w:contextualSpacing/>
              <w:jc w:val="center"/>
              <w:rPr>
                <w:rFonts w:ascii="GHEA Mariam" w:hAnsi="GHEA Mariam"/>
                <w:lang w:val="hy-AM"/>
              </w:rPr>
            </w:pPr>
            <w:r w:rsidRPr="00AC5A67">
              <w:rPr>
                <w:rFonts w:ascii="GHEA Mariam" w:hAnsi="GHEA Mariam"/>
                <w:lang w:val="hy-AM"/>
              </w:rPr>
              <w:t xml:space="preserve">Նախագծում կատարվել է </w:t>
            </w:r>
            <w:r>
              <w:rPr>
                <w:rFonts w:ascii="GHEA Mariam" w:hAnsi="GHEA Mariam"/>
                <w:lang w:val="hy-AM"/>
              </w:rPr>
              <w:t xml:space="preserve">համապատասխան </w:t>
            </w:r>
            <w:r w:rsidRPr="00AC5A67">
              <w:rPr>
                <w:rFonts w:ascii="GHEA Mariam" w:hAnsi="GHEA Mariam"/>
                <w:lang w:val="hy-AM"/>
              </w:rPr>
              <w:t>լրացում։</w:t>
            </w:r>
          </w:p>
        </w:tc>
      </w:tr>
      <w:tr w:rsidR="00EE1D0C" w:rsidRPr="00F76B59" w14:paraId="1C87192D" w14:textId="77777777" w:rsidTr="00383117">
        <w:trPr>
          <w:trHeight w:val="360"/>
        </w:trPr>
        <w:tc>
          <w:tcPr>
            <w:tcW w:w="8359" w:type="dxa"/>
            <w:tcBorders>
              <w:top w:val="single" w:sz="4" w:space="0" w:color="auto"/>
              <w:left w:val="single" w:sz="4" w:space="0" w:color="auto"/>
              <w:bottom w:val="single" w:sz="4" w:space="0" w:color="auto"/>
              <w:right w:val="single" w:sz="4" w:space="0" w:color="auto"/>
            </w:tcBorders>
            <w:shd w:val="clear" w:color="auto" w:fill="auto"/>
          </w:tcPr>
          <w:p w14:paraId="51919BAD" w14:textId="77777777" w:rsidR="00EE1D0C" w:rsidRDefault="00EE1D0C" w:rsidP="00383117">
            <w:pPr>
              <w:spacing w:line="360" w:lineRule="auto"/>
              <w:contextualSpacing/>
              <w:jc w:val="center"/>
              <w:rPr>
                <w:rFonts w:ascii="GHEA Mariam" w:hAnsi="GHEA Mariam"/>
                <w:b/>
                <w:lang w:val="hy-AM"/>
              </w:rPr>
            </w:pPr>
            <w:r w:rsidRPr="00B008C5">
              <w:rPr>
                <w:rFonts w:ascii="GHEA Mariam" w:hAnsi="GHEA Mariam"/>
                <w:b/>
                <w:lang w:val="hy-AM"/>
              </w:rPr>
              <w:t>Տարածքային զարգացման և շրջակա միջավայրի հարցերի վարչություն</w:t>
            </w:r>
          </w:p>
          <w:p w14:paraId="5A0E214D" w14:textId="77777777" w:rsidR="00EE1D0C" w:rsidRPr="00B008C5" w:rsidRDefault="00EE1D0C" w:rsidP="00383117">
            <w:pPr>
              <w:spacing w:line="360" w:lineRule="auto"/>
              <w:contextualSpacing/>
              <w:jc w:val="both"/>
              <w:rPr>
                <w:rFonts w:ascii="GHEA Mariam" w:hAnsi="GHEA Mariam"/>
                <w:lang w:val="hy-AM"/>
              </w:rPr>
            </w:pPr>
            <w:r w:rsidRPr="00B008C5">
              <w:rPr>
                <w:rFonts w:ascii="GHEA Mariam" w:hAnsi="GHEA Mariam"/>
                <w:lang w:val="hy-AM"/>
              </w:rPr>
              <w:t xml:space="preserve"> </w:t>
            </w:r>
            <w:r>
              <w:rPr>
                <w:rFonts w:ascii="GHEA Mariam" w:hAnsi="GHEA Mariam"/>
                <w:lang w:val="hy-AM"/>
              </w:rPr>
              <w:t xml:space="preserve">  </w:t>
            </w:r>
            <w:r w:rsidRPr="00B008C5">
              <w:rPr>
                <w:rFonts w:ascii="GHEA Mariam" w:hAnsi="GHEA Mariam"/>
                <w:lang w:val="hy-AM"/>
              </w:rPr>
              <w:t>Նախագծի վերաբերյալ առկա է հետևյալ նկատառումը.</w:t>
            </w:r>
          </w:p>
          <w:p w14:paraId="6B205E90" w14:textId="77777777" w:rsidR="00EE1D0C" w:rsidRPr="00B008C5" w:rsidRDefault="00EE1D0C" w:rsidP="00383117">
            <w:pPr>
              <w:spacing w:line="360" w:lineRule="auto"/>
              <w:contextualSpacing/>
              <w:jc w:val="both"/>
              <w:rPr>
                <w:rFonts w:ascii="GHEA Mariam" w:hAnsi="GHEA Mariam"/>
                <w:lang w:val="hy-AM"/>
              </w:rPr>
            </w:pPr>
            <w:r>
              <w:rPr>
                <w:rFonts w:ascii="GHEA Mariam" w:hAnsi="GHEA Mariam"/>
                <w:lang w:val="hy-AM"/>
              </w:rPr>
              <w:t xml:space="preserve">   </w:t>
            </w:r>
            <w:r w:rsidRPr="00B008C5">
              <w:rPr>
                <w:rFonts w:ascii="GHEA Mariam" w:hAnsi="GHEA Mariam"/>
                <w:lang w:val="hy-AM"/>
              </w:rPr>
              <w:t xml:space="preserve">Նախագծի 3-րդ հոդվածի 1-ին մասով  Գույքի նկատմամբ իրավունքների պետական գրանցման մասին» օրենքում լրացումներ և փոփոխություններ կատարելու մասին» օրենքի 24-րդ հոդվածի 8-րդ մասի նոր խմբագրությամբ շարադրման համաձայն՝ «Անշարժ գույքի պետական ռեգիստր ներկայացված փաստաթղթերի և դրանց մյուս </w:t>
            </w:r>
            <w:r w:rsidRPr="00B008C5">
              <w:rPr>
                <w:rFonts w:ascii="GHEA Mariam" w:hAnsi="GHEA Mariam"/>
                <w:lang w:val="hy-AM"/>
              </w:rPr>
              <w:lastRenderedPageBreak/>
              <w:t xml:space="preserve">օրինակների միջև հակասության դեպքում նախապատվությունը տրվում է Անշարժ գույքի պետական ռեգիստր ներկայացված փաստաթղթերին:»: </w:t>
            </w:r>
          </w:p>
          <w:p w14:paraId="53D8A11D" w14:textId="77777777" w:rsidR="00EE1D0C" w:rsidRPr="008C6EAC" w:rsidRDefault="00EE1D0C" w:rsidP="00383117">
            <w:pPr>
              <w:spacing w:line="360" w:lineRule="auto"/>
              <w:contextualSpacing/>
              <w:jc w:val="both"/>
              <w:rPr>
                <w:rFonts w:ascii="GHEA Mariam" w:hAnsi="GHEA Mariam"/>
                <w:lang w:val="hy-AM"/>
              </w:rPr>
            </w:pPr>
            <w:r>
              <w:rPr>
                <w:rFonts w:ascii="GHEA Mariam" w:hAnsi="GHEA Mariam"/>
                <w:lang w:val="hy-AM"/>
              </w:rPr>
              <w:t xml:space="preserve">   </w:t>
            </w:r>
            <w:r w:rsidRPr="008C6EAC">
              <w:rPr>
                <w:rFonts w:ascii="GHEA Mariam" w:hAnsi="GHEA Mariam"/>
                <w:lang w:val="hy-AM"/>
              </w:rPr>
              <w:t xml:space="preserve">Մինչդեռ, ներկայացված կարգավորումից պարզ չէ, թե գործնականում ինչ խնդիրներ կարող են լինել, որոնց պարագայում առաջարկվող դրույթը դիտարկվել է որպես կարգավորող նորմ: </w:t>
            </w:r>
          </w:p>
          <w:p w14:paraId="38A9B778" w14:textId="77777777" w:rsidR="00EE1D0C" w:rsidRPr="00B008C5" w:rsidRDefault="00EE1D0C" w:rsidP="00383117">
            <w:pPr>
              <w:spacing w:line="360" w:lineRule="auto"/>
              <w:contextualSpacing/>
              <w:jc w:val="both"/>
              <w:rPr>
                <w:rFonts w:ascii="GHEA Mariam" w:hAnsi="GHEA Mariam"/>
                <w:lang w:val="hy-AM"/>
              </w:rPr>
            </w:pPr>
            <w:r w:rsidRPr="008C6EAC">
              <w:rPr>
                <w:rFonts w:ascii="GHEA Mariam" w:hAnsi="GHEA Mariam"/>
                <w:lang w:val="hy-AM"/>
              </w:rPr>
              <w:t xml:space="preserve">   Բացի այդ, հարկ ենք համարում նշել, որ տվյալ պարագայում լրացուցիչ պարզաբանման և հստակեցման անհրաժեշտություն ունի նշված կարգավորումը, քանի որ նույն մասի 3-րդ նախադասությամբ առաջարկվում է սահմանել, որ</w:t>
            </w:r>
            <w:r w:rsidRPr="00B008C5">
              <w:rPr>
                <w:rFonts w:ascii="GHEA Mariam" w:hAnsi="GHEA Mariam"/>
                <w:lang w:val="hy-AM"/>
              </w:rPr>
              <w:t xml:space="preserve"> «Դիմողը համապատասխան էլեկտրոնային ստորագրության սարքի միջոցով իր ստորագրությամբ հավաստում է ներկայացված փաստաթղթերի և տեսաներածված փաստաթղթերի համապատասխանությունը, որի արդյունքում վերջիններս ձեռք են բերում հավասար իրավաբանական ուժ ներկայացված փաստաթղթերի հետ, այնուհետև դիմողին են վերադարձվում վերջինիս կողմից ներկայացված բոլոր փաստաթղթերը»: </w:t>
            </w:r>
          </w:p>
        </w:tc>
        <w:tc>
          <w:tcPr>
            <w:tcW w:w="5953" w:type="dxa"/>
            <w:gridSpan w:val="3"/>
            <w:tcBorders>
              <w:top w:val="single" w:sz="4" w:space="0" w:color="auto"/>
              <w:left w:val="single" w:sz="4" w:space="0" w:color="auto"/>
              <w:bottom w:val="single" w:sz="4" w:space="0" w:color="auto"/>
              <w:right w:val="single" w:sz="4" w:space="0" w:color="auto"/>
            </w:tcBorders>
            <w:shd w:val="clear" w:color="auto" w:fill="auto"/>
          </w:tcPr>
          <w:p w14:paraId="61F03994" w14:textId="77777777" w:rsidR="00EE1D0C" w:rsidRDefault="00EE1D0C" w:rsidP="00383117">
            <w:pPr>
              <w:spacing w:line="360" w:lineRule="auto"/>
              <w:contextualSpacing/>
              <w:jc w:val="center"/>
              <w:rPr>
                <w:rFonts w:ascii="GHEA Mariam" w:hAnsi="GHEA Mariam"/>
                <w:b/>
                <w:lang w:val="hy-AM"/>
              </w:rPr>
            </w:pPr>
            <w:r>
              <w:rPr>
                <w:rFonts w:ascii="GHEA Mariam" w:hAnsi="GHEA Mariam"/>
                <w:b/>
                <w:lang w:val="hy-AM"/>
              </w:rPr>
              <w:lastRenderedPageBreak/>
              <w:t>Ընդունվել է։</w:t>
            </w:r>
          </w:p>
          <w:p w14:paraId="57DDCB70" w14:textId="77777777" w:rsidR="00EE1D0C" w:rsidRPr="008279B5" w:rsidRDefault="00EE1D0C" w:rsidP="00383117">
            <w:pPr>
              <w:spacing w:line="360" w:lineRule="auto"/>
              <w:contextualSpacing/>
              <w:jc w:val="both"/>
              <w:rPr>
                <w:rFonts w:ascii="GHEA Mariam" w:hAnsi="GHEA Mariam"/>
                <w:lang w:val="hy-AM"/>
              </w:rPr>
            </w:pPr>
            <w:r>
              <w:rPr>
                <w:rFonts w:ascii="GHEA Mariam" w:hAnsi="GHEA Mariam"/>
                <w:lang w:val="hy-AM"/>
              </w:rPr>
              <w:t xml:space="preserve">   </w:t>
            </w:r>
            <w:r w:rsidRPr="008279B5">
              <w:rPr>
                <w:rFonts w:ascii="GHEA Mariam" w:hAnsi="GHEA Mariam"/>
                <w:lang w:val="hy-AM"/>
              </w:rPr>
              <w:t>Նախագծի հիմնավորումները լրամշակվել են։</w:t>
            </w:r>
          </w:p>
          <w:p w14:paraId="72D27E5F" w14:textId="77777777" w:rsidR="00EE1D0C" w:rsidRDefault="00EE1D0C" w:rsidP="00383117">
            <w:pPr>
              <w:spacing w:line="360" w:lineRule="auto"/>
              <w:contextualSpacing/>
              <w:jc w:val="both"/>
              <w:rPr>
                <w:rFonts w:ascii="GHEA Mariam" w:hAnsi="GHEA Mariam"/>
                <w:lang w:val="hy-AM"/>
              </w:rPr>
            </w:pPr>
            <w:r>
              <w:rPr>
                <w:rFonts w:ascii="GHEA Mariam" w:hAnsi="GHEA Mariam"/>
                <w:lang w:val="hy-AM"/>
              </w:rPr>
              <w:t xml:space="preserve">   Նախագծով ն</w:t>
            </w:r>
            <w:r w:rsidRPr="008279B5">
              <w:rPr>
                <w:rFonts w:ascii="GHEA Mariam" w:hAnsi="GHEA Mariam"/>
                <w:lang w:val="hy-AM"/>
              </w:rPr>
              <w:t>ման կարգավորում սահմանելի</w:t>
            </w:r>
            <w:r>
              <w:rPr>
                <w:rFonts w:ascii="GHEA Mariam" w:hAnsi="GHEA Mariam"/>
                <w:lang w:val="hy-AM"/>
              </w:rPr>
              <w:t>ս</w:t>
            </w:r>
            <w:r w:rsidRPr="008279B5">
              <w:rPr>
                <w:rFonts w:ascii="GHEA Mariam" w:hAnsi="GHEA Mariam"/>
                <w:lang w:val="hy-AM"/>
              </w:rPr>
              <w:t xml:space="preserve"> հաշվի է առնվել գործող օրենս</w:t>
            </w:r>
            <w:r>
              <w:rPr>
                <w:rFonts w:ascii="GHEA Mariam" w:hAnsi="GHEA Mariam"/>
                <w:lang w:val="hy-AM"/>
              </w:rPr>
              <w:t>դրությունում</w:t>
            </w:r>
            <w:r w:rsidRPr="008279B5">
              <w:rPr>
                <w:rFonts w:ascii="GHEA Mariam" w:hAnsi="GHEA Mariam"/>
                <w:lang w:val="hy-AM"/>
              </w:rPr>
              <w:t xml:space="preserve"> առկա</w:t>
            </w:r>
            <w:r>
              <w:rPr>
                <w:rFonts w:ascii="GHEA Mariam" w:hAnsi="GHEA Mariam"/>
                <w:lang w:val="hy-AM"/>
              </w:rPr>
              <w:t xml:space="preserve"> </w:t>
            </w:r>
            <w:proofErr w:type="spellStart"/>
            <w:r>
              <w:rPr>
                <w:rFonts w:ascii="GHEA Mariam" w:hAnsi="GHEA Mariam"/>
              </w:rPr>
              <w:t>նմանատիպ</w:t>
            </w:r>
            <w:proofErr w:type="spellEnd"/>
            <w:r>
              <w:rPr>
                <w:rFonts w:ascii="GHEA Mariam" w:hAnsi="GHEA Mariam"/>
                <w:lang w:val="hy-AM"/>
              </w:rPr>
              <w:t xml:space="preserve"> կարգավորումներ, մասնավորապես՝ «Նոտարիատի մասին»</w:t>
            </w:r>
            <w:r w:rsidRPr="008279B5">
              <w:rPr>
                <w:rFonts w:ascii="GHEA Mariam" w:hAnsi="GHEA Mariam"/>
                <w:lang w:val="hy-AM"/>
              </w:rPr>
              <w:t xml:space="preserve"> օրենքի 4</w:t>
            </w:r>
            <w:r>
              <w:rPr>
                <w:rFonts w:ascii="GHEA Mariam" w:hAnsi="GHEA Mariam"/>
                <w:lang w:val="hy-AM"/>
              </w:rPr>
              <w:t>3</w:t>
            </w:r>
            <w:r w:rsidRPr="008279B5">
              <w:rPr>
                <w:rFonts w:ascii="GHEA Mariam" w:hAnsi="GHEA Mariam"/>
                <w:lang w:val="hy-AM"/>
              </w:rPr>
              <w:t>-րդ հոդվածի</w:t>
            </w:r>
            <w:r>
              <w:rPr>
                <w:rFonts w:ascii="GHEA Mariam" w:hAnsi="GHEA Mariam"/>
                <w:lang w:val="hy-AM"/>
              </w:rPr>
              <w:t xml:space="preserve"> </w:t>
            </w:r>
            <w:r w:rsidRPr="008279B5">
              <w:rPr>
                <w:rFonts w:ascii="GHEA Mariam" w:hAnsi="GHEA Mariam"/>
                <w:lang w:val="hy-AM"/>
              </w:rPr>
              <w:t>1-ի</w:t>
            </w:r>
            <w:r>
              <w:rPr>
                <w:rFonts w:ascii="GHEA Mariam" w:hAnsi="GHEA Mariam"/>
                <w:lang w:val="hy-AM"/>
              </w:rPr>
              <w:t>ն</w:t>
            </w:r>
            <w:r w:rsidRPr="008279B5">
              <w:rPr>
                <w:rFonts w:ascii="GHEA Mariam" w:hAnsi="GHEA Mariam"/>
                <w:lang w:val="hy-AM"/>
              </w:rPr>
              <w:t xml:space="preserve"> մասին 2-րդ պարբ</w:t>
            </w:r>
            <w:r>
              <w:rPr>
                <w:rFonts w:ascii="GHEA Mariam" w:hAnsi="GHEA Mariam"/>
                <w:lang w:val="hy-AM"/>
              </w:rPr>
              <w:t>երությունը։</w:t>
            </w:r>
          </w:p>
          <w:p w14:paraId="1046F7ED" w14:textId="77777777" w:rsidR="00EE1D0C" w:rsidRPr="008279B5" w:rsidRDefault="00EE1D0C" w:rsidP="00383117">
            <w:pPr>
              <w:spacing w:line="360" w:lineRule="auto"/>
              <w:contextualSpacing/>
              <w:jc w:val="both"/>
              <w:rPr>
                <w:rFonts w:ascii="GHEA Mariam" w:hAnsi="GHEA Mariam"/>
                <w:lang w:val="hy-AM"/>
              </w:rPr>
            </w:pPr>
            <w:r>
              <w:rPr>
                <w:rFonts w:ascii="GHEA Mariam" w:hAnsi="GHEA Mariam"/>
                <w:lang w:val="hy-AM"/>
              </w:rPr>
              <w:t xml:space="preserve">   Ի</w:t>
            </w:r>
            <w:r w:rsidRPr="008279B5">
              <w:rPr>
                <w:rFonts w:ascii="GHEA Mariam" w:hAnsi="GHEA Mariam"/>
                <w:lang w:val="hy-AM"/>
              </w:rPr>
              <w:t>նչ վերաբեր</w:t>
            </w:r>
            <w:r>
              <w:rPr>
                <w:rFonts w:ascii="GHEA Mariam" w:hAnsi="GHEA Mariam"/>
                <w:lang w:val="hy-AM"/>
              </w:rPr>
              <w:t>ո</w:t>
            </w:r>
            <w:r w:rsidRPr="008279B5">
              <w:rPr>
                <w:rFonts w:ascii="GHEA Mariam" w:hAnsi="GHEA Mariam"/>
                <w:lang w:val="hy-AM"/>
              </w:rPr>
              <w:t>ւմ է</w:t>
            </w:r>
            <w:r>
              <w:rPr>
                <w:rFonts w:ascii="GHEA Mariam" w:hAnsi="GHEA Mariam"/>
                <w:lang w:val="hy-AM"/>
              </w:rPr>
              <w:t xml:space="preserve"> այն հարցին, թե </w:t>
            </w:r>
            <w:r w:rsidRPr="008279B5">
              <w:rPr>
                <w:rFonts w:ascii="GHEA Mariam" w:hAnsi="GHEA Mariam"/>
                <w:lang w:val="hy-AM"/>
              </w:rPr>
              <w:t>գործ</w:t>
            </w:r>
            <w:r>
              <w:rPr>
                <w:rFonts w:ascii="GHEA Mariam" w:hAnsi="GHEA Mariam"/>
                <w:lang w:val="hy-AM"/>
              </w:rPr>
              <w:t>նականում ինչ խնդիր կարող է ի հայտ գալ,</w:t>
            </w:r>
            <w:r w:rsidRPr="008279B5">
              <w:rPr>
                <w:rFonts w:ascii="GHEA Mariam" w:hAnsi="GHEA Mariam"/>
                <w:lang w:val="hy-AM"/>
              </w:rPr>
              <w:t xml:space="preserve"> </w:t>
            </w:r>
            <w:r>
              <w:rPr>
                <w:rFonts w:ascii="GHEA Mariam" w:hAnsi="GHEA Mariam"/>
                <w:lang w:val="hy-AM"/>
              </w:rPr>
              <w:lastRenderedPageBreak/>
              <w:t xml:space="preserve">ապա հարկ ենք համարում նշել, որ տվյալ </w:t>
            </w:r>
            <w:r w:rsidRPr="008279B5">
              <w:rPr>
                <w:rFonts w:ascii="GHEA Mariam" w:hAnsi="GHEA Mariam"/>
                <w:lang w:val="hy-AM"/>
              </w:rPr>
              <w:t>նորմի սահմանումը դիտարկվել է որպես լրացուցիչ զսպող մեխանիզմ, նպատակ ու</w:t>
            </w:r>
            <w:r>
              <w:rPr>
                <w:rFonts w:ascii="GHEA Mariam" w:hAnsi="GHEA Mariam"/>
                <w:lang w:val="hy-AM"/>
              </w:rPr>
              <w:t>ն</w:t>
            </w:r>
            <w:r w:rsidRPr="008279B5">
              <w:rPr>
                <w:rFonts w:ascii="GHEA Mariam" w:hAnsi="GHEA Mariam"/>
                <w:lang w:val="hy-AM"/>
              </w:rPr>
              <w:t>են</w:t>
            </w:r>
            <w:r>
              <w:rPr>
                <w:rFonts w:ascii="GHEA Mariam" w:hAnsi="GHEA Mariam"/>
                <w:lang w:val="hy-AM"/>
              </w:rPr>
              <w:t>ալով նվազեցնելու այն հնարավոր բոլոր ռիսկ</w:t>
            </w:r>
            <w:r w:rsidRPr="008279B5">
              <w:rPr>
                <w:rFonts w:ascii="GHEA Mariam" w:hAnsi="GHEA Mariam"/>
                <w:lang w:val="hy-AM"/>
              </w:rPr>
              <w:t>երը, որոնք հետա</w:t>
            </w:r>
            <w:r>
              <w:rPr>
                <w:rFonts w:ascii="GHEA Mariam" w:hAnsi="GHEA Mariam"/>
                <w:lang w:val="hy-AM"/>
              </w:rPr>
              <w:t>գ</w:t>
            </w:r>
            <w:r w:rsidRPr="008279B5">
              <w:rPr>
                <w:rFonts w:ascii="GHEA Mariam" w:hAnsi="GHEA Mariam"/>
                <w:lang w:val="hy-AM"/>
              </w:rPr>
              <w:t>այում կարող են առաջանալ և</w:t>
            </w:r>
            <w:r>
              <w:rPr>
                <w:rFonts w:ascii="GHEA Mariam" w:hAnsi="GHEA Mariam"/>
                <w:lang w:val="hy-AM"/>
              </w:rPr>
              <w:t xml:space="preserve"> ընդհուպ որպես հիմք հանդիսանալ </w:t>
            </w:r>
            <w:r w:rsidRPr="008279B5">
              <w:rPr>
                <w:rFonts w:ascii="GHEA Mariam" w:hAnsi="GHEA Mariam"/>
                <w:lang w:val="hy-AM"/>
              </w:rPr>
              <w:t xml:space="preserve">դատական </w:t>
            </w:r>
            <w:r>
              <w:rPr>
                <w:rFonts w:ascii="GHEA Mariam" w:hAnsi="GHEA Mariam"/>
                <w:lang w:val="hy-AM"/>
              </w:rPr>
              <w:t>վեճերի համար։</w:t>
            </w:r>
          </w:p>
          <w:p w14:paraId="0DA20ADB" w14:textId="77777777" w:rsidR="00EE1D0C" w:rsidRDefault="00EE1D0C" w:rsidP="00383117">
            <w:pPr>
              <w:spacing w:line="360" w:lineRule="auto"/>
              <w:contextualSpacing/>
              <w:jc w:val="center"/>
              <w:rPr>
                <w:rFonts w:ascii="GHEA Mariam" w:hAnsi="GHEA Mariam"/>
                <w:b/>
                <w:lang w:val="hy-AM"/>
              </w:rPr>
            </w:pPr>
          </w:p>
        </w:tc>
      </w:tr>
      <w:tr w:rsidR="00EE1D0C" w:rsidRPr="00F76B59" w14:paraId="065D5AA6" w14:textId="77777777" w:rsidTr="00383117">
        <w:trPr>
          <w:trHeight w:val="360"/>
        </w:trPr>
        <w:tc>
          <w:tcPr>
            <w:tcW w:w="8359" w:type="dxa"/>
            <w:tcBorders>
              <w:top w:val="single" w:sz="4" w:space="0" w:color="auto"/>
              <w:left w:val="single" w:sz="4" w:space="0" w:color="auto"/>
              <w:bottom w:val="single" w:sz="4" w:space="0" w:color="auto"/>
              <w:right w:val="single" w:sz="4" w:space="0" w:color="auto"/>
            </w:tcBorders>
            <w:shd w:val="clear" w:color="auto" w:fill="auto"/>
          </w:tcPr>
          <w:p w14:paraId="05DD8DDF" w14:textId="77777777" w:rsidR="00EE1D0C" w:rsidRPr="00B008C5" w:rsidRDefault="00EE1D0C" w:rsidP="00383117">
            <w:pPr>
              <w:spacing w:line="360" w:lineRule="auto"/>
              <w:contextualSpacing/>
              <w:jc w:val="center"/>
              <w:rPr>
                <w:rFonts w:ascii="GHEA Mariam" w:hAnsi="GHEA Mariam"/>
                <w:lang w:val="hy-AM"/>
              </w:rPr>
            </w:pPr>
            <w:r w:rsidRPr="00B008C5">
              <w:rPr>
                <w:rFonts w:ascii="GHEA Mariam" w:hAnsi="GHEA Mariam"/>
                <w:b/>
                <w:lang w:val="hy-AM"/>
              </w:rPr>
              <w:lastRenderedPageBreak/>
              <w:t>Իրավաբանական վարչություն</w:t>
            </w:r>
          </w:p>
          <w:p w14:paraId="1F98522B" w14:textId="77777777" w:rsidR="00EE1D0C" w:rsidRPr="00623144" w:rsidRDefault="00EE1D0C" w:rsidP="00383117">
            <w:pPr>
              <w:spacing w:line="360" w:lineRule="auto"/>
              <w:contextualSpacing/>
              <w:jc w:val="both"/>
              <w:rPr>
                <w:rFonts w:ascii="GHEA Mariam" w:hAnsi="GHEA Mariam"/>
                <w:highlight w:val="yellow"/>
                <w:lang w:val="hy-AM"/>
              </w:rPr>
            </w:pPr>
            <w:r>
              <w:rPr>
                <w:rFonts w:ascii="GHEA Mariam" w:hAnsi="GHEA Mariam"/>
                <w:lang w:val="hy-AM"/>
              </w:rPr>
              <w:t xml:space="preserve">  </w:t>
            </w:r>
            <w:r w:rsidRPr="00B008C5">
              <w:rPr>
                <w:rFonts w:ascii="GHEA Mariam" w:hAnsi="GHEA Mariam"/>
                <w:lang w:val="hy-AM"/>
              </w:rPr>
              <w:t xml:space="preserve">Նախագծի 3-րդ հոդվածի 1-ին մասի 2-րդ կետով Օրենքի 24-րդ հոդվածի նոր լրացվող 8.1 մասի համաձայն՝ պետական գրանցման էլեկտրոնային համակարգ դիմումին կից ներկայացվող փաստաթղթերի տեսաներածման, մուտքագրման, տեխնիկակական միջոցներով դիմումատուի լուսանկարման և դրա մշակման կարգը, ինչպես նաև դիմողին տրամադրվող շտրիխ կոդ պարունակող քաղվածքի ձևաթուղթը հաստատում է անշարժ գույքի պետական ռեգիստրի ղեկավարը, իսկ </w:t>
            </w:r>
            <w:r w:rsidRPr="00B008C5">
              <w:rPr>
                <w:rFonts w:ascii="GHEA Mariam" w:hAnsi="GHEA Mariam"/>
                <w:lang w:val="hy-AM"/>
              </w:rPr>
              <w:lastRenderedPageBreak/>
              <w:t>նախագծի 4-րդ հոդվածի 2-րդ մասի համաձայն՝ սույն օրենքի 3-րդ հոդվածից բխող ենթաօրենսդրական նորմատիվ իրավական ակտն ընդունվում է մինչև 2025 թվականի հունվարի 1-ը</w:t>
            </w:r>
            <w:r w:rsidRPr="00703975">
              <w:rPr>
                <w:rFonts w:ascii="GHEA Mariam" w:hAnsi="GHEA Mariam"/>
                <w:lang w:val="hy-AM"/>
              </w:rPr>
              <w:t>, մինչդեռ անշարժ գույքի պետական ռեգիստրի ղեկավարը ենթաօրենսդրական նորմատիվ իրավական ակտ ընդունելու լիազորություն չունի՝ նկատի ունենալով Սահմանադրության 6-րդ հոդվածի 2-րդ մասը:</w:t>
            </w:r>
          </w:p>
        </w:tc>
        <w:tc>
          <w:tcPr>
            <w:tcW w:w="5953" w:type="dxa"/>
            <w:gridSpan w:val="3"/>
            <w:tcBorders>
              <w:top w:val="single" w:sz="4" w:space="0" w:color="auto"/>
              <w:left w:val="single" w:sz="4" w:space="0" w:color="auto"/>
              <w:bottom w:val="single" w:sz="4" w:space="0" w:color="auto"/>
              <w:right w:val="single" w:sz="4" w:space="0" w:color="auto"/>
            </w:tcBorders>
            <w:shd w:val="clear" w:color="auto" w:fill="auto"/>
          </w:tcPr>
          <w:p w14:paraId="31951144" w14:textId="77777777" w:rsidR="00EE1D0C" w:rsidRPr="001C5459" w:rsidRDefault="00EE1D0C" w:rsidP="00383117">
            <w:pPr>
              <w:spacing w:line="360" w:lineRule="auto"/>
              <w:contextualSpacing/>
              <w:jc w:val="center"/>
              <w:rPr>
                <w:rFonts w:ascii="GHEA Mariam" w:hAnsi="GHEA Mariam"/>
                <w:b/>
                <w:lang w:val="hy-AM"/>
              </w:rPr>
            </w:pPr>
            <w:r w:rsidRPr="001C5459">
              <w:rPr>
                <w:rFonts w:ascii="GHEA Mariam" w:hAnsi="GHEA Mariam"/>
                <w:b/>
                <w:lang w:val="hy-AM"/>
              </w:rPr>
              <w:lastRenderedPageBreak/>
              <w:t>Ընդունվել է։</w:t>
            </w:r>
          </w:p>
          <w:p w14:paraId="3EC428C8" w14:textId="77777777" w:rsidR="00EE1D0C" w:rsidRPr="00B64C92" w:rsidRDefault="00EE1D0C" w:rsidP="00383117">
            <w:pPr>
              <w:spacing w:line="360" w:lineRule="auto"/>
              <w:contextualSpacing/>
              <w:jc w:val="center"/>
              <w:rPr>
                <w:rFonts w:ascii="GHEA Mariam" w:hAnsi="GHEA Mariam"/>
                <w:lang w:val="hy-AM"/>
              </w:rPr>
            </w:pPr>
            <w:r w:rsidRPr="00B64C92">
              <w:rPr>
                <w:rFonts w:ascii="GHEA Mariam" w:hAnsi="GHEA Mariam"/>
                <w:lang w:val="hy-AM"/>
              </w:rPr>
              <w:t>Նախագծում կատարվել է համապատասխան փոփոխություն։</w:t>
            </w:r>
          </w:p>
        </w:tc>
      </w:tr>
      <w:tr w:rsidR="00EE1D0C" w:rsidRPr="00F76B59" w14:paraId="6695F81E" w14:textId="77777777" w:rsidTr="00383117">
        <w:trPr>
          <w:trHeight w:val="365"/>
        </w:trPr>
        <w:tc>
          <w:tcPr>
            <w:tcW w:w="11448" w:type="dxa"/>
            <w:gridSpan w:val="2"/>
            <w:vMerge w:val="restart"/>
            <w:tcBorders>
              <w:top w:val="single" w:sz="4" w:space="0" w:color="auto"/>
              <w:left w:val="single" w:sz="4" w:space="0" w:color="auto"/>
              <w:right w:val="single" w:sz="4" w:space="0" w:color="auto"/>
            </w:tcBorders>
            <w:shd w:val="clear" w:color="auto" w:fill="A6A6A6"/>
          </w:tcPr>
          <w:p w14:paraId="466B4B8D" w14:textId="77777777" w:rsidR="00EE1D0C" w:rsidRPr="00AF28E3" w:rsidRDefault="00EE1D0C" w:rsidP="00383117">
            <w:pPr>
              <w:spacing w:line="360" w:lineRule="auto"/>
              <w:ind w:left="720"/>
              <w:contextualSpacing/>
              <w:jc w:val="center"/>
              <w:rPr>
                <w:rFonts w:ascii="GHEA Mariam" w:hAnsi="GHEA Mariam"/>
                <w:b/>
                <w:lang w:val="hy-AM"/>
              </w:rPr>
            </w:pPr>
            <w:r w:rsidRPr="00AF28E3">
              <w:rPr>
                <w:rFonts w:ascii="GHEA Mariam" w:hAnsi="GHEA Mariam"/>
                <w:b/>
                <w:lang w:val="hy-AM"/>
              </w:rPr>
              <w:t>ԱՐՁԱՆԱԳՐՈՒԹՅՈՒՆ</w:t>
            </w:r>
          </w:p>
          <w:p w14:paraId="1D3E315F" w14:textId="77777777" w:rsidR="00EE1D0C" w:rsidRPr="00623144" w:rsidRDefault="00EE1D0C" w:rsidP="00383117">
            <w:pPr>
              <w:spacing w:line="360" w:lineRule="auto"/>
              <w:ind w:left="720"/>
              <w:contextualSpacing/>
              <w:jc w:val="center"/>
              <w:rPr>
                <w:rFonts w:ascii="GHEA Mariam" w:hAnsi="GHEA Mariam"/>
                <w:b/>
                <w:lang w:val="hy-AM"/>
              </w:rPr>
            </w:pPr>
            <w:r w:rsidRPr="00AF28E3">
              <w:rPr>
                <w:rFonts w:ascii="GHEA Mariam" w:hAnsi="GHEA Mariam"/>
                <w:b/>
                <w:lang w:val="hy-AM"/>
              </w:rPr>
              <w:t>ՏԱՐԱԾՔԱՅԻՆ ԶԱՐԳԱՑՄԱՆ ԵՎ ՇՐՋԱԿԱ ՄԻՋԱՎԱՅՐԻ ՆԱԽԱՐԱՐԱԿԱՆ ԿՈՄԻՏԵԻ ՆԻՍՏԻ</w:t>
            </w:r>
          </w:p>
        </w:tc>
        <w:tc>
          <w:tcPr>
            <w:tcW w:w="2864" w:type="dxa"/>
            <w:gridSpan w:val="2"/>
            <w:tcBorders>
              <w:top w:val="single" w:sz="4" w:space="0" w:color="auto"/>
              <w:left w:val="single" w:sz="4" w:space="0" w:color="auto"/>
              <w:bottom w:val="single" w:sz="4" w:space="0" w:color="auto"/>
              <w:right w:val="single" w:sz="4" w:space="0" w:color="auto"/>
            </w:tcBorders>
            <w:shd w:val="clear" w:color="auto" w:fill="A6A6A6"/>
          </w:tcPr>
          <w:p w14:paraId="75F8D87C" w14:textId="77777777" w:rsidR="00EE1D0C" w:rsidRPr="00AF28E3" w:rsidRDefault="00EE1D0C" w:rsidP="00383117">
            <w:pPr>
              <w:spacing w:line="360" w:lineRule="auto"/>
              <w:contextualSpacing/>
              <w:jc w:val="center"/>
              <w:rPr>
                <w:rFonts w:ascii="GHEA Mariam" w:hAnsi="GHEA Mariam"/>
                <w:b/>
                <w:lang w:val="hy-AM"/>
              </w:rPr>
            </w:pPr>
            <w:r>
              <w:rPr>
                <w:rFonts w:ascii="GHEA Mariam" w:hAnsi="GHEA Mariam"/>
                <w:b/>
                <w:lang w:val="hy-AM"/>
              </w:rPr>
              <w:t>02․09․2024թ․</w:t>
            </w:r>
          </w:p>
        </w:tc>
      </w:tr>
      <w:tr w:rsidR="00EE1D0C" w:rsidRPr="00F76B59" w14:paraId="496B8E8F" w14:textId="77777777" w:rsidTr="00383117">
        <w:trPr>
          <w:trHeight w:val="360"/>
        </w:trPr>
        <w:tc>
          <w:tcPr>
            <w:tcW w:w="11448" w:type="dxa"/>
            <w:gridSpan w:val="2"/>
            <w:vMerge/>
            <w:tcBorders>
              <w:left w:val="single" w:sz="4" w:space="0" w:color="auto"/>
              <w:bottom w:val="single" w:sz="4" w:space="0" w:color="auto"/>
              <w:right w:val="single" w:sz="4" w:space="0" w:color="auto"/>
            </w:tcBorders>
            <w:shd w:val="clear" w:color="auto" w:fill="A6A6A6"/>
          </w:tcPr>
          <w:p w14:paraId="225C8678" w14:textId="77777777" w:rsidR="00EE1D0C" w:rsidRPr="00432DE5" w:rsidRDefault="00EE1D0C" w:rsidP="00383117">
            <w:pPr>
              <w:spacing w:line="360" w:lineRule="auto"/>
              <w:contextualSpacing/>
              <w:jc w:val="center"/>
              <w:rPr>
                <w:rFonts w:ascii="GHEA Mariam" w:hAnsi="GHEA Mariam"/>
                <w:b/>
                <w:color w:val="FF0000"/>
                <w:highlight w:val="yellow"/>
                <w:lang w:val="hy-AM"/>
              </w:rPr>
            </w:pPr>
          </w:p>
        </w:tc>
        <w:tc>
          <w:tcPr>
            <w:tcW w:w="2864" w:type="dxa"/>
            <w:gridSpan w:val="2"/>
            <w:tcBorders>
              <w:top w:val="single" w:sz="4" w:space="0" w:color="auto"/>
              <w:left w:val="single" w:sz="4" w:space="0" w:color="auto"/>
              <w:bottom w:val="single" w:sz="4" w:space="0" w:color="auto"/>
              <w:right w:val="single" w:sz="4" w:space="0" w:color="auto"/>
            </w:tcBorders>
            <w:shd w:val="clear" w:color="auto" w:fill="A6A6A6"/>
          </w:tcPr>
          <w:p w14:paraId="529F6ED4" w14:textId="77777777" w:rsidR="00EE1D0C" w:rsidRPr="00AF28E3" w:rsidRDefault="00EE1D0C" w:rsidP="00383117">
            <w:pPr>
              <w:spacing w:line="360" w:lineRule="auto"/>
              <w:contextualSpacing/>
              <w:jc w:val="center"/>
              <w:rPr>
                <w:rFonts w:ascii="GHEA Mariam" w:hAnsi="GHEA Mariam"/>
                <w:b/>
              </w:rPr>
            </w:pPr>
            <w:r>
              <w:rPr>
                <w:rFonts w:ascii="GHEA Mariam" w:hAnsi="GHEA Mariam"/>
                <w:b/>
              </w:rPr>
              <w:t>N</w:t>
            </w:r>
            <w:r w:rsidRPr="00AF28E3">
              <w:rPr>
                <w:rFonts w:ascii="GHEA Mariam" w:hAnsi="GHEA Mariam"/>
                <w:b/>
              </w:rPr>
              <w:t xml:space="preserve"> ԿԱ/261-2024</w:t>
            </w:r>
          </w:p>
        </w:tc>
      </w:tr>
      <w:tr w:rsidR="00EE1D0C" w:rsidRPr="00AC5A67" w14:paraId="3E26477F" w14:textId="77777777" w:rsidTr="00383117">
        <w:trPr>
          <w:trHeight w:val="360"/>
        </w:trPr>
        <w:tc>
          <w:tcPr>
            <w:tcW w:w="8359" w:type="dxa"/>
            <w:tcBorders>
              <w:left w:val="single" w:sz="4" w:space="0" w:color="auto"/>
              <w:right w:val="single" w:sz="4" w:space="0" w:color="auto"/>
            </w:tcBorders>
            <w:shd w:val="clear" w:color="auto" w:fill="FFFFFF"/>
          </w:tcPr>
          <w:p w14:paraId="3E48F218" w14:textId="77777777" w:rsidR="00EE1D0C" w:rsidRPr="00AF28E3" w:rsidRDefault="00EE1D0C" w:rsidP="00383117">
            <w:pPr>
              <w:spacing w:line="360" w:lineRule="auto"/>
              <w:contextualSpacing/>
              <w:jc w:val="both"/>
              <w:rPr>
                <w:rFonts w:ascii="GHEA Mariam" w:hAnsi="GHEA Mariam"/>
                <w:highlight w:val="yellow"/>
                <w:lang w:val="hy-AM"/>
              </w:rPr>
            </w:pPr>
            <w:r>
              <w:rPr>
                <w:rFonts w:ascii="GHEA Mariam" w:hAnsi="GHEA Mariam"/>
              </w:rPr>
              <w:t xml:space="preserve">   </w:t>
            </w:r>
            <w:r w:rsidRPr="00AF28E3">
              <w:rPr>
                <w:rFonts w:ascii="GHEA Mariam" w:hAnsi="GHEA Mariam"/>
                <w:lang w:val="hy-AM"/>
              </w:rPr>
              <w:t>Որոշվեց՝ տալ բացասական դիրքորոշում՝ առաջարկելով Կադաստրի կոմիտեին Փոխվարչապետ Մհեր</w:t>
            </w:r>
            <w:r>
              <w:rPr>
                <w:rFonts w:ascii="GHEA Mariam" w:hAnsi="GHEA Mariam"/>
              </w:rPr>
              <w:t xml:space="preserve"> </w:t>
            </w:r>
            <w:r w:rsidRPr="00AF28E3">
              <w:rPr>
                <w:rFonts w:ascii="GHEA Mariam" w:hAnsi="GHEA Mariam"/>
                <w:lang w:val="hy-AM"/>
              </w:rPr>
              <w:t>Գրիգորյանի դիտարկման համաձայն՝ 2-շաբաթյա ժամկետում օրենքի նախագիծը լրամշակել այնպես,</w:t>
            </w:r>
            <w:r>
              <w:rPr>
                <w:rFonts w:ascii="GHEA Mariam" w:hAnsi="GHEA Mariam"/>
              </w:rPr>
              <w:t xml:space="preserve"> </w:t>
            </w:r>
            <w:r w:rsidRPr="00AF28E3">
              <w:rPr>
                <w:rFonts w:ascii="GHEA Mariam" w:hAnsi="GHEA Mariam"/>
                <w:lang w:val="hy-AM"/>
              </w:rPr>
              <w:t>որ առաջարկվող կարգավորման գործընթացն էլեկտրոնային ստորագրության սարքի միջոցով</w:t>
            </w:r>
            <w:r>
              <w:rPr>
                <w:rFonts w:ascii="GHEA Mariam" w:hAnsi="GHEA Mariam"/>
              </w:rPr>
              <w:t xml:space="preserve"> </w:t>
            </w:r>
            <w:r w:rsidRPr="00AF28E3">
              <w:rPr>
                <w:rFonts w:ascii="GHEA Mariam" w:hAnsi="GHEA Mariam"/>
                <w:lang w:val="hy-AM"/>
              </w:rPr>
              <w:t>իրականացնելուց զատ հնարավորություն ընձեռվի իրականացնել նաև էլեկտրոնային թվային</w:t>
            </w:r>
            <w:r>
              <w:rPr>
                <w:rFonts w:ascii="GHEA Mariam" w:hAnsi="GHEA Mariam"/>
                <w:lang w:val="hy-AM"/>
              </w:rPr>
              <w:t xml:space="preserve"> </w:t>
            </w:r>
            <w:r w:rsidRPr="00AF28E3">
              <w:rPr>
                <w:rFonts w:ascii="GHEA Mariam" w:hAnsi="GHEA Mariam"/>
                <w:lang w:val="hy-AM"/>
              </w:rPr>
              <w:t>ստորագրությամբ՝ նախապատվությունը տալով վերջինիս:</w:t>
            </w:r>
          </w:p>
        </w:tc>
        <w:tc>
          <w:tcPr>
            <w:tcW w:w="5953" w:type="dxa"/>
            <w:gridSpan w:val="3"/>
            <w:tcBorders>
              <w:top w:val="single" w:sz="4" w:space="0" w:color="auto"/>
              <w:left w:val="single" w:sz="4" w:space="0" w:color="auto"/>
              <w:bottom w:val="single" w:sz="4" w:space="0" w:color="auto"/>
              <w:right w:val="single" w:sz="4" w:space="0" w:color="auto"/>
            </w:tcBorders>
            <w:shd w:val="clear" w:color="auto" w:fill="FFFFFF"/>
          </w:tcPr>
          <w:p w14:paraId="0F7C5D03" w14:textId="77777777" w:rsidR="00EE1D0C" w:rsidRPr="00033B1F" w:rsidRDefault="00EE1D0C" w:rsidP="00383117">
            <w:pPr>
              <w:spacing w:line="360" w:lineRule="auto"/>
              <w:contextualSpacing/>
              <w:jc w:val="center"/>
              <w:rPr>
                <w:rFonts w:ascii="GHEA Mariam" w:hAnsi="GHEA Mariam"/>
                <w:b/>
                <w:lang w:val="hy-AM"/>
              </w:rPr>
            </w:pPr>
            <w:r w:rsidRPr="00033B1F">
              <w:rPr>
                <w:rFonts w:ascii="GHEA Mariam" w:hAnsi="GHEA Mariam"/>
                <w:b/>
                <w:lang w:val="hy-AM"/>
              </w:rPr>
              <w:t>Ընդունվել է։</w:t>
            </w:r>
          </w:p>
          <w:p w14:paraId="3108EAD9" w14:textId="77777777" w:rsidR="00EE1D0C" w:rsidRPr="00AC5A67" w:rsidRDefault="00EE1D0C" w:rsidP="00383117">
            <w:pPr>
              <w:spacing w:line="360" w:lineRule="auto"/>
              <w:contextualSpacing/>
              <w:jc w:val="center"/>
              <w:rPr>
                <w:rFonts w:ascii="GHEA Mariam" w:hAnsi="GHEA Mariam"/>
                <w:lang w:val="hy-AM"/>
              </w:rPr>
            </w:pPr>
            <w:r>
              <w:rPr>
                <w:rFonts w:ascii="GHEA Mariam" w:hAnsi="GHEA Mariam"/>
                <w:lang w:val="hy-AM"/>
              </w:rPr>
              <w:t>Նախագիծը լրամշակվել է։</w:t>
            </w:r>
          </w:p>
        </w:tc>
      </w:tr>
    </w:tbl>
    <w:p w14:paraId="5D91A39C" w14:textId="77777777" w:rsidR="00EE1D0C" w:rsidRPr="00F76B59" w:rsidRDefault="00EE1D0C" w:rsidP="00EE1D0C">
      <w:pPr>
        <w:spacing w:line="360" w:lineRule="auto"/>
        <w:jc w:val="both"/>
        <w:rPr>
          <w:rFonts w:ascii="GHEA Mariam" w:hAnsi="GHEA Mariam"/>
          <w:lang w:val="hy-AM"/>
        </w:rPr>
      </w:pPr>
    </w:p>
    <w:p w14:paraId="465E3005" w14:textId="77777777" w:rsidR="001A108F" w:rsidRDefault="001A108F"/>
    <w:sectPr w:rsidR="001A108F" w:rsidSect="00A66CA0">
      <w:footerReference w:type="even" r:id="rId5"/>
      <w:pgSz w:w="15840" w:h="12240" w:orient="landscape"/>
      <w:pgMar w:top="426" w:right="851" w:bottom="180" w:left="851" w:header="284"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3E74A9" w14:textId="77777777" w:rsidR="009A42AA" w:rsidRDefault="00EE1D0C" w:rsidP="00A60E2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20E3AD4" w14:textId="77777777" w:rsidR="009A42AA" w:rsidRDefault="00EE1D0C">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D70F5D"/>
    <w:multiLevelType w:val="hybridMultilevel"/>
    <w:tmpl w:val="4CB6571E"/>
    <w:lvl w:ilvl="0" w:tplc="AA12121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F2D2318"/>
    <w:multiLevelType w:val="hybridMultilevel"/>
    <w:tmpl w:val="1406AFA6"/>
    <w:lvl w:ilvl="0" w:tplc="76F89512">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4"/>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0D6B"/>
    <w:rsid w:val="001A108F"/>
    <w:rsid w:val="00640D6B"/>
    <w:rsid w:val="00EE1D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6892CD0-A862-4A5D-B35F-95E1E4489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1D0C"/>
    <w:pPr>
      <w:spacing w:after="0" w:line="240" w:lineRule="auto"/>
    </w:pPr>
    <w:rPr>
      <w:rFonts w:ascii="Arial Armenian" w:eastAsia="Times New Roman" w:hAnsi="Arial Armeni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EE1D0C"/>
    <w:pPr>
      <w:tabs>
        <w:tab w:val="center" w:pos="4320"/>
        <w:tab w:val="right" w:pos="8640"/>
      </w:tabs>
    </w:pPr>
  </w:style>
  <w:style w:type="character" w:customStyle="1" w:styleId="FooterChar">
    <w:name w:val="Footer Char"/>
    <w:basedOn w:val="DefaultParagraphFont"/>
    <w:link w:val="Footer"/>
    <w:uiPriority w:val="99"/>
    <w:rsid w:val="00EE1D0C"/>
    <w:rPr>
      <w:rFonts w:ascii="Arial Armenian" w:eastAsia="Times New Roman" w:hAnsi="Arial Armenian" w:cs="Times New Roman"/>
      <w:sz w:val="24"/>
      <w:szCs w:val="24"/>
    </w:rPr>
  </w:style>
  <w:style w:type="character" w:styleId="PageNumber">
    <w:name w:val="page number"/>
    <w:basedOn w:val="DefaultParagraphFont"/>
    <w:rsid w:val="00EE1D0C"/>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EE1D0C"/>
    <w:pPr>
      <w:spacing w:after="200" w:line="276" w:lineRule="auto"/>
      <w:ind w:left="720"/>
    </w:pPr>
    <w:rPr>
      <w:rFonts w:ascii="Calibri" w:hAnsi="Calibri"/>
      <w:sz w:val="22"/>
      <w:szCs w:val="22"/>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Bullets Char"/>
    <w:link w:val="ListParagraph"/>
    <w:uiPriority w:val="34"/>
    <w:qFormat/>
    <w:locked/>
    <w:rsid w:val="00EE1D0C"/>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2132</Words>
  <Characters>12155</Characters>
  <Application>Microsoft Office Word</Application>
  <DocSecurity>0</DocSecurity>
  <Lines>101</Lines>
  <Paragraphs>28</Paragraphs>
  <ScaleCrop>false</ScaleCrop>
  <Company/>
  <LinksUpToDate>false</LinksUpToDate>
  <CharactersWithSpaces>14259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Հայկազ Գրիգորյան</dc:creator>
  <cp:keywords/>
  <dc:description/>
  <cp:lastModifiedBy>Հայկազ Գրիգորյան</cp:lastModifiedBy>
  <cp:revision>2</cp:revision>
  <dcterms:created xsi:type="dcterms:W3CDTF">2025-05-02T06:22:00Z</dcterms:created>
  <dcterms:modified xsi:type="dcterms:W3CDTF">2025-05-02T06:22:00Z</dcterms:modified>
</cp:coreProperties>
</file>