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61EC7" w14:textId="77777777" w:rsidR="00C0764D" w:rsidRPr="009236D0" w:rsidRDefault="00C0764D" w:rsidP="005E5A21">
      <w:pPr>
        <w:spacing w:line="276" w:lineRule="auto"/>
        <w:jc w:val="center"/>
        <w:rPr>
          <w:rFonts w:ascii="GHEA Grapalat" w:hAnsi="GHEA Grapalat"/>
          <w:b/>
          <w:bCs/>
          <w:sz w:val="22"/>
          <w:szCs w:val="22"/>
          <w:lang w:val="hy-AM"/>
        </w:rPr>
      </w:pPr>
      <w:r w:rsidRPr="009236D0">
        <w:rPr>
          <w:rFonts w:ascii="GHEA Grapalat" w:hAnsi="GHEA Grapalat"/>
          <w:b/>
          <w:bCs/>
          <w:sz w:val="22"/>
          <w:szCs w:val="22"/>
          <w:lang w:val="hy-AM"/>
        </w:rPr>
        <w:t>ԱՄՓՈՓԱԹԵՐԹ</w:t>
      </w:r>
    </w:p>
    <w:p w14:paraId="369FA9CC" w14:textId="77777777" w:rsidR="00613F61" w:rsidRPr="009236D0" w:rsidRDefault="00613F61" w:rsidP="00613F61">
      <w:pPr>
        <w:pStyle w:val="NormalWeb"/>
        <w:shd w:val="clear" w:color="auto" w:fill="FFFFFF"/>
        <w:spacing w:before="0" w:beforeAutospacing="0" w:after="0" w:afterAutospacing="0" w:line="360" w:lineRule="auto"/>
        <w:ind w:firstLine="468"/>
        <w:jc w:val="center"/>
        <w:rPr>
          <w:rFonts w:ascii="GHEA Grapalat" w:hAnsi="GHEA Grapalat"/>
          <w:b/>
          <w:bCs/>
          <w:sz w:val="22"/>
          <w:szCs w:val="22"/>
          <w:lang w:val="hy-AM" w:eastAsia="ru-RU"/>
        </w:rPr>
      </w:pPr>
      <w:r w:rsidRPr="009236D0">
        <w:rPr>
          <w:rFonts w:ascii="GHEA Grapalat" w:hAnsi="GHEA Grapalat"/>
          <w:b/>
          <w:bCs/>
          <w:sz w:val="22"/>
          <w:szCs w:val="22"/>
          <w:lang w:val="hy-AM" w:eastAsia="ru-RU"/>
        </w:rPr>
        <w:t>«ՊԱՐՏԱԴԻՐ ՇԱՐՈՒՆԱԿԱԿԱՆ ՄԱՍՆԱԳԻՏԱԿԱՆ ԶԱՐԳԱՑՈՒՄՆ ԱՊԱՀՈՎՈՂ ՄԻՋՈՑԱՌՈՒՄՆԵՐԻ ՑԱՆԿԸ</w:t>
      </w:r>
    </w:p>
    <w:p w14:paraId="2641CD6E" w14:textId="35196F5D" w:rsidR="00613F61" w:rsidRPr="009236D0" w:rsidRDefault="00613F61" w:rsidP="00613F61">
      <w:pPr>
        <w:pStyle w:val="NormalWeb"/>
        <w:shd w:val="clear" w:color="auto" w:fill="FFFFFF"/>
        <w:spacing w:before="0" w:beforeAutospacing="0" w:after="0" w:afterAutospacing="0" w:line="360" w:lineRule="auto"/>
        <w:ind w:firstLine="468"/>
        <w:jc w:val="center"/>
        <w:rPr>
          <w:rFonts w:ascii="GHEA Grapalat" w:hAnsi="GHEA Grapalat"/>
          <w:b/>
          <w:bCs/>
          <w:sz w:val="22"/>
          <w:szCs w:val="22"/>
          <w:lang w:val="hy-AM"/>
        </w:rPr>
      </w:pPr>
      <w:r w:rsidRPr="009236D0">
        <w:rPr>
          <w:rFonts w:ascii="GHEA Grapalat" w:hAnsi="GHEA Grapalat"/>
          <w:b/>
          <w:bCs/>
          <w:sz w:val="22"/>
          <w:szCs w:val="22"/>
          <w:lang w:val="hy-AM" w:eastAsia="ru-RU"/>
        </w:rPr>
        <w:t xml:space="preserve"> ՀԱՍՏԱՏԵԼՈՒ ՄԱՍԻՆ» ԿԱՌԱՎԱՐՈՒԹՅԱՆ ՈՐՈՇՄԱ</w:t>
      </w:r>
      <w:r w:rsidR="00D331D7" w:rsidRPr="009236D0">
        <w:rPr>
          <w:rFonts w:ascii="GHEA Grapalat" w:hAnsi="GHEA Grapalat"/>
          <w:b/>
          <w:bCs/>
          <w:sz w:val="22"/>
          <w:szCs w:val="22"/>
          <w:lang w:val="hy-AM" w:eastAsia="ru-RU"/>
        </w:rPr>
        <w:t xml:space="preserve"> </w:t>
      </w:r>
      <w:r w:rsidRPr="009236D0">
        <w:rPr>
          <w:rFonts w:ascii="GHEA Grapalat" w:hAnsi="GHEA Grapalat"/>
          <w:b/>
          <w:bCs/>
          <w:sz w:val="22"/>
          <w:szCs w:val="22"/>
          <w:lang w:val="hy-AM" w:eastAsia="ru-RU"/>
        </w:rPr>
        <w:t>Ն</w:t>
      </w:r>
      <w:r w:rsidRPr="009236D0">
        <w:rPr>
          <w:rFonts w:ascii="GHEA Grapalat" w:hAnsi="GHEA Grapalat"/>
          <w:b/>
          <w:bCs/>
          <w:sz w:val="22"/>
          <w:szCs w:val="22"/>
          <w:lang w:val="hy-AM"/>
        </w:rPr>
        <w:t xml:space="preserve">ՆԱԽԱԳԾԻ ՎԵՐԱԲԵՐՅԱԼ ՍՏԱՑՎԱԾ ԴԻՏՈՂՈՒԹՅՈՒՆՆԵՐԻ </w:t>
      </w:r>
    </w:p>
    <w:p w14:paraId="3A06C8BD" w14:textId="4572B207" w:rsidR="00995087" w:rsidRPr="009236D0" w:rsidRDefault="00613F61" w:rsidP="00613F61">
      <w:pPr>
        <w:pStyle w:val="Heading1"/>
        <w:spacing w:line="276" w:lineRule="auto"/>
        <w:ind w:left="0"/>
        <w:jc w:val="center"/>
        <w:rPr>
          <w:rFonts w:ascii="GHEA Grapalat" w:eastAsiaTheme="minorHAnsi" w:hAnsi="GHEA Grapalat"/>
          <w:b/>
          <w:sz w:val="22"/>
          <w:szCs w:val="22"/>
          <w:lang w:val="hy-AM"/>
        </w:rPr>
      </w:pPr>
      <w:r w:rsidRPr="009236D0">
        <w:rPr>
          <w:rFonts w:ascii="GHEA Grapalat" w:hAnsi="GHEA Grapalat"/>
          <w:b/>
          <w:bCs/>
          <w:sz w:val="22"/>
          <w:szCs w:val="22"/>
          <w:lang w:val="hy-AM"/>
        </w:rPr>
        <w:t>ԵՎ ԱՌԱՋԱՐԿՈՒԹՅՈՒՆՆԵՐԻ ՎԵՐԱԲԵՐՅԱԼ</w:t>
      </w:r>
      <w:r w:rsidR="00C0764D" w:rsidRPr="009236D0">
        <w:rPr>
          <w:rFonts w:ascii="GHEA Grapalat" w:eastAsiaTheme="minorHAnsi" w:hAnsi="GHEA Grapalat"/>
          <w:b/>
          <w:sz w:val="22"/>
          <w:szCs w:val="22"/>
          <w:lang w:val="hy-AM"/>
        </w:rPr>
        <w:t xml:space="preserve"> </w:t>
      </w:r>
    </w:p>
    <w:p w14:paraId="47C3398D" w14:textId="77777777" w:rsidR="0062430F" w:rsidRPr="009236D0" w:rsidRDefault="0062430F" w:rsidP="0062430F">
      <w:pPr>
        <w:rPr>
          <w:rFonts w:ascii="GHEA Grapalat" w:eastAsia="SimSun" w:hAnsi="GHEA Grapalat"/>
          <w:lang w:val="hy-AM" w:eastAsia="en-US"/>
        </w:rPr>
      </w:pPr>
    </w:p>
    <w:tbl>
      <w:tblPr>
        <w:tblW w:w="1520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65"/>
        <w:gridCol w:w="4437"/>
      </w:tblGrid>
      <w:tr w:rsidR="00227FA2" w:rsidRPr="009236D0" w14:paraId="54D64A8A" w14:textId="77777777" w:rsidTr="001238D0">
        <w:trPr>
          <w:jc w:val="center"/>
        </w:trPr>
        <w:tc>
          <w:tcPr>
            <w:tcW w:w="10765" w:type="dxa"/>
            <w:vMerge w:val="restart"/>
            <w:tcBorders>
              <w:top w:val="outset" w:sz="6" w:space="0" w:color="auto"/>
              <w:left w:val="outset" w:sz="6" w:space="0" w:color="auto"/>
              <w:right w:val="outset" w:sz="6" w:space="0" w:color="auto"/>
            </w:tcBorders>
            <w:shd w:val="clear" w:color="auto" w:fill="BFBFBF" w:themeFill="background1" w:themeFillShade="BF"/>
          </w:tcPr>
          <w:p w14:paraId="20C3BE9C" w14:textId="4D0EC934" w:rsidR="00227FA2" w:rsidRPr="009236D0" w:rsidRDefault="00227FA2" w:rsidP="00227FA2">
            <w:pPr>
              <w:spacing w:line="276" w:lineRule="auto"/>
              <w:ind w:firstLine="720"/>
              <w:jc w:val="center"/>
              <w:rPr>
                <w:rFonts w:ascii="GHEA Grapalat" w:hAnsi="GHEA Grapalat"/>
                <w:sz w:val="22"/>
                <w:szCs w:val="22"/>
                <w:lang w:val="hy-AM"/>
              </w:rPr>
            </w:pPr>
            <w:r w:rsidRPr="009236D0">
              <w:rPr>
                <w:rFonts w:ascii="GHEA Grapalat" w:hAnsi="GHEA Grapalat"/>
                <w:sz w:val="22"/>
                <w:szCs w:val="22"/>
                <w:lang w:val="hy-AM"/>
              </w:rPr>
              <w:t>1</w:t>
            </w:r>
            <w:r w:rsidRPr="009236D0">
              <w:rPr>
                <w:rFonts w:ascii="MS Gothic" w:eastAsia="MS Gothic" w:hAnsi="MS Gothic" w:cs="MS Gothic" w:hint="eastAsia"/>
                <w:sz w:val="22"/>
                <w:szCs w:val="22"/>
                <w:lang w:val="hy-AM"/>
              </w:rPr>
              <w:t>․</w:t>
            </w:r>
            <w:r w:rsidRPr="009236D0">
              <w:rPr>
                <w:rFonts w:ascii="GHEA Grapalat" w:hAnsi="GHEA Grapalat"/>
                <w:sz w:val="22"/>
                <w:szCs w:val="22"/>
                <w:lang w:val="hy-AM"/>
              </w:rPr>
              <w:t xml:space="preserve"> Կրթության, գիտության, մշակույթի և սպորտի նախարարություն</w:t>
            </w:r>
          </w:p>
        </w:tc>
        <w:tc>
          <w:tcPr>
            <w:tcW w:w="44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43307" w14:textId="63D5449D" w:rsidR="00227FA2" w:rsidRPr="009236D0" w:rsidRDefault="00227FA2" w:rsidP="00227FA2">
            <w:pPr>
              <w:spacing w:line="276" w:lineRule="auto"/>
              <w:jc w:val="center"/>
              <w:rPr>
                <w:rFonts w:ascii="GHEA Grapalat" w:hAnsi="GHEA Grapalat"/>
                <w:sz w:val="22"/>
                <w:szCs w:val="22"/>
                <w:lang w:val="hy-AM"/>
              </w:rPr>
            </w:pPr>
            <w:r w:rsidRPr="009236D0">
              <w:rPr>
                <w:rFonts w:ascii="GHEA Grapalat" w:hAnsi="GHEA Grapalat"/>
                <w:sz w:val="22"/>
                <w:szCs w:val="22"/>
                <w:lang w:val="hy-AM"/>
              </w:rPr>
              <w:t>04.04.2025թ</w:t>
            </w:r>
            <w:r w:rsidRPr="009236D0">
              <w:rPr>
                <w:rFonts w:ascii="MS Gothic" w:eastAsia="MS Gothic" w:hAnsi="MS Gothic" w:cs="MS Gothic" w:hint="eastAsia"/>
                <w:sz w:val="22"/>
                <w:szCs w:val="22"/>
                <w:lang w:val="hy-AM"/>
              </w:rPr>
              <w:t>․</w:t>
            </w:r>
          </w:p>
        </w:tc>
      </w:tr>
      <w:tr w:rsidR="00227FA2" w:rsidRPr="009236D0" w14:paraId="45FA403A" w14:textId="77777777" w:rsidTr="001238D0">
        <w:trPr>
          <w:jc w:val="center"/>
        </w:trPr>
        <w:tc>
          <w:tcPr>
            <w:tcW w:w="10765" w:type="dxa"/>
            <w:vMerge/>
            <w:tcBorders>
              <w:left w:val="outset" w:sz="6" w:space="0" w:color="auto"/>
              <w:bottom w:val="outset" w:sz="6" w:space="0" w:color="auto"/>
              <w:right w:val="outset" w:sz="6" w:space="0" w:color="auto"/>
            </w:tcBorders>
            <w:shd w:val="clear" w:color="auto" w:fill="BFBFBF" w:themeFill="background1" w:themeFillShade="BF"/>
          </w:tcPr>
          <w:p w14:paraId="3BF67669" w14:textId="77777777" w:rsidR="00227FA2" w:rsidRPr="009236D0" w:rsidRDefault="00227FA2" w:rsidP="00227FA2">
            <w:pPr>
              <w:spacing w:line="276" w:lineRule="auto"/>
              <w:ind w:firstLine="720"/>
              <w:jc w:val="center"/>
              <w:rPr>
                <w:rFonts w:ascii="GHEA Grapalat" w:hAnsi="GHEA Grapalat"/>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2971A8" w14:textId="72D7FE2D" w:rsidR="00227FA2" w:rsidRPr="009236D0" w:rsidRDefault="00227FA2" w:rsidP="00227FA2">
            <w:pPr>
              <w:spacing w:line="276" w:lineRule="auto"/>
              <w:jc w:val="center"/>
              <w:rPr>
                <w:rFonts w:ascii="GHEA Grapalat" w:hAnsi="GHEA Grapalat"/>
                <w:sz w:val="22"/>
                <w:szCs w:val="22"/>
                <w:lang w:val="hy-AM"/>
              </w:rPr>
            </w:pPr>
            <w:r w:rsidRPr="009236D0">
              <w:rPr>
                <w:rFonts w:ascii="GHEA Grapalat" w:hAnsi="GHEA Grapalat"/>
                <w:sz w:val="22"/>
                <w:szCs w:val="22"/>
              </w:rPr>
              <w:t>01/10.1/10067-2025</w:t>
            </w:r>
          </w:p>
        </w:tc>
      </w:tr>
      <w:tr w:rsidR="00227FA2" w:rsidRPr="009236D0" w14:paraId="3A88F4C6" w14:textId="77777777" w:rsidTr="009F6577">
        <w:trPr>
          <w:trHeight w:val="1909"/>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250C46FF" w14:textId="69D528ED" w:rsidR="00227FA2" w:rsidRPr="009236D0" w:rsidRDefault="00227FA2" w:rsidP="00227FA2">
            <w:pPr>
              <w:shd w:val="clear" w:color="auto" w:fill="FFFFFF"/>
              <w:tabs>
                <w:tab w:val="left" w:pos="9922"/>
              </w:tabs>
              <w:spacing w:line="276" w:lineRule="auto"/>
              <w:ind w:right="234" w:firstLine="168"/>
              <w:jc w:val="both"/>
              <w:rPr>
                <w:rFonts w:ascii="GHEA Grapalat" w:hAnsi="GHEA Grapalat" w:cs="Sylfaen"/>
                <w:sz w:val="22"/>
                <w:szCs w:val="22"/>
                <w:shd w:val="clear" w:color="auto" w:fill="FFFFFF"/>
                <w:lang w:val="hy-AM"/>
              </w:rPr>
            </w:pPr>
            <w:r w:rsidRPr="009236D0">
              <w:rPr>
                <w:rFonts w:ascii="GHEA Grapalat" w:hAnsi="GHEA Grapalat"/>
                <w:sz w:val="22"/>
                <w:szCs w:val="22"/>
                <w:shd w:val="clear" w:color="auto" w:fill="FFFFFF"/>
                <w:lang w:val="hy-AM"/>
              </w:rPr>
              <w:t>«</w:t>
            </w:r>
            <w:r w:rsidRPr="009236D0">
              <w:rPr>
                <w:rFonts w:ascii="GHEA Grapalat" w:hAnsi="GHEA Grapalat" w:cs="Sylfaen"/>
                <w:sz w:val="22"/>
                <w:szCs w:val="22"/>
                <w:shd w:val="clear" w:color="auto" w:fill="FFFFFF"/>
                <w:lang w:val="hy-AM"/>
              </w:rPr>
              <w:t>Պարտադիր</w:t>
            </w:r>
            <w:r w:rsidRPr="009236D0">
              <w:rPr>
                <w:rFonts w:ascii="GHEA Grapalat" w:hAnsi="GHEA Grapalat"/>
                <w:sz w:val="22"/>
                <w:szCs w:val="22"/>
                <w:shd w:val="clear" w:color="auto" w:fill="FFFFFF"/>
                <w:lang w:val="hy-AM"/>
              </w:rPr>
              <w:t xml:space="preserve"> </w:t>
            </w:r>
            <w:r w:rsidRPr="009236D0">
              <w:rPr>
                <w:rFonts w:ascii="GHEA Grapalat" w:hAnsi="GHEA Grapalat" w:cs="Sylfaen"/>
                <w:sz w:val="22"/>
                <w:szCs w:val="22"/>
                <w:shd w:val="clear" w:color="auto" w:fill="FFFFFF"/>
                <w:lang w:val="hy-AM"/>
              </w:rPr>
              <w:t>շարունակական</w:t>
            </w:r>
            <w:r w:rsidRPr="009236D0">
              <w:rPr>
                <w:rFonts w:ascii="GHEA Grapalat" w:hAnsi="GHEA Grapalat"/>
                <w:sz w:val="22"/>
                <w:szCs w:val="22"/>
                <w:shd w:val="clear" w:color="auto" w:fill="FFFFFF"/>
                <w:lang w:val="hy-AM"/>
              </w:rPr>
              <w:t xml:space="preserve"> </w:t>
            </w:r>
            <w:r w:rsidRPr="009236D0">
              <w:rPr>
                <w:rFonts w:ascii="GHEA Grapalat" w:hAnsi="GHEA Grapalat" w:cs="Sylfaen"/>
                <w:sz w:val="22"/>
                <w:szCs w:val="22"/>
                <w:shd w:val="clear" w:color="auto" w:fill="FFFFFF"/>
                <w:lang w:val="hy-AM"/>
              </w:rPr>
              <w:t>մասնագիտական</w:t>
            </w:r>
            <w:r w:rsidRPr="009236D0">
              <w:rPr>
                <w:rFonts w:ascii="GHEA Grapalat" w:hAnsi="GHEA Grapalat"/>
                <w:sz w:val="22"/>
                <w:szCs w:val="22"/>
                <w:shd w:val="clear" w:color="auto" w:fill="FFFFFF"/>
                <w:lang w:val="hy-AM"/>
              </w:rPr>
              <w:t xml:space="preserve"> </w:t>
            </w:r>
            <w:r w:rsidRPr="009236D0">
              <w:rPr>
                <w:rFonts w:ascii="GHEA Grapalat" w:hAnsi="GHEA Grapalat" w:cs="Sylfaen"/>
                <w:sz w:val="22"/>
                <w:szCs w:val="22"/>
                <w:shd w:val="clear" w:color="auto" w:fill="FFFFFF"/>
                <w:lang w:val="hy-AM"/>
              </w:rPr>
              <w:t>զարգացումն</w:t>
            </w:r>
            <w:r w:rsidRPr="009236D0">
              <w:rPr>
                <w:rFonts w:ascii="GHEA Grapalat" w:hAnsi="GHEA Grapalat"/>
                <w:sz w:val="22"/>
                <w:szCs w:val="22"/>
                <w:shd w:val="clear" w:color="auto" w:fill="FFFFFF"/>
                <w:lang w:val="hy-AM"/>
              </w:rPr>
              <w:t xml:space="preserve"> </w:t>
            </w:r>
            <w:r w:rsidRPr="009236D0">
              <w:rPr>
                <w:rFonts w:ascii="GHEA Grapalat" w:hAnsi="GHEA Grapalat" w:cs="Sylfaen"/>
                <w:sz w:val="22"/>
                <w:szCs w:val="22"/>
                <w:shd w:val="clear" w:color="auto" w:fill="FFFFFF"/>
                <w:lang w:val="hy-AM"/>
              </w:rPr>
              <w:t>ապահովող</w:t>
            </w:r>
            <w:r w:rsidRPr="009236D0">
              <w:rPr>
                <w:rFonts w:ascii="GHEA Grapalat" w:hAnsi="GHEA Grapalat"/>
                <w:sz w:val="22"/>
                <w:szCs w:val="22"/>
                <w:shd w:val="clear" w:color="auto" w:fill="FFFFFF"/>
                <w:lang w:val="hy-AM"/>
              </w:rPr>
              <w:t xml:space="preserve"> </w:t>
            </w:r>
            <w:r w:rsidRPr="009236D0">
              <w:rPr>
                <w:rFonts w:ascii="GHEA Grapalat" w:hAnsi="GHEA Grapalat" w:cs="Sylfaen"/>
                <w:sz w:val="22"/>
                <w:szCs w:val="22"/>
                <w:shd w:val="clear" w:color="auto" w:fill="FFFFFF"/>
                <w:lang w:val="hy-AM"/>
              </w:rPr>
              <w:t>միջոցառումների</w:t>
            </w:r>
            <w:r w:rsidRPr="009236D0">
              <w:rPr>
                <w:rFonts w:ascii="GHEA Grapalat" w:hAnsi="GHEA Grapalat"/>
                <w:sz w:val="22"/>
                <w:szCs w:val="22"/>
                <w:shd w:val="clear" w:color="auto" w:fill="FFFFFF"/>
                <w:lang w:val="hy-AM"/>
              </w:rPr>
              <w:t xml:space="preserve"> </w:t>
            </w:r>
            <w:r w:rsidRPr="009236D0">
              <w:rPr>
                <w:rFonts w:ascii="GHEA Grapalat" w:hAnsi="GHEA Grapalat" w:cs="Sylfaen"/>
                <w:sz w:val="22"/>
                <w:szCs w:val="22"/>
                <w:shd w:val="clear" w:color="auto" w:fill="FFFFFF"/>
                <w:lang w:val="hy-AM"/>
              </w:rPr>
              <w:t>ցանկը հաստատելու</w:t>
            </w:r>
            <w:r w:rsidRPr="009236D0">
              <w:rPr>
                <w:rFonts w:ascii="GHEA Grapalat" w:hAnsi="GHEA Grapalat"/>
                <w:sz w:val="22"/>
                <w:szCs w:val="22"/>
                <w:shd w:val="clear" w:color="auto" w:fill="FFFFFF"/>
                <w:lang w:val="hy-AM"/>
              </w:rPr>
              <w:t xml:space="preserve"> </w:t>
            </w:r>
            <w:r w:rsidRPr="009236D0">
              <w:rPr>
                <w:rFonts w:ascii="GHEA Grapalat" w:hAnsi="GHEA Grapalat" w:cs="Sylfaen"/>
                <w:sz w:val="22"/>
                <w:szCs w:val="22"/>
                <w:shd w:val="clear" w:color="auto" w:fill="FFFFFF"/>
                <w:lang w:val="hy-AM"/>
              </w:rPr>
              <w:t>մասին</w:t>
            </w:r>
            <w:r w:rsidRPr="009236D0">
              <w:rPr>
                <w:rFonts w:ascii="GHEA Grapalat" w:hAnsi="GHEA Grapalat"/>
                <w:sz w:val="22"/>
                <w:szCs w:val="22"/>
                <w:shd w:val="clear" w:color="auto" w:fill="FFFFFF"/>
                <w:lang w:val="hy-AM"/>
              </w:rPr>
              <w:t xml:space="preserve">» </w:t>
            </w:r>
            <w:r w:rsidRPr="009236D0">
              <w:rPr>
                <w:rFonts w:ascii="GHEA Grapalat" w:hAnsi="GHEA Grapalat" w:cs="Sylfaen"/>
                <w:sz w:val="22"/>
                <w:szCs w:val="22"/>
                <w:shd w:val="clear" w:color="auto" w:fill="FFFFFF"/>
                <w:lang w:val="hy-AM"/>
              </w:rPr>
              <w:t>ՀՀ</w:t>
            </w:r>
            <w:r w:rsidRPr="009236D0">
              <w:rPr>
                <w:rFonts w:ascii="GHEA Grapalat" w:hAnsi="GHEA Grapalat"/>
                <w:sz w:val="22"/>
                <w:szCs w:val="22"/>
                <w:shd w:val="clear" w:color="auto" w:fill="FFFFFF"/>
                <w:lang w:val="hy-AM"/>
              </w:rPr>
              <w:t xml:space="preserve"> </w:t>
            </w:r>
            <w:r w:rsidRPr="009236D0">
              <w:rPr>
                <w:rFonts w:ascii="GHEA Grapalat" w:hAnsi="GHEA Grapalat" w:cs="Sylfaen"/>
                <w:sz w:val="22"/>
                <w:szCs w:val="22"/>
                <w:shd w:val="clear" w:color="auto" w:fill="FFFFFF"/>
                <w:lang w:val="hy-AM"/>
              </w:rPr>
              <w:t>կառավարության</w:t>
            </w:r>
            <w:r w:rsidRPr="009236D0">
              <w:rPr>
                <w:rFonts w:ascii="GHEA Grapalat" w:hAnsi="GHEA Grapalat"/>
                <w:sz w:val="22"/>
                <w:szCs w:val="22"/>
                <w:shd w:val="clear" w:color="auto" w:fill="FFFFFF"/>
                <w:lang w:val="hy-AM"/>
              </w:rPr>
              <w:t xml:space="preserve"> </w:t>
            </w:r>
            <w:r w:rsidRPr="009236D0">
              <w:rPr>
                <w:rFonts w:ascii="GHEA Grapalat" w:hAnsi="GHEA Grapalat" w:cs="Sylfaen"/>
                <w:sz w:val="22"/>
                <w:szCs w:val="22"/>
                <w:shd w:val="clear" w:color="auto" w:fill="FFFFFF"/>
                <w:lang w:val="hy-AM"/>
              </w:rPr>
              <w:t>որ</w:t>
            </w:r>
            <w:bookmarkStart w:id="0" w:name="_GoBack"/>
            <w:bookmarkEnd w:id="0"/>
            <w:r w:rsidRPr="009236D0">
              <w:rPr>
                <w:rFonts w:ascii="GHEA Grapalat" w:hAnsi="GHEA Grapalat" w:cs="Sylfaen"/>
                <w:sz w:val="22"/>
                <w:szCs w:val="22"/>
                <w:shd w:val="clear" w:color="auto" w:fill="FFFFFF"/>
                <w:lang w:val="hy-AM"/>
              </w:rPr>
              <w:t>ոշման</w:t>
            </w:r>
            <w:r w:rsidRPr="009236D0">
              <w:rPr>
                <w:rFonts w:ascii="GHEA Grapalat" w:hAnsi="GHEA Grapalat"/>
                <w:sz w:val="22"/>
                <w:szCs w:val="22"/>
                <w:shd w:val="clear" w:color="auto" w:fill="FFFFFF"/>
                <w:lang w:val="hy-AM"/>
              </w:rPr>
              <w:t xml:space="preserve"> </w:t>
            </w:r>
            <w:r w:rsidRPr="009236D0">
              <w:rPr>
                <w:rFonts w:ascii="GHEA Grapalat" w:hAnsi="GHEA Grapalat" w:cs="Sylfaen"/>
                <w:sz w:val="22"/>
                <w:szCs w:val="22"/>
                <w:shd w:val="clear" w:color="auto" w:fill="FFFFFF"/>
                <w:lang w:val="hy-AM"/>
              </w:rPr>
              <w:t>նախագծի վերաբերյալ ՀՀ կրթության, գիտության, մշակույթի և սպորտի նախարարությունը դիտողություններ և առաջարկություններ չունի:</w:t>
            </w:r>
          </w:p>
          <w:p w14:paraId="0A1B9B69" w14:textId="630C599C" w:rsidR="00227FA2" w:rsidRPr="009236D0" w:rsidRDefault="00227FA2" w:rsidP="00227FA2">
            <w:pPr>
              <w:spacing w:line="276" w:lineRule="auto"/>
              <w:ind w:right="234"/>
              <w:jc w:val="both"/>
              <w:rPr>
                <w:rFonts w:ascii="GHEA Grapalat" w:hAnsi="GHEA Grapalat"/>
                <w:bCs/>
                <w:noProof/>
                <w:sz w:val="22"/>
                <w:szCs w:val="22"/>
                <w:lang w:val="hy-AM"/>
              </w:rPr>
            </w:pPr>
            <w:r w:rsidRPr="009236D0">
              <w:rPr>
                <w:rFonts w:ascii="GHEA Grapalat" w:hAnsi="GHEA Grapalat" w:cs="Sylfaen"/>
                <w:sz w:val="22"/>
                <w:szCs w:val="22"/>
                <w:shd w:val="clear" w:color="auto" w:fill="FFFFFF"/>
                <w:lang w:val="hy-AM"/>
              </w:rPr>
              <w:t>Միաժամանակ տեղեկացնում եմ, որ նախարարության կողմից</w:t>
            </w:r>
            <w:r w:rsidRPr="009236D0">
              <w:rPr>
                <w:rFonts w:ascii="GHEA Grapalat" w:hAnsi="GHEA Grapalat"/>
                <w:b/>
                <w:sz w:val="22"/>
                <w:szCs w:val="22"/>
                <w:shd w:val="clear" w:color="auto" w:fill="FFFFFF"/>
                <w:lang w:val="hy-AM"/>
              </w:rPr>
              <w:t xml:space="preserve"> </w:t>
            </w:r>
            <w:r w:rsidRPr="009236D0">
              <w:rPr>
                <w:rFonts w:ascii="GHEA Grapalat" w:hAnsi="GHEA Grapalat"/>
                <w:sz w:val="22"/>
                <w:szCs w:val="22"/>
                <w:shd w:val="clear" w:color="auto" w:fill="FFFFFF"/>
                <w:lang w:val="hy-AM"/>
              </w:rPr>
              <w:t>մշակվել և շրջանառվում է «Լրացուցիչ կրթական ծրագրերի երաշխավորման կարգը հաստատելու մա</w:t>
            </w:r>
            <w:r w:rsidRPr="009236D0">
              <w:rPr>
                <w:rFonts w:ascii="GHEA Grapalat" w:hAnsi="GHEA Grapalat" w:cs="Courier New"/>
                <w:sz w:val="22"/>
                <w:szCs w:val="22"/>
                <w:shd w:val="clear" w:color="auto" w:fill="FFFFFF"/>
                <w:lang w:val="hy-AM"/>
              </w:rPr>
              <w:t>սին» ԿԳՄՍ նախարարի հրամանի նախագիծը, որի համաձայն օրենսդրությամբ սահմանված դեպքերում պետական մարմինների կողմից հաստատված լրացուցիչ կրթական ծրագրերը համարվում են երաշխավորված ինքնաշխատ եղանակով, իսկ երաշխավորված լրացուցիչ կրթական ծրագրերի շահառուները հայտարարագրման դեպքում կարող են դիմել սոցիալական կրեդիտի վերադարձի համար:</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03DDA421" w14:textId="77777777" w:rsidR="00227FA2" w:rsidRPr="009236D0" w:rsidRDefault="00227FA2" w:rsidP="00227FA2">
            <w:pPr>
              <w:spacing w:line="276" w:lineRule="auto"/>
              <w:ind w:left="57" w:right="57"/>
              <w:jc w:val="center"/>
              <w:rPr>
                <w:rFonts w:ascii="GHEA Grapalat" w:hAnsi="GHEA Grapalat"/>
                <w:sz w:val="22"/>
                <w:szCs w:val="22"/>
                <w:lang w:val="hy-AM"/>
              </w:rPr>
            </w:pPr>
            <w:r w:rsidRPr="009236D0">
              <w:rPr>
                <w:rFonts w:ascii="GHEA Grapalat" w:hAnsi="GHEA Grapalat"/>
                <w:sz w:val="22"/>
                <w:szCs w:val="22"/>
                <w:lang w:val="hy-AM"/>
              </w:rPr>
              <w:t>Ընդունվել է  ի գիտություն։</w:t>
            </w:r>
          </w:p>
          <w:p w14:paraId="68EE320B" w14:textId="77777777" w:rsidR="00227FA2" w:rsidRPr="009236D0" w:rsidRDefault="00227FA2" w:rsidP="00227FA2">
            <w:pPr>
              <w:spacing w:line="276" w:lineRule="auto"/>
              <w:ind w:left="57" w:right="57"/>
              <w:jc w:val="center"/>
              <w:rPr>
                <w:rFonts w:ascii="GHEA Grapalat" w:hAnsi="GHEA Grapalat"/>
                <w:sz w:val="22"/>
                <w:szCs w:val="22"/>
                <w:lang w:val="hy-AM"/>
              </w:rPr>
            </w:pPr>
          </w:p>
          <w:p w14:paraId="39D4FA09" w14:textId="1502C8B5" w:rsidR="00227FA2" w:rsidRPr="009236D0" w:rsidRDefault="00227FA2" w:rsidP="00227FA2">
            <w:pPr>
              <w:spacing w:line="276" w:lineRule="auto"/>
              <w:rPr>
                <w:rFonts w:ascii="GHEA Grapalat" w:eastAsia="SimSun" w:hAnsi="GHEA Grapalat"/>
                <w:color w:val="000000"/>
                <w:sz w:val="22"/>
                <w:szCs w:val="22"/>
                <w:shd w:val="clear" w:color="auto" w:fill="FFFFFF"/>
                <w:lang w:val="hy-AM"/>
              </w:rPr>
            </w:pPr>
            <w:r w:rsidRPr="009236D0">
              <w:rPr>
                <w:rFonts w:ascii="GHEA Grapalat" w:hAnsi="GHEA Grapalat"/>
                <w:sz w:val="22"/>
                <w:szCs w:val="22"/>
                <w:lang w:val="hy-AM"/>
              </w:rPr>
              <w:t xml:space="preserve"> </w:t>
            </w:r>
          </w:p>
        </w:tc>
      </w:tr>
      <w:tr w:rsidR="005E5A21" w:rsidRPr="009236D0" w14:paraId="461D3330" w14:textId="77777777" w:rsidTr="00D00810">
        <w:trPr>
          <w:trHeight w:val="99"/>
          <w:jc w:val="center"/>
        </w:trPr>
        <w:tc>
          <w:tcPr>
            <w:tcW w:w="10765" w:type="dxa"/>
            <w:vMerge w:val="restart"/>
            <w:tcBorders>
              <w:top w:val="outset" w:sz="6" w:space="0" w:color="auto"/>
              <w:left w:val="outset" w:sz="6" w:space="0" w:color="auto"/>
              <w:right w:val="outset" w:sz="6" w:space="0" w:color="auto"/>
            </w:tcBorders>
            <w:shd w:val="clear" w:color="auto" w:fill="D0CECE" w:themeFill="background2" w:themeFillShade="E6"/>
          </w:tcPr>
          <w:p w14:paraId="538E5751" w14:textId="0E1CB6AE" w:rsidR="005E5A21" w:rsidRPr="009236D0" w:rsidRDefault="005E5A21" w:rsidP="005E5A21">
            <w:pPr>
              <w:spacing w:line="276" w:lineRule="auto"/>
              <w:jc w:val="center"/>
              <w:rPr>
                <w:rFonts w:ascii="GHEA Grapalat" w:hAnsi="GHEA Grapalat"/>
                <w:sz w:val="22"/>
                <w:szCs w:val="22"/>
                <w:lang w:val="hy-AM"/>
              </w:rPr>
            </w:pPr>
            <w:r w:rsidRPr="009236D0">
              <w:rPr>
                <w:rFonts w:ascii="GHEA Grapalat" w:hAnsi="GHEA Grapalat"/>
                <w:sz w:val="22"/>
                <w:szCs w:val="22"/>
                <w:lang w:val="hy-AM"/>
              </w:rPr>
              <w:t>2</w:t>
            </w:r>
            <w:r w:rsidRPr="009236D0">
              <w:rPr>
                <w:rFonts w:ascii="MS Gothic" w:eastAsia="MS Gothic" w:hAnsi="MS Gothic" w:cs="MS Gothic" w:hint="eastAsia"/>
                <w:sz w:val="22"/>
                <w:szCs w:val="22"/>
                <w:lang w:val="hy-AM"/>
              </w:rPr>
              <w:t>․</w:t>
            </w:r>
            <w:r w:rsidR="00D34B2B" w:rsidRPr="009236D0">
              <w:rPr>
                <w:rFonts w:ascii="GHEA Grapalat" w:hAnsi="GHEA Grapalat"/>
                <w:sz w:val="22"/>
                <w:szCs w:val="22"/>
                <w:lang w:val="hy-AM"/>
              </w:rPr>
              <w:t xml:space="preserve">Ֆինանսների </w:t>
            </w:r>
            <w:r w:rsidR="00F44617" w:rsidRPr="009236D0">
              <w:rPr>
                <w:rFonts w:ascii="GHEA Grapalat" w:hAnsi="GHEA Grapalat"/>
                <w:sz w:val="22"/>
                <w:szCs w:val="22"/>
                <w:lang w:val="hy-AM"/>
              </w:rPr>
              <w:t>նախարարություն</w:t>
            </w:r>
          </w:p>
        </w:tc>
        <w:tc>
          <w:tcPr>
            <w:tcW w:w="4437" w:type="dxa"/>
            <w:tcBorders>
              <w:top w:val="outset" w:sz="6" w:space="0" w:color="auto"/>
              <w:left w:val="outset" w:sz="6" w:space="0" w:color="auto"/>
              <w:bottom w:val="single" w:sz="4" w:space="0" w:color="auto"/>
              <w:right w:val="outset" w:sz="6" w:space="0" w:color="auto"/>
            </w:tcBorders>
            <w:shd w:val="clear" w:color="auto" w:fill="D0CECE" w:themeFill="background2" w:themeFillShade="E6"/>
          </w:tcPr>
          <w:p w14:paraId="16B8AEF9" w14:textId="0942581B" w:rsidR="005E5A21" w:rsidRPr="009236D0" w:rsidRDefault="00D34B2B" w:rsidP="005E5A21">
            <w:pPr>
              <w:spacing w:line="276" w:lineRule="auto"/>
              <w:jc w:val="center"/>
              <w:rPr>
                <w:rFonts w:ascii="GHEA Grapalat" w:hAnsi="GHEA Grapalat"/>
                <w:sz w:val="22"/>
                <w:szCs w:val="22"/>
                <w:lang w:val="hy-AM"/>
              </w:rPr>
            </w:pPr>
            <w:r w:rsidRPr="009236D0">
              <w:rPr>
                <w:rFonts w:ascii="GHEA Grapalat" w:hAnsi="GHEA Grapalat"/>
                <w:sz w:val="22"/>
                <w:szCs w:val="22"/>
                <w:lang w:val="hy-AM"/>
              </w:rPr>
              <w:t>1</w:t>
            </w:r>
            <w:r w:rsidR="004F5DC9" w:rsidRPr="009236D0">
              <w:rPr>
                <w:rFonts w:ascii="GHEA Grapalat" w:hAnsi="GHEA Grapalat"/>
                <w:sz w:val="22"/>
                <w:szCs w:val="22"/>
                <w:lang w:val="hy-AM"/>
              </w:rPr>
              <w:t>4</w:t>
            </w:r>
            <w:r w:rsidR="00F44617" w:rsidRPr="009236D0">
              <w:rPr>
                <w:rFonts w:ascii="MS Gothic" w:eastAsia="MS Gothic" w:hAnsi="MS Gothic" w:cs="MS Gothic" w:hint="eastAsia"/>
                <w:sz w:val="22"/>
                <w:szCs w:val="22"/>
                <w:lang w:val="hy-AM"/>
              </w:rPr>
              <w:t>․</w:t>
            </w:r>
            <w:r w:rsidRPr="009236D0">
              <w:rPr>
                <w:rFonts w:ascii="GHEA Grapalat" w:hAnsi="GHEA Grapalat"/>
                <w:sz w:val="22"/>
                <w:szCs w:val="22"/>
                <w:lang w:val="hy-AM"/>
              </w:rPr>
              <w:t>04</w:t>
            </w:r>
            <w:r w:rsidR="00F44617" w:rsidRPr="009236D0">
              <w:rPr>
                <w:rFonts w:ascii="MS Gothic" w:eastAsia="MS Gothic" w:hAnsi="MS Gothic" w:cs="MS Gothic" w:hint="eastAsia"/>
                <w:sz w:val="22"/>
                <w:szCs w:val="22"/>
                <w:lang w:val="hy-AM"/>
              </w:rPr>
              <w:t>․</w:t>
            </w:r>
            <w:r w:rsidR="00F44617" w:rsidRPr="009236D0">
              <w:rPr>
                <w:rFonts w:ascii="GHEA Grapalat" w:hAnsi="GHEA Grapalat"/>
                <w:sz w:val="22"/>
                <w:szCs w:val="22"/>
                <w:lang w:val="hy-AM"/>
              </w:rPr>
              <w:t>2025թ</w:t>
            </w:r>
            <w:r w:rsidR="00F44617" w:rsidRPr="009236D0">
              <w:rPr>
                <w:rFonts w:ascii="MS Gothic" w:eastAsia="MS Gothic" w:hAnsi="MS Gothic" w:cs="MS Gothic" w:hint="eastAsia"/>
                <w:sz w:val="22"/>
                <w:szCs w:val="22"/>
                <w:lang w:val="hy-AM"/>
              </w:rPr>
              <w:t>․</w:t>
            </w:r>
            <w:r w:rsidR="00F44617" w:rsidRPr="009236D0">
              <w:rPr>
                <w:rFonts w:ascii="GHEA Grapalat" w:hAnsi="GHEA Grapalat"/>
                <w:sz w:val="22"/>
                <w:szCs w:val="22"/>
                <w:lang w:val="hy-AM"/>
              </w:rPr>
              <w:t xml:space="preserve"> </w:t>
            </w:r>
          </w:p>
        </w:tc>
      </w:tr>
      <w:tr w:rsidR="005E5A21" w:rsidRPr="009236D0" w14:paraId="6E637A34" w14:textId="77777777" w:rsidTr="00D00810">
        <w:trPr>
          <w:trHeight w:val="228"/>
          <w:jc w:val="center"/>
        </w:trPr>
        <w:tc>
          <w:tcPr>
            <w:tcW w:w="10765" w:type="dxa"/>
            <w:vMerge/>
            <w:tcBorders>
              <w:left w:val="outset" w:sz="6" w:space="0" w:color="auto"/>
              <w:bottom w:val="single" w:sz="4" w:space="0" w:color="auto"/>
              <w:right w:val="outset" w:sz="6" w:space="0" w:color="auto"/>
            </w:tcBorders>
            <w:shd w:val="clear" w:color="auto" w:fill="D0CECE" w:themeFill="background2" w:themeFillShade="E6"/>
          </w:tcPr>
          <w:p w14:paraId="684F87D3" w14:textId="77777777" w:rsidR="005E5A21" w:rsidRPr="009236D0" w:rsidRDefault="005E5A21" w:rsidP="00D00810">
            <w:pPr>
              <w:spacing w:line="276" w:lineRule="auto"/>
              <w:jc w:val="center"/>
              <w:rPr>
                <w:rFonts w:ascii="GHEA Grapalat" w:hAnsi="GHEA Grapalat"/>
                <w:sz w:val="22"/>
                <w:szCs w:val="22"/>
                <w:lang w:val="hy-AM"/>
              </w:rPr>
            </w:pPr>
          </w:p>
        </w:tc>
        <w:tc>
          <w:tcPr>
            <w:tcW w:w="4437"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4E1A9F70" w14:textId="1945C83A" w:rsidR="005E5A21" w:rsidRPr="009236D0" w:rsidRDefault="004F5DC9" w:rsidP="00D00810">
            <w:pPr>
              <w:spacing w:line="276" w:lineRule="auto"/>
              <w:jc w:val="center"/>
              <w:rPr>
                <w:rFonts w:ascii="GHEA Grapalat" w:hAnsi="GHEA Grapalat"/>
                <w:sz w:val="22"/>
                <w:szCs w:val="22"/>
                <w:lang w:val="hy-AM"/>
              </w:rPr>
            </w:pPr>
            <w:r w:rsidRPr="009236D0">
              <w:rPr>
                <w:rFonts w:ascii="GHEA Grapalat" w:hAnsi="GHEA Grapalat"/>
                <w:sz w:val="22"/>
                <w:szCs w:val="22"/>
              </w:rPr>
              <w:t>01/34/8520-2025</w:t>
            </w:r>
          </w:p>
        </w:tc>
      </w:tr>
      <w:tr w:rsidR="005E5A21" w:rsidRPr="009236D0" w14:paraId="1521BDC8" w14:textId="77777777" w:rsidTr="005E5A21">
        <w:trPr>
          <w:trHeight w:val="528"/>
          <w:jc w:val="center"/>
        </w:trPr>
        <w:tc>
          <w:tcPr>
            <w:tcW w:w="10765" w:type="dxa"/>
            <w:tcBorders>
              <w:top w:val="single" w:sz="4" w:space="0" w:color="auto"/>
              <w:left w:val="outset" w:sz="6" w:space="0" w:color="auto"/>
              <w:bottom w:val="single" w:sz="4" w:space="0" w:color="auto"/>
              <w:right w:val="outset" w:sz="6" w:space="0" w:color="auto"/>
            </w:tcBorders>
            <w:shd w:val="clear" w:color="auto" w:fill="FFFFFF" w:themeFill="background1"/>
          </w:tcPr>
          <w:p w14:paraId="3230A7D7" w14:textId="33605100" w:rsidR="005E5A21" w:rsidRPr="009236D0" w:rsidRDefault="005E5A21" w:rsidP="009A0951">
            <w:pPr>
              <w:spacing w:line="276" w:lineRule="auto"/>
              <w:jc w:val="both"/>
              <w:rPr>
                <w:rFonts w:ascii="GHEA Grapalat" w:hAnsi="GHEA Grapalat"/>
                <w:sz w:val="22"/>
                <w:szCs w:val="22"/>
                <w:lang w:val="hy-AM"/>
              </w:rPr>
            </w:pPr>
            <w:r w:rsidRPr="009236D0">
              <w:rPr>
                <w:rFonts w:ascii="GHEA Grapalat" w:hAnsi="GHEA Grapalat"/>
                <w:sz w:val="22"/>
                <w:szCs w:val="22"/>
                <w:lang w:val="hy-AM"/>
              </w:rPr>
              <w:t xml:space="preserve">Նախագծի </w:t>
            </w:r>
            <w:r w:rsidR="009A0951" w:rsidRPr="009236D0">
              <w:rPr>
                <w:rFonts w:ascii="GHEA Grapalat" w:hAnsi="GHEA Grapalat"/>
                <w:sz w:val="22"/>
                <w:szCs w:val="22"/>
                <w:lang w:val="hy-AM"/>
              </w:rPr>
              <w:t>վերաբերյալ առաջ</w:t>
            </w:r>
            <w:r w:rsidR="00AA3B3C" w:rsidRPr="009236D0">
              <w:rPr>
                <w:rFonts w:ascii="GHEA Grapalat" w:hAnsi="GHEA Grapalat"/>
                <w:sz w:val="22"/>
                <w:szCs w:val="22"/>
                <w:lang w:val="hy-AM"/>
              </w:rPr>
              <w:t>ա</w:t>
            </w:r>
            <w:r w:rsidR="009A0951" w:rsidRPr="009236D0">
              <w:rPr>
                <w:rFonts w:ascii="GHEA Grapalat" w:hAnsi="GHEA Grapalat"/>
                <w:sz w:val="22"/>
                <w:szCs w:val="22"/>
                <w:lang w:val="hy-AM"/>
              </w:rPr>
              <w:t>րկություններ չկան։</w:t>
            </w:r>
          </w:p>
        </w:tc>
        <w:tc>
          <w:tcPr>
            <w:tcW w:w="4437" w:type="dxa"/>
            <w:tcBorders>
              <w:top w:val="single" w:sz="4" w:space="0" w:color="auto"/>
              <w:left w:val="outset" w:sz="6" w:space="0" w:color="auto"/>
              <w:bottom w:val="single" w:sz="4" w:space="0" w:color="auto"/>
              <w:right w:val="outset" w:sz="6" w:space="0" w:color="auto"/>
            </w:tcBorders>
            <w:shd w:val="clear" w:color="auto" w:fill="FFFFFF" w:themeFill="background1"/>
          </w:tcPr>
          <w:p w14:paraId="0CD128F7" w14:textId="548373E0" w:rsidR="005E5A21" w:rsidRPr="009236D0" w:rsidRDefault="005E5A21" w:rsidP="005E5A21">
            <w:pPr>
              <w:spacing w:line="276" w:lineRule="auto"/>
              <w:jc w:val="center"/>
              <w:rPr>
                <w:rFonts w:ascii="GHEA Grapalat" w:eastAsia="SimSun" w:hAnsi="GHEA Grapalat"/>
                <w:color w:val="000000"/>
                <w:sz w:val="22"/>
                <w:szCs w:val="22"/>
                <w:shd w:val="clear" w:color="auto" w:fill="FFFFFF"/>
                <w:lang w:val="hy-AM"/>
              </w:rPr>
            </w:pPr>
            <w:r w:rsidRPr="009236D0">
              <w:rPr>
                <w:rFonts w:ascii="GHEA Grapalat" w:eastAsia="SimSun" w:hAnsi="GHEA Grapalat"/>
                <w:color w:val="000000"/>
                <w:sz w:val="22"/>
                <w:szCs w:val="22"/>
                <w:shd w:val="clear" w:color="auto" w:fill="FFFFFF"/>
                <w:lang w:val="hy-AM"/>
              </w:rPr>
              <w:t>Ընդունվել է</w:t>
            </w:r>
            <w:r w:rsidR="009A0951" w:rsidRPr="009236D0">
              <w:rPr>
                <w:rFonts w:ascii="GHEA Grapalat" w:eastAsia="SimSun" w:hAnsi="GHEA Grapalat"/>
                <w:color w:val="000000"/>
                <w:sz w:val="22"/>
                <w:szCs w:val="22"/>
                <w:shd w:val="clear" w:color="auto" w:fill="FFFFFF"/>
                <w:lang w:val="hy-AM"/>
              </w:rPr>
              <w:t xml:space="preserve"> ի գիտություն։</w:t>
            </w:r>
          </w:p>
          <w:p w14:paraId="0FA3AC9D" w14:textId="77777777" w:rsidR="005E5A21" w:rsidRPr="009236D0" w:rsidRDefault="005E5A21" w:rsidP="009A0951">
            <w:pPr>
              <w:spacing w:line="276" w:lineRule="auto"/>
              <w:jc w:val="center"/>
              <w:rPr>
                <w:rFonts w:ascii="GHEA Grapalat" w:eastAsia="SimSun" w:hAnsi="GHEA Grapalat"/>
                <w:color w:val="000000"/>
                <w:sz w:val="22"/>
                <w:szCs w:val="22"/>
                <w:shd w:val="clear" w:color="auto" w:fill="FFFFFF"/>
                <w:lang w:val="hy-AM"/>
              </w:rPr>
            </w:pPr>
          </w:p>
        </w:tc>
      </w:tr>
      <w:tr w:rsidR="00462B94" w:rsidRPr="009236D0" w14:paraId="6519E990" w14:textId="77777777" w:rsidTr="00462B94">
        <w:trPr>
          <w:trHeight w:val="336"/>
          <w:jc w:val="center"/>
        </w:trPr>
        <w:tc>
          <w:tcPr>
            <w:tcW w:w="10765" w:type="dxa"/>
            <w:vMerge w:val="restart"/>
            <w:tcBorders>
              <w:top w:val="single" w:sz="4" w:space="0" w:color="auto"/>
              <w:left w:val="outset" w:sz="6" w:space="0" w:color="auto"/>
              <w:right w:val="outset" w:sz="6" w:space="0" w:color="auto"/>
            </w:tcBorders>
            <w:shd w:val="clear" w:color="auto" w:fill="BFBFBF" w:themeFill="background1" w:themeFillShade="BF"/>
          </w:tcPr>
          <w:p w14:paraId="1BEFA731" w14:textId="4AD69F73" w:rsidR="00462B94" w:rsidRPr="009236D0" w:rsidRDefault="00E170EA" w:rsidP="00462B94">
            <w:pPr>
              <w:spacing w:line="276" w:lineRule="auto"/>
              <w:jc w:val="center"/>
              <w:rPr>
                <w:rFonts w:ascii="GHEA Grapalat" w:hAnsi="GHEA Grapalat"/>
                <w:sz w:val="22"/>
                <w:szCs w:val="22"/>
                <w:lang w:val="hy-AM"/>
              </w:rPr>
            </w:pPr>
            <w:r w:rsidRPr="009236D0">
              <w:rPr>
                <w:rFonts w:ascii="GHEA Grapalat" w:hAnsi="GHEA Grapalat"/>
                <w:sz w:val="22"/>
                <w:szCs w:val="22"/>
                <w:lang w:val="hy-AM"/>
              </w:rPr>
              <w:t>3</w:t>
            </w:r>
            <w:r w:rsidRPr="009236D0">
              <w:rPr>
                <w:rFonts w:ascii="MS Gothic" w:eastAsia="MS Gothic" w:hAnsi="MS Gothic" w:cs="MS Gothic" w:hint="eastAsia"/>
                <w:sz w:val="22"/>
                <w:szCs w:val="22"/>
                <w:lang w:val="hy-AM"/>
              </w:rPr>
              <w:t>․</w:t>
            </w:r>
            <w:r w:rsidRPr="009236D0">
              <w:rPr>
                <w:rFonts w:ascii="GHEA Grapalat" w:eastAsia="MS Mincho" w:hAnsi="GHEA Grapalat" w:cs="MS Mincho"/>
                <w:sz w:val="22"/>
                <w:szCs w:val="22"/>
                <w:lang w:val="hy-AM"/>
              </w:rPr>
              <w:t xml:space="preserve"> </w:t>
            </w:r>
            <w:r w:rsidR="00462B94" w:rsidRPr="009236D0">
              <w:rPr>
                <w:rFonts w:ascii="GHEA Grapalat" w:hAnsi="GHEA Grapalat"/>
                <w:sz w:val="22"/>
                <w:szCs w:val="22"/>
                <w:lang w:val="hy-AM"/>
              </w:rPr>
              <w:t>Արդարադատության նախարարություն</w:t>
            </w:r>
          </w:p>
        </w:tc>
        <w:tc>
          <w:tcPr>
            <w:tcW w:w="4437" w:type="dxa"/>
            <w:tcBorders>
              <w:top w:val="single" w:sz="4" w:space="0" w:color="auto"/>
              <w:left w:val="outset" w:sz="6" w:space="0" w:color="auto"/>
              <w:bottom w:val="single" w:sz="4" w:space="0" w:color="auto"/>
              <w:right w:val="outset" w:sz="6" w:space="0" w:color="auto"/>
            </w:tcBorders>
            <w:shd w:val="clear" w:color="auto" w:fill="BFBFBF" w:themeFill="background1" w:themeFillShade="BF"/>
          </w:tcPr>
          <w:p w14:paraId="53EDCE8D" w14:textId="262D5FB6" w:rsidR="00462B94" w:rsidRPr="009236D0" w:rsidRDefault="00BA6DED" w:rsidP="00462B94">
            <w:pPr>
              <w:spacing w:line="276" w:lineRule="auto"/>
              <w:jc w:val="center"/>
              <w:rPr>
                <w:rFonts w:ascii="GHEA Grapalat" w:hAnsi="GHEA Grapalat"/>
                <w:sz w:val="22"/>
                <w:szCs w:val="22"/>
                <w:lang w:val="hy-AM"/>
              </w:rPr>
            </w:pPr>
            <w:r w:rsidRPr="009236D0">
              <w:rPr>
                <w:rFonts w:ascii="GHEA Grapalat" w:hAnsi="GHEA Grapalat"/>
                <w:sz w:val="22"/>
                <w:szCs w:val="22"/>
                <w:lang w:val="hy-AM"/>
              </w:rPr>
              <w:t>02</w:t>
            </w:r>
            <w:r w:rsidR="00462B94" w:rsidRPr="009236D0">
              <w:rPr>
                <w:rFonts w:ascii="MS Gothic" w:eastAsia="MS Gothic" w:hAnsi="MS Gothic" w:cs="MS Gothic" w:hint="eastAsia"/>
                <w:sz w:val="22"/>
                <w:szCs w:val="22"/>
                <w:lang w:val="hy-AM"/>
              </w:rPr>
              <w:t>․</w:t>
            </w:r>
            <w:r w:rsidR="00462B94" w:rsidRPr="009236D0">
              <w:rPr>
                <w:rFonts w:ascii="GHEA Grapalat" w:hAnsi="GHEA Grapalat"/>
                <w:sz w:val="22"/>
                <w:szCs w:val="22"/>
                <w:lang w:val="hy-AM"/>
              </w:rPr>
              <w:t>0</w:t>
            </w:r>
            <w:r w:rsidRPr="009236D0">
              <w:rPr>
                <w:rFonts w:ascii="GHEA Grapalat" w:hAnsi="GHEA Grapalat"/>
                <w:sz w:val="22"/>
                <w:szCs w:val="22"/>
                <w:lang w:val="hy-AM"/>
              </w:rPr>
              <w:t>5</w:t>
            </w:r>
            <w:r w:rsidR="00462B94" w:rsidRPr="009236D0">
              <w:rPr>
                <w:rFonts w:ascii="MS Gothic" w:eastAsia="MS Gothic" w:hAnsi="MS Gothic" w:cs="MS Gothic" w:hint="eastAsia"/>
                <w:sz w:val="22"/>
                <w:szCs w:val="22"/>
                <w:lang w:val="hy-AM"/>
              </w:rPr>
              <w:t>․</w:t>
            </w:r>
            <w:r w:rsidR="00462B94" w:rsidRPr="009236D0">
              <w:rPr>
                <w:rFonts w:ascii="GHEA Grapalat" w:hAnsi="GHEA Grapalat"/>
                <w:sz w:val="22"/>
                <w:szCs w:val="22"/>
                <w:lang w:val="hy-AM"/>
              </w:rPr>
              <w:t>2025թ</w:t>
            </w:r>
            <w:r w:rsidR="00462B94" w:rsidRPr="009236D0">
              <w:rPr>
                <w:rFonts w:ascii="MS Gothic" w:eastAsia="MS Gothic" w:hAnsi="MS Gothic" w:cs="MS Gothic" w:hint="eastAsia"/>
                <w:sz w:val="22"/>
                <w:szCs w:val="22"/>
                <w:lang w:val="hy-AM"/>
              </w:rPr>
              <w:t>․</w:t>
            </w:r>
            <w:r w:rsidR="00462B94" w:rsidRPr="009236D0">
              <w:rPr>
                <w:rFonts w:ascii="GHEA Grapalat" w:hAnsi="GHEA Grapalat"/>
                <w:sz w:val="22"/>
                <w:szCs w:val="22"/>
                <w:lang w:val="hy-AM"/>
              </w:rPr>
              <w:t xml:space="preserve"> </w:t>
            </w:r>
          </w:p>
        </w:tc>
      </w:tr>
      <w:tr w:rsidR="00462B94" w:rsidRPr="009236D0" w14:paraId="5C2BB500" w14:textId="77777777" w:rsidTr="00462B94">
        <w:trPr>
          <w:trHeight w:val="180"/>
          <w:jc w:val="center"/>
        </w:trPr>
        <w:tc>
          <w:tcPr>
            <w:tcW w:w="10765" w:type="dxa"/>
            <w:vMerge/>
            <w:tcBorders>
              <w:left w:val="outset" w:sz="6" w:space="0" w:color="auto"/>
              <w:bottom w:val="single" w:sz="4" w:space="0" w:color="auto"/>
              <w:right w:val="outset" w:sz="6" w:space="0" w:color="auto"/>
            </w:tcBorders>
            <w:shd w:val="clear" w:color="auto" w:fill="BFBFBF" w:themeFill="background1" w:themeFillShade="BF"/>
          </w:tcPr>
          <w:p w14:paraId="40E85B8B" w14:textId="77777777" w:rsidR="00462B94" w:rsidRPr="009236D0" w:rsidRDefault="00462B94" w:rsidP="00462B94">
            <w:pPr>
              <w:spacing w:line="276" w:lineRule="auto"/>
              <w:jc w:val="both"/>
              <w:rPr>
                <w:rFonts w:ascii="GHEA Grapalat" w:hAnsi="GHEA Grapalat" w:cs="Sylfaen"/>
                <w:sz w:val="22"/>
                <w:szCs w:val="22"/>
                <w:shd w:val="clear" w:color="auto" w:fill="FFFFFF"/>
                <w:lang w:val="hy-AM"/>
              </w:rPr>
            </w:pPr>
          </w:p>
        </w:tc>
        <w:tc>
          <w:tcPr>
            <w:tcW w:w="4437" w:type="dxa"/>
            <w:tcBorders>
              <w:top w:val="single" w:sz="4" w:space="0" w:color="auto"/>
              <w:left w:val="outset" w:sz="6" w:space="0" w:color="auto"/>
              <w:bottom w:val="single" w:sz="4" w:space="0" w:color="auto"/>
              <w:right w:val="outset" w:sz="6" w:space="0" w:color="auto"/>
            </w:tcBorders>
            <w:shd w:val="clear" w:color="auto" w:fill="BFBFBF" w:themeFill="background1" w:themeFillShade="BF"/>
          </w:tcPr>
          <w:p w14:paraId="2D0CB941" w14:textId="545AA0DA" w:rsidR="00462B94" w:rsidRPr="009236D0" w:rsidRDefault="00BA6DED" w:rsidP="00462B94">
            <w:pPr>
              <w:spacing w:line="276" w:lineRule="auto"/>
              <w:jc w:val="center"/>
              <w:rPr>
                <w:rFonts w:ascii="GHEA Grapalat" w:hAnsi="GHEA Grapalat"/>
                <w:sz w:val="22"/>
                <w:szCs w:val="22"/>
                <w:lang w:val="hy-AM"/>
              </w:rPr>
            </w:pPr>
            <w:r w:rsidRPr="009236D0">
              <w:rPr>
                <w:rFonts w:ascii="GHEA Grapalat" w:hAnsi="GHEA Grapalat"/>
                <w:sz w:val="22"/>
                <w:szCs w:val="22"/>
                <w:lang w:val="hy-AM"/>
              </w:rPr>
              <w:t>/27.4/18713-2025</w:t>
            </w:r>
          </w:p>
        </w:tc>
      </w:tr>
      <w:tr w:rsidR="00462B94" w:rsidRPr="009236D0" w14:paraId="0F4C9719" w14:textId="77777777" w:rsidTr="005E5A21">
        <w:trPr>
          <w:trHeight w:val="528"/>
          <w:jc w:val="center"/>
        </w:trPr>
        <w:tc>
          <w:tcPr>
            <w:tcW w:w="10765" w:type="dxa"/>
            <w:tcBorders>
              <w:top w:val="single" w:sz="4" w:space="0" w:color="auto"/>
              <w:left w:val="outset" w:sz="6" w:space="0" w:color="auto"/>
              <w:bottom w:val="single" w:sz="4" w:space="0" w:color="auto"/>
              <w:right w:val="outset" w:sz="6" w:space="0" w:color="auto"/>
            </w:tcBorders>
            <w:shd w:val="clear" w:color="auto" w:fill="FFFFFF" w:themeFill="background1"/>
          </w:tcPr>
          <w:p w14:paraId="18F8C09B" w14:textId="5981C7DF" w:rsidR="00462B94" w:rsidRPr="009236D0" w:rsidRDefault="00BA6DED" w:rsidP="009A0951">
            <w:pPr>
              <w:spacing w:line="276" w:lineRule="auto"/>
              <w:jc w:val="both"/>
              <w:rPr>
                <w:rFonts w:ascii="GHEA Grapalat" w:hAnsi="GHEA Grapalat" w:cs="Sylfaen"/>
                <w:sz w:val="22"/>
                <w:szCs w:val="22"/>
                <w:shd w:val="clear" w:color="auto" w:fill="FFFFFF"/>
                <w:lang w:val="hy-AM"/>
              </w:rPr>
            </w:pPr>
            <w:r w:rsidRPr="009236D0">
              <w:rPr>
                <w:rFonts w:ascii="GHEA Grapalat" w:hAnsi="GHEA Grapalat" w:cs="Sylfaen"/>
                <w:bCs/>
                <w:sz w:val="22"/>
                <w:szCs w:val="22"/>
                <w:shd w:val="clear" w:color="auto" w:fill="FFFFFF"/>
                <w:lang w:val="hy-AM"/>
              </w:rPr>
              <w:t>Պարտադիր շարունակական մասնագիտական զարգացումն ապահովող միջոցառումների ցանկը հաստատելու մասին ՀՀ կառավարության որոշման նախագծի վերաբերյալ առարկություններ չունենք։</w:t>
            </w:r>
          </w:p>
          <w:p w14:paraId="41AD4338" w14:textId="77777777" w:rsidR="00890076" w:rsidRPr="009236D0" w:rsidRDefault="00890076" w:rsidP="009A0951">
            <w:pPr>
              <w:spacing w:line="276" w:lineRule="auto"/>
              <w:jc w:val="both"/>
              <w:rPr>
                <w:rFonts w:ascii="GHEA Grapalat" w:hAnsi="GHEA Grapalat" w:cs="Sylfaen"/>
                <w:sz w:val="22"/>
                <w:szCs w:val="22"/>
                <w:shd w:val="clear" w:color="auto" w:fill="FFFFFF"/>
                <w:lang w:val="hy-AM"/>
              </w:rPr>
            </w:pPr>
          </w:p>
        </w:tc>
        <w:tc>
          <w:tcPr>
            <w:tcW w:w="4437" w:type="dxa"/>
            <w:tcBorders>
              <w:top w:val="single" w:sz="4" w:space="0" w:color="auto"/>
              <w:left w:val="outset" w:sz="6" w:space="0" w:color="auto"/>
              <w:bottom w:val="single" w:sz="4" w:space="0" w:color="auto"/>
              <w:right w:val="outset" w:sz="6" w:space="0" w:color="auto"/>
            </w:tcBorders>
            <w:shd w:val="clear" w:color="auto" w:fill="FFFFFF" w:themeFill="background1"/>
          </w:tcPr>
          <w:p w14:paraId="2272392B" w14:textId="77777777" w:rsidR="00BA6DED" w:rsidRPr="009236D0" w:rsidRDefault="00BA6DED" w:rsidP="00BA6DED">
            <w:pPr>
              <w:spacing w:line="276" w:lineRule="auto"/>
              <w:ind w:left="57" w:right="57"/>
              <w:jc w:val="center"/>
              <w:rPr>
                <w:rFonts w:ascii="GHEA Grapalat" w:hAnsi="GHEA Grapalat"/>
                <w:sz w:val="22"/>
                <w:szCs w:val="22"/>
                <w:lang w:val="hy-AM"/>
              </w:rPr>
            </w:pPr>
            <w:r w:rsidRPr="009236D0">
              <w:rPr>
                <w:rFonts w:ascii="GHEA Grapalat" w:hAnsi="GHEA Grapalat"/>
                <w:sz w:val="22"/>
                <w:szCs w:val="22"/>
                <w:lang w:val="hy-AM"/>
              </w:rPr>
              <w:t>Ընդունվել է  ի գիտություն։</w:t>
            </w:r>
          </w:p>
          <w:p w14:paraId="2EF88680" w14:textId="77777777" w:rsidR="00462B94" w:rsidRPr="009236D0" w:rsidRDefault="00462B94" w:rsidP="005E5A21">
            <w:pPr>
              <w:spacing w:line="276" w:lineRule="auto"/>
              <w:jc w:val="center"/>
              <w:rPr>
                <w:rFonts w:ascii="GHEA Grapalat" w:eastAsia="SimSun" w:hAnsi="GHEA Grapalat"/>
                <w:color w:val="000000"/>
                <w:sz w:val="22"/>
                <w:szCs w:val="22"/>
                <w:shd w:val="clear" w:color="auto" w:fill="FFFFFF"/>
                <w:lang w:val="hy-AM"/>
              </w:rPr>
            </w:pPr>
          </w:p>
        </w:tc>
      </w:tr>
      <w:tr w:rsidR="005212FB" w:rsidRPr="009236D0" w14:paraId="690928B4" w14:textId="77777777" w:rsidTr="005212FB">
        <w:trPr>
          <w:trHeight w:val="216"/>
          <w:jc w:val="center"/>
        </w:trPr>
        <w:tc>
          <w:tcPr>
            <w:tcW w:w="10765" w:type="dxa"/>
            <w:vMerge w:val="restart"/>
            <w:tcBorders>
              <w:top w:val="single" w:sz="4" w:space="0" w:color="auto"/>
              <w:left w:val="outset" w:sz="6" w:space="0" w:color="auto"/>
              <w:right w:val="outset" w:sz="6" w:space="0" w:color="auto"/>
            </w:tcBorders>
            <w:shd w:val="clear" w:color="auto" w:fill="BFBFBF" w:themeFill="background1" w:themeFillShade="BF"/>
          </w:tcPr>
          <w:p w14:paraId="614C158B" w14:textId="77777777" w:rsidR="005212FB" w:rsidRPr="009236D0" w:rsidRDefault="008F4391" w:rsidP="005212FB">
            <w:pPr>
              <w:spacing w:line="276" w:lineRule="auto"/>
              <w:ind w:right="144"/>
              <w:jc w:val="center"/>
              <w:rPr>
                <w:rFonts w:ascii="GHEA Grapalat" w:hAnsi="GHEA Grapalat"/>
                <w:sz w:val="22"/>
                <w:szCs w:val="22"/>
                <w:lang w:val="hy-AM"/>
              </w:rPr>
            </w:pPr>
            <w:r w:rsidRPr="009236D0">
              <w:rPr>
                <w:rFonts w:ascii="GHEA Grapalat" w:hAnsi="GHEA Grapalat"/>
                <w:sz w:val="22"/>
                <w:szCs w:val="22"/>
                <w:lang w:val="hy-AM"/>
              </w:rPr>
              <w:t>e-draft կայք</w:t>
            </w:r>
          </w:p>
          <w:p w14:paraId="051A422B" w14:textId="2AC95499" w:rsidR="008F4391" w:rsidRPr="009236D0" w:rsidRDefault="008F4391" w:rsidP="005212FB">
            <w:pPr>
              <w:spacing w:line="276" w:lineRule="auto"/>
              <w:ind w:right="144"/>
              <w:jc w:val="center"/>
              <w:rPr>
                <w:rFonts w:ascii="GHEA Grapalat" w:eastAsia="MS Mincho" w:hAnsi="GHEA Grapalat" w:cs="MS Mincho"/>
                <w:color w:val="000000"/>
                <w:sz w:val="22"/>
                <w:szCs w:val="22"/>
                <w:shd w:val="clear" w:color="auto" w:fill="FFFFFF"/>
                <w:lang w:val="hy-AM"/>
              </w:rPr>
            </w:pPr>
            <w:r w:rsidRPr="009236D0">
              <w:rPr>
                <w:rFonts w:ascii="GHEA Grapalat" w:hAnsi="GHEA Grapalat"/>
                <w:sz w:val="22"/>
                <w:szCs w:val="22"/>
                <w:lang w:val="hy-AM"/>
              </w:rPr>
              <w:t>/քննարկան ժամանակահատված՝ 31</w:t>
            </w:r>
            <w:r w:rsidRPr="009236D0">
              <w:rPr>
                <w:rFonts w:ascii="MS Gothic" w:eastAsia="MS Gothic" w:hAnsi="MS Gothic" w:cs="MS Gothic" w:hint="eastAsia"/>
                <w:sz w:val="22"/>
                <w:szCs w:val="22"/>
                <w:lang w:val="hy-AM"/>
              </w:rPr>
              <w:t>․</w:t>
            </w:r>
            <w:r w:rsidRPr="009236D0">
              <w:rPr>
                <w:rFonts w:ascii="GHEA Grapalat" w:hAnsi="GHEA Grapalat"/>
                <w:sz w:val="22"/>
                <w:szCs w:val="22"/>
                <w:lang w:val="hy-AM"/>
              </w:rPr>
              <w:t>03-15</w:t>
            </w:r>
            <w:r w:rsidRPr="009236D0">
              <w:rPr>
                <w:rFonts w:ascii="MS Gothic" w:eastAsia="MS Gothic" w:hAnsi="MS Gothic" w:cs="MS Gothic" w:hint="eastAsia"/>
                <w:sz w:val="22"/>
                <w:szCs w:val="22"/>
                <w:lang w:val="hy-AM"/>
              </w:rPr>
              <w:t>․</w:t>
            </w:r>
            <w:r w:rsidRPr="009236D0">
              <w:rPr>
                <w:rFonts w:ascii="GHEA Grapalat" w:hAnsi="GHEA Grapalat"/>
                <w:sz w:val="22"/>
                <w:szCs w:val="22"/>
                <w:lang w:val="hy-AM"/>
              </w:rPr>
              <w:t>04</w:t>
            </w:r>
            <w:r w:rsidRPr="009236D0">
              <w:rPr>
                <w:rFonts w:ascii="MS Gothic" w:eastAsia="MS Gothic" w:hAnsi="MS Gothic" w:cs="MS Gothic" w:hint="eastAsia"/>
                <w:sz w:val="22"/>
                <w:szCs w:val="22"/>
                <w:lang w:val="hy-AM"/>
              </w:rPr>
              <w:t>․</w:t>
            </w:r>
            <w:r w:rsidRPr="009236D0">
              <w:rPr>
                <w:rFonts w:ascii="GHEA Grapalat" w:hAnsi="GHEA Grapalat"/>
                <w:sz w:val="22"/>
                <w:szCs w:val="22"/>
                <w:lang w:val="hy-AM"/>
              </w:rPr>
              <w:t>2025թ/</w:t>
            </w:r>
          </w:p>
        </w:tc>
        <w:tc>
          <w:tcPr>
            <w:tcW w:w="4437" w:type="dxa"/>
            <w:tcBorders>
              <w:top w:val="single" w:sz="4" w:space="0" w:color="auto"/>
              <w:left w:val="outset" w:sz="6" w:space="0" w:color="auto"/>
              <w:bottom w:val="single" w:sz="4" w:space="0" w:color="auto"/>
              <w:right w:val="outset" w:sz="6" w:space="0" w:color="auto"/>
            </w:tcBorders>
            <w:shd w:val="clear" w:color="auto" w:fill="BFBFBF" w:themeFill="background1" w:themeFillShade="BF"/>
          </w:tcPr>
          <w:p w14:paraId="5B6912F5" w14:textId="4218A3EF" w:rsidR="005212FB" w:rsidRPr="009236D0" w:rsidRDefault="005212FB" w:rsidP="005E5A21">
            <w:pPr>
              <w:spacing w:line="276" w:lineRule="auto"/>
              <w:jc w:val="center"/>
              <w:rPr>
                <w:rFonts w:ascii="GHEA Grapalat" w:eastAsia="MS Mincho" w:hAnsi="GHEA Grapalat" w:cs="MS Mincho"/>
                <w:color w:val="000000"/>
                <w:sz w:val="22"/>
                <w:szCs w:val="22"/>
                <w:shd w:val="clear" w:color="auto" w:fill="FFFFFF"/>
                <w:lang w:val="hy-AM"/>
              </w:rPr>
            </w:pPr>
          </w:p>
        </w:tc>
      </w:tr>
      <w:tr w:rsidR="005212FB" w:rsidRPr="009236D0" w14:paraId="10E120B6" w14:textId="77777777" w:rsidTr="005212FB">
        <w:trPr>
          <w:trHeight w:val="240"/>
          <w:jc w:val="center"/>
        </w:trPr>
        <w:tc>
          <w:tcPr>
            <w:tcW w:w="10765" w:type="dxa"/>
            <w:vMerge/>
            <w:tcBorders>
              <w:left w:val="outset" w:sz="6" w:space="0" w:color="auto"/>
              <w:bottom w:val="single" w:sz="4" w:space="0" w:color="auto"/>
              <w:right w:val="outset" w:sz="6" w:space="0" w:color="auto"/>
            </w:tcBorders>
            <w:shd w:val="clear" w:color="auto" w:fill="BFBFBF" w:themeFill="background1" w:themeFillShade="BF"/>
          </w:tcPr>
          <w:p w14:paraId="5CCD4D0F" w14:textId="77777777" w:rsidR="005212FB" w:rsidRPr="009236D0" w:rsidRDefault="005212FB" w:rsidP="00EB6F55">
            <w:pPr>
              <w:spacing w:line="276" w:lineRule="auto"/>
              <w:ind w:right="144"/>
              <w:jc w:val="both"/>
              <w:rPr>
                <w:rFonts w:ascii="GHEA Grapalat" w:eastAsia="SimSun" w:hAnsi="GHEA Grapalat"/>
                <w:color w:val="000000"/>
                <w:sz w:val="22"/>
                <w:szCs w:val="22"/>
                <w:shd w:val="clear" w:color="auto" w:fill="FFFFFF"/>
                <w:lang w:val="hy-AM"/>
              </w:rPr>
            </w:pPr>
          </w:p>
        </w:tc>
        <w:tc>
          <w:tcPr>
            <w:tcW w:w="4437" w:type="dxa"/>
            <w:tcBorders>
              <w:top w:val="single" w:sz="4" w:space="0" w:color="auto"/>
              <w:left w:val="outset" w:sz="6" w:space="0" w:color="auto"/>
              <w:bottom w:val="single" w:sz="4" w:space="0" w:color="auto"/>
              <w:right w:val="outset" w:sz="6" w:space="0" w:color="auto"/>
            </w:tcBorders>
            <w:shd w:val="clear" w:color="auto" w:fill="BFBFBF" w:themeFill="background1" w:themeFillShade="BF"/>
          </w:tcPr>
          <w:p w14:paraId="4B121CA1" w14:textId="1332B754" w:rsidR="005212FB" w:rsidRPr="009236D0" w:rsidRDefault="005212FB" w:rsidP="005E5A21">
            <w:pPr>
              <w:spacing w:line="276" w:lineRule="auto"/>
              <w:jc w:val="center"/>
              <w:rPr>
                <w:rFonts w:ascii="GHEA Grapalat" w:eastAsia="SimSun" w:hAnsi="GHEA Grapalat"/>
                <w:color w:val="000000"/>
                <w:sz w:val="22"/>
                <w:szCs w:val="22"/>
                <w:shd w:val="clear" w:color="auto" w:fill="FFFFFF"/>
                <w:lang w:val="hy-AM"/>
              </w:rPr>
            </w:pPr>
          </w:p>
        </w:tc>
      </w:tr>
      <w:tr w:rsidR="005E5A21" w:rsidRPr="009236D0" w14:paraId="3339A889" w14:textId="77777777" w:rsidTr="005E5A21">
        <w:trPr>
          <w:trHeight w:val="444"/>
          <w:jc w:val="center"/>
        </w:trPr>
        <w:tc>
          <w:tcPr>
            <w:tcW w:w="10765" w:type="dxa"/>
            <w:tcBorders>
              <w:top w:val="single" w:sz="4" w:space="0" w:color="auto"/>
              <w:left w:val="outset" w:sz="6" w:space="0" w:color="auto"/>
              <w:bottom w:val="single" w:sz="4" w:space="0" w:color="auto"/>
              <w:right w:val="outset" w:sz="6" w:space="0" w:color="auto"/>
            </w:tcBorders>
            <w:shd w:val="clear" w:color="auto" w:fill="FFFFFF" w:themeFill="background1"/>
          </w:tcPr>
          <w:p w14:paraId="22817755" w14:textId="34CD284B" w:rsidR="005E5A21" w:rsidRPr="009236D0" w:rsidRDefault="008F4391" w:rsidP="005E5A21">
            <w:pPr>
              <w:spacing w:line="276" w:lineRule="auto"/>
              <w:jc w:val="both"/>
              <w:rPr>
                <w:rFonts w:ascii="GHEA Grapalat" w:eastAsia="SimSun" w:hAnsi="GHEA Grapalat"/>
                <w:color w:val="000000"/>
                <w:sz w:val="22"/>
                <w:szCs w:val="22"/>
                <w:shd w:val="clear" w:color="auto" w:fill="FFFFFF"/>
                <w:lang w:val="hy-AM"/>
              </w:rPr>
            </w:pPr>
            <w:r w:rsidRPr="009236D0">
              <w:rPr>
                <w:rFonts w:ascii="GHEA Grapalat" w:eastAsia="SimSun" w:hAnsi="GHEA Grapalat"/>
                <w:color w:val="000000"/>
                <w:sz w:val="22"/>
                <w:szCs w:val="22"/>
                <w:shd w:val="clear" w:color="auto" w:fill="FFFFFF"/>
              </w:rPr>
              <w:lastRenderedPageBreak/>
              <w:t>Հաշվի առնելով արտաքին և ներքին մարտահրավերները, անհրաժեշտ է ավագ բուժաշխատողների համար պարտադիր դարձնել ռազմաբժշկական փորձաքննության դասընթացը՝ ապահովելով թե խաղաղ ժամանակ, և թե տարբեր իրավիճակներում վերջիններիս պատրաստվածության բարձ մակարդակ։ Առաջարկում եմ Նախագծի հավելվածում ավելացնել</w:t>
            </w:r>
            <w:r w:rsidRPr="009236D0">
              <w:rPr>
                <w:rFonts w:ascii="MS Gothic" w:eastAsia="MS Gothic" w:hAnsi="MS Gothic" w:cs="MS Gothic" w:hint="eastAsia"/>
                <w:color w:val="000000"/>
                <w:sz w:val="22"/>
                <w:szCs w:val="22"/>
                <w:shd w:val="clear" w:color="auto" w:fill="FFFFFF"/>
              </w:rPr>
              <w:t>․</w:t>
            </w:r>
            <w:r w:rsidRPr="009236D0">
              <w:rPr>
                <w:rFonts w:ascii="GHEA Grapalat" w:eastAsia="SimSun" w:hAnsi="GHEA Grapalat"/>
                <w:color w:val="000000"/>
                <w:sz w:val="22"/>
                <w:szCs w:val="22"/>
                <w:shd w:val="clear" w:color="auto" w:fill="FFFFFF"/>
              </w:rPr>
              <w:t xml:space="preserve"> 3</w:t>
            </w:r>
            <w:r w:rsidRPr="009236D0">
              <w:rPr>
                <w:rFonts w:ascii="MS Gothic" w:eastAsia="MS Gothic" w:hAnsi="MS Gothic" w:cs="MS Gothic" w:hint="eastAsia"/>
                <w:color w:val="000000"/>
                <w:sz w:val="22"/>
                <w:szCs w:val="22"/>
                <w:shd w:val="clear" w:color="auto" w:fill="FFFFFF"/>
              </w:rPr>
              <w:t>․</w:t>
            </w:r>
            <w:r w:rsidRPr="009236D0">
              <w:rPr>
                <w:rFonts w:ascii="GHEA Grapalat" w:eastAsia="SimSun" w:hAnsi="GHEA Grapalat"/>
                <w:color w:val="000000"/>
                <w:sz w:val="22"/>
                <w:szCs w:val="22"/>
                <w:shd w:val="clear" w:color="auto" w:fill="FFFFFF"/>
              </w:rPr>
              <w:t xml:space="preserve"> Ռազմաբժշկական փորձաքննություն. Ծրագրի նկարագիր</w:t>
            </w:r>
            <w:r w:rsidRPr="009236D0">
              <w:rPr>
                <w:rFonts w:ascii="MS Gothic" w:eastAsia="MS Gothic" w:hAnsi="MS Gothic" w:cs="MS Gothic" w:hint="eastAsia"/>
                <w:color w:val="000000"/>
                <w:sz w:val="22"/>
                <w:szCs w:val="22"/>
                <w:shd w:val="clear" w:color="auto" w:fill="FFFFFF"/>
              </w:rPr>
              <w:t>․</w:t>
            </w:r>
            <w:r w:rsidRPr="009236D0">
              <w:rPr>
                <w:rFonts w:ascii="GHEA Grapalat" w:eastAsia="SimSun" w:hAnsi="GHEA Grapalat"/>
                <w:color w:val="000000"/>
                <w:sz w:val="22"/>
                <w:szCs w:val="22"/>
                <w:shd w:val="clear" w:color="auto" w:fill="FFFFFF"/>
              </w:rPr>
              <w:t xml:space="preserve"> դասընթացը նպատակ ունի պատրաստել ավագ բուժաշխատողներին ռազմաբժշկական փորձաքննության ծրագրի այն սահմաններում, որն անհրաժեշտ է նրանց՝ խաղաղ և պատերազմական պայմանների համար: Ռազմաբժշկական փորձաքննության դասընթացը նպատակ ունի պատրաստել ավագ բուժաշխատողներին ռազմաբժշկական փորձաքննության ծրագրի այն սահմաններում, որն անհրաժեշտ է նրանց՝ խաղաղ և պատերազմական պայմանների համար: Առարկան ուսումնասիրելուց հետո ավագ բուժաշխատողը պետք է՝ Գիտենա՝ 1. ռազմաբժշկական փորձաքննության էությունը, նպատակը, մարմինները, 2. ռազմաբժշկական փորձաքննության անցկացման կարգը զինապարտների, զինծառայողների, ՌՈւՀ-երի դիմորդների համար, 3. ռազմաբժշկական փորձաքննության արդյունքում կայացրած փորձաքննական եզրակացությունների տեսակները, նրանց կիրառման կարգը: Կարողանա</w:t>
            </w:r>
            <w:r w:rsidRPr="009236D0">
              <w:rPr>
                <w:rFonts w:ascii="MS Gothic" w:eastAsia="MS Gothic" w:hAnsi="MS Gothic" w:cs="MS Gothic" w:hint="eastAsia"/>
                <w:color w:val="000000"/>
                <w:sz w:val="22"/>
                <w:szCs w:val="22"/>
                <w:shd w:val="clear" w:color="auto" w:fill="FFFFFF"/>
              </w:rPr>
              <w:t>․</w:t>
            </w:r>
            <w:r w:rsidRPr="009236D0">
              <w:rPr>
                <w:rFonts w:ascii="GHEA Grapalat" w:eastAsia="SimSun" w:hAnsi="GHEA Grapalat"/>
                <w:color w:val="000000"/>
                <w:sz w:val="22"/>
                <w:szCs w:val="22"/>
                <w:shd w:val="clear" w:color="auto" w:fill="FFFFFF"/>
              </w:rPr>
              <w:t xml:space="preserve"> 1. Ճիշտ կազմակերպել զորակոչիկների, զինծառայողների և պահեստազորում հաշվառված զինապարտների, պարտադիր զինվորական ծառայության զորակոչի ենթակա քաղաքացիների, պահեստազորում հաշվառվող կամ հաշվառված զինապարտների, ռազմաուսումնական հաստատություններում սովորելու համար դիմած քաղաքացիների ռազմաբժշկական փորձաքննությունը: 2. Ձևակերպել փորձաքննական բժշկական փաստաթղթերը: 3. Զարգացնել կլինիկական մտածողությունը: Ծանոթ լինի 1. ռազմաբժշկական փորձաքննության հետագա զարգացման կարևոր ուղղությունների հետ, 2. մասնագիտական վնասակար գործոնների ազդեցության տակ առաջացած ախտահարումների ռազմաբժշկական փորձաքննության կատարելագործման հետ: Ուսուցանվող գիտելիքների շրջանակ</w:t>
            </w:r>
            <w:r w:rsidRPr="009236D0">
              <w:rPr>
                <w:rFonts w:ascii="MS Gothic" w:eastAsia="MS Gothic" w:hAnsi="MS Gothic" w:cs="MS Gothic" w:hint="eastAsia"/>
                <w:color w:val="000000"/>
                <w:sz w:val="22"/>
                <w:szCs w:val="22"/>
                <w:shd w:val="clear" w:color="auto" w:fill="FFFFFF"/>
              </w:rPr>
              <w:t>․</w:t>
            </w:r>
            <w:r w:rsidRPr="009236D0">
              <w:rPr>
                <w:rFonts w:ascii="GHEA Grapalat" w:eastAsia="SimSun" w:hAnsi="GHEA Grapalat"/>
                <w:color w:val="000000"/>
                <w:sz w:val="22"/>
                <w:szCs w:val="22"/>
                <w:shd w:val="clear" w:color="auto" w:fill="FFFFFF"/>
              </w:rPr>
              <w:t xml:space="preserve"> Թեմա 1. Ռազմաբժշկական փորձաքննության էությունը, նպատակն ու մարմինները Ռազմաբժշկական փորձաքննության էությունը և նպատակը, Ռազմաբժշկական փորձաքննության մարմինները: Թեմա 2. Ռազմաբժշկական փորձաքննության անցկացման կարգը Զորակոչիկների, զինծառայողների և պահեստազորում հաշվառված զինապարտների ռազմաբժշկական փորձաքննությունը, քաղաքացիների առողջական վիճակի հետազոտություն, ռազմաբժշկական փորձաքննությունը, պարտադիր զինվորական ծառայության զորակոչի ենթակա քաղաքացիների ռազմաբժշկական փորձաքննույթյան կազմա-կերպումը, պահեստազորում հաշվառվող կամ հաշվառված զինապարտների փորձա-քննության կազմակերպումը, ռազմաուսումնական հաստատություններում սովորելու համար դիմած քաղաքացիների ռազմաբժշկական </w:t>
            </w:r>
            <w:r w:rsidRPr="009236D0">
              <w:rPr>
                <w:rFonts w:ascii="GHEA Grapalat" w:eastAsia="SimSun" w:hAnsi="GHEA Grapalat"/>
                <w:color w:val="000000"/>
                <w:sz w:val="22"/>
                <w:szCs w:val="22"/>
                <w:shd w:val="clear" w:color="auto" w:fill="FFFFFF"/>
              </w:rPr>
              <w:lastRenderedPageBreak/>
              <w:t>փորձաքննության կազմակերպումը, զինծառայողների ռազմաբժշկական փորձաքննությունը, ՌՆ, Իճ այլ աղբյուրների, ՀՎԲՄ, ԷՄԴ ստեղծող աղբյուրների հետ աշխատելու համար ընդունվողների և դրանց հետ աշխատող զինծառայողների ու ծառայողների ռազմաբժշկական փորձաքննությունը Թեմա 3. Ռազմաբժշկական փորձաքննության եզրակացությունները Ռազմաբժշկական փորձաքննության եզրակացությունների տեսակները, ռազմաբժշկական հանձնաժողովների որոշումները գրանցելու կարգը Տևողությունը՝ 20 ժամ 20 ՇՄԶ կրեդիտ։ Թիրախային լսարան՝ ավագ բուժաշխատողներ։</w:t>
            </w:r>
          </w:p>
        </w:tc>
        <w:tc>
          <w:tcPr>
            <w:tcW w:w="4437" w:type="dxa"/>
            <w:tcBorders>
              <w:top w:val="single" w:sz="4" w:space="0" w:color="auto"/>
              <w:left w:val="outset" w:sz="6" w:space="0" w:color="auto"/>
              <w:bottom w:val="single" w:sz="4" w:space="0" w:color="auto"/>
              <w:right w:val="outset" w:sz="6" w:space="0" w:color="auto"/>
            </w:tcBorders>
            <w:shd w:val="clear" w:color="auto" w:fill="FFFFFF" w:themeFill="background1"/>
          </w:tcPr>
          <w:p w14:paraId="4A638629" w14:textId="77777777" w:rsidR="003822DA" w:rsidRPr="009236D0" w:rsidRDefault="008F4391" w:rsidP="00FB15D6">
            <w:pPr>
              <w:spacing w:line="276" w:lineRule="auto"/>
              <w:ind w:left="24" w:firstLine="90"/>
              <w:jc w:val="center"/>
              <w:rPr>
                <w:rFonts w:ascii="GHEA Grapalat" w:eastAsia="SimSun" w:hAnsi="GHEA Grapalat"/>
                <w:color w:val="000000"/>
                <w:sz w:val="22"/>
                <w:szCs w:val="22"/>
                <w:shd w:val="clear" w:color="auto" w:fill="FFFFFF"/>
                <w:lang w:val="hy-AM"/>
              </w:rPr>
            </w:pPr>
            <w:r w:rsidRPr="009236D0">
              <w:rPr>
                <w:rFonts w:ascii="GHEA Grapalat" w:eastAsia="SimSun" w:hAnsi="GHEA Grapalat"/>
                <w:color w:val="000000"/>
                <w:sz w:val="22"/>
                <w:szCs w:val="22"/>
                <w:shd w:val="clear" w:color="auto" w:fill="FFFFFF"/>
                <w:lang w:val="hy-AM"/>
              </w:rPr>
              <w:lastRenderedPageBreak/>
              <w:t>Ընդունվել է ի գիտություն։</w:t>
            </w:r>
          </w:p>
          <w:p w14:paraId="5BCBC461" w14:textId="318EB286" w:rsidR="005E5A21" w:rsidRPr="009236D0" w:rsidRDefault="008F4391" w:rsidP="008F4391">
            <w:pPr>
              <w:spacing w:line="276" w:lineRule="auto"/>
              <w:jc w:val="both"/>
              <w:rPr>
                <w:rFonts w:ascii="GHEA Grapalat" w:eastAsia="SimSun" w:hAnsi="GHEA Grapalat"/>
                <w:color w:val="000000"/>
                <w:sz w:val="22"/>
                <w:szCs w:val="22"/>
                <w:shd w:val="clear" w:color="auto" w:fill="FFFFFF"/>
                <w:lang w:val="hy-AM"/>
              </w:rPr>
            </w:pPr>
            <w:r w:rsidRPr="009236D0">
              <w:rPr>
                <w:rFonts w:ascii="GHEA Grapalat" w:eastAsia="SimSun" w:hAnsi="GHEA Grapalat"/>
                <w:color w:val="000000"/>
                <w:sz w:val="22"/>
                <w:szCs w:val="22"/>
                <w:shd w:val="clear" w:color="auto" w:fill="FFFFFF"/>
                <w:lang w:val="hy-AM"/>
              </w:rPr>
              <w:t xml:space="preserve"> Հաշվի առնելով այն հանգամանքը, որ գործընթացը նոր է սկսվում, հետևաբար առաջին փուլում նախագծում ներառվել են այնպիսի դասընթացներ, որոնք պարտադիր են բոլոր ավագ և միջին բուժաշխատողների համար՝ անկախ մասնագիտությունից։ Հետագայում գործընթացը կշարունակվի և ցանկը կընդլայնվի՝ մասնավորեցնելով, թե առանձին մասնագետների համար որ ՇՄԶ դասընթացները կհամարվեն պարտադիր։ </w:t>
            </w:r>
            <w:r w:rsidRPr="009236D0">
              <w:rPr>
                <w:rFonts w:ascii="GHEA Grapalat" w:eastAsia="SimSun" w:hAnsi="GHEA Grapalat"/>
                <w:color w:val="000000"/>
                <w:sz w:val="22"/>
                <w:szCs w:val="22"/>
                <w:shd w:val="clear" w:color="auto" w:fill="FFFFFF"/>
              </w:rPr>
              <w:t>Սույն առաջարկը ևս կքննարկվի այդ համատեքստում։</w:t>
            </w:r>
          </w:p>
        </w:tc>
      </w:tr>
    </w:tbl>
    <w:p w14:paraId="618A89EE" w14:textId="77777777" w:rsidR="00BF61D4" w:rsidRPr="009236D0" w:rsidRDefault="00BF61D4" w:rsidP="005E5A21">
      <w:pPr>
        <w:spacing w:line="276" w:lineRule="auto"/>
        <w:rPr>
          <w:rFonts w:ascii="GHEA Grapalat" w:eastAsia="SimSun" w:hAnsi="GHEA Grapalat"/>
          <w:color w:val="000000"/>
          <w:sz w:val="22"/>
          <w:szCs w:val="22"/>
          <w:shd w:val="clear" w:color="auto" w:fill="FFFFFF"/>
          <w:lang w:val="hy-AM" w:eastAsia="en-US"/>
        </w:rPr>
      </w:pPr>
    </w:p>
    <w:sectPr w:rsidR="00BF61D4" w:rsidRPr="009236D0" w:rsidSect="008F4391">
      <w:pgSz w:w="16838" w:h="11906" w:orient="landscape"/>
      <w:pgMar w:top="720"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Baltica">
    <w:altName w:val="Calibri"/>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7311861"/>
    <w:multiLevelType w:val="hybridMultilevel"/>
    <w:tmpl w:val="C0369092"/>
    <w:lvl w:ilvl="0" w:tplc="03F891AA">
      <w:start w:val="3"/>
      <w:numFmt w:val="decimal"/>
      <w:lvlText w:val="%1."/>
      <w:lvlJc w:val="left"/>
      <w:pPr>
        <w:ind w:left="1004" w:hanging="360"/>
      </w:pPr>
      <w:rPr>
        <w:rFonts w:cs="GHEA Grapalat"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08C21C5E"/>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D03478"/>
    <w:multiLevelType w:val="hybridMultilevel"/>
    <w:tmpl w:val="265E3238"/>
    <w:lvl w:ilvl="0" w:tplc="68BC57E4">
      <w:start w:val="1"/>
      <w:numFmt w:val="decimal"/>
      <w:lvlText w:val="%1."/>
      <w:lvlJc w:val="left"/>
      <w:pPr>
        <w:ind w:left="432" w:hanging="360"/>
      </w:pPr>
      <w:rPr>
        <w:rFonts w:cs="Sylfaen" w:hint="default"/>
        <w:i w:val="0"/>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4"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5"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EFA4365"/>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12"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7" w15:restartNumberingAfterBreak="0">
    <w:nsid w:val="4928462D"/>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31C001F"/>
    <w:multiLevelType w:val="hybridMultilevel"/>
    <w:tmpl w:val="4718BB52"/>
    <w:lvl w:ilvl="0" w:tplc="8F54334C">
      <w:start w:val="1"/>
      <w:numFmt w:val="decimal"/>
      <w:lvlText w:val="%1."/>
      <w:lvlJc w:val="left"/>
      <w:pPr>
        <w:ind w:left="432" w:hanging="360"/>
      </w:pPr>
      <w:rPr>
        <w:rFonts w:cs="Sylfaen" w:hint="default"/>
        <w:i w:val="0"/>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4"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6C40F63"/>
    <w:multiLevelType w:val="hybridMultilevel"/>
    <w:tmpl w:val="DB8AD356"/>
    <w:lvl w:ilvl="0" w:tplc="3892C366">
      <w:start w:val="1"/>
      <w:numFmt w:val="decimal"/>
      <w:lvlText w:val="%1."/>
      <w:lvlJc w:val="left"/>
      <w:pPr>
        <w:ind w:left="432" w:hanging="360"/>
      </w:pPr>
      <w:rPr>
        <w:rFonts w:cs="Sylfaen" w:hint="default"/>
        <w:i w:val="0"/>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15"/>
  </w:num>
  <w:num w:numId="4">
    <w:abstractNumId w:val="9"/>
  </w:num>
  <w:num w:numId="5">
    <w:abstractNumId w:val="6"/>
  </w:num>
  <w:num w:numId="6">
    <w:abstractNumId w:val="4"/>
  </w:num>
  <w:num w:numId="7">
    <w:abstractNumId w:val="19"/>
  </w:num>
  <w:num w:numId="8">
    <w:abstractNumId w:val="14"/>
  </w:num>
  <w:num w:numId="9">
    <w:abstractNumId w:val="11"/>
  </w:num>
  <w:num w:numId="10">
    <w:abstractNumId w:val="8"/>
  </w:num>
  <w:num w:numId="11">
    <w:abstractNumId w:val="20"/>
  </w:num>
  <w:num w:numId="12">
    <w:abstractNumId w:val="0"/>
  </w:num>
  <w:num w:numId="13">
    <w:abstractNumId w:val="13"/>
  </w:num>
  <w:num w:numId="14">
    <w:abstractNumId w:val="22"/>
  </w:num>
  <w:num w:numId="15">
    <w:abstractNumId w:val="10"/>
  </w:num>
  <w:num w:numId="16">
    <w:abstractNumId w:val="12"/>
  </w:num>
  <w:num w:numId="17">
    <w:abstractNumId w:val="24"/>
  </w:num>
  <w:num w:numId="18">
    <w:abstractNumId w:val="5"/>
  </w:num>
  <w:num w:numId="19">
    <w:abstractNumId w:val="16"/>
  </w:num>
  <w:num w:numId="20">
    <w:abstractNumId w:val="21"/>
  </w:num>
  <w:num w:numId="21">
    <w:abstractNumId w:val="18"/>
  </w:num>
  <w:num w:numId="22">
    <w:abstractNumId w:val="1"/>
  </w:num>
  <w:num w:numId="23">
    <w:abstractNumId w:val="17"/>
  </w:num>
  <w:num w:numId="24">
    <w:abstractNumId w:val="26"/>
  </w:num>
  <w:num w:numId="25">
    <w:abstractNumId w:val="3"/>
  </w:num>
  <w:num w:numId="26">
    <w:abstractNumId w:val="23"/>
  </w:num>
  <w:num w:numId="27">
    <w:abstractNumId w:val="7"/>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15C36"/>
    <w:rsid w:val="00015F16"/>
    <w:rsid w:val="000239C3"/>
    <w:rsid w:val="00024D11"/>
    <w:rsid w:val="000306A1"/>
    <w:rsid w:val="0005051E"/>
    <w:rsid w:val="000513A7"/>
    <w:rsid w:val="00054424"/>
    <w:rsid w:val="0005792C"/>
    <w:rsid w:val="00065349"/>
    <w:rsid w:val="000677BD"/>
    <w:rsid w:val="000A320C"/>
    <w:rsid w:val="000B011E"/>
    <w:rsid w:val="000B4A61"/>
    <w:rsid w:val="000B4CBC"/>
    <w:rsid w:val="000B571D"/>
    <w:rsid w:val="000C3AE8"/>
    <w:rsid w:val="000D3526"/>
    <w:rsid w:val="000D3E3B"/>
    <w:rsid w:val="000D5C13"/>
    <w:rsid w:val="000E49E5"/>
    <w:rsid w:val="00107284"/>
    <w:rsid w:val="0011022B"/>
    <w:rsid w:val="00112956"/>
    <w:rsid w:val="00116EDB"/>
    <w:rsid w:val="00121A44"/>
    <w:rsid w:val="001238D0"/>
    <w:rsid w:val="00126194"/>
    <w:rsid w:val="00131E9D"/>
    <w:rsid w:val="00142144"/>
    <w:rsid w:val="00145AF5"/>
    <w:rsid w:val="00146834"/>
    <w:rsid w:val="00155472"/>
    <w:rsid w:val="0017533A"/>
    <w:rsid w:val="00175E01"/>
    <w:rsid w:val="001801C9"/>
    <w:rsid w:val="00180AE3"/>
    <w:rsid w:val="001826E5"/>
    <w:rsid w:val="00196C03"/>
    <w:rsid w:val="001A14E2"/>
    <w:rsid w:val="001A5455"/>
    <w:rsid w:val="001A7B04"/>
    <w:rsid w:val="001B405F"/>
    <w:rsid w:val="001D51DF"/>
    <w:rsid w:val="00202F9E"/>
    <w:rsid w:val="00204305"/>
    <w:rsid w:val="0020673B"/>
    <w:rsid w:val="002126D4"/>
    <w:rsid w:val="00213D48"/>
    <w:rsid w:val="0021485B"/>
    <w:rsid w:val="00217B50"/>
    <w:rsid w:val="00224DE1"/>
    <w:rsid w:val="00224FC6"/>
    <w:rsid w:val="00227FA2"/>
    <w:rsid w:val="0023267E"/>
    <w:rsid w:val="0024206B"/>
    <w:rsid w:val="002442F6"/>
    <w:rsid w:val="00244DAD"/>
    <w:rsid w:val="00245AAE"/>
    <w:rsid w:val="00267CA3"/>
    <w:rsid w:val="00271AFC"/>
    <w:rsid w:val="002855E7"/>
    <w:rsid w:val="00291C0C"/>
    <w:rsid w:val="00293A1C"/>
    <w:rsid w:val="002A57C1"/>
    <w:rsid w:val="002B3843"/>
    <w:rsid w:val="002B4D25"/>
    <w:rsid w:val="002D2960"/>
    <w:rsid w:val="002D52D0"/>
    <w:rsid w:val="002D7020"/>
    <w:rsid w:val="002F2F12"/>
    <w:rsid w:val="002F6F97"/>
    <w:rsid w:val="0030444F"/>
    <w:rsid w:val="003151AA"/>
    <w:rsid w:val="00341C3D"/>
    <w:rsid w:val="00366B43"/>
    <w:rsid w:val="003822DA"/>
    <w:rsid w:val="0038720D"/>
    <w:rsid w:val="00395CBD"/>
    <w:rsid w:val="003C55CA"/>
    <w:rsid w:val="003C6AA8"/>
    <w:rsid w:val="003D7416"/>
    <w:rsid w:val="003E2101"/>
    <w:rsid w:val="003E500F"/>
    <w:rsid w:val="00401C11"/>
    <w:rsid w:val="004062B4"/>
    <w:rsid w:val="0041134E"/>
    <w:rsid w:val="00424BEF"/>
    <w:rsid w:val="00430902"/>
    <w:rsid w:val="00433EF1"/>
    <w:rsid w:val="00435227"/>
    <w:rsid w:val="00443133"/>
    <w:rsid w:val="00462B94"/>
    <w:rsid w:val="00471E1B"/>
    <w:rsid w:val="0048281E"/>
    <w:rsid w:val="00486322"/>
    <w:rsid w:val="004B0172"/>
    <w:rsid w:val="004D4219"/>
    <w:rsid w:val="004D4E0A"/>
    <w:rsid w:val="004D776D"/>
    <w:rsid w:val="004E09B3"/>
    <w:rsid w:val="004E7B28"/>
    <w:rsid w:val="004F5DC9"/>
    <w:rsid w:val="005118A9"/>
    <w:rsid w:val="00511D92"/>
    <w:rsid w:val="00517807"/>
    <w:rsid w:val="005212FB"/>
    <w:rsid w:val="00521756"/>
    <w:rsid w:val="00532A93"/>
    <w:rsid w:val="0053493C"/>
    <w:rsid w:val="00536706"/>
    <w:rsid w:val="005431C7"/>
    <w:rsid w:val="005452B5"/>
    <w:rsid w:val="00555252"/>
    <w:rsid w:val="00557195"/>
    <w:rsid w:val="0056235F"/>
    <w:rsid w:val="00564A30"/>
    <w:rsid w:val="005702AE"/>
    <w:rsid w:val="00577CB7"/>
    <w:rsid w:val="00581377"/>
    <w:rsid w:val="005830A0"/>
    <w:rsid w:val="00584D38"/>
    <w:rsid w:val="00596E77"/>
    <w:rsid w:val="005B76C7"/>
    <w:rsid w:val="005D2259"/>
    <w:rsid w:val="005D7A4C"/>
    <w:rsid w:val="005E0CAA"/>
    <w:rsid w:val="005E3C33"/>
    <w:rsid w:val="005E49DF"/>
    <w:rsid w:val="005E4C17"/>
    <w:rsid w:val="005E518D"/>
    <w:rsid w:val="005E5A21"/>
    <w:rsid w:val="005F6CE8"/>
    <w:rsid w:val="00601F47"/>
    <w:rsid w:val="00612087"/>
    <w:rsid w:val="00613F61"/>
    <w:rsid w:val="00623D68"/>
    <w:rsid w:val="0062430F"/>
    <w:rsid w:val="00627E12"/>
    <w:rsid w:val="00631117"/>
    <w:rsid w:val="00631451"/>
    <w:rsid w:val="00635154"/>
    <w:rsid w:val="00637F7D"/>
    <w:rsid w:val="0066441D"/>
    <w:rsid w:val="006710F2"/>
    <w:rsid w:val="00671369"/>
    <w:rsid w:val="00676B87"/>
    <w:rsid w:val="00683C66"/>
    <w:rsid w:val="00683F7F"/>
    <w:rsid w:val="006916E0"/>
    <w:rsid w:val="006A1942"/>
    <w:rsid w:val="006A2953"/>
    <w:rsid w:val="006C12A1"/>
    <w:rsid w:val="006C714C"/>
    <w:rsid w:val="006C7DB5"/>
    <w:rsid w:val="006F1ABE"/>
    <w:rsid w:val="006F698E"/>
    <w:rsid w:val="006F6C15"/>
    <w:rsid w:val="00710C8B"/>
    <w:rsid w:val="00715C9D"/>
    <w:rsid w:val="00732EDC"/>
    <w:rsid w:val="00733376"/>
    <w:rsid w:val="0073755B"/>
    <w:rsid w:val="00737DC1"/>
    <w:rsid w:val="007A56F8"/>
    <w:rsid w:val="007A754A"/>
    <w:rsid w:val="007A7FA7"/>
    <w:rsid w:val="007C00BB"/>
    <w:rsid w:val="007C32A5"/>
    <w:rsid w:val="007C53B2"/>
    <w:rsid w:val="007D11D0"/>
    <w:rsid w:val="007D7736"/>
    <w:rsid w:val="007E5E63"/>
    <w:rsid w:val="007E6534"/>
    <w:rsid w:val="007E719B"/>
    <w:rsid w:val="00804459"/>
    <w:rsid w:val="0081233B"/>
    <w:rsid w:val="00817C80"/>
    <w:rsid w:val="00820F00"/>
    <w:rsid w:val="00832041"/>
    <w:rsid w:val="008337B2"/>
    <w:rsid w:val="008560D4"/>
    <w:rsid w:val="00876341"/>
    <w:rsid w:val="00880DC7"/>
    <w:rsid w:val="0088683A"/>
    <w:rsid w:val="00890076"/>
    <w:rsid w:val="00890222"/>
    <w:rsid w:val="00894307"/>
    <w:rsid w:val="00894434"/>
    <w:rsid w:val="008A587B"/>
    <w:rsid w:val="008B227B"/>
    <w:rsid w:val="008B2F41"/>
    <w:rsid w:val="008B4540"/>
    <w:rsid w:val="008C4EC9"/>
    <w:rsid w:val="008C6B88"/>
    <w:rsid w:val="008D4030"/>
    <w:rsid w:val="008D68E6"/>
    <w:rsid w:val="008F4391"/>
    <w:rsid w:val="009060B3"/>
    <w:rsid w:val="00922409"/>
    <w:rsid w:val="009236D0"/>
    <w:rsid w:val="0092559B"/>
    <w:rsid w:val="009377E3"/>
    <w:rsid w:val="00954409"/>
    <w:rsid w:val="009623B8"/>
    <w:rsid w:val="00981E1B"/>
    <w:rsid w:val="00985AB7"/>
    <w:rsid w:val="00985FD5"/>
    <w:rsid w:val="0099208F"/>
    <w:rsid w:val="00994685"/>
    <w:rsid w:val="00995087"/>
    <w:rsid w:val="009973BE"/>
    <w:rsid w:val="009A0951"/>
    <w:rsid w:val="009B7911"/>
    <w:rsid w:val="009E1C50"/>
    <w:rsid w:val="009F6577"/>
    <w:rsid w:val="00A01398"/>
    <w:rsid w:val="00A033FD"/>
    <w:rsid w:val="00A04DE2"/>
    <w:rsid w:val="00A050C2"/>
    <w:rsid w:val="00A12B07"/>
    <w:rsid w:val="00A15288"/>
    <w:rsid w:val="00A17672"/>
    <w:rsid w:val="00A23904"/>
    <w:rsid w:val="00A31301"/>
    <w:rsid w:val="00A33150"/>
    <w:rsid w:val="00A414EB"/>
    <w:rsid w:val="00A4664F"/>
    <w:rsid w:val="00A52C74"/>
    <w:rsid w:val="00A64691"/>
    <w:rsid w:val="00A66578"/>
    <w:rsid w:val="00A7259E"/>
    <w:rsid w:val="00A7417D"/>
    <w:rsid w:val="00A86EBB"/>
    <w:rsid w:val="00AA3B3C"/>
    <w:rsid w:val="00AB1B41"/>
    <w:rsid w:val="00AB5AA2"/>
    <w:rsid w:val="00AB67D0"/>
    <w:rsid w:val="00AC1F28"/>
    <w:rsid w:val="00AD7DAE"/>
    <w:rsid w:val="00AE04A5"/>
    <w:rsid w:val="00B01E3F"/>
    <w:rsid w:val="00B1754C"/>
    <w:rsid w:val="00B200E8"/>
    <w:rsid w:val="00B2524B"/>
    <w:rsid w:val="00B26EF8"/>
    <w:rsid w:val="00B300BE"/>
    <w:rsid w:val="00B33226"/>
    <w:rsid w:val="00B4303A"/>
    <w:rsid w:val="00B44BF3"/>
    <w:rsid w:val="00B54B00"/>
    <w:rsid w:val="00B54B2E"/>
    <w:rsid w:val="00B6013E"/>
    <w:rsid w:val="00B61365"/>
    <w:rsid w:val="00B638D5"/>
    <w:rsid w:val="00B81425"/>
    <w:rsid w:val="00B902EE"/>
    <w:rsid w:val="00B970BC"/>
    <w:rsid w:val="00BA6DED"/>
    <w:rsid w:val="00BB739F"/>
    <w:rsid w:val="00BC3D64"/>
    <w:rsid w:val="00BC479A"/>
    <w:rsid w:val="00BE28F4"/>
    <w:rsid w:val="00BE73A1"/>
    <w:rsid w:val="00BE77BF"/>
    <w:rsid w:val="00BF61D4"/>
    <w:rsid w:val="00BF7978"/>
    <w:rsid w:val="00C06C0D"/>
    <w:rsid w:val="00C0764D"/>
    <w:rsid w:val="00C17DC9"/>
    <w:rsid w:val="00C314CD"/>
    <w:rsid w:val="00C377E4"/>
    <w:rsid w:val="00C457B1"/>
    <w:rsid w:val="00C54074"/>
    <w:rsid w:val="00C544E0"/>
    <w:rsid w:val="00C6267A"/>
    <w:rsid w:val="00C853EB"/>
    <w:rsid w:val="00C860E8"/>
    <w:rsid w:val="00C953B5"/>
    <w:rsid w:val="00C95D83"/>
    <w:rsid w:val="00CB1FF9"/>
    <w:rsid w:val="00CC2DAC"/>
    <w:rsid w:val="00CD4636"/>
    <w:rsid w:val="00CD7641"/>
    <w:rsid w:val="00CE4F72"/>
    <w:rsid w:val="00CE75E6"/>
    <w:rsid w:val="00CF556A"/>
    <w:rsid w:val="00CF6880"/>
    <w:rsid w:val="00D00810"/>
    <w:rsid w:val="00D03E03"/>
    <w:rsid w:val="00D05319"/>
    <w:rsid w:val="00D12E16"/>
    <w:rsid w:val="00D13E04"/>
    <w:rsid w:val="00D147AB"/>
    <w:rsid w:val="00D21DC6"/>
    <w:rsid w:val="00D331D7"/>
    <w:rsid w:val="00D34B2B"/>
    <w:rsid w:val="00D353B2"/>
    <w:rsid w:val="00D41085"/>
    <w:rsid w:val="00D64BF7"/>
    <w:rsid w:val="00D70CB5"/>
    <w:rsid w:val="00D7195C"/>
    <w:rsid w:val="00D808EA"/>
    <w:rsid w:val="00D8417D"/>
    <w:rsid w:val="00D854C9"/>
    <w:rsid w:val="00D9013F"/>
    <w:rsid w:val="00DA041A"/>
    <w:rsid w:val="00DA6BCF"/>
    <w:rsid w:val="00DA7636"/>
    <w:rsid w:val="00DB0F05"/>
    <w:rsid w:val="00DB26C3"/>
    <w:rsid w:val="00DC31B2"/>
    <w:rsid w:val="00DC72CB"/>
    <w:rsid w:val="00DF5F53"/>
    <w:rsid w:val="00DF7CFF"/>
    <w:rsid w:val="00E10A54"/>
    <w:rsid w:val="00E170EA"/>
    <w:rsid w:val="00E22CD9"/>
    <w:rsid w:val="00E3098C"/>
    <w:rsid w:val="00E37DE0"/>
    <w:rsid w:val="00E51031"/>
    <w:rsid w:val="00E52CA6"/>
    <w:rsid w:val="00E66C83"/>
    <w:rsid w:val="00E72305"/>
    <w:rsid w:val="00E77E9D"/>
    <w:rsid w:val="00E912C4"/>
    <w:rsid w:val="00EA4C50"/>
    <w:rsid w:val="00EB07DA"/>
    <w:rsid w:val="00EB1B9E"/>
    <w:rsid w:val="00EB6F55"/>
    <w:rsid w:val="00EC6495"/>
    <w:rsid w:val="00EE3010"/>
    <w:rsid w:val="00F05066"/>
    <w:rsid w:val="00F070C3"/>
    <w:rsid w:val="00F0711C"/>
    <w:rsid w:val="00F21873"/>
    <w:rsid w:val="00F363AD"/>
    <w:rsid w:val="00F3711C"/>
    <w:rsid w:val="00F44617"/>
    <w:rsid w:val="00F60D93"/>
    <w:rsid w:val="00F66E17"/>
    <w:rsid w:val="00F86D67"/>
    <w:rsid w:val="00FB032B"/>
    <w:rsid w:val="00FB15D6"/>
    <w:rsid w:val="00FB3186"/>
    <w:rsid w:val="00FD3056"/>
    <w:rsid w:val="00FF0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6AFCB-7A70-4242-A470-013A4BBB6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715</Words>
  <Characters>4081</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https://mul2.gov.am/tasks/1148773/oneclick?token=ed9c5e2ef87cb5dd4bf68c1e3334d63a</cp:keywords>
  <dc:description/>
  <cp:lastModifiedBy>Margarita Margaryan</cp:lastModifiedBy>
  <cp:revision>25</cp:revision>
  <cp:lastPrinted>2021-03-17T13:05:00Z</cp:lastPrinted>
  <dcterms:created xsi:type="dcterms:W3CDTF">2025-04-11T08:24:00Z</dcterms:created>
  <dcterms:modified xsi:type="dcterms:W3CDTF">2025-05-06T05:53:00Z</dcterms:modified>
</cp:coreProperties>
</file>