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B6C" w:rsidRPr="00AE2601" w:rsidRDefault="00752B6C" w:rsidP="00AE2601">
      <w:pPr>
        <w:spacing w:line="360" w:lineRule="auto"/>
        <w:jc w:val="center"/>
        <w:rPr>
          <w:rFonts w:ascii="GHEA Grapalat" w:hAnsi="GHEA Grapalat"/>
          <w:b/>
          <w:bCs/>
          <w:sz w:val="24"/>
          <w:szCs w:val="24"/>
        </w:rPr>
      </w:pPr>
      <w:r w:rsidRPr="00AE2601">
        <w:rPr>
          <w:rFonts w:ascii="GHEA Grapalat" w:hAnsi="GHEA Grapalat"/>
          <w:b/>
          <w:bCs/>
          <w:sz w:val="24"/>
          <w:szCs w:val="24"/>
        </w:rPr>
        <w:t>ԱՄՓՈՓԱԹԵՐԹ</w:t>
      </w:r>
      <w:r w:rsidR="00D57D39" w:rsidRPr="00AE2601">
        <w:rPr>
          <w:rFonts w:ascii="GHEA Grapalat" w:hAnsi="GHEA Grapalat"/>
          <w:b/>
          <w:bCs/>
          <w:sz w:val="24"/>
          <w:szCs w:val="24"/>
          <w:lang w:val="hy-AM"/>
        </w:rPr>
        <w:t xml:space="preserve"> </w:t>
      </w:r>
    </w:p>
    <w:p w:rsidR="00752B6C" w:rsidRPr="00AE2601" w:rsidRDefault="007F1C3F" w:rsidP="007F1C3F">
      <w:pPr>
        <w:spacing w:line="360" w:lineRule="auto"/>
        <w:jc w:val="center"/>
        <w:rPr>
          <w:rFonts w:ascii="GHEA Grapalat" w:hAnsi="GHEA Grapalat"/>
          <w:b/>
          <w:bCs/>
          <w:sz w:val="24"/>
          <w:szCs w:val="24"/>
          <w:lang w:val="hy-AM"/>
        </w:rPr>
      </w:pPr>
      <w:r w:rsidRPr="007F1C3F">
        <w:rPr>
          <w:rFonts w:ascii="GHEA Grapalat" w:hAnsi="GHEA Grapalat"/>
          <w:b/>
          <w:bCs/>
          <w:sz w:val="24"/>
          <w:szCs w:val="24"/>
          <w:lang w:val="hy-AM"/>
        </w:rPr>
        <w:t>«Հայաստանի Հանրապետության կառավարության 2006 թվականի հունվարի 19-ի N47-Ն որոշման մեջ փոփոխություններ և լրացումներ կատարելու մասին»</w:t>
      </w:r>
      <w:r w:rsidR="00654EA6">
        <w:rPr>
          <w:rFonts w:ascii="GHEA Grapalat" w:hAnsi="GHEA Grapalat"/>
          <w:b/>
          <w:bCs/>
          <w:sz w:val="24"/>
          <w:szCs w:val="24"/>
          <w:lang w:val="fr-FR"/>
        </w:rPr>
        <w:t xml:space="preserve"> </w:t>
      </w:r>
      <w:r w:rsidRPr="007F1C3F">
        <w:rPr>
          <w:rFonts w:ascii="GHEA Grapalat" w:hAnsi="GHEA Grapalat"/>
          <w:b/>
          <w:bCs/>
          <w:sz w:val="24"/>
          <w:szCs w:val="24"/>
          <w:lang w:val="hy-AM"/>
        </w:rPr>
        <w:t xml:space="preserve">Կառավարության </w:t>
      </w:r>
      <w:r w:rsidR="00654EA6">
        <w:rPr>
          <w:rFonts w:ascii="GHEA Grapalat" w:hAnsi="GHEA Grapalat"/>
          <w:b/>
          <w:bCs/>
          <w:sz w:val="24"/>
          <w:szCs w:val="24"/>
          <w:lang w:val="hy-AM"/>
        </w:rPr>
        <w:t>որոշման</w:t>
      </w:r>
      <w:r w:rsidRPr="007F1C3F">
        <w:rPr>
          <w:rFonts w:ascii="GHEA Grapalat" w:hAnsi="GHEA Grapalat"/>
          <w:b/>
          <w:bCs/>
          <w:sz w:val="24"/>
          <w:szCs w:val="24"/>
          <w:lang w:val="hy-AM"/>
        </w:rPr>
        <w:t xml:space="preserve"> </w:t>
      </w:r>
      <w:r w:rsidR="00654EA6">
        <w:rPr>
          <w:rFonts w:ascii="GHEA Grapalat" w:hAnsi="GHEA Grapalat"/>
          <w:b/>
          <w:bCs/>
          <w:sz w:val="24"/>
          <w:szCs w:val="24"/>
          <w:lang w:val="hy-AM"/>
        </w:rPr>
        <w:t>նախագծ</w:t>
      </w:r>
      <w:r>
        <w:rPr>
          <w:rFonts w:ascii="GHEA Grapalat" w:hAnsi="GHEA Grapalat"/>
          <w:b/>
          <w:bCs/>
          <w:sz w:val="24"/>
          <w:szCs w:val="24"/>
          <w:lang w:val="hy-AM"/>
        </w:rPr>
        <w:t>ի</w:t>
      </w:r>
    </w:p>
    <w:tbl>
      <w:tblPr>
        <w:tblW w:w="1298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372"/>
        <w:gridCol w:w="5580"/>
        <w:gridCol w:w="35"/>
      </w:tblGrid>
      <w:tr w:rsidR="00752B6C" w:rsidRPr="009A2E6E" w:rsidTr="003B1A5A">
        <w:trPr>
          <w:gridAfter w:val="1"/>
          <w:wAfter w:w="35" w:type="dxa"/>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52B6C" w:rsidRPr="00AE2601" w:rsidRDefault="00752B6C" w:rsidP="00654EA6">
            <w:pPr>
              <w:spacing w:line="360" w:lineRule="auto"/>
              <w:ind w:left="240" w:right="165"/>
              <w:rPr>
                <w:rFonts w:ascii="GHEA Grapalat" w:hAnsi="GHEA Grapalat"/>
                <w:sz w:val="24"/>
                <w:szCs w:val="24"/>
                <w:lang w:val="hy-AM"/>
              </w:rPr>
            </w:pPr>
            <w:r w:rsidRPr="00AE2601">
              <w:rPr>
                <w:rFonts w:ascii="Calibri" w:hAnsi="Calibri" w:cs="Calibri"/>
                <w:sz w:val="24"/>
                <w:szCs w:val="24"/>
                <w:lang w:val="hy-AM"/>
              </w:rPr>
              <w:t> </w:t>
            </w:r>
            <w:r w:rsidRPr="00AE2601">
              <w:rPr>
                <w:rFonts w:ascii="GHEA Grapalat" w:hAnsi="GHEA Grapalat"/>
                <w:sz w:val="24"/>
                <w:szCs w:val="24"/>
                <w:lang w:val="hy-AM"/>
              </w:rPr>
              <w:t xml:space="preserve">1. </w:t>
            </w:r>
            <w:r w:rsidRPr="00AE2601">
              <w:rPr>
                <w:rFonts w:ascii="Calibri" w:hAnsi="Calibri" w:cs="Calibri"/>
                <w:sz w:val="24"/>
                <w:szCs w:val="24"/>
                <w:lang w:val="hy-AM"/>
              </w:rPr>
              <w:t>  </w:t>
            </w:r>
            <w:r w:rsidR="00654EA6" w:rsidRPr="00654EA6">
              <w:rPr>
                <w:rFonts w:ascii="GHEA Grapalat" w:hAnsi="GHEA Grapalat" w:cs="Calibri"/>
                <w:b/>
                <w:sz w:val="24"/>
                <w:szCs w:val="24"/>
                <w:lang w:val="hy-AM"/>
              </w:rPr>
              <w:t>Վարչապետի աշխատակազմի իրավաբանական վարչություն</w:t>
            </w:r>
            <w:r w:rsidRPr="00AE2601">
              <w:rPr>
                <w:rFonts w:ascii="GHEA Grapalat" w:hAnsi="GHEA Grapalat"/>
                <w:sz w:val="24"/>
                <w:szCs w:val="24"/>
                <w:lang w:val="hy-AM"/>
              </w:rPr>
              <w:t xml:space="preserve"> </w:t>
            </w:r>
            <w:r w:rsidRPr="00AE2601">
              <w:rPr>
                <w:rFonts w:ascii="Calibri" w:hAnsi="Calibri" w:cs="Calibri"/>
                <w:sz w:val="24"/>
                <w:szCs w:val="24"/>
                <w:lang w:val="hy-AM"/>
              </w:rPr>
              <w:t> </w:t>
            </w:r>
            <w:r w:rsidRPr="00AE2601">
              <w:rPr>
                <w:rFonts w:ascii="GHEA Grapalat" w:hAnsi="GHEA Grapalat"/>
                <w:b/>
                <w:sz w:val="24"/>
                <w:szCs w:val="24"/>
                <w:lang w:val="hy-AM"/>
              </w:rPr>
              <w:t xml:space="preserve"> </w:t>
            </w: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rsidR="00752B6C" w:rsidRPr="009A2E6E" w:rsidRDefault="00654EA6" w:rsidP="00AE2601">
            <w:pPr>
              <w:spacing w:line="360" w:lineRule="auto"/>
              <w:jc w:val="center"/>
              <w:rPr>
                <w:rFonts w:ascii="GHEA Grapalat" w:hAnsi="GHEA Grapalat"/>
                <w:b/>
                <w:sz w:val="24"/>
                <w:szCs w:val="24"/>
                <w:lang w:val="hy-AM"/>
              </w:rPr>
            </w:pPr>
            <w:r>
              <w:rPr>
                <w:rFonts w:ascii="GHEA Grapalat" w:hAnsi="GHEA Grapalat"/>
                <w:b/>
                <w:sz w:val="24"/>
                <w:szCs w:val="24"/>
                <w:lang w:val="hy-AM"/>
              </w:rPr>
              <w:t>03.</w:t>
            </w:r>
            <w:r w:rsidR="009A2E6E" w:rsidRPr="009A2E6E">
              <w:rPr>
                <w:rFonts w:ascii="GHEA Grapalat" w:hAnsi="GHEA Grapalat"/>
                <w:b/>
                <w:sz w:val="24"/>
                <w:szCs w:val="24"/>
                <w:lang w:val="hy-AM"/>
              </w:rPr>
              <w:t>0</w:t>
            </w:r>
            <w:r>
              <w:rPr>
                <w:rFonts w:ascii="GHEA Grapalat" w:hAnsi="GHEA Grapalat"/>
                <w:b/>
                <w:sz w:val="24"/>
                <w:szCs w:val="24"/>
                <w:lang w:val="hy-AM"/>
              </w:rPr>
              <w:t>1.2025</w:t>
            </w:r>
            <w:r w:rsidR="00752B6C" w:rsidRPr="009A2E6E">
              <w:rPr>
                <w:rFonts w:ascii="GHEA Grapalat" w:hAnsi="GHEA Grapalat"/>
                <w:b/>
                <w:sz w:val="24"/>
                <w:szCs w:val="24"/>
                <w:lang w:val="hy-AM"/>
              </w:rPr>
              <w:t>թ.</w:t>
            </w:r>
          </w:p>
        </w:tc>
      </w:tr>
      <w:tr w:rsidR="00752B6C" w:rsidRPr="009A2E6E" w:rsidTr="003B1A5A">
        <w:trPr>
          <w:gridAfter w:val="1"/>
          <w:wAfter w:w="35" w:type="dxa"/>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52B6C" w:rsidRPr="009A2E6E" w:rsidRDefault="00752B6C" w:rsidP="00AE2601">
            <w:pPr>
              <w:spacing w:line="360" w:lineRule="auto"/>
              <w:ind w:left="240" w:right="165"/>
              <w:rPr>
                <w:rFonts w:ascii="GHEA Grapalat" w:hAnsi="GHEA Grapalat"/>
                <w:sz w:val="24"/>
                <w:szCs w:val="24"/>
                <w:lang w:val="hy-AM"/>
              </w:rPr>
            </w:pP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rsidR="00752B6C" w:rsidRPr="009A2E6E" w:rsidRDefault="00752B6C" w:rsidP="007150D7">
            <w:pPr>
              <w:spacing w:line="360" w:lineRule="auto"/>
              <w:jc w:val="center"/>
              <w:rPr>
                <w:rFonts w:ascii="GHEA Grapalat" w:hAnsi="GHEA Grapalat"/>
                <w:b/>
                <w:sz w:val="24"/>
                <w:szCs w:val="24"/>
                <w:lang w:val="hy-AM"/>
              </w:rPr>
            </w:pPr>
            <w:r w:rsidRPr="009A2E6E">
              <w:rPr>
                <w:rFonts w:ascii="GHEA Grapalat" w:hAnsi="GHEA Grapalat"/>
                <w:b/>
                <w:sz w:val="24"/>
                <w:szCs w:val="24"/>
                <w:lang w:val="hy-AM"/>
              </w:rPr>
              <w:t xml:space="preserve">N </w:t>
            </w:r>
            <w:r w:rsidR="00654EA6" w:rsidRPr="00654EA6">
              <w:rPr>
                <w:rFonts w:ascii="GHEA Grapalat" w:hAnsi="GHEA Grapalat"/>
                <w:b/>
                <w:sz w:val="24"/>
                <w:szCs w:val="24"/>
              </w:rPr>
              <w:t>02/12.23/45389</w:t>
            </w:r>
          </w:p>
        </w:tc>
      </w:tr>
      <w:tr w:rsidR="00F14ECB" w:rsidRPr="00D73E11" w:rsidTr="00654EA6">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752B6C" w:rsidRPr="00F14ECB" w:rsidRDefault="009C2ABF" w:rsidP="00CC5B60">
            <w:pPr>
              <w:spacing w:line="360" w:lineRule="auto"/>
              <w:ind w:left="240" w:right="165"/>
              <w:jc w:val="both"/>
              <w:rPr>
                <w:rFonts w:ascii="GHEA Grapalat" w:hAnsi="GHEA Grapalat"/>
                <w:color w:val="000000" w:themeColor="text1"/>
                <w:sz w:val="24"/>
                <w:szCs w:val="24"/>
                <w:lang w:val="hy-AM"/>
              </w:rPr>
            </w:pPr>
            <w:r w:rsidRPr="009C2ABF">
              <w:rPr>
                <w:rFonts w:ascii="GHEA Grapalat" w:hAnsi="GHEA Grapalat"/>
                <w:color w:val="000000" w:themeColor="text1"/>
                <w:sz w:val="24"/>
                <w:szCs w:val="24"/>
                <w:lang w:val="hy-AM"/>
              </w:rPr>
              <w:t>Ներկայացված նախագծի 3-րդ կետի համաձայն՝ որոշումն ուժի մեջ է մտնում էլեկտրոնային համակարգի թափոնների անձնագրերի համաձայնեցման բաժնի գործարկման և պաշտոնական հրապարակման օրվան հաջորդող երեսուներորդ օրը: Սակայն, առաջարկվող ձևակերպմամբ չի որոշակիացվում նախագծի ուժի մեջ մտնելու ժամկետը:</w:t>
            </w:r>
          </w:p>
        </w:tc>
        <w:tc>
          <w:tcPr>
            <w:tcW w:w="5580" w:type="dxa"/>
            <w:tcBorders>
              <w:top w:val="outset" w:sz="6" w:space="0" w:color="auto"/>
              <w:left w:val="outset" w:sz="6" w:space="0" w:color="auto"/>
              <w:bottom w:val="outset" w:sz="6" w:space="0" w:color="auto"/>
              <w:right w:val="nil"/>
            </w:tcBorders>
            <w:shd w:val="clear" w:color="auto" w:fill="FFFFFF"/>
            <w:hideMark/>
          </w:tcPr>
          <w:p w:rsidR="00752B6C" w:rsidRDefault="009764BC" w:rsidP="009764BC">
            <w:pPr>
              <w:spacing w:line="360" w:lineRule="auto"/>
              <w:jc w:val="center"/>
              <w:rPr>
                <w:rFonts w:ascii="GHEA Grapalat" w:hAnsi="GHEA Grapalat" w:cs="Calibri"/>
                <w:b/>
                <w:color w:val="000000" w:themeColor="text1"/>
                <w:sz w:val="24"/>
                <w:szCs w:val="24"/>
                <w:lang w:val="hy-AM"/>
              </w:rPr>
            </w:pPr>
            <w:r w:rsidRPr="009764BC">
              <w:rPr>
                <w:rFonts w:ascii="GHEA Grapalat" w:hAnsi="GHEA Grapalat" w:cs="Calibri"/>
                <w:b/>
                <w:color w:val="000000" w:themeColor="text1"/>
                <w:sz w:val="24"/>
                <w:szCs w:val="24"/>
                <w:lang w:val="hy-AM"/>
              </w:rPr>
              <w:t>Ընդունվել է</w:t>
            </w:r>
          </w:p>
          <w:p w:rsidR="009764BC" w:rsidRPr="009764BC" w:rsidRDefault="009764BC" w:rsidP="009764BC">
            <w:pPr>
              <w:spacing w:line="360" w:lineRule="auto"/>
              <w:jc w:val="both"/>
              <w:rPr>
                <w:rFonts w:ascii="GHEA Grapalat" w:hAnsi="GHEA Grapalat" w:cs="Calibri"/>
                <w:color w:val="000000" w:themeColor="text1"/>
                <w:sz w:val="24"/>
                <w:szCs w:val="24"/>
                <w:lang w:val="hy-AM"/>
              </w:rPr>
            </w:pPr>
            <w:r>
              <w:rPr>
                <w:rFonts w:ascii="GHEA Grapalat" w:hAnsi="GHEA Grapalat" w:cs="Calibri"/>
                <w:color w:val="000000" w:themeColor="text1"/>
                <w:sz w:val="24"/>
                <w:szCs w:val="24"/>
                <w:lang w:val="hy-AM"/>
              </w:rPr>
              <w:t xml:space="preserve"> Ն</w:t>
            </w:r>
            <w:r w:rsidRPr="009764BC">
              <w:rPr>
                <w:rFonts w:ascii="GHEA Grapalat" w:hAnsi="GHEA Grapalat" w:cs="Calibri"/>
                <w:color w:val="000000" w:themeColor="text1"/>
                <w:sz w:val="24"/>
                <w:szCs w:val="24"/>
                <w:lang w:val="hy-AM"/>
              </w:rPr>
              <w:t xml:space="preserve">ախագծի 3-րդ </w:t>
            </w:r>
            <w:r>
              <w:rPr>
                <w:rFonts w:ascii="GHEA Grapalat" w:hAnsi="GHEA Grapalat" w:cs="Calibri"/>
                <w:color w:val="000000" w:themeColor="text1"/>
                <w:sz w:val="24"/>
                <w:szCs w:val="24"/>
                <w:lang w:val="hy-AM"/>
              </w:rPr>
              <w:t>կետը խմբագրվել է։</w:t>
            </w:r>
          </w:p>
          <w:p w:rsidR="009764BC" w:rsidRPr="009764BC" w:rsidRDefault="009764BC" w:rsidP="009764BC">
            <w:pPr>
              <w:spacing w:line="360" w:lineRule="auto"/>
              <w:jc w:val="center"/>
              <w:rPr>
                <w:rFonts w:ascii="GHEA Grapalat" w:hAnsi="GHEA Grapalat"/>
                <w:b/>
                <w:color w:val="000000" w:themeColor="text1"/>
                <w:sz w:val="24"/>
                <w:szCs w:val="24"/>
                <w:lang w:val="hy-AM"/>
              </w:rPr>
            </w:pPr>
          </w:p>
        </w:tc>
        <w:tc>
          <w:tcPr>
            <w:tcW w:w="35" w:type="dxa"/>
            <w:tcBorders>
              <w:top w:val="outset" w:sz="6" w:space="0" w:color="auto"/>
              <w:left w:val="nil"/>
              <w:bottom w:val="outset" w:sz="6" w:space="0" w:color="auto"/>
              <w:right w:val="outset" w:sz="6" w:space="0" w:color="auto"/>
            </w:tcBorders>
            <w:shd w:val="clear" w:color="auto" w:fill="FFFFFF"/>
            <w:hideMark/>
          </w:tcPr>
          <w:p w:rsidR="00752B6C" w:rsidRPr="00F14ECB" w:rsidRDefault="00752B6C" w:rsidP="00AE2601">
            <w:pPr>
              <w:spacing w:line="360" w:lineRule="auto"/>
              <w:rPr>
                <w:rFonts w:ascii="GHEA Grapalat" w:hAnsi="GHEA Grapalat"/>
                <w:color w:val="000000" w:themeColor="text1"/>
                <w:sz w:val="24"/>
                <w:szCs w:val="24"/>
                <w:lang w:val="hy-AM"/>
              </w:rPr>
            </w:pPr>
            <w:r w:rsidRPr="00F14ECB">
              <w:rPr>
                <w:rFonts w:ascii="Calibri" w:hAnsi="Calibri" w:cs="Calibri"/>
                <w:color w:val="000000" w:themeColor="text1"/>
                <w:sz w:val="24"/>
                <w:szCs w:val="24"/>
                <w:lang w:val="hy-AM"/>
              </w:rPr>
              <w:t> </w:t>
            </w:r>
          </w:p>
        </w:tc>
      </w:tr>
      <w:tr w:rsidR="009A2E6E" w:rsidRPr="009A2E6E" w:rsidTr="00D52780">
        <w:trPr>
          <w:gridAfter w:val="1"/>
          <w:wAfter w:w="35" w:type="dxa"/>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A2E6E" w:rsidRPr="00EC79BD" w:rsidRDefault="009A2E6E" w:rsidP="00654EA6">
            <w:pPr>
              <w:spacing w:line="360" w:lineRule="auto"/>
              <w:ind w:left="150"/>
              <w:rPr>
                <w:rFonts w:ascii="GHEA Grapalat" w:hAnsi="GHEA Grapalat"/>
                <w:b/>
                <w:color w:val="000000" w:themeColor="text1"/>
                <w:sz w:val="24"/>
                <w:szCs w:val="24"/>
                <w:lang w:val="hy-AM"/>
              </w:rPr>
            </w:pPr>
            <w:r w:rsidRPr="009A2E6E">
              <w:rPr>
                <w:rFonts w:ascii="Calibri" w:hAnsi="Calibri" w:cs="Calibri"/>
                <w:color w:val="000000" w:themeColor="text1"/>
                <w:sz w:val="24"/>
                <w:szCs w:val="24"/>
                <w:lang w:val="hy-AM"/>
              </w:rPr>
              <w:t> </w:t>
            </w:r>
            <w:r w:rsidRPr="00EC79BD">
              <w:rPr>
                <w:rFonts w:ascii="GHEA Grapalat" w:hAnsi="GHEA Grapalat"/>
                <w:b/>
                <w:color w:val="000000" w:themeColor="text1"/>
                <w:sz w:val="24"/>
                <w:szCs w:val="24"/>
                <w:lang w:val="hy-AM"/>
              </w:rPr>
              <w:t xml:space="preserve">2. </w:t>
            </w:r>
            <w:r w:rsidRPr="00EC79BD">
              <w:rPr>
                <w:rFonts w:ascii="Calibri" w:hAnsi="Calibri" w:cs="Calibri"/>
                <w:b/>
                <w:color w:val="000000" w:themeColor="text1"/>
                <w:sz w:val="24"/>
                <w:szCs w:val="24"/>
                <w:lang w:val="hy-AM"/>
              </w:rPr>
              <w:t>  </w:t>
            </w:r>
            <w:r w:rsidRPr="00EC79BD">
              <w:rPr>
                <w:rFonts w:ascii="GHEA Grapalat" w:hAnsi="GHEA Grapalat"/>
                <w:b/>
                <w:color w:val="000000" w:themeColor="text1"/>
                <w:sz w:val="24"/>
                <w:szCs w:val="24"/>
                <w:lang w:val="hy-AM"/>
              </w:rPr>
              <w:t xml:space="preserve"> </w:t>
            </w:r>
            <w:r w:rsidRPr="00EC79BD">
              <w:rPr>
                <w:rFonts w:ascii="Calibri" w:hAnsi="Calibri" w:cs="Calibri"/>
                <w:b/>
                <w:color w:val="000000" w:themeColor="text1"/>
                <w:sz w:val="24"/>
                <w:szCs w:val="24"/>
                <w:lang w:val="hy-AM"/>
              </w:rPr>
              <w:t> </w:t>
            </w:r>
            <w:r w:rsidR="003E6EB6" w:rsidRPr="003E6EB6">
              <w:rPr>
                <w:rFonts w:ascii="GHEA Grapalat" w:eastAsia="Times New Roman" w:hAnsi="GHEA Grapalat" w:cs="Times New Roman"/>
                <w:b/>
                <w:sz w:val="24"/>
                <w:szCs w:val="24"/>
                <w:lang w:val="hy-AM"/>
              </w:rPr>
              <w:t>Վարչապետի աշխատակազմի տարածքային զարգացման և շրջակա միջավայրի հարցերի</w:t>
            </w:r>
            <w:r w:rsidRPr="00EC79BD">
              <w:rPr>
                <w:rFonts w:ascii="GHEA Grapalat" w:hAnsi="GHEA Grapalat"/>
                <w:b/>
                <w:color w:val="000000" w:themeColor="text1"/>
                <w:sz w:val="24"/>
                <w:szCs w:val="24"/>
                <w:lang w:val="hy-AM"/>
              </w:rPr>
              <w:t xml:space="preserve"> </w:t>
            </w:r>
            <w:r w:rsidR="003E6EB6" w:rsidRPr="00654EA6">
              <w:rPr>
                <w:rFonts w:ascii="GHEA Grapalat" w:hAnsi="GHEA Grapalat" w:cs="Calibri"/>
                <w:b/>
                <w:sz w:val="24"/>
                <w:szCs w:val="24"/>
                <w:lang w:val="hy-AM"/>
              </w:rPr>
              <w:t>վարչություն</w:t>
            </w:r>
            <w:r w:rsidR="003E6EB6" w:rsidRPr="00AE2601">
              <w:rPr>
                <w:rFonts w:ascii="GHEA Grapalat" w:hAnsi="GHEA Grapalat"/>
                <w:sz w:val="24"/>
                <w:szCs w:val="24"/>
                <w:lang w:val="hy-AM"/>
              </w:rPr>
              <w:t xml:space="preserve"> </w:t>
            </w:r>
            <w:r w:rsidR="003E6EB6" w:rsidRPr="00AE2601">
              <w:rPr>
                <w:rFonts w:ascii="Calibri" w:hAnsi="Calibri" w:cs="Calibri"/>
                <w:sz w:val="24"/>
                <w:szCs w:val="24"/>
                <w:lang w:val="hy-AM"/>
              </w:rPr>
              <w:t> </w:t>
            </w: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rsidR="009A2E6E" w:rsidRPr="009A2E6E" w:rsidRDefault="00654EA6" w:rsidP="009A2E6E">
            <w:pPr>
              <w:spacing w:line="360" w:lineRule="auto"/>
              <w:jc w:val="center"/>
              <w:rPr>
                <w:rFonts w:ascii="GHEA Grapalat" w:hAnsi="GHEA Grapalat"/>
                <w:b/>
                <w:color w:val="000000" w:themeColor="text1"/>
                <w:sz w:val="24"/>
                <w:szCs w:val="24"/>
              </w:rPr>
            </w:pPr>
            <w:r w:rsidRPr="00654EA6">
              <w:rPr>
                <w:rFonts w:ascii="GHEA Grapalat" w:hAnsi="GHEA Grapalat"/>
                <w:b/>
                <w:color w:val="000000" w:themeColor="text1"/>
                <w:sz w:val="24"/>
                <w:szCs w:val="24"/>
                <w:lang w:val="hy-AM"/>
              </w:rPr>
              <w:t>03.01.2025թ</w:t>
            </w:r>
            <w:r w:rsidR="009A2E6E" w:rsidRPr="009A2E6E">
              <w:rPr>
                <w:rFonts w:ascii="GHEA Grapalat" w:hAnsi="GHEA Grapalat"/>
                <w:b/>
                <w:color w:val="000000" w:themeColor="text1"/>
                <w:sz w:val="24"/>
                <w:szCs w:val="24"/>
              </w:rPr>
              <w:t>.</w:t>
            </w:r>
          </w:p>
        </w:tc>
      </w:tr>
      <w:tr w:rsidR="009A2E6E" w:rsidRPr="009A2E6E" w:rsidTr="00D52780">
        <w:trPr>
          <w:gridAfter w:val="1"/>
          <w:wAfter w:w="35" w:type="dxa"/>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A2E6E" w:rsidRPr="009A2E6E" w:rsidRDefault="009A2E6E" w:rsidP="00D52780">
            <w:pPr>
              <w:spacing w:line="360" w:lineRule="auto"/>
              <w:rPr>
                <w:rFonts w:ascii="GHEA Grapalat" w:hAnsi="GHEA Grapalat"/>
                <w:color w:val="000000" w:themeColor="text1"/>
                <w:sz w:val="24"/>
                <w:szCs w:val="24"/>
              </w:rPr>
            </w:pP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rsidR="009A2E6E" w:rsidRPr="009A2E6E" w:rsidRDefault="00654EA6" w:rsidP="009A2E6E">
            <w:pPr>
              <w:spacing w:line="360" w:lineRule="auto"/>
              <w:jc w:val="center"/>
              <w:rPr>
                <w:rFonts w:ascii="GHEA Grapalat" w:hAnsi="GHEA Grapalat"/>
                <w:b/>
                <w:color w:val="000000" w:themeColor="text1"/>
                <w:sz w:val="24"/>
                <w:szCs w:val="24"/>
              </w:rPr>
            </w:pPr>
            <w:r w:rsidRPr="00654EA6">
              <w:rPr>
                <w:rFonts w:ascii="GHEA Grapalat" w:hAnsi="GHEA Grapalat"/>
                <w:b/>
                <w:color w:val="000000" w:themeColor="text1"/>
                <w:sz w:val="24"/>
                <w:szCs w:val="24"/>
                <w:lang w:val="hy-AM"/>
              </w:rPr>
              <w:t xml:space="preserve">N </w:t>
            </w:r>
            <w:r w:rsidRPr="00654EA6">
              <w:rPr>
                <w:rFonts w:ascii="GHEA Grapalat" w:hAnsi="GHEA Grapalat"/>
                <w:b/>
                <w:color w:val="000000" w:themeColor="text1"/>
                <w:sz w:val="24"/>
                <w:szCs w:val="24"/>
              </w:rPr>
              <w:t>02/12.23/45389</w:t>
            </w:r>
          </w:p>
        </w:tc>
      </w:tr>
      <w:tr w:rsidR="00F14ECB" w:rsidRPr="00D73E11" w:rsidTr="003B1A5A">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DB3646" w:rsidRPr="00DB3646" w:rsidRDefault="00DB3646" w:rsidP="00DB3646">
            <w:pPr>
              <w:spacing w:line="360" w:lineRule="auto"/>
              <w:ind w:left="240" w:right="165"/>
              <w:jc w:val="both"/>
              <w:rPr>
                <w:rFonts w:ascii="GHEA Grapalat" w:hAnsi="GHEA Grapalat"/>
                <w:color w:val="000000" w:themeColor="text1"/>
                <w:sz w:val="24"/>
                <w:szCs w:val="24"/>
                <w:lang w:val="hy-AM"/>
              </w:rPr>
            </w:pPr>
            <w:r w:rsidRPr="00DB3646">
              <w:rPr>
                <w:rFonts w:ascii="GHEA Grapalat" w:hAnsi="GHEA Grapalat"/>
                <w:color w:val="000000" w:themeColor="text1"/>
                <w:sz w:val="24"/>
                <w:szCs w:val="24"/>
                <w:lang w:val="hy-AM"/>
              </w:rPr>
              <w:t xml:space="preserve">«Հայաստանի Հանրապետության կառավարության 2006 թվականի հունվարի 19 N 47-Ն որոշման մեջ փոփոխություններև լրացումներ կատարելու մասին» </w:t>
            </w:r>
            <w:r w:rsidRPr="00DB3646">
              <w:rPr>
                <w:rFonts w:ascii="GHEA Grapalat" w:hAnsi="GHEA Grapalat"/>
                <w:color w:val="000000" w:themeColor="text1"/>
                <w:sz w:val="24"/>
                <w:szCs w:val="24"/>
                <w:lang w:val="hy-AM"/>
              </w:rPr>
              <w:lastRenderedPageBreak/>
              <w:t>Հայաստանի Հանրապետության կառավարության որոշման նախագծի (այսուհետ՝ Նախագիծ) վերաբերյալ առկա են հետևյալ դիտարկումները.</w:t>
            </w:r>
          </w:p>
          <w:p w:rsidR="00EC79BD" w:rsidRPr="00CC5B60" w:rsidRDefault="00DB3646" w:rsidP="00DB3646">
            <w:pPr>
              <w:spacing w:line="360" w:lineRule="auto"/>
              <w:ind w:left="240" w:right="165"/>
              <w:jc w:val="both"/>
              <w:rPr>
                <w:rFonts w:ascii="GHEA Grapalat" w:hAnsi="GHEA Grapalat"/>
                <w:color w:val="000000" w:themeColor="text1"/>
                <w:sz w:val="24"/>
                <w:szCs w:val="24"/>
                <w:lang w:val="hy-AM"/>
              </w:rPr>
            </w:pPr>
            <w:r w:rsidRPr="00DB3646">
              <w:rPr>
                <w:rFonts w:ascii="GHEA Grapalat" w:hAnsi="GHEA Grapalat"/>
                <w:color w:val="000000" w:themeColor="text1"/>
                <w:sz w:val="24"/>
                <w:szCs w:val="24"/>
                <w:lang w:val="hy-AM"/>
              </w:rPr>
              <w:t>1.</w:t>
            </w:r>
            <w:r w:rsidRPr="00DB3646">
              <w:rPr>
                <w:rFonts w:ascii="GHEA Grapalat" w:hAnsi="GHEA Grapalat"/>
                <w:color w:val="000000" w:themeColor="text1"/>
                <w:sz w:val="24"/>
                <w:szCs w:val="24"/>
                <w:lang w:val="hy-AM"/>
              </w:rPr>
              <w:tab/>
              <w:t xml:space="preserve">Նախագծի 1-ին կետի 2-րդ ենթակետի «ա» պարբերությամբ առաջարկվում է Հայաստանի Հանրապետության կառավարության 2006  թվականի հունվարի 19-ի «Թափոնների անձնագրավորման կարգը սահմանելու մասին» N 47-Ն որոշման (այսուհետ՝ Որոշում) N 1 հավելվածի (այսուհետ՝ Հավելված N 1) 5-րդ կետը շարադրել նոր խմբագրությամբ, ինչի արդյունքում սահմանվում է նոր կարգավորում, ըստ որի՝ թափոններ առաջացնողները, այսուհետ, թափոնների անձնագրավորման համար, պետք է կազմեն և լիազորված մարմնի համաձայնեցմանը ներկայացնեն թափոնների անձնագրերը՝ բացառապես «Շրջակա միջավայրի կառավարման ոլորտի թվային ծառայությունների հարթակ» էլեկտրոնային համակարգի (այսուհետ՝ էլեկտրոնային հարթակ) միջոցով: Հարկ է նշել, որ Հավելված N 1-ի 5-րդ կետով ամրագրված է, որ. «Անձնագիրը </w:t>
            </w:r>
            <w:r w:rsidRPr="00DB3646">
              <w:rPr>
                <w:rFonts w:ascii="GHEA Grapalat" w:hAnsi="GHEA Grapalat"/>
                <w:color w:val="000000" w:themeColor="text1"/>
                <w:sz w:val="24"/>
                <w:szCs w:val="24"/>
                <w:lang w:val="hy-AM"/>
              </w:rPr>
              <w:lastRenderedPageBreak/>
              <w:t>հաստատում է տվյալ թափոններն առաջացնող իրավաբանական անձի ղեկավարը կամ անհատ ձեռնարկատերը……..», ուստի՝ լրացուցիչ հստակեցման կարիք ունի էլեկտրոնային հարթակի միջոցով ներկայացվող անձանց (այդ թվում նաև լիազորագրի հիման վրա) նույնականացման ընթացակարգ(եր)ին վերաբերող հարցը՝ հնարավոր խնդրահարույց իրավիճակներից խուսափելու նպատակով:</w:t>
            </w:r>
          </w:p>
        </w:tc>
        <w:tc>
          <w:tcPr>
            <w:tcW w:w="5580" w:type="dxa"/>
            <w:tcBorders>
              <w:top w:val="outset" w:sz="6" w:space="0" w:color="auto"/>
              <w:left w:val="outset" w:sz="6" w:space="0" w:color="auto"/>
              <w:bottom w:val="outset" w:sz="6" w:space="0" w:color="auto"/>
              <w:right w:val="nil"/>
            </w:tcBorders>
            <w:shd w:val="clear" w:color="auto" w:fill="FFFFFF"/>
          </w:tcPr>
          <w:p w:rsidR="009764BC" w:rsidRDefault="009764BC" w:rsidP="009764BC">
            <w:pPr>
              <w:spacing w:line="360" w:lineRule="auto"/>
              <w:jc w:val="center"/>
              <w:rPr>
                <w:rFonts w:ascii="GHEA Grapalat" w:hAnsi="GHEA Grapalat" w:cs="Calibri"/>
                <w:b/>
                <w:color w:val="000000" w:themeColor="text1"/>
                <w:sz w:val="24"/>
                <w:szCs w:val="24"/>
                <w:lang w:val="hy-AM"/>
              </w:rPr>
            </w:pPr>
            <w:r w:rsidRPr="009764BC">
              <w:rPr>
                <w:rFonts w:ascii="GHEA Grapalat" w:hAnsi="GHEA Grapalat" w:cs="Calibri"/>
                <w:b/>
                <w:color w:val="000000" w:themeColor="text1"/>
                <w:sz w:val="24"/>
                <w:szCs w:val="24"/>
                <w:lang w:val="hy-AM"/>
              </w:rPr>
              <w:lastRenderedPageBreak/>
              <w:t>Ընդունվել է</w:t>
            </w:r>
          </w:p>
          <w:p w:rsidR="009764BC" w:rsidRDefault="009764BC" w:rsidP="009764BC">
            <w:pPr>
              <w:spacing w:line="360" w:lineRule="auto"/>
              <w:ind w:left="240" w:right="165"/>
              <w:jc w:val="both"/>
              <w:rPr>
                <w:rFonts w:ascii="GHEA Grapalat" w:hAnsi="GHEA Grapalat"/>
                <w:color w:val="000000" w:themeColor="text1"/>
                <w:sz w:val="24"/>
                <w:szCs w:val="24"/>
                <w:lang w:val="hy-AM"/>
              </w:rPr>
            </w:pPr>
            <w:r w:rsidRPr="00DB3646">
              <w:rPr>
                <w:rFonts w:ascii="GHEA Grapalat" w:hAnsi="GHEA Grapalat"/>
                <w:color w:val="000000" w:themeColor="text1"/>
                <w:sz w:val="24"/>
                <w:szCs w:val="24"/>
                <w:lang w:val="hy-AM"/>
              </w:rPr>
              <w:lastRenderedPageBreak/>
              <w:t xml:space="preserve">Նախագծի 1-ին կետի 2-րդ ենթակետի «ա» </w:t>
            </w:r>
            <w:r>
              <w:rPr>
                <w:rFonts w:ascii="GHEA Grapalat" w:hAnsi="GHEA Grapalat"/>
                <w:color w:val="000000" w:themeColor="text1"/>
                <w:sz w:val="24"/>
                <w:szCs w:val="24"/>
                <w:lang w:val="hy-AM"/>
              </w:rPr>
              <w:t xml:space="preserve">պարբերությունը խմբագրվել է։ </w:t>
            </w:r>
          </w:p>
          <w:p w:rsidR="009764BC" w:rsidRPr="009764BC" w:rsidRDefault="009764BC" w:rsidP="009764BC">
            <w:pPr>
              <w:spacing w:line="360" w:lineRule="auto"/>
              <w:ind w:left="240" w:right="165"/>
              <w:jc w:val="both"/>
              <w:rPr>
                <w:rFonts w:ascii="GHEA Grapalat" w:hAnsi="GHEA Grapalat"/>
                <w:color w:val="000000" w:themeColor="text1"/>
                <w:sz w:val="24"/>
                <w:szCs w:val="24"/>
                <w:lang w:val="hy-AM"/>
              </w:rPr>
            </w:pPr>
            <w:r w:rsidRPr="00DB3646">
              <w:rPr>
                <w:rFonts w:ascii="GHEA Grapalat" w:hAnsi="GHEA Grapalat"/>
                <w:color w:val="000000" w:themeColor="text1"/>
                <w:sz w:val="24"/>
                <w:szCs w:val="24"/>
                <w:lang w:val="hy-AM"/>
              </w:rPr>
              <w:t xml:space="preserve">«Շրջակա միջավայրի կառավարման ոլորտի թվային ծառայությունների հարթակ» էլեկտրոնային </w:t>
            </w:r>
            <w:r>
              <w:rPr>
                <w:rFonts w:ascii="GHEA Grapalat" w:hAnsi="GHEA Grapalat"/>
                <w:color w:val="000000" w:themeColor="text1"/>
                <w:sz w:val="24"/>
                <w:szCs w:val="24"/>
                <w:lang w:val="hy-AM"/>
              </w:rPr>
              <w:t xml:space="preserve">համակարգը </w:t>
            </w:r>
            <w:r w:rsidR="008071EA" w:rsidRPr="00DB3646">
              <w:rPr>
                <w:rFonts w:ascii="GHEA Grapalat" w:hAnsi="GHEA Grapalat"/>
                <w:color w:val="000000" w:themeColor="text1"/>
                <w:sz w:val="24"/>
                <w:szCs w:val="24"/>
                <w:lang w:val="hy-AM"/>
              </w:rPr>
              <w:t xml:space="preserve">(այսուհետ՝ էլեկտրոնային հարթակ) </w:t>
            </w:r>
            <w:r>
              <w:rPr>
                <w:rFonts w:ascii="GHEA Grapalat" w:hAnsi="GHEA Grapalat"/>
                <w:color w:val="000000" w:themeColor="text1"/>
                <w:sz w:val="24"/>
                <w:szCs w:val="24"/>
                <w:lang w:val="hy-AM"/>
              </w:rPr>
              <w:t xml:space="preserve">հնարավորություն ունի նույնականացնելու </w:t>
            </w:r>
            <w:r w:rsidR="008071EA" w:rsidRPr="00DB3646">
              <w:rPr>
                <w:rFonts w:ascii="GHEA Grapalat" w:hAnsi="GHEA Grapalat"/>
                <w:color w:val="000000" w:themeColor="text1"/>
                <w:sz w:val="24"/>
                <w:szCs w:val="24"/>
                <w:lang w:val="hy-AM"/>
              </w:rPr>
              <w:t>էլեկտրոնային հարթակ</w:t>
            </w:r>
            <w:r>
              <w:rPr>
                <w:rFonts w:ascii="GHEA Grapalat" w:hAnsi="GHEA Grapalat"/>
                <w:color w:val="000000" w:themeColor="text1"/>
                <w:sz w:val="24"/>
                <w:szCs w:val="24"/>
                <w:lang w:val="hy-AM"/>
              </w:rPr>
              <w:t xml:space="preserve"> մուտք գործող իրավաբանական անձի ղեկավարին, անհատ ձեռնարկատիրոջը կամ </w:t>
            </w:r>
            <w:r w:rsidR="008071EA">
              <w:rPr>
                <w:rFonts w:ascii="GHEA Grapalat" w:hAnsi="GHEA Grapalat"/>
                <w:color w:val="000000" w:themeColor="text1"/>
                <w:sz w:val="24"/>
                <w:szCs w:val="24"/>
                <w:lang w:val="hy-AM"/>
              </w:rPr>
              <w:t xml:space="preserve">այդ անձանց կողմից տվյալ </w:t>
            </w:r>
            <w:r w:rsidR="008071EA" w:rsidRPr="00DB3646">
              <w:rPr>
                <w:rFonts w:ascii="GHEA Grapalat" w:hAnsi="GHEA Grapalat"/>
                <w:color w:val="000000" w:themeColor="text1"/>
                <w:sz w:val="24"/>
                <w:szCs w:val="24"/>
                <w:lang w:val="hy-AM"/>
              </w:rPr>
              <w:t>էլեկտրոնային հարթակ</w:t>
            </w:r>
            <w:r w:rsidR="008071EA">
              <w:rPr>
                <w:rFonts w:ascii="GHEA Grapalat" w:hAnsi="GHEA Grapalat"/>
                <w:color w:val="000000" w:themeColor="text1"/>
                <w:sz w:val="24"/>
                <w:szCs w:val="24"/>
                <w:lang w:val="hy-AM"/>
              </w:rPr>
              <w:t xml:space="preserve">ի միջոցով լիազորված անձանց, ուստի այլ անձանց փոխարեն էլեկտրոնային հարթակ մուտքը գործելը, </w:t>
            </w:r>
            <w:r w:rsidR="00A2138B">
              <w:rPr>
                <w:rFonts w:ascii="GHEA Grapalat" w:hAnsi="GHEA Grapalat"/>
                <w:color w:val="000000" w:themeColor="text1"/>
                <w:sz w:val="24"/>
                <w:szCs w:val="24"/>
                <w:lang w:val="hy-AM"/>
              </w:rPr>
              <w:t>թափոնի անձնագիր</w:t>
            </w:r>
            <w:r w:rsidR="008071EA">
              <w:rPr>
                <w:rFonts w:ascii="GHEA Grapalat" w:hAnsi="GHEA Grapalat"/>
                <w:color w:val="000000" w:themeColor="text1"/>
                <w:sz w:val="24"/>
                <w:szCs w:val="24"/>
                <w:lang w:val="hy-AM"/>
              </w:rPr>
              <w:t xml:space="preserve"> ներկայացնելը կամ հաստատելը հնարավոր չէ։ </w:t>
            </w:r>
          </w:p>
          <w:p w:rsidR="00276FD2" w:rsidRPr="00F14ECB" w:rsidRDefault="00276FD2" w:rsidP="00AE2601">
            <w:pPr>
              <w:spacing w:line="360" w:lineRule="auto"/>
              <w:ind w:left="165" w:right="180" w:firstLine="225"/>
              <w:jc w:val="both"/>
              <w:rPr>
                <w:rFonts w:ascii="GHEA Grapalat" w:hAnsi="GHEA Grapalat" w:cs="Calibri"/>
                <w:color w:val="000000" w:themeColor="text1"/>
                <w:sz w:val="24"/>
                <w:szCs w:val="24"/>
                <w:lang w:val="hy-AM"/>
              </w:rPr>
            </w:pPr>
          </w:p>
        </w:tc>
        <w:tc>
          <w:tcPr>
            <w:tcW w:w="35" w:type="dxa"/>
            <w:tcBorders>
              <w:top w:val="outset" w:sz="6" w:space="0" w:color="auto"/>
              <w:left w:val="nil"/>
              <w:bottom w:val="outset" w:sz="6" w:space="0" w:color="auto"/>
              <w:right w:val="outset" w:sz="6" w:space="0" w:color="auto"/>
            </w:tcBorders>
            <w:shd w:val="clear" w:color="auto" w:fill="FFFFFF"/>
          </w:tcPr>
          <w:p w:rsidR="00752B6C" w:rsidRPr="00F14ECB" w:rsidRDefault="00752B6C" w:rsidP="00AE2601">
            <w:pPr>
              <w:spacing w:line="360" w:lineRule="auto"/>
              <w:rPr>
                <w:rFonts w:ascii="GHEA Grapalat" w:hAnsi="GHEA Grapalat" w:cs="Calibri"/>
                <w:color w:val="000000" w:themeColor="text1"/>
                <w:sz w:val="24"/>
                <w:szCs w:val="24"/>
                <w:lang w:val="hy-AM"/>
              </w:rPr>
            </w:pPr>
          </w:p>
        </w:tc>
      </w:tr>
      <w:tr w:rsidR="00DB3646" w:rsidRPr="00DB3646" w:rsidTr="003B1A5A">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DB3646" w:rsidRPr="00DB3646" w:rsidRDefault="00DB3646" w:rsidP="00DB3646">
            <w:pPr>
              <w:spacing w:line="360" w:lineRule="auto"/>
              <w:ind w:left="240" w:right="165"/>
              <w:jc w:val="both"/>
              <w:rPr>
                <w:rFonts w:ascii="GHEA Grapalat" w:hAnsi="GHEA Grapalat"/>
                <w:color w:val="000000" w:themeColor="text1"/>
                <w:sz w:val="24"/>
                <w:szCs w:val="24"/>
                <w:lang w:val="hy-AM"/>
              </w:rPr>
            </w:pPr>
            <w:r w:rsidRPr="00DB3646">
              <w:rPr>
                <w:rFonts w:ascii="GHEA Grapalat" w:hAnsi="GHEA Grapalat"/>
                <w:color w:val="000000" w:themeColor="text1"/>
                <w:sz w:val="24"/>
                <w:szCs w:val="24"/>
                <w:lang w:val="hy-AM"/>
              </w:rPr>
              <w:lastRenderedPageBreak/>
              <w:t>2.</w:t>
            </w:r>
            <w:r w:rsidRPr="00DB3646">
              <w:rPr>
                <w:rFonts w:ascii="GHEA Grapalat" w:hAnsi="GHEA Grapalat"/>
                <w:color w:val="000000" w:themeColor="text1"/>
                <w:sz w:val="24"/>
                <w:szCs w:val="24"/>
                <w:lang w:val="hy-AM"/>
              </w:rPr>
              <w:tab/>
              <w:t>Անհրաժեշտ է խմբագրել Նախագծի 1-ին կետի 2-րդ ենթակետի «ա» պարբերությամբ ներկայացված շարադրանքը՝ համարակալման տեսանկյունից:</w:t>
            </w:r>
          </w:p>
        </w:tc>
        <w:tc>
          <w:tcPr>
            <w:tcW w:w="5580" w:type="dxa"/>
            <w:tcBorders>
              <w:top w:val="outset" w:sz="6" w:space="0" w:color="auto"/>
              <w:left w:val="outset" w:sz="6" w:space="0" w:color="auto"/>
              <w:bottom w:val="outset" w:sz="6" w:space="0" w:color="auto"/>
              <w:right w:val="nil"/>
            </w:tcBorders>
            <w:shd w:val="clear" w:color="auto" w:fill="FFFFFF"/>
          </w:tcPr>
          <w:p w:rsidR="0076550B" w:rsidRPr="0076550B" w:rsidRDefault="0076550B" w:rsidP="0076550B">
            <w:pPr>
              <w:spacing w:line="360" w:lineRule="auto"/>
              <w:ind w:left="165" w:right="180" w:firstLine="225"/>
              <w:jc w:val="center"/>
              <w:rPr>
                <w:rFonts w:ascii="GHEA Grapalat" w:hAnsi="GHEA Grapalat" w:cs="Calibri"/>
                <w:b/>
                <w:color w:val="000000" w:themeColor="text1"/>
                <w:sz w:val="24"/>
                <w:szCs w:val="24"/>
                <w:lang w:val="hy-AM"/>
              </w:rPr>
            </w:pPr>
            <w:r w:rsidRPr="0076550B">
              <w:rPr>
                <w:rFonts w:ascii="GHEA Grapalat" w:hAnsi="GHEA Grapalat" w:cs="Calibri"/>
                <w:b/>
                <w:color w:val="000000" w:themeColor="text1"/>
                <w:sz w:val="24"/>
                <w:szCs w:val="24"/>
                <w:lang w:val="hy-AM"/>
              </w:rPr>
              <w:t>Ընդունվել է</w:t>
            </w:r>
          </w:p>
          <w:p w:rsidR="00DB3646" w:rsidRPr="00F14ECB" w:rsidRDefault="00DB3646" w:rsidP="00AE2601">
            <w:pPr>
              <w:spacing w:line="360" w:lineRule="auto"/>
              <w:ind w:left="165" w:right="180" w:firstLine="225"/>
              <w:jc w:val="both"/>
              <w:rPr>
                <w:rFonts w:ascii="GHEA Grapalat" w:hAnsi="GHEA Grapalat" w:cs="Calibri"/>
                <w:color w:val="000000" w:themeColor="text1"/>
                <w:sz w:val="24"/>
                <w:szCs w:val="24"/>
                <w:lang w:val="hy-AM"/>
              </w:rPr>
            </w:pPr>
          </w:p>
        </w:tc>
        <w:tc>
          <w:tcPr>
            <w:tcW w:w="35" w:type="dxa"/>
            <w:tcBorders>
              <w:top w:val="outset" w:sz="6" w:space="0" w:color="auto"/>
              <w:left w:val="nil"/>
              <w:bottom w:val="outset" w:sz="6" w:space="0" w:color="auto"/>
              <w:right w:val="outset" w:sz="6" w:space="0" w:color="auto"/>
            </w:tcBorders>
            <w:shd w:val="clear" w:color="auto" w:fill="FFFFFF"/>
          </w:tcPr>
          <w:p w:rsidR="00DB3646" w:rsidRPr="00F14ECB" w:rsidRDefault="00DB3646" w:rsidP="00AE2601">
            <w:pPr>
              <w:spacing w:line="360" w:lineRule="auto"/>
              <w:rPr>
                <w:rFonts w:ascii="GHEA Grapalat" w:hAnsi="GHEA Grapalat" w:cs="Calibri"/>
                <w:color w:val="000000" w:themeColor="text1"/>
                <w:sz w:val="24"/>
                <w:szCs w:val="24"/>
                <w:lang w:val="hy-AM"/>
              </w:rPr>
            </w:pPr>
          </w:p>
        </w:tc>
      </w:tr>
      <w:tr w:rsidR="00DB3646" w:rsidRPr="00D73E11" w:rsidTr="003B1A5A">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DB3646" w:rsidRPr="00DB3646" w:rsidRDefault="00DB3646" w:rsidP="00DB3646">
            <w:pPr>
              <w:spacing w:line="360" w:lineRule="auto"/>
              <w:ind w:left="240" w:right="165"/>
              <w:jc w:val="both"/>
              <w:rPr>
                <w:rFonts w:ascii="GHEA Grapalat" w:hAnsi="GHEA Grapalat"/>
                <w:color w:val="000000" w:themeColor="text1"/>
                <w:sz w:val="24"/>
                <w:szCs w:val="24"/>
                <w:lang w:val="hy-AM"/>
              </w:rPr>
            </w:pPr>
            <w:r w:rsidRPr="00DB3646">
              <w:rPr>
                <w:rFonts w:ascii="GHEA Grapalat" w:hAnsi="GHEA Grapalat"/>
                <w:color w:val="000000" w:themeColor="text1"/>
                <w:sz w:val="24"/>
                <w:szCs w:val="24"/>
                <w:lang w:val="hy-AM"/>
              </w:rPr>
              <w:t>3.</w:t>
            </w:r>
            <w:r w:rsidRPr="00DB3646">
              <w:rPr>
                <w:rFonts w:ascii="GHEA Grapalat" w:hAnsi="GHEA Grapalat"/>
                <w:color w:val="000000" w:themeColor="text1"/>
                <w:sz w:val="24"/>
                <w:szCs w:val="24"/>
                <w:lang w:val="hy-AM"/>
              </w:rPr>
              <w:tab/>
              <w:t>Ելնելով Նախագծով առաջարկվող նոր կարգավորումներից, այն է՝ փաստաթղթաշրջանառությունը բացառապես էլեկտրոնային եղանակով իրականացման հանգամանքից՝ լրացուցիչ հիմնավորման կարիք ունի Հավելված N 1-ի 7-րդ կետում տեղ գտած «և գրացվում գրանցամատյանում» եզրույթը:</w:t>
            </w:r>
          </w:p>
        </w:tc>
        <w:tc>
          <w:tcPr>
            <w:tcW w:w="5580" w:type="dxa"/>
            <w:tcBorders>
              <w:top w:val="outset" w:sz="6" w:space="0" w:color="auto"/>
              <w:left w:val="outset" w:sz="6" w:space="0" w:color="auto"/>
              <w:bottom w:val="outset" w:sz="6" w:space="0" w:color="auto"/>
              <w:right w:val="nil"/>
            </w:tcBorders>
            <w:shd w:val="clear" w:color="auto" w:fill="FFFFFF"/>
          </w:tcPr>
          <w:p w:rsidR="0076550B" w:rsidRDefault="0076550B" w:rsidP="0076550B">
            <w:pPr>
              <w:spacing w:line="360" w:lineRule="auto"/>
              <w:ind w:left="165" w:right="180" w:firstLine="225"/>
              <w:jc w:val="center"/>
              <w:rPr>
                <w:rFonts w:ascii="GHEA Grapalat" w:hAnsi="GHEA Grapalat" w:cs="Calibri"/>
                <w:b/>
                <w:color w:val="000000" w:themeColor="text1"/>
                <w:sz w:val="24"/>
                <w:szCs w:val="24"/>
                <w:lang w:val="hy-AM"/>
              </w:rPr>
            </w:pPr>
            <w:r w:rsidRPr="0076550B">
              <w:rPr>
                <w:rFonts w:ascii="GHEA Grapalat" w:hAnsi="GHEA Grapalat" w:cs="Calibri"/>
                <w:b/>
                <w:color w:val="000000" w:themeColor="text1"/>
                <w:sz w:val="24"/>
                <w:szCs w:val="24"/>
                <w:lang w:val="hy-AM"/>
              </w:rPr>
              <w:t>Ընդունվել է</w:t>
            </w:r>
          </w:p>
          <w:p w:rsidR="0076550B" w:rsidRPr="0076550B" w:rsidRDefault="007B0475" w:rsidP="0076550B">
            <w:pPr>
              <w:spacing w:line="360" w:lineRule="auto"/>
              <w:ind w:left="165" w:right="180" w:firstLine="225"/>
              <w:jc w:val="both"/>
              <w:rPr>
                <w:rFonts w:ascii="GHEA Grapalat" w:hAnsi="GHEA Grapalat" w:cs="Calibri"/>
                <w:color w:val="000000" w:themeColor="text1"/>
                <w:sz w:val="24"/>
                <w:szCs w:val="24"/>
                <w:lang w:val="hy-AM"/>
              </w:rPr>
            </w:pPr>
            <w:r>
              <w:rPr>
                <w:rFonts w:ascii="GHEA Grapalat" w:hAnsi="GHEA Grapalat"/>
                <w:color w:val="000000" w:themeColor="text1"/>
                <w:sz w:val="24"/>
                <w:szCs w:val="24"/>
                <w:lang w:val="hy-AM"/>
              </w:rPr>
              <w:t xml:space="preserve">Որպես պարզաբանում ներկայացվում է, որ </w:t>
            </w:r>
            <w:r w:rsidR="0076550B" w:rsidRPr="0076550B">
              <w:rPr>
                <w:rFonts w:ascii="GHEA Grapalat" w:hAnsi="GHEA Grapalat"/>
                <w:color w:val="000000" w:themeColor="text1"/>
                <w:sz w:val="24"/>
                <w:szCs w:val="24"/>
                <w:lang w:val="hy-AM"/>
              </w:rPr>
              <w:t>Էլեկտրոնային հարթակ</w:t>
            </w:r>
            <w:r>
              <w:rPr>
                <w:rFonts w:ascii="GHEA Grapalat" w:hAnsi="GHEA Grapalat"/>
                <w:color w:val="000000" w:themeColor="text1"/>
                <w:sz w:val="24"/>
                <w:szCs w:val="24"/>
                <w:lang w:val="hy-AM"/>
              </w:rPr>
              <w:t xml:space="preserve">ի միջոցով թափոնի անձնագիր տրամադրելու դեպքում </w:t>
            </w:r>
            <w:r w:rsidRPr="0076550B">
              <w:rPr>
                <w:rFonts w:ascii="GHEA Grapalat" w:hAnsi="GHEA Grapalat"/>
                <w:color w:val="000000" w:themeColor="text1"/>
                <w:sz w:val="24"/>
                <w:szCs w:val="24"/>
                <w:lang w:val="hy-AM"/>
              </w:rPr>
              <w:t>Էլեկտրոնային հարթակ</w:t>
            </w:r>
            <w:r>
              <w:rPr>
                <w:rFonts w:ascii="GHEA Grapalat" w:hAnsi="GHEA Grapalat"/>
                <w:color w:val="000000" w:themeColor="text1"/>
                <w:sz w:val="24"/>
                <w:szCs w:val="24"/>
                <w:lang w:val="hy-AM"/>
              </w:rPr>
              <w:t>ի միջոցով վարվելու է համապատասխան գրանցամատյան։</w:t>
            </w:r>
          </w:p>
          <w:p w:rsidR="00DB3646" w:rsidRPr="00F14ECB" w:rsidRDefault="00DB3646" w:rsidP="00AE2601">
            <w:pPr>
              <w:spacing w:line="360" w:lineRule="auto"/>
              <w:ind w:left="165" w:right="180" w:firstLine="225"/>
              <w:jc w:val="both"/>
              <w:rPr>
                <w:rFonts w:ascii="GHEA Grapalat" w:hAnsi="GHEA Grapalat" w:cs="Calibri"/>
                <w:color w:val="000000" w:themeColor="text1"/>
                <w:sz w:val="24"/>
                <w:szCs w:val="24"/>
                <w:lang w:val="hy-AM"/>
              </w:rPr>
            </w:pPr>
          </w:p>
        </w:tc>
        <w:tc>
          <w:tcPr>
            <w:tcW w:w="35" w:type="dxa"/>
            <w:tcBorders>
              <w:top w:val="outset" w:sz="6" w:space="0" w:color="auto"/>
              <w:left w:val="nil"/>
              <w:bottom w:val="outset" w:sz="6" w:space="0" w:color="auto"/>
              <w:right w:val="outset" w:sz="6" w:space="0" w:color="auto"/>
            </w:tcBorders>
            <w:shd w:val="clear" w:color="auto" w:fill="FFFFFF"/>
          </w:tcPr>
          <w:p w:rsidR="00DB3646" w:rsidRPr="00F14ECB" w:rsidRDefault="00DB3646" w:rsidP="00AE2601">
            <w:pPr>
              <w:spacing w:line="360" w:lineRule="auto"/>
              <w:rPr>
                <w:rFonts w:ascii="GHEA Grapalat" w:hAnsi="GHEA Grapalat" w:cs="Calibri"/>
                <w:color w:val="000000" w:themeColor="text1"/>
                <w:sz w:val="24"/>
                <w:szCs w:val="24"/>
                <w:lang w:val="hy-AM"/>
              </w:rPr>
            </w:pPr>
          </w:p>
        </w:tc>
      </w:tr>
      <w:tr w:rsidR="00DB3646" w:rsidRPr="00D73E11" w:rsidTr="003B1A5A">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DB3646" w:rsidRPr="00DB3646" w:rsidRDefault="00DB3646" w:rsidP="00DB3646">
            <w:pPr>
              <w:spacing w:line="360" w:lineRule="auto"/>
              <w:ind w:left="240" w:right="165"/>
              <w:jc w:val="both"/>
              <w:rPr>
                <w:rFonts w:ascii="GHEA Grapalat" w:hAnsi="GHEA Grapalat"/>
                <w:color w:val="000000" w:themeColor="text1"/>
                <w:sz w:val="24"/>
                <w:szCs w:val="24"/>
                <w:lang w:val="hy-AM"/>
              </w:rPr>
            </w:pPr>
            <w:r w:rsidRPr="00DB3646">
              <w:rPr>
                <w:rFonts w:ascii="GHEA Grapalat" w:hAnsi="GHEA Grapalat"/>
                <w:color w:val="000000" w:themeColor="text1"/>
                <w:sz w:val="24"/>
                <w:szCs w:val="24"/>
                <w:lang w:val="hy-AM"/>
              </w:rPr>
              <w:lastRenderedPageBreak/>
              <w:t>4.</w:t>
            </w:r>
            <w:r w:rsidRPr="00DB3646">
              <w:rPr>
                <w:rFonts w:ascii="GHEA Grapalat" w:hAnsi="GHEA Grapalat"/>
                <w:color w:val="000000" w:themeColor="text1"/>
                <w:sz w:val="24"/>
                <w:szCs w:val="24"/>
                <w:lang w:val="hy-AM"/>
              </w:rPr>
              <w:tab/>
              <w:t>Լրացուցիչ հստակեցման կարիք ունի Հավելված N 1-ի 9-րդ կետով ներկայացված կարգավորումը, քանի որ պարզ չէ, թե արդյո՞ք Որոշման Հավելված N 2-ով սահմանված թափոնի անձնագրի տիտղոսաթերթը նույն տեսքով և ընթացակարգով է ներկայացվելու/ներբեռնվելու էլեկտրոնային հարթակ:</w:t>
            </w:r>
          </w:p>
        </w:tc>
        <w:tc>
          <w:tcPr>
            <w:tcW w:w="5580" w:type="dxa"/>
            <w:tcBorders>
              <w:top w:val="outset" w:sz="6" w:space="0" w:color="auto"/>
              <w:left w:val="outset" w:sz="6" w:space="0" w:color="auto"/>
              <w:bottom w:val="outset" w:sz="6" w:space="0" w:color="auto"/>
              <w:right w:val="nil"/>
            </w:tcBorders>
            <w:shd w:val="clear" w:color="auto" w:fill="FFFFFF"/>
          </w:tcPr>
          <w:p w:rsidR="007B0475" w:rsidRDefault="007B0475" w:rsidP="007B0475">
            <w:pPr>
              <w:spacing w:line="360" w:lineRule="auto"/>
              <w:ind w:left="165" w:right="180" w:firstLine="225"/>
              <w:jc w:val="center"/>
              <w:rPr>
                <w:rFonts w:ascii="GHEA Grapalat" w:hAnsi="GHEA Grapalat" w:cs="Calibri"/>
                <w:b/>
                <w:color w:val="000000" w:themeColor="text1"/>
                <w:sz w:val="24"/>
                <w:szCs w:val="24"/>
                <w:lang w:val="hy-AM"/>
              </w:rPr>
            </w:pPr>
            <w:r w:rsidRPr="0076550B">
              <w:rPr>
                <w:rFonts w:ascii="GHEA Grapalat" w:hAnsi="GHEA Grapalat" w:cs="Calibri"/>
                <w:b/>
                <w:color w:val="000000" w:themeColor="text1"/>
                <w:sz w:val="24"/>
                <w:szCs w:val="24"/>
                <w:lang w:val="hy-AM"/>
              </w:rPr>
              <w:t>Ընդունվել է</w:t>
            </w:r>
          </w:p>
          <w:p w:rsidR="00DB3646" w:rsidRPr="00F14ECB" w:rsidRDefault="00BE49F6" w:rsidP="00D73E11">
            <w:pPr>
              <w:spacing w:line="360" w:lineRule="auto"/>
              <w:ind w:left="165" w:right="180" w:firstLine="225"/>
              <w:jc w:val="both"/>
              <w:rPr>
                <w:rFonts w:ascii="GHEA Grapalat" w:hAnsi="GHEA Grapalat" w:cs="Calibri"/>
                <w:color w:val="000000" w:themeColor="text1"/>
                <w:sz w:val="24"/>
                <w:szCs w:val="24"/>
                <w:lang w:val="hy-AM"/>
              </w:rPr>
            </w:pPr>
            <w:r>
              <w:rPr>
                <w:rFonts w:ascii="GHEA Grapalat" w:hAnsi="GHEA Grapalat"/>
                <w:color w:val="000000" w:themeColor="text1"/>
                <w:sz w:val="24"/>
                <w:szCs w:val="24"/>
                <w:lang w:val="hy-AM"/>
              </w:rPr>
              <w:t>ՀՀ</w:t>
            </w:r>
            <w:r w:rsidRPr="00DB3646">
              <w:rPr>
                <w:rFonts w:ascii="GHEA Grapalat" w:hAnsi="GHEA Grapalat"/>
                <w:color w:val="000000" w:themeColor="text1"/>
                <w:sz w:val="24"/>
                <w:szCs w:val="24"/>
                <w:lang w:val="hy-AM"/>
              </w:rPr>
              <w:t xml:space="preserve"> կառավարության 2006 թվականի հունվարի 19 N 47-Ն </w:t>
            </w:r>
            <w:r>
              <w:rPr>
                <w:rFonts w:ascii="GHEA Grapalat" w:hAnsi="GHEA Grapalat"/>
                <w:color w:val="000000" w:themeColor="text1"/>
                <w:sz w:val="24"/>
                <w:szCs w:val="24"/>
                <w:lang w:val="hy-AM"/>
              </w:rPr>
              <w:t>ո</w:t>
            </w:r>
            <w:r w:rsidR="007B0475" w:rsidRPr="00DB3646">
              <w:rPr>
                <w:rFonts w:ascii="GHEA Grapalat" w:hAnsi="GHEA Grapalat"/>
                <w:color w:val="000000" w:themeColor="text1"/>
                <w:sz w:val="24"/>
                <w:szCs w:val="24"/>
                <w:lang w:val="hy-AM"/>
              </w:rPr>
              <w:t xml:space="preserve">րոշման </w:t>
            </w:r>
            <w:r w:rsidR="00B37D00" w:rsidRPr="00DB3646">
              <w:rPr>
                <w:rFonts w:ascii="GHEA Grapalat" w:hAnsi="GHEA Grapalat"/>
                <w:color w:val="000000" w:themeColor="text1"/>
                <w:sz w:val="24"/>
                <w:szCs w:val="24"/>
                <w:lang w:val="hy-AM"/>
              </w:rPr>
              <w:t xml:space="preserve">(այսուհետ՝ Որոշում) </w:t>
            </w:r>
            <w:r w:rsidR="007B0475" w:rsidRPr="00DB3646">
              <w:rPr>
                <w:rFonts w:ascii="GHEA Grapalat" w:hAnsi="GHEA Grapalat"/>
                <w:color w:val="000000" w:themeColor="text1"/>
                <w:sz w:val="24"/>
                <w:szCs w:val="24"/>
                <w:lang w:val="hy-AM"/>
              </w:rPr>
              <w:t>Հավելված N 1-ի 9-րդ</w:t>
            </w:r>
            <w:r w:rsidR="007B0475">
              <w:rPr>
                <w:rFonts w:ascii="GHEA Grapalat" w:hAnsi="GHEA Grapalat"/>
                <w:color w:val="000000" w:themeColor="text1"/>
                <w:sz w:val="24"/>
                <w:szCs w:val="24"/>
                <w:lang w:val="hy-AM"/>
              </w:rPr>
              <w:t xml:space="preserve"> </w:t>
            </w:r>
            <w:r w:rsidR="00D73E11">
              <w:rPr>
                <w:rFonts w:ascii="GHEA Grapalat" w:hAnsi="GHEA Grapalat"/>
                <w:color w:val="000000" w:themeColor="text1"/>
                <w:sz w:val="24"/>
                <w:szCs w:val="24"/>
                <w:lang w:val="hy-AM"/>
              </w:rPr>
              <w:t>կետը կներկայացվի նոր խմբագրությամբ</w:t>
            </w:r>
            <w:r>
              <w:rPr>
                <w:rFonts w:ascii="GHEA Grapalat" w:hAnsi="GHEA Grapalat"/>
                <w:color w:val="000000" w:themeColor="text1"/>
                <w:sz w:val="24"/>
                <w:szCs w:val="24"/>
                <w:lang w:val="hy-AM"/>
              </w:rPr>
              <w:t>։</w:t>
            </w:r>
            <w:r w:rsidR="007B0475">
              <w:rPr>
                <w:rFonts w:ascii="GHEA Grapalat" w:hAnsi="GHEA Grapalat"/>
                <w:color w:val="000000" w:themeColor="text1"/>
                <w:sz w:val="24"/>
                <w:szCs w:val="24"/>
                <w:lang w:val="hy-AM"/>
              </w:rPr>
              <w:t xml:space="preserve"> </w:t>
            </w:r>
          </w:p>
        </w:tc>
        <w:tc>
          <w:tcPr>
            <w:tcW w:w="35" w:type="dxa"/>
            <w:tcBorders>
              <w:top w:val="outset" w:sz="6" w:space="0" w:color="auto"/>
              <w:left w:val="nil"/>
              <w:bottom w:val="outset" w:sz="6" w:space="0" w:color="auto"/>
              <w:right w:val="outset" w:sz="6" w:space="0" w:color="auto"/>
            </w:tcBorders>
            <w:shd w:val="clear" w:color="auto" w:fill="FFFFFF"/>
          </w:tcPr>
          <w:p w:rsidR="00DB3646" w:rsidRPr="00F14ECB" w:rsidRDefault="00DB3646" w:rsidP="00AE2601">
            <w:pPr>
              <w:spacing w:line="360" w:lineRule="auto"/>
              <w:rPr>
                <w:rFonts w:ascii="GHEA Grapalat" w:hAnsi="GHEA Grapalat" w:cs="Calibri"/>
                <w:color w:val="000000" w:themeColor="text1"/>
                <w:sz w:val="24"/>
                <w:szCs w:val="24"/>
                <w:lang w:val="hy-AM"/>
              </w:rPr>
            </w:pPr>
          </w:p>
        </w:tc>
      </w:tr>
      <w:tr w:rsidR="00DB3646" w:rsidRPr="00D73E11" w:rsidTr="003B1A5A">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DB3646" w:rsidRPr="00DB3646" w:rsidRDefault="00DB3646" w:rsidP="00DB3646">
            <w:pPr>
              <w:spacing w:line="360" w:lineRule="auto"/>
              <w:ind w:left="240" w:right="165"/>
              <w:jc w:val="both"/>
              <w:rPr>
                <w:rFonts w:ascii="GHEA Grapalat" w:hAnsi="GHEA Grapalat"/>
                <w:color w:val="000000" w:themeColor="text1"/>
                <w:sz w:val="24"/>
                <w:szCs w:val="24"/>
                <w:lang w:val="hy-AM"/>
              </w:rPr>
            </w:pPr>
            <w:r w:rsidRPr="00DB3646">
              <w:rPr>
                <w:rFonts w:ascii="GHEA Grapalat" w:hAnsi="GHEA Grapalat"/>
                <w:color w:val="000000" w:themeColor="text1"/>
                <w:sz w:val="24"/>
                <w:szCs w:val="24"/>
                <w:lang w:val="hy-AM"/>
              </w:rPr>
              <w:t>5.</w:t>
            </w:r>
            <w:r w:rsidRPr="00DB3646">
              <w:rPr>
                <w:rFonts w:ascii="GHEA Grapalat" w:hAnsi="GHEA Grapalat"/>
                <w:color w:val="000000" w:themeColor="text1"/>
                <w:sz w:val="24"/>
                <w:szCs w:val="24"/>
                <w:lang w:val="hy-AM"/>
              </w:rPr>
              <w:tab/>
              <w:t>Անհրաժեշտ է հստակեցնել, թե ի՞նչ «տվյալ տեսակի թափոնի համար նոր անձնագիր» հաստատելու մասին է խոսքը Նախագծի 1-ին կետի 2-րդ ենթակետի «գ» պարբերությունում, քանի որ պարզ չէ, թե ո՞ր դեպքում է անհրաժեշտություն առաջանում վերջինիս հաստատման համար:</w:t>
            </w:r>
          </w:p>
        </w:tc>
        <w:tc>
          <w:tcPr>
            <w:tcW w:w="5580" w:type="dxa"/>
            <w:tcBorders>
              <w:top w:val="outset" w:sz="6" w:space="0" w:color="auto"/>
              <w:left w:val="outset" w:sz="6" w:space="0" w:color="auto"/>
              <w:bottom w:val="outset" w:sz="6" w:space="0" w:color="auto"/>
              <w:right w:val="nil"/>
            </w:tcBorders>
            <w:shd w:val="clear" w:color="auto" w:fill="FFFFFF"/>
          </w:tcPr>
          <w:p w:rsidR="009C6EE7" w:rsidRDefault="009C6EE7" w:rsidP="009C6EE7">
            <w:pPr>
              <w:spacing w:line="360" w:lineRule="auto"/>
              <w:ind w:left="165" w:right="180" w:firstLine="225"/>
              <w:jc w:val="center"/>
              <w:rPr>
                <w:rFonts w:ascii="GHEA Grapalat" w:hAnsi="GHEA Grapalat" w:cs="Calibri"/>
                <w:b/>
                <w:color w:val="000000" w:themeColor="text1"/>
                <w:sz w:val="24"/>
                <w:szCs w:val="24"/>
                <w:lang w:val="hy-AM"/>
              </w:rPr>
            </w:pPr>
            <w:r w:rsidRPr="009C6EE7">
              <w:rPr>
                <w:rFonts w:ascii="GHEA Grapalat" w:hAnsi="GHEA Grapalat" w:cs="Calibri"/>
                <w:b/>
                <w:color w:val="000000" w:themeColor="text1"/>
                <w:sz w:val="24"/>
                <w:szCs w:val="24"/>
                <w:lang w:val="hy-AM"/>
              </w:rPr>
              <w:t>Ընդունվել է</w:t>
            </w:r>
          </w:p>
          <w:p w:rsidR="00B37D00" w:rsidRDefault="009C6EE7" w:rsidP="00B37D00">
            <w:pPr>
              <w:spacing w:line="360" w:lineRule="auto"/>
              <w:ind w:left="165" w:right="180" w:firstLine="225"/>
              <w:jc w:val="both"/>
              <w:rPr>
                <w:rFonts w:ascii="GHEA Grapalat" w:hAnsi="GHEA Grapalat"/>
                <w:color w:val="000000" w:themeColor="text1"/>
                <w:sz w:val="24"/>
                <w:szCs w:val="24"/>
                <w:lang w:val="hy-AM"/>
              </w:rPr>
            </w:pPr>
            <w:r w:rsidRPr="00DB3646">
              <w:rPr>
                <w:rFonts w:ascii="GHEA Grapalat" w:hAnsi="GHEA Grapalat"/>
                <w:color w:val="000000" w:themeColor="text1"/>
                <w:sz w:val="24"/>
                <w:szCs w:val="24"/>
                <w:lang w:val="hy-AM"/>
              </w:rPr>
              <w:t xml:space="preserve">Նախագծի 1-ին կետի 2-րդ ենթակետի «գ» </w:t>
            </w:r>
            <w:r>
              <w:rPr>
                <w:rFonts w:ascii="GHEA Grapalat" w:hAnsi="GHEA Grapalat"/>
                <w:color w:val="000000" w:themeColor="text1"/>
                <w:sz w:val="24"/>
                <w:szCs w:val="24"/>
                <w:lang w:val="hy-AM"/>
              </w:rPr>
              <w:t xml:space="preserve">պարբերությունով </w:t>
            </w:r>
            <w:r w:rsidR="00B37D00">
              <w:rPr>
                <w:rFonts w:ascii="GHEA Grapalat" w:hAnsi="GHEA Grapalat"/>
                <w:color w:val="000000" w:themeColor="text1"/>
                <w:sz w:val="24"/>
                <w:szCs w:val="24"/>
                <w:lang w:val="hy-AM"/>
              </w:rPr>
              <w:t xml:space="preserve">Որոշման հավելվածում լրացվող </w:t>
            </w:r>
            <w:r w:rsidRPr="009C6EE7">
              <w:rPr>
                <w:rFonts w:ascii="GHEA Grapalat" w:hAnsi="GHEA Grapalat"/>
                <w:color w:val="000000" w:themeColor="text1"/>
                <w:sz w:val="24"/>
                <w:szCs w:val="24"/>
                <w:lang w:val="hy-AM"/>
              </w:rPr>
              <w:t xml:space="preserve">նոր՝ 11.1-ին </w:t>
            </w:r>
            <w:r w:rsidR="00B37D00">
              <w:rPr>
                <w:rFonts w:ascii="GHEA Grapalat" w:hAnsi="GHEA Grapalat"/>
                <w:color w:val="000000" w:themeColor="text1"/>
                <w:sz w:val="24"/>
                <w:szCs w:val="24"/>
                <w:lang w:val="hy-AM"/>
              </w:rPr>
              <w:t xml:space="preserve">կետում կատարվել է համապատասխան լրացում։ </w:t>
            </w:r>
          </w:p>
          <w:p w:rsidR="00DB3646" w:rsidRPr="00B37D00" w:rsidRDefault="00B37D00" w:rsidP="00B37D00">
            <w:pPr>
              <w:spacing w:line="360" w:lineRule="auto"/>
              <w:ind w:left="165" w:right="180" w:firstLine="225"/>
              <w:jc w:val="both"/>
              <w:rPr>
                <w:rFonts w:ascii="GHEA Grapalat" w:hAnsi="GHEA Grapalat" w:cs="Calibri"/>
                <w:b/>
                <w:color w:val="000000" w:themeColor="text1"/>
                <w:sz w:val="24"/>
                <w:szCs w:val="24"/>
                <w:lang w:val="hy-AM"/>
              </w:rPr>
            </w:pPr>
            <w:r>
              <w:rPr>
                <w:rFonts w:ascii="GHEA Grapalat" w:hAnsi="GHEA Grapalat"/>
                <w:color w:val="000000" w:themeColor="text1"/>
                <w:sz w:val="24"/>
                <w:szCs w:val="24"/>
                <w:lang w:val="hy-AM"/>
              </w:rPr>
              <w:t xml:space="preserve">Նախագծի վերոնշյալ պարբերության համարակալումը փոխվել է՝ </w:t>
            </w:r>
            <w:r w:rsidRPr="00DB3646">
              <w:rPr>
                <w:rFonts w:ascii="GHEA Grapalat" w:hAnsi="GHEA Grapalat"/>
                <w:color w:val="000000" w:themeColor="text1"/>
                <w:sz w:val="24"/>
                <w:szCs w:val="24"/>
                <w:lang w:val="hy-AM"/>
              </w:rPr>
              <w:t xml:space="preserve">Նախագծի 1-ին կետի 2-րդ </w:t>
            </w:r>
            <w:r>
              <w:rPr>
                <w:rFonts w:ascii="GHEA Grapalat" w:hAnsi="GHEA Grapalat"/>
                <w:color w:val="000000" w:themeColor="text1"/>
                <w:sz w:val="24"/>
                <w:szCs w:val="24"/>
                <w:lang w:val="hy-AM"/>
              </w:rPr>
              <w:t>ենթակետում նոր պարբերություն</w:t>
            </w:r>
            <w:r w:rsidR="008246B0">
              <w:rPr>
                <w:rFonts w:ascii="GHEA Grapalat" w:hAnsi="GHEA Grapalat"/>
                <w:color w:val="000000" w:themeColor="text1"/>
                <w:sz w:val="24"/>
                <w:szCs w:val="24"/>
                <w:lang w:val="hy-AM"/>
              </w:rPr>
              <w:t>ներ</w:t>
            </w:r>
            <w:r>
              <w:rPr>
                <w:rFonts w:ascii="GHEA Grapalat" w:hAnsi="GHEA Grapalat"/>
                <w:color w:val="000000" w:themeColor="text1"/>
                <w:sz w:val="24"/>
                <w:szCs w:val="24"/>
                <w:lang w:val="hy-AM"/>
              </w:rPr>
              <w:t xml:space="preserve"> ավելացնելու հետ կապված։</w:t>
            </w:r>
          </w:p>
        </w:tc>
        <w:tc>
          <w:tcPr>
            <w:tcW w:w="35" w:type="dxa"/>
            <w:tcBorders>
              <w:top w:val="outset" w:sz="6" w:space="0" w:color="auto"/>
              <w:left w:val="nil"/>
              <w:bottom w:val="outset" w:sz="6" w:space="0" w:color="auto"/>
              <w:right w:val="outset" w:sz="6" w:space="0" w:color="auto"/>
            </w:tcBorders>
            <w:shd w:val="clear" w:color="auto" w:fill="FFFFFF"/>
          </w:tcPr>
          <w:p w:rsidR="00DB3646" w:rsidRPr="00F14ECB" w:rsidRDefault="00DB3646" w:rsidP="00AE2601">
            <w:pPr>
              <w:spacing w:line="360" w:lineRule="auto"/>
              <w:rPr>
                <w:rFonts w:ascii="GHEA Grapalat" w:hAnsi="GHEA Grapalat" w:cs="Calibri"/>
                <w:color w:val="000000" w:themeColor="text1"/>
                <w:sz w:val="24"/>
                <w:szCs w:val="24"/>
                <w:lang w:val="hy-AM"/>
              </w:rPr>
            </w:pPr>
          </w:p>
        </w:tc>
      </w:tr>
      <w:tr w:rsidR="00DB3646" w:rsidRPr="00D73E11" w:rsidTr="003B1A5A">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DB3646" w:rsidRPr="00DB3646" w:rsidRDefault="00DB3646" w:rsidP="00DB3646">
            <w:pPr>
              <w:spacing w:line="360" w:lineRule="auto"/>
              <w:ind w:left="240" w:right="165"/>
              <w:jc w:val="both"/>
              <w:rPr>
                <w:rFonts w:ascii="GHEA Grapalat" w:hAnsi="GHEA Grapalat"/>
                <w:color w:val="000000" w:themeColor="text1"/>
                <w:sz w:val="24"/>
                <w:szCs w:val="24"/>
                <w:lang w:val="hy-AM"/>
              </w:rPr>
            </w:pPr>
            <w:r w:rsidRPr="00DB3646">
              <w:rPr>
                <w:rFonts w:ascii="GHEA Grapalat" w:hAnsi="GHEA Grapalat"/>
                <w:color w:val="000000" w:themeColor="text1"/>
                <w:sz w:val="24"/>
                <w:szCs w:val="24"/>
                <w:lang w:val="hy-AM"/>
              </w:rPr>
              <w:t>6.</w:t>
            </w:r>
            <w:r w:rsidRPr="00DB3646">
              <w:rPr>
                <w:rFonts w:ascii="GHEA Grapalat" w:hAnsi="GHEA Grapalat"/>
                <w:color w:val="000000" w:themeColor="text1"/>
                <w:sz w:val="24"/>
                <w:szCs w:val="24"/>
                <w:lang w:val="hy-AM"/>
              </w:rPr>
              <w:tab/>
              <w:t xml:space="preserve">Լրացուցիչ ճշգրտման կարիք ունի Նախագծի 1-ին կետի 2-րդ ենթակետի «ե» պարբերությամբ առաջարկվող փոփոխությունը՝ հաշվի առնելով այն հանգամանքը, որ </w:t>
            </w:r>
            <w:r w:rsidRPr="00DB3646">
              <w:rPr>
                <w:rFonts w:ascii="GHEA Grapalat" w:hAnsi="GHEA Grapalat"/>
                <w:color w:val="000000" w:themeColor="text1"/>
                <w:sz w:val="24"/>
                <w:szCs w:val="24"/>
                <w:lang w:val="hy-AM"/>
              </w:rPr>
              <w:lastRenderedPageBreak/>
              <w:t>թափոնի անձնագրերի կազմման, համաձայնեցման ու հաստատման գործընթացը չի կրում ամենամյա բնույթ, ուստի՝ առաջարկում ենք հստակեցնել, թե միևնույն թափոնի տարեկան քանակությունների փոփոխության դեպքում հետագա ինչ գործընթացներ են տեղի ունենալու:</w:t>
            </w:r>
          </w:p>
        </w:tc>
        <w:tc>
          <w:tcPr>
            <w:tcW w:w="5580" w:type="dxa"/>
            <w:tcBorders>
              <w:top w:val="outset" w:sz="6" w:space="0" w:color="auto"/>
              <w:left w:val="outset" w:sz="6" w:space="0" w:color="auto"/>
              <w:bottom w:val="outset" w:sz="6" w:space="0" w:color="auto"/>
              <w:right w:val="nil"/>
            </w:tcBorders>
            <w:shd w:val="clear" w:color="auto" w:fill="FFFFFF"/>
          </w:tcPr>
          <w:p w:rsidR="00470E42" w:rsidRPr="00470E42" w:rsidRDefault="00470E42" w:rsidP="00470E42">
            <w:pPr>
              <w:spacing w:line="360" w:lineRule="auto"/>
              <w:ind w:left="165" w:right="180" w:firstLine="225"/>
              <w:jc w:val="center"/>
              <w:rPr>
                <w:rFonts w:ascii="GHEA Grapalat" w:hAnsi="GHEA Grapalat" w:cs="Calibri"/>
                <w:b/>
                <w:color w:val="000000" w:themeColor="text1"/>
                <w:sz w:val="24"/>
                <w:szCs w:val="24"/>
                <w:lang w:val="hy-AM"/>
              </w:rPr>
            </w:pPr>
            <w:r w:rsidRPr="00470E42">
              <w:rPr>
                <w:rFonts w:ascii="GHEA Grapalat" w:hAnsi="GHEA Grapalat" w:cs="Calibri"/>
                <w:b/>
                <w:color w:val="000000" w:themeColor="text1"/>
                <w:sz w:val="24"/>
                <w:szCs w:val="24"/>
                <w:lang w:val="hy-AM"/>
              </w:rPr>
              <w:lastRenderedPageBreak/>
              <w:t>Ընդունվել է</w:t>
            </w:r>
          </w:p>
          <w:p w:rsidR="00DB3646" w:rsidRPr="00F14ECB" w:rsidRDefault="00470E42" w:rsidP="00F66CAE">
            <w:pPr>
              <w:spacing w:line="360" w:lineRule="auto"/>
              <w:ind w:left="165" w:right="180" w:firstLine="225"/>
              <w:jc w:val="both"/>
              <w:rPr>
                <w:rFonts w:ascii="GHEA Grapalat" w:hAnsi="GHEA Grapalat" w:cs="Calibri"/>
                <w:color w:val="000000" w:themeColor="text1"/>
                <w:sz w:val="24"/>
                <w:szCs w:val="24"/>
                <w:lang w:val="hy-AM"/>
              </w:rPr>
            </w:pPr>
            <w:r w:rsidRPr="00DB3646">
              <w:rPr>
                <w:rFonts w:ascii="GHEA Grapalat" w:hAnsi="GHEA Grapalat"/>
                <w:color w:val="000000" w:themeColor="text1"/>
                <w:sz w:val="24"/>
                <w:szCs w:val="24"/>
                <w:lang w:val="hy-AM"/>
              </w:rPr>
              <w:lastRenderedPageBreak/>
              <w:t xml:space="preserve">Նախագծի 1-ին կետի 2-րդ </w:t>
            </w:r>
            <w:r>
              <w:rPr>
                <w:rFonts w:ascii="GHEA Grapalat" w:hAnsi="GHEA Grapalat"/>
                <w:color w:val="000000" w:themeColor="text1"/>
                <w:sz w:val="24"/>
                <w:szCs w:val="24"/>
                <w:lang w:val="hy-AM"/>
              </w:rPr>
              <w:t>ենթակետը</w:t>
            </w:r>
            <w:r w:rsidRPr="00DB3646">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լրացվել է նոր </w:t>
            </w:r>
            <w:r w:rsidRPr="00DB3646">
              <w:rPr>
                <w:rFonts w:ascii="GHEA Grapalat" w:hAnsi="GHEA Grapalat"/>
                <w:color w:val="000000" w:themeColor="text1"/>
                <w:sz w:val="24"/>
                <w:szCs w:val="24"/>
                <w:lang w:val="hy-AM"/>
              </w:rPr>
              <w:t>«</w:t>
            </w:r>
            <w:r>
              <w:rPr>
                <w:rFonts w:ascii="GHEA Grapalat" w:hAnsi="GHEA Grapalat"/>
                <w:color w:val="000000" w:themeColor="text1"/>
                <w:sz w:val="24"/>
                <w:szCs w:val="24"/>
                <w:lang w:val="hy-AM"/>
              </w:rPr>
              <w:t>դ</w:t>
            </w:r>
            <w:r w:rsidRPr="00DB3646">
              <w:rPr>
                <w:rFonts w:ascii="GHEA Grapalat" w:hAnsi="GHEA Grapalat"/>
                <w:color w:val="000000" w:themeColor="text1"/>
                <w:sz w:val="24"/>
                <w:szCs w:val="24"/>
                <w:lang w:val="hy-AM"/>
              </w:rPr>
              <w:t>» պարբերությամբ</w:t>
            </w:r>
            <w:r>
              <w:rPr>
                <w:rFonts w:ascii="GHEA Grapalat" w:hAnsi="GHEA Grapalat"/>
                <w:color w:val="000000" w:themeColor="text1"/>
                <w:sz w:val="24"/>
                <w:szCs w:val="24"/>
                <w:lang w:val="hy-AM"/>
              </w:rPr>
              <w:t>, համաձայն որի</w:t>
            </w:r>
            <w:r w:rsidR="00BB06A7">
              <w:rPr>
                <w:rFonts w:ascii="GHEA Grapalat" w:hAnsi="GHEA Grapalat"/>
                <w:color w:val="000000" w:themeColor="text1"/>
                <w:sz w:val="24"/>
                <w:szCs w:val="24"/>
                <w:lang w:val="hy-AM"/>
              </w:rPr>
              <w:t xml:space="preserve"> </w:t>
            </w:r>
            <w:r w:rsidR="00BB06A7">
              <w:rPr>
                <w:rFonts w:ascii="GHEA Grapalat" w:eastAsia="Calibri" w:hAnsi="GHEA Grapalat" w:cs="Times New Roman"/>
                <w:sz w:val="24"/>
                <w:szCs w:val="24"/>
                <w:lang w:val="hy-AM"/>
              </w:rPr>
              <w:t xml:space="preserve">եթե արտադրական գործընթացում առաջացող թափոնի փաստացի քանակությունը գերազանցում է թափոնի անձնագրով ներկայացված քանակը ավելի քան 20 տոկոսով, ուստի թափոնի անձնագիրը սահմանված կարգին համապատասխան ենթակա կլինի </w:t>
            </w:r>
            <w:r w:rsidR="00642181">
              <w:rPr>
                <w:rFonts w:ascii="GHEA Grapalat" w:eastAsia="Calibri" w:hAnsi="GHEA Grapalat" w:cs="Times New Roman"/>
                <w:sz w:val="24"/>
                <w:szCs w:val="24"/>
                <w:lang w:val="hy-AM"/>
              </w:rPr>
              <w:t xml:space="preserve">վերահաստատման, ինչպես  </w:t>
            </w:r>
            <w:r w:rsidR="00F66CAE">
              <w:rPr>
                <w:rFonts w:ascii="GHEA Grapalat" w:eastAsia="Calibri" w:hAnsi="GHEA Grapalat" w:cs="Times New Roman"/>
                <w:sz w:val="24"/>
                <w:szCs w:val="24"/>
                <w:lang w:val="hy-AM"/>
              </w:rPr>
              <w:t>նախատեսված է</w:t>
            </w:r>
            <w:r w:rsidR="00F66CAE">
              <w:rPr>
                <w:rFonts w:ascii="GHEA Grapalat" w:eastAsia="Calibri" w:hAnsi="GHEA Grapalat" w:cs="Times New Roman"/>
                <w:sz w:val="24"/>
                <w:szCs w:val="24"/>
                <w:lang w:val="hy-AM"/>
              </w:rPr>
              <w:t xml:space="preserve"> </w:t>
            </w:r>
            <w:r w:rsidR="00642181">
              <w:rPr>
                <w:rFonts w:ascii="GHEA Grapalat" w:eastAsia="Calibri" w:hAnsi="GHEA Grapalat" w:cs="Times New Roman"/>
                <w:sz w:val="24"/>
                <w:szCs w:val="24"/>
                <w:lang w:val="hy-AM"/>
              </w:rPr>
              <w:t>գործող կարգով</w:t>
            </w:r>
            <w:r w:rsidR="00F66CAE">
              <w:rPr>
                <w:rFonts w:ascii="GHEA Grapalat" w:eastAsia="Calibri" w:hAnsi="GHEA Grapalat" w:cs="Times New Roman"/>
                <w:sz w:val="24"/>
                <w:szCs w:val="24"/>
                <w:lang w:val="hy-AM"/>
              </w:rPr>
              <w:t>՝</w:t>
            </w:r>
            <w:r w:rsidR="00642181">
              <w:rPr>
                <w:rFonts w:ascii="GHEA Grapalat" w:eastAsia="Calibri" w:hAnsi="GHEA Grapalat" w:cs="Times New Roman"/>
                <w:sz w:val="24"/>
                <w:szCs w:val="24"/>
                <w:lang w:val="hy-AM"/>
              </w:rPr>
              <w:t xml:space="preserve">  թափոնի անձնագրի այլ տվյալների փոփոխության դեպքում</w:t>
            </w:r>
            <w:r w:rsidR="00BB06A7">
              <w:rPr>
                <w:rFonts w:ascii="GHEA Grapalat" w:eastAsia="Calibri" w:hAnsi="GHEA Grapalat" w:cs="Times New Roman"/>
                <w:sz w:val="24"/>
                <w:szCs w:val="24"/>
                <w:lang w:val="hy-AM"/>
              </w:rPr>
              <w:t>։</w:t>
            </w:r>
          </w:p>
        </w:tc>
        <w:tc>
          <w:tcPr>
            <w:tcW w:w="35" w:type="dxa"/>
            <w:tcBorders>
              <w:top w:val="outset" w:sz="6" w:space="0" w:color="auto"/>
              <w:left w:val="nil"/>
              <w:bottom w:val="outset" w:sz="6" w:space="0" w:color="auto"/>
              <w:right w:val="outset" w:sz="6" w:space="0" w:color="auto"/>
            </w:tcBorders>
            <w:shd w:val="clear" w:color="auto" w:fill="FFFFFF"/>
          </w:tcPr>
          <w:p w:rsidR="00DB3646" w:rsidRPr="00F14ECB" w:rsidRDefault="00DB3646" w:rsidP="00AE2601">
            <w:pPr>
              <w:spacing w:line="360" w:lineRule="auto"/>
              <w:rPr>
                <w:rFonts w:ascii="GHEA Grapalat" w:hAnsi="GHEA Grapalat" w:cs="Calibri"/>
                <w:color w:val="000000" w:themeColor="text1"/>
                <w:sz w:val="24"/>
                <w:szCs w:val="24"/>
                <w:lang w:val="hy-AM"/>
              </w:rPr>
            </w:pPr>
          </w:p>
        </w:tc>
      </w:tr>
      <w:tr w:rsidR="00DB3646" w:rsidRPr="00D73E11" w:rsidTr="003B1A5A">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DB3646" w:rsidRPr="00DB3646" w:rsidRDefault="00DB3646" w:rsidP="00DB3646">
            <w:pPr>
              <w:spacing w:line="360" w:lineRule="auto"/>
              <w:ind w:left="240" w:right="165"/>
              <w:jc w:val="both"/>
              <w:rPr>
                <w:rFonts w:ascii="GHEA Grapalat" w:hAnsi="GHEA Grapalat"/>
                <w:color w:val="000000" w:themeColor="text1"/>
                <w:sz w:val="24"/>
                <w:szCs w:val="24"/>
                <w:lang w:val="hy-AM"/>
              </w:rPr>
            </w:pPr>
            <w:r w:rsidRPr="009C2ABF">
              <w:rPr>
                <w:rFonts w:ascii="GHEA Grapalat" w:hAnsi="GHEA Grapalat"/>
                <w:color w:val="000000" w:themeColor="text1"/>
                <w:sz w:val="24"/>
                <w:szCs w:val="24"/>
                <w:lang w:val="hy-AM"/>
              </w:rPr>
              <w:lastRenderedPageBreak/>
              <w:t>7</w:t>
            </w:r>
            <w:r w:rsidRPr="00DB3646">
              <w:rPr>
                <w:rFonts w:ascii="GHEA Grapalat" w:hAnsi="GHEA Grapalat"/>
                <w:color w:val="000000" w:themeColor="text1"/>
                <w:sz w:val="24"/>
                <w:szCs w:val="24"/>
                <w:lang w:val="hy-AM"/>
              </w:rPr>
              <w:t>.</w:t>
            </w:r>
            <w:r w:rsidRPr="00DB3646">
              <w:rPr>
                <w:rFonts w:ascii="GHEA Grapalat" w:hAnsi="GHEA Grapalat"/>
                <w:color w:val="000000" w:themeColor="text1"/>
                <w:sz w:val="24"/>
                <w:szCs w:val="24"/>
                <w:lang w:val="hy-AM"/>
              </w:rPr>
              <w:tab/>
              <w:t xml:space="preserve">Խմբագրման կամ հիմնավորման կարիք ունի Նախագծի 2-րդ կետով ներկայացված կարգավորումը, քանի որ վերջինիս բովանդակությունից պարզ չէ, թե արդյո՞ք թղթային տարբերակով համաձայնեցրած և հաստատած թափոնների անձնագրերը էլեկտրոնային փաստաթղթի փոխարկելու պարագայում համապատասխան անձիք պետք է նորի՞ց </w:t>
            </w:r>
            <w:r w:rsidRPr="00DB3646">
              <w:rPr>
                <w:rFonts w:ascii="GHEA Grapalat" w:hAnsi="GHEA Grapalat"/>
                <w:color w:val="000000" w:themeColor="text1"/>
                <w:sz w:val="24"/>
                <w:szCs w:val="24"/>
                <w:lang w:val="hy-AM"/>
              </w:rPr>
              <w:lastRenderedPageBreak/>
              <w:t>համաձայնեցման ներկայացնեն իրենց թափոնների անձնագրերը, թե՞ թղթային  տարբերակով համաձայնեցված և հաստատած անձնագրերը, լիազոր մարմնի կողմից, ուղղակի պետք է փոխակերպվեն էլեկտրոնային տարբերակի՝ ներառվելով համապատասխան հարթակում:</w:t>
            </w:r>
          </w:p>
        </w:tc>
        <w:tc>
          <w:tcPr>
            <w:tcW w:w="5580" w:type="dxa"/>
            <w:tcBorders>
              <w:top w:val="outset" w:sz="6" w:space="0" w:color="auto"/>
              <w:left w:val="outset" w:sz="6" w:space="0" w:color="auto"/>
              <w:bottom w:val="outset" w:sz="6" w:space="0" w:color="auto"/>
              <w:right w:val="nil"/>
            </w:tcBorders>
            <w:shd w:val="clear" w:color="auto" w:fill="FFFFFF"/>
          </w:tcPr>
          <w:p w:rsidR="003176A4" w:rsidRPr="003176A4" w:rsidRDefault="003176A4" w:rsidP="003176A4">
            <w:pPr>
              <w:spacing w:line="360" w:lineRule="auto"/>
              <w:ind w:left="165" w:right="180" w:firstLine="225"/>
              <w:jc w:val="center"/>
              <w:rPr>
                <w:rFonts w:ascii="GHEA Grapalat" w:hAnsi="GHEA Grapalat" w:cs="Calibri"/>
                <w:b/>
                <w:color w:val="000000" w:themeColor="text1"/>
                <w:sz w:val="24"/>
                <w:szCs w:val="24"/>
                <w:lang w:val="hy-AM"/>
              </w:rPr>
            </w:pPr>
            <w:r w:rsidRPr="00470E42">
              <w:rPr>
                <w:rFonts w:ascii="GHEA Grapalat" w:hAnsi="GHEA Grapalat" w:cs="Calibri"/>
                <w:b/>
                <w:color w:val="000000" w:themeColor="text1"/>
                <w:sz w:val="24"/>
                <w:szCs w:val="24"/>
                <w:lang w:val="hy-AM"/>
              </w:rPr>
              <w:lastRenderedPageBreak/>
              <w:t>Ընդունվել է</w:t>
            </w:r>
          </w:p>
          <w:p w:rsidR="003176A4" w:rsidRPr="003176A4" w:rsidRDefault="00B96DF7" w:rsidP="003176A4">
            <w:pPr>
              <w:spacing w:line="360" w:lineRule="auto"/>
              <w:ind w:left="165" w:right="180" w:firstLine="225"/>
              <w:jc w:val="both"/>
              <w:rPr>
                <w:rFonts w:ascii="GHEA Grapalat" w:eastAsia="Calibri" w:hAnsi="GHEA Grapalat" w:cs="Times New Roman"/>
                <w:sz w:val="24"/>
                <w:szCs w:val="24"/>
                <w:lang w:val="hy-AM"/>
              </w:rPr>
            </w:pPr>
            <w:r>
              <w:rPr>
                <w:rFonts w:ascii="GHEA Grapalat" w:hAnsi="GHEA Grapalat"/>
                <w:color w:val="000000" w:themeColor="text1"/>
                <w:sz w:val="24"/>
                <w:szCs w:val="24"/>
                <w:lang w:val="hy-AM"/>
              </w:rPr>
              <w:t>Ն</w:t>
            </w:r>
            <w:r w:rsidR="003176A4" w:rsidRPr="00DB3646">
              <w:rPr>
                <w:rFonts w:ascii="GHEA Grapalat" w:hAnsi="GHEA Grapalat"/>
                <w:color w:val="000000" w:themeColor="text1"/>
                <w:sz w:val="24"/>
                <w:szCs w:val="24"/>
                <w:lang w:val="hy-AM"/>
              </w:rPr>
              <w:t xml:space="preserve">ախագծի </w:t>
            </w:r>
            <w:r>
              <w:rPr>
                <w:rFonts w:ascii="GHEA Grapalat" w:hAnsi="GHEA Grapalat"/>
                <w:color w:val="000000" w:themeColor="text1"/>
                <w:sz w:val="24"/>
                <w:szCs w:val="24"/>
                <w:lang w:val="hy-AM"/>
              </w:rPr>
              <w:t>խմբագրված</w:t>
            </w:r>
            <w:r w:rsidRPr="00DB3646">
              <w:rPr>
                <w:rFonts w:ascii="GHEA Grapalat" w:hAnsi="GHEA Grapalat"/>
                <w:color w:val="000000" w:themeColor="text1"/>
                <w:sz w:val="24"/>
                <w:szCs w:val="24"/>
                <w:lang w:val="hy-AM"/>
              </w:rPr>
              <w:t xml:space="preserve"> </w:t>
            </w:r>
            <w:r w:rsidR="003176A4" w:rsidRPr="00DB3646">
              <w:rPr>
                <w:rFonts w:ascii="GHEA Grapalat" w:hAnsi="GHEA Grapalat"/>
                <w:color w:val="000000" w:themeColor="text1"/>
                <w:sz w:val="24"/>
                <w:szCs w:val="24"/>
                <w:lang w:val="hy-AM"/>
              </w:rPr>
              <w:t xml:space="preserve">2-րդ </w:t>
            </w:r>
            <w:r>
              <w:rPr>
                <w:rFonts w:ascii="GHEA Grapalat" w:hAnsi="GHEA Grapalat"/>
                <w:color w:val="000000" w:themeColor="text1"/>
                <w:sz w:val="24"/>
                <w:szCs w:val="24"/>
                <w:lang w:val="hy-AM"/>
              </w:rPr>
              <w:t>կետի համաձայն</w:t>
            </w:r>
            <w:r w:rsidR="003176A4">
              <w:rPr>
                <w:rFonts w:ascii="GHEA Grapalat" w:hAnsi="GHEA Grapalat"/>
                <w:color w:val="000000" w:themeColor="text1"/>
                <w:sz w:val="24"/>
                <w:szCs w:val="24"/>
                <w:lang w:val="hy-AM"/>
              </w:rPr>
              <w:t xml:space="preserve">՝ </w:t>
            </w:r>
            <w:r w:rsidR="003176A4" w:rsidRPr="00DB3646">
              <w:rPr>
                <w:rFonts w:ascii="GHEA Grapalat" w:hAnsi="GHEA Grapalat"/>
                <w:color w:val="000000" w:themeColor="text1"/>
                <w:sz w:val="24"/>
                <w:szCs w:val="24"/>
                <w:lang w:val="hy-AM"/>
              </w:rPr>
              <w:t xml:space="preserve"> </w:t>
            </w:r>
            <w:r w:rsidR="003176A4">
              <w:rPr>
                <w:rFonts w:ascii="GHEA Grapalat" w:eastAsia="Calibri" w:hAnsi="GHEA Grapalat" w:cs="Times New Roman"/>
                <w:sz w:val="24"/>
                <w:szCs w:val="24"/>
                <w:lang w:val="hy-AM"/>
              </w:rPr>
              <w:t>թ</w:t>
            </w:r>
            <w:r w:rsidR="003176A4" w:rsidRPr="003176A4">
              <w:rPr>
                <w:rFonts w:ascii="GHEA Grapalat" w:eastAsia="Calibri" w:hAnsi="GHEA Grapalat" w:cs="Times New Roman"/>
                <w:sz w:val="24"/>
                <w:szCs w:val="24"/>
                <w:lang w:val="hy-AM"/>
              </w:rPr>
              <w:t>ափոններն առաջացնող իրավաբանական անձի ղեկավարը, անհատ ձեռնարկատերը կամ նրանց կողմից լիազորված անձինք,</w:t>
            </w:r>
            <w:r w:rsidR="003176A4">
              <w:rPr>
                <w:rFonts w:ascii="GHEA Grapalat" w:eastAsia="Calibri" w:hAnsi="GHEA Grapalat" w:cs="Times New Roman"/>
                <w:sz w:val="24"/>
                <w:szCs w:val="24"/>
                <w:lang w:val="hy-AM"/>
              </w:rPr>
              <w:t xml:space="preserve"> </w:t>
            </w:r>
            <w:r w:rsidR="003176A4" w:rsidRPr="003176A4">
              <w:rPr>
                <w:rFonts w:ascii="GHEA Grapalat" w:eastAsia="Calibri" w:hAnsi="GHEA Grapalat" w:cs="Times New Roman"/>
                <w:sz w:val="24"/>
                <w:szCs w:val="24"/>
                <w:lang w:val="hy-AM"/>
              </w:rPr>
              <w:t xml:space="preserve">մինչև սույն որոշման ուժի </w:t>
            </w:r>
            <w:r w:rsidR="003176A4" w:rsidRPr="003176A4">
              <w:rPr>
                <w:rFonts w:ascii="GHEA Grapalat" w:eastAsia="Calibri" w:hAnsi="GHEA Grapalat" w:cs="Times New Roman"/>
                <w:sz w:val="24"/>
                <w:szCs w:val="24"/>
                <w:lang w:val="hy-AM"/>
              </w:rPr>
              <w:lastRenderedPageBreak/>
              <w:t>մեջ մտնելը լիազոր մարմնի հետ թղթային տարբերակով համաձայնեցրած և հաստատած թափոնների անձնագրերը թվայնացնելու՝ էլեկտրոնային փաստաթղթի փոխարկելու նպատակով, ըստ անհրաժեշտության (</w:t>
            </w:r>
            <w:r w:rsidR="003176A4">
              <w:rPr>
                <w:rFonts w:ascii="GHEA Grapalat" w:eastAsia="Calibri" w:hAnsi="GHEA Grapalat" w:cs="Times New Roman"/>
                <w:sz w:val="24"/>
                <w:szCs w:val="24"/>
                <w:lang w:val="hy-AM"/>
              </w:rPr>
              <w:t xml:space="preserve">օրինակ՝  </w:t>
            </w:r>
            <w:r>
              <w:rPr>
                <w:rFonts w:ascii="GHEA Grapalat" w:eastAsia="Calibri" w:hAnsi="GHEA Grapalat" w:cs="Times New Roman"/>
                <w:sz w:val="24"/>
                <w:szCs w:val="24"/>
                <w:lang w:val="hy-AM"/>
              </w:rPr>
              <w:t xml:space="preserve">երբ </w:t>
            </w:r>
            <w:r w:rsidR="003176A4">
              <w:rPr>
                <w:rFonts w:ascii="GHEA Grapalat" w:eastAsia="Calibri" w:hAnsi="GHEA Grapalat" w:cs="Times New Roman"/>
                <w:sz w:val="24"/>
                <w:szCs w:val="24"/>
                <w:lang w:val="hy-AM"/>
              </w:rPr>
              <w:t xml:space="preserve">թափոնների կառավարմանն առնչվող այլ հարցերով պետական մարմիններին դիմելիս, օրենսդրությամբ նախատեսված </w:t>
            </w:r>
            <w:r>
              <w:rPr>
                <w:rFonts w:ascii="GHEA Grapalat" w:eastAsia="Calibri" w:hAnsi="GHEA Grapalat" w:cs="Times New Roman"/>
                <w:sz w:val="24"/>
                <w:szCs w:val="24"/>
                <w:lang w:val="hy-AM"/>
              </w:rPr>
              <w:t>լինի</w:t>
            </w:r>
            <w:r w:rsidR="003176A4">
              <w:rPr>
                <w:rFonts w:ascii="GHEA Grapalat" w:eastAsia="Calibri" w:hAnsi="GHEA Grapalat" w:cs="Times New Roman"/>
                <w:sz w:val="24"/>
                <w:szCs w:val="24"/>
                <w:lang w:val="hy-AM"/>
              </w:rPr>
              <w:t xml:space="preserve"> թափոնների էլեկտրոնային անձնագրեր </w:t>
            </w:r>
            <w:r w:rsidR="00F77990">
              <w:rPr>
                <w:rFonts w:ascii="GHEA Grapalat" w:eastAsia="Calibri" w:hAnsi="GHEA Grapalat" w:cs="Times New Roman"/>
                <w:sz w:val="24"/>
                <w:szCs w:val="24"/>
                <w:lang w:val="hy-AM"/>
              </w:rPr>
              <w:t xml:space="preserve">ունենալու և դրանց տվյալները </w:t>
            </w:r>
            <w:r w:rsidR="003176A4">
              <w:rPr>
                <w:rFonts w:ascii="GHEA Grapalat" w:eastAsia="Calibri" w:hAnsi="GHEA Grapalat" w:cs="Times New Roman"/>
                <w:sz w:val="24"/>
                <w:szCs w:val="24"/>
                <w:lang w:val="hy-AM"/>
              </w:rPr>
              <w:t>ներկայացնելու պահանջ</w:t>
            </w:r>
            <w:r>
              <w:rPr>
                <w:rFonts w:ascii="GHEA Grapalat" w:eastAsia="Calibri" w:hAnsi="GHEA Grapalat" w:cs="Times New Roman"/>
                <w:sz w:val="24"/>
                <w:szCs w:val="24"/>
                <w:lang w:val="hy-AM"/>
              </w:rPr>
              <w:t>, կամ եթե թափոն առաջացնողն իր նախաձեռնությամբ որոշում կայացնի փաստաթղթերը պահպանել միայն  էլեկտրոնային փաստաթղթի տեսքով</w:t>
            </w:r>
            <w:r w:rsidR="003176A4" w:rsidRPr="003176A4">
              <w:rPr>
                <w:rFonts w:ascii="GHEA Grapalat" w:eastAsia="Calibri" w:hAnsi="GHEA Grapalat" w:cs="Times New Roman"/>
                <w:sz w:val="24"/>
                <w:szCs w:val="24"/>
                <w:lang w:val="hy-AM"/>
              </w:rPr>
              <w:t xml:space="preserve">) կարող են էլեկտրոնային հարթակի միջոցով լիազոր մարմնի հետ համաձայնեցնել տվյալ թափոնի </w:t>
            </w:r>
            <w:r w:rsidR="00F536E1">
              <w:rPr>
                <w:rFonts w:ascii="GHEA Grapalat" w:eastAsia="Calibri" w:hAnsi="GHEA Grapalat" w:cs="Times New Roman"/>
                <w:sz w:val="24"/>
                <w:szCs w:val="24"/>
                <w:lang w:val="hy-AM"/>
              </w:rPr>
              <w:t>էլեկտրոնային</w:t>
            </w:r>
            <w:r w:rsidR="003176A4" w:rsidRPr="003176A4">
              <w:rPr>
                <w:rFonts w:ascii="GHEA Grapalat" w:eastAsia="Calibri" w:hAnsi="GHEA Grapalat" w:cs="Times New Roman"/>
                <w:sz w:val="24"/>
                <w:szCs w:val="24"/>
                <w:lang w:val="hy-AM"/>
              </w:rPr>
              <w:t xml:space="preserve"> անձնագիրը և հաստատել այն։</w:t>
            </w:r>
          </w:p>
          <w:p w:rsidR="00DB3646" w:rsidRPr="00F14ECB" w:rsidRDefault="00DB3646" w:rsidP="00AE2601">
            <w:pPr>
              <w:spacing w:line="360" w:lineRule="auto"/>
              <w:ind w:left="165" w:right="180" w:firstLine="225"/>
              <w:jc w:val="both"/>
              <w:rPr>
                <w:rFonts w:ascii="GHEA Grapalat" w:hAnsi="GHEA Grapalat" w:cs="Calibri"/>
                <w:color w:val="000000" w:themeColor="text1"/>
                <w:sz w:val="24"/>
                <w:szCs w:val="24"/>
                <w:lang w:val="hy-AM"/>
              </w:rPr>
            </w:pPr>
          </w:p>
        </w:tc>
        <w:tc>
          <w:tcPr>
            <w:tcW w:w="35" w:type="dxa"/>
            <w:tcBorders>
              <w:top w:val="outset" w:sz="6" w:space="0" w:color="auto"/>
              <w:left w:val="nil"/>
              <w:bottom w:val="outset" w:sz="6" w:space="0" w:color="auto"/>
              <w:right w:val="outset" w:sz="6" w:space="0" w:color="auto"/>
            </w:tcBorders>
            <w:shd w:val="clear" w:color="auto" w:fill="FFFFFF"/>
          </w:tcPr>
          <w:p w:rsidR="00DB3646" w:rsidRPr="00F14ECB" w:rsidRDefault="00DB3646" w:rsidP="00AE2601">
            <w:pPr>
              <w:spacing w:line="360" w:lineRule="auto"/>
              <w:rPr>
                <w:rFonts w:ascii="GHEA Grapalat" w:hAnsi="GHEA Grapalat" w:cs="Calibri"/>
                <w:color w:val="000000" w:themeColor="text1"/>
                <w:sz w:val="24"/>
                <w:szCs w:val="24"/>
                <w:lang w:val="hy-AM"/>
              </w:rPr>
            </w:pPr>
          </w:p>
        </w:tc>
      </w:tr>
      <w:tr w:rsidR="00EC79BD" w:rsidRPr="009A2E6E" w:rsidTr="00D52780">
        <w:trPr>
          <w:gridAfter w:val="1"/>
          <w:wAfter w:w="35" w:type="dxa"/>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C79BD" w:rsidRPr="00EC79BD" w:rsidRDefault="00EC79BD" w:rsidP="00654EA6">
            <w:pPr>
              <w:spacing w:line="360" w:lineRule="auto"/>
              <w:ind w:left="150"/>
              <w:rPr>
                <w:rFonts w:ascii="GHEA Grapalat" w:hAnsi="GHEA Grapalat"/>
                <w:b/>
                <w:color w:val="000000" w:themeColor="text1"/>
                <w:sz w:val="24"/>
                <w:szCs w:val="24"/>
                <w:lang w:val="hy-AM"/>
              </w:rPr>
            </w:pPr>
            <w:r w:rsidRPr="009A2E6E">
              <w:rPr>
                <w:rFonts w:ascii="Calibri" w:hAnsi="Calibri" w:cs="Calibri"/>
                <w:color w:val="000000" w:themeColor="text1"/>
                <w:sz w:val="24"/>
                <w:szCs w:val="24"/>
                <w:lang w:val="hy-AM"/>
              </w:rPr>
              <w:lastRenderedPageBreak/>
              <w:t> </w:t>
            </w:r>
            <w:r w:rsidR="003F334F">
              <w:rPr>
                <w:rFonts w:ascii="GHEA Grapalat" w:hAnsi="GHEA Grapalat"/>
                <w:b/>
                <w:color w:val="000000" w:themeColor="text1"/>
                <w:sz w:val="24"/>
                <w:szCs w:val="24"/>
                <w:lang w:val="hy-AM"/>
              </w:rPr>
              <w:t>3</w:t>
            </w:r>
            <w:r w:rsidRPr="00EC79BD">
              <w:rPr>
                <w:rFonts w:ascii="GHEA Grapalat" w:hAnsi="GHEA Grapalat"/>
                <w:b/>
                <w:color w:val="000000" w:themeColor="text1"/>
                <w:sz w:val="24"/>
                <w:szCs w:val="24"/>
                <w:lang w:val="hy-AM"/>
              </w:rPr>
              <w:t xml:space="preserve">. </w:t>
            </w:r>
            <w:r w:rsidRPr="00EC79BD">
              <w:rPr>
                <w:rFonts w:ascii="Calibri" w:hAnsi="Calibri" w:cs="Calibri"/>
                <w:b/>
                <w:color w:val="000000" w:themeColor="text1"/>
                <w:sz w:val="24"/>
                <w:szCs w:val="24"/>
                <w:lang w:val="hy-AM"/>
              </w:rPr>
              <w:t>  </w:t>
            </w:r>
            <w:r w:rsidRPr="00EC79BD">
              <w:rPr>
                <w:rFonts w:ascii="GHEA Grapalat" w:hAnsi="GHEA Grapalat"/>
                <w:b/>
                <w:color w:val="000000" w:themeColor="text1"/>
                <w:sz w:val="24"/>
                <w:szCs w:val="24"/>
                <w:lang w:val="hy-AM"/>
              </w:rPr>
              <w:t xml:space="preserve"> </w:t>
            </w:r>
            <w:r w:rsidRPr="00EC79BD">
              <w:rPr>
                <w:rFonts w:ascii="Calibri" w:hAnsi="Calibri" w:cs="Calibri"/>
                <w:b/>
                <w:color w:val="000000" w:themeColor="text1"/>
                <w:sz w:val="24"/>
                <w:szCs w:val="24"/>
                <w:lang w:val="hy-AM"/>
              </w:rPr>
              <w:t> </w:t>
            </w:r>
            <w:r w:rsidR="003E6EB6" w:rsidRPr="003E6EB6">
              <w:rPr>
                <w:rFonts w:ascii="GHEA Grapalat" w:eastAsia="Times New Roman" w:hAnsi="GHEA Grapalat" w:cs="Times New Roman"/>
                <w:b/>
                <w:sz w:val="24"/>
                <w:szCs w:val="24"/>
                <w:lang w:val="hy-AM"/>
              </w:rPr>
              <w:t>Փոխվարչապետ Մհեր Գրիգորյանի գրասենյակ</w:t>
            </w:r>
            <w:r w:rsidRPr="00EC79BD">
              <w:rPr>
                <w:rFonts w:ascii="GHEA Grapalat" w:hAnsi="GHEA Grapalat"/>
                <w:b/>
                <w:color w:val="000000" w:themeColor="text1"/>
                <w:sz w:val="24"/>
                <w:szCs w:val="24"/>
                <w:lang w:val="hy-AM"/>
              </w:rPr>
              <w:t xml:space="preserve"> </w:t>
            </w: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rsidR="00EC79BD" w:rsidRPr="009A2E6E" w:rsidRDefault="00654EA6" w:rsidP="00D52780">
            <w:pPr>
              <w:spacing w:line="360" w:lineRule="auto"/>
              <w:jc w:val="center"/>
              <w:rPr>
                <w:rFonts w:ascii="GHEA Grapalat" w:hAnsi="GHEA Grapalat"/>
                <w:b/>
                <w:color w:val="000000" w:themeColor="text1"/>
                <w:sz w:val="24"/>
                <w:szCs w:val="24"/>
              </w:rPr>
            </w:pPr>
            <w:r w:rsidRPr="00654EA6">
              <w:rPr>
                <w:rFonts w:ascii="GHEA Grapalat" w:hAnsi="GHEA Grapalat"/>
                <w:b/>
                <w:color w:val="000000" w:themeColor="text1"/>
                <w:sz w:val="24"/>
                <w:szCs w:val="24"/>
                <w:lang w:val="hy-AM"/>
              </w:rPr>
              <w:t>03.01.2025թ</w:t>
            </w:r>
            <w:r w:rsidRPr="009A2E6E">
              <w:rPr>
                <w:rFonts w:ascii="GHEA Grapalat" w:hAnsi="GHEA Grapalat"/>
                <w:b/>
                <w:color w:val="000000" w:themeColor="text1"/>
                <w:sz w:val="24"/>
                <w:szCs w:val="24"/>
              </w:rPr>
              <w:t>.</w:t>
            </w:r>
          </w:p>
        </w:tc>
      </w:tr>
      <w:tr w:rsidR="00EC79BD" w:rsidRPr="009A2E6E" w:rsidTr="00D52780">
        <w:trPr>
          <w:gridAfter w:val="1"/>
          <w:wAfter w:w="35" w:type="dxa"/>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C79BD" w:rsidRPr="009A2E6E" w:rsidRDefault="00EC79BD" w:rsidP="00D52780">
            <w:pPr>
              <w:spacing w:line="360" w:lineRule="auto"/>
              <w:rPr>
                <w:rFonts w:ascii="GHEA Grapalat" w:hAnsi="GHEA Grapalat"/>
                <w:color w:val="000000" w:themeColor="text1"/>
                <w:sz w:val="24"/>
                <w:szCs w:val="24"/>
              </w:rPr>
            </w:pPr>
          </w:p>
        </w:tc>
        <w:tc>
          <w:tcPr>
            <w:tcW w:w="5580" w:type="dxa"/>
            <w:tcBorders>
              <w:top w:val="outset" w:sz="6" w:space="0" w:color="auto"/>
              <w:left w:val="outset" w:sz="6" w:space="0" w:color="auto"/>
              <w:bottom w:val="outset" w:sz="6" w:space="0" w:color="auto"/>
              <w:right w:val="outset" w:sz="6" w:space="0" w:color="auto"/>
            </w:tcBorders>
            <w:shd w:val="clear" w:color="auto" w:fill="D0D0D0"/>
            <w:hideMark/>
          </w:tcPr>
          <w:p w:rsidR="00EC79BD" w:rsidRPr="009A2E6E" w:rsidRDefault="00654EA6" w:rsidP="00EC79BD">
            <w:pPr>
              <w:spacing w:line="360" w:lineRule="auto"/>
              <w:jc w:val="center"/>
              <w:rPr>
                <w:rFonts w:ascii="GHEA Grapalat" w:hAnsi="GHEA Grapalat"/>
                <w:b/>
                <w:color w:val="000000" w:themeColor="text1"/>
                <w:sz w:val="24"/>
                <w:szCs w:val="24"/>
              </w:rPr>
            </w:pPr>
            <w:r w:rsidRPr="009A2E6E">
              <w:rPr>
                <w:rFonts w:ascii="GHEA Grapalat" w:hAnsi="GHEA Grapalat"/>
                <w:b/>
                <w:sz w:val="24"/>
                <w:szCs w:val="24"/>
                <w:lang w:val="hy-AM"/>
              </w:rPr>
              <w:t xml:space="preserve">N </w:t>
            </w:r>
            <w:r w:rsidRPr="00654EA6">
              <w:rPr>
                <w:rFonts w:ascii="GHEA Grapalat" w:hAnsi="GHEA Grapalat"/>
                <w:b/>
                <w:sz w:val="24"/>
                <w:szCs w:val="24"/>
              </w:rPr>
              <w:t>02/12.23/45389</w:t>
            </w:r>
          </w:p>
        </w:tc>
      </w:tr>
      <w:tr w:rsidR="00EC79BD" w:rsidRPr="00F77990" w:rsidTr="00654EA6">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vAlign w:val="center"/>
          </w:tcPr>
          <w:p w:rsidR="009C2ABF" w:rsidRPr="009C2ABF" w:rsidRDefault="009C2ABF" w:rsidP="009C2ABF">
            <w:pPr>
              <w:spacing w:line="360" w:lineRule="auto"/>
              <w:ind w:left="240" w:right="165"/>
              <w:jc w:val="both"/>
              <w:rPr>
                <w:rFonts w:ascii="GHEA Grapalat" w:hAnsi="GHEA Grapalat"/>
                <w:color w:val="000000" w:themeColor="text1"/>
                <w:sz w:val="24"/>
                <w:szCs w:val="24"/>
              </w:rPr>
            </w:pPr>
            <w:r w:rsidRPr="009C2ABF">
              <w:rPr>
                <w:rFonts w:ascii="GHEA Grapalat" w:hAnsi="GHEA Grapalat"/>
                <w:color w:val="000000" w:themeColor="text1"/>
                <w:sz w:val="24"/>
                <w:szCs w:val="24"/>
              </w:rPr>
              <w:t>1.</w:t>
            </w:r>
            <w:r w:rsidRPr="009C2ABF">
              <w:rPr>
                <w:rFonts w:ascii="GHEA Grapalat" w:hAnsi="GHEA Grapalat"/>
                <w:color w:val="000000" w:themeColor="text1"/>
                <w:sz w:val="24"/>
                <w:szCs w:val="24"/>
              </w:rPr>
              <w:tab/>
            </w:r>
            <w:proofErr w:type="spellStart"/>
            <w:r w:rsidRPr="009C2ABF">
              <w:rPr>
                <w:rFonts w:ascii="GHEA Grapalat" w:hAnsi="GHEA Grapalat"/>
                <w:color w:val="000000" w:themeColor="text1"/>
                <w:sz w:val="24"/>
                <w:szCs w:val="24"/>
              </w:rPr>
              <w:t>Նախագծի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մշակումը</w:t>
            </w:r>
            <w:proofErr w:type="spellEnd"/>
            <w:r w:rsidRPr="009C2ABF">
              <w:rPr>
                <w:rFonts w:ascii="GHEA Grapalat" w:hAnsi="GHEA Grapalat"/>
                <w:color w:val="000000" w:themeColor="text1"/>
                <w:sz w:val="24"/>
                <w:szCs w:val="24"/>
              </w:rPr>
              <w:t xml:space="preserve"> </w:t>
            </w:r>
            <w:proofErr w:type="spellStart"/>
            <w:proofErr w:type="gramStart"/>
            <w:r w:rsidRPr="009C2ABF">
              <w:rPr>
                <w:rFonts w:ascii="GHEA Grapalat" w:hAnsi="GHEA Grapalat"/>
                <w:color w:val="000000" w:themeColor="text1"/>
                <w:sz w:val="24"/>
                <w:szCs w:val="24"/>
              </w:rPr>
              <w:t>բխում</w:t>
            </w:r>
            <w:proofErr w:type="spellEnd"/>
            <w:r w:rsidRPr="009C2ABF">
              <w:rPr>
                <w:rFonts w:ascii="GHEA Grapalat" w:hAnsi="GHEA Grapalat"/>
                <w:color w:val="000000" w:themeColor="text1"/>
                <w:sz w:val="24"/>
                <w:szCs w:val="24"/>
              </w:rPr>
              <w:t xml:space="preserve">  է</w:t>
            </w:r>
            <w:proofErr w:type="gramEnd"/>
            <w:r w:rsidRPr="009C2ABF">
              <w:rPr>
                <w:rFonts w:ascii="GHEA Grapalat" w:hAnsi="GHEA Grapalat"/>
                <w:color w:val="000000" w:themeColor="text1"/>
                <w:sz w:val="24"/>
                <w:szCs w:val="24"/>
              </w:rPr>
              <w:t xml:space="preserve"> ՀՀ </w:t>
            </w:r>
            <w:proofErr w:type="spellStart"/>
            <w:r w:rsidRPr="009C2ABF">
              <w:rPr>
                <w:rFonts w:ascii="GHEA Grapalat" w:hAnsi="GHEA Grapalat"/>
                <w:color w:val="000000" w:themeColor="text1"/>
                <w:sz w:val="24"/>
                <w:szCs w:val="24"/>
              </w:rPr>
              <w:t>Կառավարության</w:t>
            </w:r>
            <w:proofErr w:type="spellEnd"/>
            <w:r w:rsidRPr="009C2ABF">
              <w:rPr>
                <w:rFonts w:ascii="GHEA Grapalat" w:hAnsi="GHEA Grapalat"/>
                <w:color w:val="000000" w:themeColor="text1"/>
                <w:sz w:val="24"/>
                <w:szCs w:val="24"/>
              </w:rPr>
              <w:t xml:space="preserve"> 2021 </w:t>
            </w:r>
            <w:proofErr w:type="spellStart"/>
            <w:r w:rsidRPr="009C2ABF">
              <w:rPr>
                <w:rFonts w:ascii="GHEA Grapalat" w:hAnsi="GHEA Grapalat"/>
                <w:color w:val="000000" w:themeColor="text1"/>
                <w:sz w:val="24"/>
                <w:szCs w:val="24"/>
              </w:rPr>
              <w:t>թվականի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նոյեմբերի</w:t>
            </w:r>
            <w:proofErr w:type="spellEnd"/>
            <w:r w:rsidRPr="009C2ABF">
              <w:rPr>
                <w:rFonts w:ascii="GHEA Grapalat" w:hAnsi="GHEA Grapalat"/>
                <w:color w:val="000000" w:themeColor="text1"/>
                <w:sz w:val="24"/>
                <w:szCs w:val="24"/>
              </w:rPr>
              <w:t xml:space="preserve"> 18-ի «</w:t>
            </w:r>
            <w:proofErr w:type="spellStart"/>
            <w:r w:rsidRPr="009C2ABF">
              <w:rPr>
                <w:rFonts w:ascii="GHEA Grapalat" w:hAnsi="GHEA Grapalat"/>
                <w:color w:val="000000" w:themeColor="text1"/>
                <w:sz w:val="24"/>
                <w:szCs w:val="24"/>
              </w:rPr>
              <w:t>Հայաստանի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Հանրապետության</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կառավարության</w:t>
            </w:r>
            <w:proofErr w:type="spellEnd"/>
            <w:r w:rsidRPr="009C2ABF">
              <w:rPr>
                <w:rFonts w:ascii="GHEA Grapalat" w:hAnsi="GHEA Grapalat"/>
                <w:color w:val="000000" w:themeColor="text1"/>
                <w:sz w:val="24"/>
                <w:szCs w:val="24"/>
              </w:rPr>
              <w:t xml:space="preserve"> 2021-2026 </w:t>
            </w:r>
            <w:proofErr w:type="spellStart"/>
            <w:r w:rsidRPr="009C2ABF">
              <w:rPr>
                <w:rFonts w:ascii="GHEA Grapalat" w:hAnsi="GHEA Grapalat"/>
                <w:color w:val="000000" w:themeColor="text1"/>
                <w:sz w:val="24"/>
                <w:szCs w:val="24"/>
              </w:rPr>
              <w:t>թվականների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գործունեության</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միջոցառումների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ծրագիրը</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հաստատելու</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մասին</w:t>
            </w:r>
            <w:proofErr w:type="spellEnd"/>
            <w:r w:rsidRPr="009C2ABF">
              <w:rPr>
                <w:rFonts w:ascii="GHEA Grapalat" w:hAnsi="GHEA Grapalat"/>
                <w:color w:val="000000" w:themeColor="text1"/>
                <w:sz w:val="24"/>
                <w:szCs w:val="24"/>
              </w:rPr>
              <w:t xml:space="preserve">» N 1902-Լ </w:t>
            </w:r>
            <w:proofErr w:type="spellStart"/>
            <w:r w:rsidRPr="009C2ABF">
              <w:rPr>
                <w:rFonts w:ascii="GHEA Grapalat" w:hAnsi="GHEA Grapalat"/>
                <w:color w:val="000000" w:themeColor="text1"/>
                <w:sz w:val="24"/>
                <w:szCs w:val="24"/>
              </w:rPr>
              <w:t>որոշմամբ</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հաստատված</w:t>
            </w:r>
            <w:proofErr w:type="spellEnd"/>
            <w:r w:rsidRPr="009C2ABF">
              <w:rPr>
                <w:rFonts w:ascii="GHEA Grapalat" w:hAnsi="GHEA Grapalat"/>
                <w:color w:val="000000" w:themeColor="text1"/>
                <w:sz w:val="24"/>
                <w:szCs w:val="24"/>
              </w:rPr>
              <w:t xml:space="preserve"> N1 </w:t>
            </w:r>
            <w:proofErr w:type="spellStart"/>
            <w:r w:rsidRPr="009C2ABF">
              <w:rPr>
                <w:rFonts w:ascii="GHEA Grapalat" w:hAnsi="GHEA Grapalat"/>
                <w:color w:val="000000" w:themeColor="text1"/>
                <w:sz w:val="24"/>
                <w:szCs w:val="24"/>
              </w:rPr>
              <w:t>հավելվածի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Շրջակա</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միջավայրի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նախարարություն</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գլխի</w:t>
            </w:r>
            <w:proofErr w:type="spellEnd"/>
            <w:r w:rsidRPr="009C2ABF">
              <w:rPr>
                <w:rFonts w:ascii="GHEA Grapalat" w:hAnsi="GHEA Grapalat"/>
                <w:color w:val="000000" w:themeColor="text1"/>
                <w:sz w:val="24"/>
                <w:szCs w:val="24"/>
              </w:rPr>
              <w:t xml:space="preserve"> 13-րդ </w:t>
            </w:r>
            <w:proofErr w:type="spellStart"/>
            <w:r w:rsidRPr="009C2ABF">
              <w:rPr>
                <w:rFonts w:ascii="GHEA Grapalat" w:hAnsi="GHEA Grapalat"/>
                <w:color w:val="000000" w:themeColor="text1"/>
                <w:sz w:val="24"/>
                <w:szCs w:val="24"/>
              </w:rPr>
              <w:t>բաժնի</w:t>
            </w:r>
            <w:proofErr w:type="spellEnd"/>
            <w:r w:rsidRPr="009C2ABF">
              <w:rPr>
                <w:rFonts w:ascii="GHEA Grapalat" w:hAnsi="GHEA Grapalat"/>
                <w:color w:val="000000" w:themeColor="text1"/>
                <w:sz w:val="24"/>
                <w:szCs w:val="24"/>
              </w:rPr>
              <w:t xml:space="preserve"> 7-րդ՝ «</w:t>
            </w:r>
            <w:proofErr w:type="spellStart"/>
            <w:r w:rsidRPr="009C2ABF">
              <w:rPr>
                <w:rFonts w:ascii="GHEA Grapalat" w:hAnsi="GHEA Grapalat"/>
                <w:color w:val="000000" w:themeColor="text1"/>
                <w:sz w:val="24"/>
                <w:szCs w:val="24"/>
              </w:rPr>
              <w:t>Շրջակա</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միջավայրի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նախարարության</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կողմից</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լիցենզիաների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ու</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թույլտվությունների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տրամադրման</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էլեկտրոնային</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համակարգի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ներդրում</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միջոցառման</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կատարման</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անհրաժեշտությունից</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Սակայն</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նշված</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միջոցառման</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ժամկետը</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սահմանված</w:t>
            </w:r>
            <w:proofErr w:type="spellEnd"/>
            <w:r w:rsidRPr="009C2ABF">
              <w:rPr>
                <w:rFonts w:ascii="GHEA Grapalat" w:hAnsi="GHEA Grapalat"/>
                <w:color w:val="000000" w:themeColor="text1"/>
                <w:sz w:val="24"/>
                <w:szCs w:val="24"/>
              </w:rPr>
              <w:t xml:space="preserve"> է 2022 թ. </w:t>
            </w:r>
            <w:proofErr w:type="spellStart"/>
            <w:r w:rsidRPr="009C2ABF">
              <w:rPr>
                <w:rFonts w:ascii="GHEA Grapalat" w:hAnsi="GHEA Grapalat"/>
                <w:color w:val="000000" w:themeColor="text1"/>
                <w:sz w:val="24"/>
                <w:szCs w:val="24"/>
              </w:rPr>
              <w:t>նոյեմբերի</w:t>
            </w:r>
            <w:proofErr w:type="spellEnd"/>
            <w:r w:rsidRPr="009C2ABF">
              <w:rPr>
                <w:rFonts w:ascii="GHEA Grapalat" w:hAnsi="GHEA Grapalat"/>
                <w:color w:val="000000" w:themeColor="text1"/>
                <w:sz w:val="24"/>
                <w:szCs w:val="24"/>
              </w:rPr>
              <w:t xml:space="preserve"> 3-րդ </w:t>
            </w:r>
            <w:proofErr w:type="spellStart"/>
            <w:r w:rsidRPr="009C2ABF">
              <w:rPr>
                <w:rFonts w:ascii="GHEA Grapalat" w:hAnsi="GHEA Grapalat"/>
                <w:color w:val="000000" w:themeColor="text1"/>
                <w:sz w:val="24"/>
                <w:szCs w:val="24"/>
              </w:rPr>
              <w:t>տասնօրյակը</w:t>
            </w:r>
            <w:proofErr w:type="spellEnd"/>
            <w:r w:rsidRPr="009C2ABF">
              <w:rPr>
                <w:rFonts w:ascii="GHEA Grapalat" w:hAnsi="GHEA Grapalat"/>
                <w:color w:val="000000" w:themeColor="text1"/>
                <w:sz w:val="24"/>
                <w:szCs w:val="24"/>
              </w:rPr>
              <w:t xml:space="preserve">: </w:t>
            </w:r>
          </w:p>
          <w:p w:rsidR="00EC79BD" w:rsidRPr="009C2ABF" w:rsidRDefault="009C2ABF" w:rsidP="009C2ABF">
            <w:pPr>
              <w:spacing w:line="360" w:lineRule="auto"/>
              <w:ind w:left="240" w:right="165"/>
              <w:jc w:val="both"/>
              <w:rPr>
                <w:rFonts w:ascii="GHEA Grapalat" w:hAnsi="GHEA Grapalat"/>
                <w:color w:val="000000" w:themeColor="text1"/>
                <w:sz w:val="24"/>
                <w:szCs w:val="24"/>
              </w:rPr>
            </w:pPr>
            <w:proofErr w:type="spellStart"/>
            <w:r w:rsidRPr="009C2ABF">
              <w:rPr>
                <w:rFonts w:ascii="GHEA Grapalat" w:hAnsi="GHEA Grapalat"/>
                <w:color w:val="000000" w:themeColor="text1"/>
                <w:sz w:val="24"/>
                <w:szCs w:val="24"/>
              </w:rPr>
              <w:t>Միևնույն</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ժամանակ</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Հայաստանի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Հանրապետության</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կառավարության</w:t>
            </w:r>
            <w:proofErr w:type="spellEnd"/>
            <w:r w:rsidRPr="009C2ABF">
              <w:rPr>
                <w:rFonts w:ascii="GHEA Grapalat" w:hAnsi="GHEA Grapalat"/>
                <w:color w:val="000000" w:themeColor="text1"/>
                <w:sz w:val="24"/>
                <w:szCs w:val="24"/>
              </w:rPr>
              <w:t xml:space="preserve"> 2021 </w:t>
            </w:r>
            <w:proofErr w:type="spellStart"/>
            <w:r w:rsidRPr="009C2ABF">
              <w:rPr>
                <w:rFonts w:ascii="GHEA Grapalat" w:hAnsi="GHEA Grapalat"/>
                <w:color w:val="000000" w:themeColor="text1"/>
                <w:sz w:val="24"/>
                <w:szCs w:val="24"/>
              </w:rPr>
              <w:t>թվականի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նոյեմբերի</w:t>
            </w:r>
            <w:proofErr w:type="spellEnd"/>
            <w:r w:rsidRPr="009C2ABF">
              <w:rPr>
                <w:rFonts w:ascii="GHEA Grapalat" w:hAnsi="GHEA Grapalat"/>
                <w:color w:val="000000" w:themeColor="text1"/>
                <w:sz w:val="24"/>
                <w:szCs w:val="24"/>
              </w:rPr>
              <w:t xml:space="preserve"> 18-ի N 1902-Լ </w:t>
            </w:r>
            <w:proofErr w:type="spellStart"/>
            <w:r w:rsidRPr="009C2ABF">
              <w:rPr>
                <w:rFonts w:ascii="GHEA Grapalat" w:hAnsi="GHEA Grapalat"/>
                <w:color w:val="000000" w:themeColor="text1"/>
                <w:sz w:val="24"/>
                <w:szCs w:val="24"/>
              </w:rPr>
              <w:t>որոշմամբ</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հաստատված</w:t>
            </w:r>
            <w:proofErr w:type="spellEnd"/>
            <w:r w:rsidRPr="009C2ABF">
              <w:rPr>
                <w:rFonts w:ascii="GHEA Grapalat" w:hAnsi="GHEA Grapalat"/>
                <w:color w:val="000000" w:themeColor="text1"/>
                <w:sz w:val="24"/>
                <w:szCs w:val="24"/>
              </w:rPr>
              <w:t xml:space="preserve"> ՀՀ </w:t>
            </w:r>
            <w:proofErr w:type="spellStart"/>
            <w:r w:rsidRPr="009C2ABF">
              <w:rPr>
                <w:rFonts w:ascii="GHEA Grapalat" w:hAnsi="GHEA Grapalat"/>
                <w:color w:val="000000" w:themeColor="text1"/>
                <w:sz w:val="24"/>
                <w:szCs w:val="24"/>
              </w:rPr>
              <w:t>կառավարության</w:t>
            </w:r>
            <w:proofErr w:type="spellEnd"/>
            <w:r w:rsidRPr="009C2ABF">
              <w:rPr>
                <w:rFonts w:ascii="GHEA Grapalat" w:hAnsi="GHEA Grapalat"/>
                <w:color w:val="000000" w:themeColor="text1"/>
                <w:sz w:val="24"/>
                <w:szCs w:val="24"/>
              </w:rPr>
              <w:t xml:space="preserve"> 2021-2026 </w:t>
            </w:r>
            <w:proofErr w:type="spellStart"/>
            <w:r w:rsidRPr="009C2ABF">
              <w:rPr>
                <w:rFonts w:ascii="GHEA Grapalat" w:hAnsi="GHEA Grapalat"/>
                <w:color w:val="000000" w:themeColor="text1"/>
                <w:sz w:val="24"/>
                <w:szCs w:val="24"/>
              </w:rPr>
              <w:t>թվականների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գործունեության</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միջոցառումների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ծրագրի</w:t>
            </w:r>
            <w:proofErr w:type="spellEnd"/>
            <w:r w:rsidRPr="009C2ABF">
              <w:rPr>
                <w:rFonts w:ascii="GHEA Grapalat" w:hAnsi="GHEA Grapalat"/>
                <w:color w:val="000000" w:themeColor="text1"/>
                <w:sz w:val="24"/>
                <w:szCs w:val="24"/>
              </w:rPr>
              <w:t xml:space="preserve"> 2023 </w:t>
            </w:r>
            <w:proofErr w:type="spellStart"/>
            <w:r w:rsidRPr="009C2ABF">
              <w:rPr>
                <w:rFonts w:ascii="GHEA Grapalat" w:hAnsi="GHEA Grapalat"/>
                <w:color w:val="000000" w:themeColor="text1"/>
                <w:sz w:val="24"/>
                <w:szCs w:val="24"/>
              </w:rPr>
              <w:lastRenderedPageBreak/>
              <w:t>թվականի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կատարման</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ժամկետ</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ունեցող</w:t>
            </w:r>
            <w:proofErr w:type="spellEnd"/>
            <w:r w:rsidRPr="009C2ABF">
              <w:rPr>
                <w:rFonts w:ascii="GHEA Grapalat" w:hAnsi="GHEA Grapalat"/>
                <w:color w:val="000000" w:themeColor="text1"/>
                <w:sz w:val="24"/>
                <w:szCs w:val="24"/>
              </w:rPr>
              <w:t xml:space="preserve"> և 30.12.2023թ. </w:t>
            </w:r>
            <w:proofErr w:type="spellStart"/>
            <w:r w:rsidRPr="009C2ABF">
              <w:rPr>
                <w:rFonts w:ascii="GHEA Grapalat" w:hAnsi="GHEA Grapalat"/>
                <w:color w:val="000000" w:themeColor="text1"/>
                <w:sz w:val="24"/>
                <w:szCs w:val="24"/>
              </w:rPr>
              <w:t>դրությամբ</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շրջակա</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միջավայրի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նախարարության</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կողմից</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չկատարված</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կամ</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մասնակի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կատարված</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միջոցառումների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վերաբերյալ</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ցանկի</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մեջ</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միջոցառումը</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ներկայացված</w:t>
            </w:r>
            <w:proofErr w:type="spellEnd"/>
            <w:r w:rsidRPr="009C2ABF">
              <w:rPr>
                <w:rFonts w:ascii="GHEA Grapalat" w:hAnsi="GHEA Grapalat"/>
                <w:color w:val="000000" w:themeColor="text1"/>
                <w:sz w:val="24"/>
                <w:szCs w:val="24"/>
              </w:rPr>
              <w:t xml:space="preserve"> </w:t>
            </w:r>
            <w:proofErr w:type="spellStart"/>
            <w:r w:rsidRPr="009C2ABF">
              <w:rPr>
                <w:rFonts w:ascii="GHEA Grapalat" w:hAnsi="GHEA Grapalat"/>
                <w:color w:val="000000" w:themeColor="text1"/>
                <w:sz w:val="24"/>
                <w:szCs w:val="24"/>
              </w:rPr>
              <w:t>չէ</w:t>
            </w:r>
            <w:proofErr w:type="spellEnd"/>
            <w:r w:rsidRPr="009C2ABF">
              <w:rPr>
                <w:rFonts w:ascii="GHEA Grapalat" w:hAnsi="GHEA Grapalat"/>
                <w:color w:val="000000" w:themeColor="text1"/>
                <w:sz w:val="24"/>
                <w:szCs w:val="24"/>
              </w:rPr>
              <w:t>: (№ 02/08.2/10217-2024)</w:t>
            </w:r>
            <w:r>
              <w:rPr>
                <w:rFonts w:ascii="GHEA Grapalat" w:hAnsi="GHEA Grapalat"/>
                <w:color w:val="000000" w:themeColor="text1"/>
                <w:sz w:val="24"/>
                <w:szCs w:val="24"/>
              </w:rPr>
              <w:t xml:space="preserve"> </w:t>
            </w:r>
          </w:p>
        </w:tc>
        <w:tc>
          <w:tcPr>
            <w:tcW w:w="5580" w:type="dxa"/>
            <w:tcBorders>
              <w:top w:val="outset" w:sz="6" w:space="0" w:color="auto"/>
              <w:left w:val="outset" w:sz="6" w:space="0" w:color="auto"/>
              <w:bottom w:val="outset" w:sz="6" w:space="0" w:color="auto"/>
              <w:right w:val="nil"/>
            </w:tcBorders>
            <w:shd w:val="clear" w:color="auto" w:fill="FFFFFF"/>
            <w:hideMark/>
          </w:tcPr>
          <w:p w:rsidR="00B35A69" w:rsidRDefault="00B35A69" w:rsidP="00EC79BD">
            <w:pPr>
              <w:spacing w:line="360" w:lineRule="auto"/>
              <w:ind w:left="150"/>
              <w:jc w:val="center"/>
              <w:rPr>
                <w:rFonts w:ascii="GHEA Grapalat" w:hAnsi="GHEA Grapalat" w:cs="Calibri"/>
                <w:b/>
                <w:color w:val="000000" w:themeColor="text1"/>
                <w:sz w:val="24"/>
                <w:szCs w:val="24"/>
                <w:lang w:val="hy-AM"/>
              </w:rPr>
            </w:pPr>
            <w:r>
              <w:rPr>
                <w:rFonts w:ascii="GHEA Grapalat" w:hAnsi="GHEA Grapalat" w:cs="Calibri"/>
                <w:b/>
                <w:color w:val="000000" w:themeColor="text1"/>
                <w:sz w:val="24"/>
                <w:szCs w:val="24"/>
                <w:lang w:val="hy-AM"/>
              </w:rPr>
              <w:lastRenderedPageBreak/>
              <w:t>Ընդունվել է</w:t>
            </w:r>
          </w:p>
          <w:p w:rsidR="00EC79BD" w:rsidRPr="00B35A69" w:rsidRDefault="00B35A69" w:rsidP="00F77990">
            <w:pPr>
              <w:spacing w:line="360" w:lineRule="auto"/>
              <w:ind w:left="150" w:right="180"/>
              <w:jc w:val="both"/>
              <w:rPr>
                <w:rFonts w:ascii="GHEA Grapalat" w:hAnsi="GHEA Grapalat" w:cs="Calibri"/>
                <w:color w:val="000000" w:themeColor="text1"/>
                <w:sz w:val="24"/>
                <w:szCs w:val="24"/>
                <w:lang w:val="hy-AM"/>
              </w:rPr>
            </w:pPr>
            <w:r w:rsidRPr="00B35A69">
              <w:rPr>
                <w:rFonts w:ascii="GHEA Grapalat" w:hAnsi="GHEA Grapalat" w:cs="Calibri"/>
                <w:color w:val="000000" w:themeColor="text1"/>
                <w:sz w:val="24"/>
                <w:szCs w:val="24"/>
                <w:lang w:val="hy-AM"/>
              </w:rPr>
              <w:t xml:space="preserve">Նախագծի </w:t>
            </w:r>
            <w:r>
              <w:rPr>
                <w:rFonts w:ascii="GHEA Grapalat" w:hAnsi="GHEA Grapalat" w:cs="Calibri"/>
                <w:color w:val="000000" w:themeColor="text1"/>
                <w:sz w:val="24"/>
                <w:szCs w:val="24"/>
                <w:lang w:val="hy-AM"/>
              </w:rPr>
              <w:t>ընդունման հիմնավորումը խմբագրվել է</w:t>
            </w:r>
            <w:r w:rsidR="007776F9">
              <w:rPr>
                <w:rFonts w:ascii="GHEA Grapalat" w:hAnsi="GHEA Grapalat" w:cs="Calibri"/>
                <w:color w:val="000000" w:themeColor="text1"/>
                <w:sz w:val="24"/>
                <w:szCs w:val="24"/>
                <w:lang w:val="hy-AM"/>
              </w:rPr>
              <w:t>՝</w:t>
            </w:r>
            <w:r>
              <w:rPr>
                <w:rFonts w:ascii="GHEA Grapalat" w:hAnsi="GHEA Grapalat" w:cs="Calibri"/>
                <w:color w:val="000000" w:themeColor="text1"/>
                <w:sz w:val="24"/>
                <w:szCs w:val="24"/>
                <w:lang w:val="hy-AM"/>
              </w:rPr>
              <w:t xml:space="preserve"> </w:t>
            </w:r>
            <w:r w:rsidRPr="00B35A69">
              <w:rPr>
                <w:rFonts w:ascii="GHEA Grapalat" w:hAnsi="GHEA Grapalat"/>
                <w:color w:val="000000" w:themeColor="text1"/>
                <w:sz w:val="24"/>
                <w:szCs w:val="24"/>
                <w:lang w:val="hy-AM"/>
              </w:rPr>
              <w:t>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N1 հավելվածի</w:t>
            </w:r>
            <w:r>
              <w:rPr>
                <w:rFonts w:ascii="GHEA Grapalat" w:hAnsi="GHEA Grapalat"/>
                <w:color w:val="000000" w:themeColor="text1"/>
                <w:sz w:val="24"/>
                <w:szCs w:val="24"/>
                <w:lang w:val="hy-AM"/>
              </w:rPr>
              <w:t xml:space="preserve"> համապատասխան միջոցառմանը </w:t>
            </w:r>
            <w:r w:rsidR="00F77990">
              <w:rPr>
                <w:rFonts w:ascii="GHEA Grapalat" w:hAnsi="GHEA Grapalat"/>
                <w:color w:val="000000" w:themeColor="text1"/>
                <w:sz w:val="24"/>
                <w:szCs w:val="24"/>
                <w:lang w:val="hy-AM"/>
              </w:rPr>
              <w:t xml:space="preserve">կատարված </w:t>
            </w:r>
            <w:bookmarkStart w:id="0" w:name="_GoBack"/>
            <w:bookmarkEnd w:id="0"/>
            <w:r w:rsidR="00F77990">
              <w:rPr>
                <w:rFonts w:ascii="GHEA Grapalat" w:hAnsi="GHEA Grapalat" w:cs="Calibri"/>
                <w:color w:val="000000" w:themeColor="text1"/>
                <w:sz w:val="24"/>
                <w:szCs w:val="24"/>
                <w:lang w:val="hy-AM"/>
              </w:rPr>
              <w:t xml:space="preserve">հղումը </w:t>
            </w:r>
            <w:r w:rsidR="007776F9">
              <w:rPr>
                <w:rFonts w:ascii="GHEA Grapalat" w:hAnsi="GHEA Grapalat"/>
                <w:color w:val="000000" w:themeColor="text1"/>
                <w:sz w:val="24"/>
                <w:szCs w:val="24"/>
                <w:lang w:val="hy-AM"/>
              </w:rPr>
              <w:t xml:space="preserve">նախագծի հիմնավորումից </w:t>
            </w:r>
            <w:r>
              <w:rPr>
                <w:rFonts w:ascii="GHEA Grapalat" w:hAnsi="GHEA Grapalat"/>
                <w:color w:val="000000" w:themeColor="text1"/>
                <w:sz w:val="24"/>
                <w:szCs w:val="24"/>
                <w:lang w:val="hy-AM"/>
              </w:rPr>
              <w:t xml:space="preserve">հանվել է, քանի որ թափոնի անձնագիրը չի հանդիսանում լիցենզիա կամ թույլտվություն, այլ հանդիսանում է տվյալ վտանգավոր թափոնը բնութագրող փաստաթուղթ, իսկ էլեկտրոնային փաստաթղթի տեսքով տրամադրելու կամ </w:t>
            </w:r>
            <w:r>
              <w:rPr>
                <w:rFonts w:ascii="GHEA Grapalat" w:hAnsi="GHEA Grapalat"/>
                <w:color w:val="000000" w:themeColor="text1"/>
                <w:sz w:val="24"/>
                <w:szCs w:val="24"/>
                <w:lang w:val="hy-AM"/>
              </w:rPr>
              <w:lastRenderedPageBreak/>
              <w:t xml:space="preserve">նախկինում թղթային տարբերակով լիազոր մարմնի հետ համաձայնեցված և հաստատված անձնագրերը թվայնացնելու </w:t>
            </w:r>
            <w:r w:rsidR="007776F9">
              <w:rPr>
                <w:rFonts w:ascii="GHEA Grapalat" w:hAnsi="GHEA Grapalat"/>
                <w:color w:val="000000" w:themeColor="text1"/>
                <w:sz w:val="24"/>
                <w:szCs w:val="24"/>
                <w:lang w:val="hy-AM"/>
              </w:rPr>
              <w:t>անհրաժեշտությունը</w:t>
            </w:r>
            <w:r>
              <w:rPr>
                <w:rFonts w:ascii="GHEA Grapalat" w:hAnsi="GHEA Grapalat"/>
                <w:color w:val="000000" w:themeColor="text1"/>
                <w:sz w:val="24"/>
                <w:szCs w:val="24"/>
                <w:lang w:val="hy-AM"/>
              </w:rPr>
              <w:t xml:space="preserve"> </w:t>
            </w:r>
            <w:r w:rsidR="007776F9">
              <w:rPr>
                <w:rFonts w:ascii="GHEA Grapalat" w:hAnsi="GHEA Grapalat"/>
                <w:color w:val="000000" w:themeColor="text1"/>
                <w:sz w:val="24"/>
                <w:szCs w:val="24"/>
                <w:lang w:val="hy-AM"/>
              </w:rPr>
              <w:t>պայմանավորված</w:t>
            </w:r>
            <w:r>
              <w:rPr>
                <w:rFonts w:ascii="GHEA Grapalat" w:hAnsi="GHEA Grapalat"/>
                <w:color w:val="000000" w:themeColor="text1"/>
                <w:sz w:val="24"/>
                <w:szCs w:val="24"/>
                <w:lang w:val="hy-AM"/>
              </w:rPr>
              <w:t xml:space="preserve"> է</w:t>
            </w:r>
            <w:r w:rsidR="007776F9">
              <w:rPr>
                <w:rFonts w:ascii="GHEA Grapalat" w:hAnsi="GHEA Grapalat"/>
                <w:color w:val="000000" w:themeColor="text1"/>
                <w:sz w:val="24"/>
                <w:szCs w:val="24"/>
                <w:lang w:val="hy-AM"/>
              </w:rPr>
              <w:t xml:space="preserve"> պետական մարմիններում թղթային կրիչների վրա փաստաթղթաշարժը էլեկտրոնայինով փոխարինելու Կառավարության նախաձեռնության հետ։</w:t>
            </w:r>
          </w:p>
        </w:tc>
        <w:tc>
          <w:tcPr>
            <w:tcW w:w="35" w:type="dxa"/>
            <w:tcBorders>
              <w:top w:val="outset" w:sz="6" w:space="0" w:color="auto"/>
              <w:left w:val="nil"/>
              <w:bottom w:val="outset" w:sz="6" w:space="0" w:color="auto"/>
              <w:right w:val="outset" w:sz="6" w:space="0" w:color="auto"/>
            </w:tcBorders>
            <w:shd w:val="clear" w:color="auto" w:fill="FFFFFF"/>
            <w:hideMark/>
          </w:tcPr>
          <w:p w:rsidR="00EC79BD" w:rsidRPr="009A2E6E" w:rsidRDefault="00EC79BD" w:rsidP="00EC79BD">
            <w:pPr>
              <w:spacing w:line="360" w:lineRule="auto"/>
              <w:rPr>
                <w:rFonts w:ascii="GHEA Grapalat" w:hAnsi="GHEA Grapalat"/>
                <w:color w:val="FF0000"/>
                <w:sz w:val="24"/>
                <w:szCs w:val="24"/>
                <w:lang w:val="hy-AM"/>
              </w:rPr>
            </w:pPr>
            <w:r w:rsidRPr="009A2E6E">
              <w:rPr>
                <w:rFonts w:ascii="Calibri" w:hAnsi="Calibri" w:cs="Calibri"/>
                <w:color w:val="FF0000"/>
                <w:sz w:val="24"/>
                <w:szCs w:val="24"/>
                <w:lang w:val="hy-AM"/>
              </w:rPr>
              <w:lastRenderedPageBreak/>
              <w:t> </w:t>
            </w:r>
          </w:p>
        </w:tc>
      </w:tr>
    </w:tbl>
    <w:p w:rsidR="0040658D" w:rsidRPr="00FA6D98" w:rsidRDefault="0040658D" w:rsidP="00FA6D98">
      <w:pPr>
        <w:spacing w:line="360" w:lineRule="auto"/>
        <w:ind w:left="240" w:right="165"/>
        <w:jc w:val="both"/>
        <w:rPr>
          <w:rFonts w:ascii="GHEA Grapalat" w:hAnsi="GHEA Grapalat"/>
          <w:color w:val="000000" w:themeColor="text1"/>
          <w:sz w:val="24"/>
          <w:szCs w:val="24"/>
          <w:lang w:val="hy-AM"/>
        </w:rPr>
      </w:pPr>
    </w:p>
    <w:sectPr w:rsidR="0040658D" w:rsidRPr="00FA6D98" w:rsidSect="0013527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135E8"/>
    <w:multiLevelType w:val="hybridMultilevel"/>
    <w:tmpl w:val="8222D7A2"/>
    <w:lvl w:ilvl="0" w:tplc="E29C3CB6">
      <w:start w:val="1"/>
      <w:numFmt w:val="decimal"/>
      <w:lvlText w:val="%1."/>
      <w:lvlJc w:val="left"/>
      <w:pPr>
        <w:ind w:left="900" w:hanging="600"/>
      </w:pPr>
      <w:rPr>
        <w:rFonts w:hint="default"/>
        <w:color w:val="auto"/>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 w15:restartNumberingAfterBreak="0">
    <w:nsid w:val="16102ADC"/>
    <w:multiLevelType w:val="hybridMultilevel"/>
    <w:tmpl w:val="1736BF80"/>
    <w:lvl w:ilvl="0" w:tplc="0F80E866">
      <w:start w:val="2"/>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214C1649"/>
    <w:multiLevelType w:val="hybridMultilevel"/>
    <w:tmpl w:val="B5B2F898"/>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5A5EF7"/>
    <w:multiLevelType w:val="hybridMultilevel"/>
    <w:tmpl w:val="6E60C5B6"/>
    <w:lvl w:ilvl="0" w:tplc="EA58D8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A47EE6"/>
    <w:multiLevelType w:val="hybridMultilevel"/>
    <w:tmpl w:val="E4AC4420"/>
    <w:lvl w:ilvl="0" w:tplc="CAC2325C">
      <w:start w:val="1"/>
      <w:numFmt w:val="decimal"/>
      <w:lvlText w:val="%1."/>
      <w:lvlJc w:val="left"/>
      <w:pPr>
        <w:ind w:left="90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37D"/>
    <w:rsid w:val="000134BD"/>
    <w:rsid w:val="00015579"/>
    <w:rsid w:val="000553D8"/>
    <w:rsid w:val="000C5EDF"/>
    <w:rsid w:val="000D6EC7"/>
    <w:rsid w:val="000E13D6"/>
    <w:rsid w:val="000E7CBE"/>
    <w:rsid w:val="000F42FB"/>
    <w:rsid w:val="0012586C"/>
    <w:rsid w:val="00135276"/>
    <w:rsid w:val="001C4847"/>
    <w:rsid w:val="00200E0E"/>
    <w:rsid w:val="00276FD2"/>
    <w:rsid w:val="002A2782"/>
    <w:rsid w:val="002A306A"/>
    <w:rsid w:val="002C24DD"/>
    <w:rsid w:val="003124F7"/>
    <w:rsid w:val="003176A4"/>
    <w:rsid w:val="00321D20"/>
    <w:rsid w:val="003709A2"/>
    <w:rsid w:val="003A1222"/>
    <w:rsid w:val="003A40E0"/>
    <w:rsid w:val="003B1A5A"/>
    <w:rsid w:val="003E14C3"/>
    <w:rsid w:val="003E6EB6"/>
    <w:rsid w:val="003F334F"/>
    <w:rsid w:val="0040658D"/>
    <w:rsid w:val="00414C1E"/>
    <w:rsid w:val="00470E42"/>
    <w:rsid w:val="00473A2F"/>
    <w:rsid w:val="004D2948"/>
    <w:rsid w:val="004D35A2"/>
    <w:rsid w:val="00503842"/>
    <w:rsid w:val="00540C07"/>
    <w:rsid w:val="00595C20"/>
    <w:rsid w:val="005A24CA"/>
    <w:rsid w:val="005D35C1"/>
    <w:rsid w:val="005E671B"/>
    <w:rsid w:val="00642181"/>
    <w:rsid w:val="00654EA6"/>
    <w:rsid w:val="00675E2C"/>
    <w:rsid w:val="00681B02"/>
    <w:rsid w:val="006A3B5A"/>
    <w:rsid w:val="006A6379"/>
    <w:rsid w:val="006C309E"/>
    <w:rsid w:val="007150D7"/>
    <w:rsid w:val="0073297B"/>
    <w:rsid w:val="00734244"/>
    <w:rsid w:val="00752B6C"/>
    <w:rsid w:val="0076550B"/>
    <w:rsid w:val="007776F9"/>
    <w:rsid w:val="00781C30"/>
    <w:rsid w:val="007B0475"/>
    <w:rsid w:val="007D57A0"/>
    <w:rsid w:val="007E658A"/>
    <w:rsid w:val="007F1C3F"/>
    <w:rsid w:val="008071EA"/>
    <w:rsid w:val="008246B0"/>
    <w:rsid w:val="00883810"/>
    <w:rsid w:val="00892399"/>
    <w:rsid w:val="00937F5A"/>
    <w:rsid w:val="0094176A"/>
    <w:rsid w:val="0096612E"/>
    <w:rsid w:val="009764BC"/>
    <w:rsid w:val="009848C3"/>
    <w:rsid w:val="009864A9"/>
    <w:rsid w:val="009A2E6E"/>
    <w:rsid w:val="009C2ABF"/>
    <w:rsid w:val="009C6EE7"/>
    <w:rsid w:val="009F5134"/>
    <w:rsid w:val="00A2138B"/>
    <w:rsid w:val="00A3637D"/>
    <w:rsid w:val="00AA75BE"/>
    <w:rsid w:val="00AC136B"/>
    <w:rsid w:val="00AE2601"/>
    <w:rsid w:val="00AF2AA7"/>
    <w:rsid w:val="00B0122B"/>
    <w:rsid w:val="00B35A69"/>
    <w:rsid w:val="00B37D00"/>
    <w:rsid w:val="00B55346"/>
    <w:rsid w:val="00B74022"/>
    <w:rsid w:val="00B96DF7"/>
    <w:rsid w:val="00BB06A7"/>
    <w:rsid w:val="00BD248C"/>
    <w:rsid w:val="00BE49F6"/>
    <w:rsid w:val="00BF5E11"/>
    <w:rsid w:val="00C4781B"/>
    <w:rsid w:val="00C56894"/>
    <w:rsid w:val="00C7361A"/>
    <w:rsid w:val="00CC5B60"/>
    <w:rsid w:val="00CD6B0C"/>
    <w:rsid w:val="00D133F6"/>
    <w:rsid w:val="00D57D39"/>
    <w:rsid w:val="00D73E11"/>
    <w:rsid w:val="00D93137"/>
    <w:rsid w:val="00DB3646"/>
    <w:rsid w:val="00E11CBA"/>
    <w:rsid w:val="00E31C81"/>
    <w:rsid w:val="00EC79BD"/>
    <w:rsid w:val="00F14ECB"/>
    <w:rsid w:val="00F536E1"/>
    <w:rsid w:val="00F66CAE"/>
    <w:rsid w:val="00F77990"/>
    <w:rsid w:val="00FA6D98"/>
    <w:rsid w:val="00FD66B9"/>
    <w:rsid w:val="00FE6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EB4A6"/>
  <w15:chartTrackingRefBased/>
  <w15:docId w15:val="{B40777B1-6F06-4327-A82F-529716A26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E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540C07"/>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35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19288">
      <w:bodyDiv w:val="1"/>
      <w:marLeft w:val="0"/>
      <w:marRight w:val="0"/>
      <w:marTop w:val="0"/>
      <w:marBottom w:val="0"/>
      <w:divBdr>
        <w:top w:val="none" w:sz="0" w:space="0" w:color="auto"/>
        <w:left w:val="none" w:sz="0" w:space="0" w:color="auto"/>
        <w:bottom w:val="none" w:sz="0" w:space="0" w:color="auto"/>
        <w:right w:val="none" w:sz="0" w:space="0" w:color="auto"/>
      </w:divBdr>
    </w:div>
    <w:div w:id="34913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8</Pages>
  <Words>1175</Words>
  <Characters>6699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Aram Sayadyan</dc:creator>
  <cp:keywords>https:/mul2-mnp.gov.am/tasks/596229/oneclick?token=49a8e35dd6871eaffef612a194d73573</cp:keywords>
  <dc:description/>
  <cp:lastModifiedBy>Aram Sayadyan</cp:lastModifiedBy>
  <cp:revision>23</cp:revision>
  <dcterms:created xsi:type="dcterms:W3CDTF">2025-04-18T12:47:00Z</dcterms:created>
  <dcterms:modified xsi:type="dcterms:W3CDTF">2025-04-23T10:18:00Z</dcterms:modified>
</cp:coreProperties>
</file>