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0240E980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845BD5" w:rsidRPr="00845BD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ԼԻԻ ԴԵԼՅՈՒՔՍ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3A069D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A179467" w:rsidR="0077537C" w:rsidRPr="00D7443C" w:rsidRDefault="00845BD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16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55C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888DD64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45BD5" w:rsidRPr="00845BD5">
              <w:rPr>
                <w:rFonts w:ascii="GHEA Grapalat" w:eastAsia="Times New Roman" w:hAnsi="GHEA Grapalat" w:cs="Times New Roman"/>
                <w:sz w:val="24"/>
                <w:szCs w:val="24"/>
              </w:rPr>
              <w:t>01/2-1/8794-2025</w:t>
            </w:r>
          </w:p>
        </w:tc>
      </w:tr>
      <w:tr w:rsidR="0077537C" w:rsidRPr="00D7443C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6BEEA971" w:rsidR="0016145A" w:rsidRPr="00D7443C" w:rsidRDefault="00195239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3712D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33712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371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9643B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E9643B" w:rsidRPr="00E9643B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E9643B" w:rsidRPr="00E9643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առաջար</w:t>
            </w:r>
            <w:r w:rsidR="00E9643B" w:rsidRPr="00E9643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E9643B" w:rsidRPr="00E9643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CD0D95E" w:rsidR="0077537C" w:rsidRPr="00D7443C" w:rsidRDefault="00E9643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55C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955C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423FDEB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45BD5" w:rsidRPr="00845BD5">
              <w:rPr>
                <w:rFonts w:ascii="GHEA Grapalat" w:eastAsia="Times New Roman" w:hAnsi="GHEA Grapalat" w:cs="Times New Roman"/>
                <w:sz w:val="24"/>
                <w:szCs w:val="24"/>
              </w:rPr>
              <w:t>01/3-2/25721-2025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58B3C0" w14:textId="77777777" w:rsidR="00845BD5" w:rsidRPr="00845BD5" w:rsidRDefault="00845BD5" w:rsidP="00845BD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45B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«ԼԻԻ ԴԵԼՅՈՒՔՍ»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ներկայացված տեղեկությունները բավարար չեն ԵՏՄ ԱՏԳ ԱԱ տասանիշ ծածկագրով դասակարգման ճշգրտության վերաբերյալ դիրքորոշում հայտնելու համար: </w:t>
            </w:r>
          </w:p>
          <w:p w14:paraId="3DF49235" w14:textId="77777777" w:rsidR="00845BD5" w:rsidRPr="00845BD5" w:rsidRDefault="00845BD5" w:rsidP="00845BD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45BD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Հայտնում ենք նաև, որ</w:t>
            </w:r>
            <w:r w:rsidRPr="00845B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5B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«ԼԻԻ ԴԵԼՅՈՒՔՍ» սահմանափակ պատասխանատվությամբ ընկերությունը </w:t>
            </w:r>
            <w:r w:rsidRPr="00845BD5">
              <w:rPr>
                <w:rFonts w:ascii="GHEA Grapalat" w:hAnsi="GHEA Grapalat" w:cs="Sylfaen"/>
                <w:sz w:val="24"/>
                <w:szCs w:val="24"/>
                <w:lang w:val="af-ZA"/>
              </w:rPr>
              <w:t>(ՀՎՀՀ` 02870966, գրանցված` 02.08.2022թ</w:t>
            </w:r>
            <w:r w:rsidRPr="00845BD5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845BD5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</w:t>
            </w:r>
            <w:r w:rsidRPr="00845B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վերջին</w:t>
            </w:r>
            <w:r w:rsidRPr="00845BD5">
              <w:rPr>
                <w:rFonts w:ascii="GHEA Grapalat" w:hAnsi="GHEA Grapalat" w:cs="Sylfaen"/>
                <w:sz w:val="24"/>
                <w:szCs w:val="24"/>
                <w:lang w:val="af-ZA"/>
              </w:rPr>
              <w:t>՝ 2025</w:t>
            </w:r>
            <w:r w:rsidRPr="00845B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45BD5">
              <w:rPr>
                <w:rFonts w:ascii="GHEA Grapalat" w:hAnsi="GHEA Grapalat" w:cs="Sylfaen"/>
                <w:sz w:val="24"/>
                <w:szCs w:val="24"/>
                <w:lang w:val="af-ZA"/>
              </w:rPr>
              <w:t>թ</w:t>
            </w:r>
            <w:r w:rsidRPr="00845BD5">
              <w:rPr>
                <w:rFonts w:ascii="GHEA Grapalat" w:hAnsi="GHEA Grapalat" w:cs="Sylfaen"/>
                <w:sz w:val="24"/>
                <w:szCs w:val="24"/>
                <w:lang w:val="hy-AM"/>
              </w:rPr>
              <w:t>վականի</w:t>
            </w:r>
            <w:r w:rsidRPr="00845B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5B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փետրվար </w:t>
            </w:r>
            <w:r w:rsidRPr="00845BD5">
              <w:rPr>
                <w:rFonts w:ascii="GHEA Grapalat" w:hAnsi="GHEA Grapalat" w:cs="Sylfaen"/>
                <w:sz w:val="24"/>
                <w:szCs w:val="24"/>
                <w:lang w:val="af-ZA"/>
              </w:rPr>
              <w:t>ամսվա եկամտային հարկի և սոցիալական վճարի ամսական հաշվարկի ունի</w:t>
            </w:r>
            <w:r w:rsidRPr="00845B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40 </w:t>
            </w:r>
            <w:r w:rsidRPr="00845BD5">
              <w:rPr>
                <w:rFonts w:ascii="GHEA Grapalat" w:hAnsi="GHEA Grapalat" w:cs="Sylfaen"/>
                <w:sz w:val="24"/>
                <w:szCs w:val="24"/>
                <w:lang w:val="af-ZA"/>
              </w:rPr>
              <w:t>հարկման բազա ունեցող վարձու աշխատողներ</w:t>
            </w:r>
            <w:r w:rsidRPr="00845B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։ </w:t>
            </w:r>
            <w:r w:rsidRPr="00845B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2023 թվականի հարկման բազա ունեցող վարձու աշխատողների միջին ամսական թվաքանակը կազմել է </w:t>
            </w:r>
            <w:r w:rsidRPr="00845BD5">
              <w:rPr>
                <w:rFonts w:ascii="GHEA Grapalat" w:hAnsi="GHEA Grapalat" w:cs="Sylfaen"/>
                <w:sz w:val="24"/>
                <w:szCs w:val="24"/>
                <w:lang w:val="hy-AM"/>
              </w:rPr>
              <w:t>13</w:t>
            </w:r>
            <w:r w:rsidRPr="00845B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իսկ 2024 թվականինը` </w:t>
            </w:r>
            <w:r w:rsidRPr="00845BD5">
              <w:rPr>
                <w:rFonts w:ascii="GHEA Grapalat" w:hAnsi="GHEA Grapalat" w:cs="Sylfaen"/>
                <w:sz w:val="24"/>
                <w:szCs w:val="24"/>
                <w:lang w:val="hy-AM"/>
              </w:rPr>
              <w:t>36</w:t>
            </w:r>
            <w:r w:rsidRPr="00845BD5">
              <w:rPr>
                <w:rFonts w:ascii="GHEA Grapalat" w:hAnsi="GHEA Grapalat" w:cs="Sylfaen"/>
                <w:sz w:val="24"/>
                <w:szCs w:val="24"/>
                <w:lang w:val="af-ZA"/>
              </w:rPr>
              <w:t>։</w:t>
            </w:r>
          </w:p>
          <w:p w14:paraId="63ED152C" w14:textId="082BFC40" w:rsidR="00EE0123" w:rsidRPr="00ED47BA" w:rsidRDefault="00845BD5" w:rsidP="00955C8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845BD5">
              <w:rPr>
                <w:rFonts w:ascii="GHEA Grapalat" w:hAnsi="GHEA Grapalat" w:cs="Sylfaen"/>
                <w:sz w:val="24"/>
                <w:szCs w:val="24"/>
                <w:lang w:val="hy-AM"/>
              </w:rPr>
              <w:t>Ինչ վերաբերում է ընկերության շրջանառությունից ստացված տարեկան հասույթներին, ապա այս առումով հարկ է նկատի ունենալ, որ ընկերության կողմից 2023-2024 թվականների իրացման վերաբերյալ դիմումին կից ներկայացված տեղեկատվությունը համապատասխանում է հարկային մարմնի տեղեկատվական բազայում առկա տվյալների հետ, իսկ 13</w:t>
            </w:r>
            <w:r w:rsidRPr="00845BD5">
              <w:rPr>
                <w:rFonts w:ascii="GHEA Grapalat" w:hAnsi="GHEA Grapalat" w:cs="Sylfaen"/>
                <w:sz w:val="24"/>
                <w:szCs w:val="24"/>
                <w:lang w:val="af-ZA"/>
              </w:rPr>
              <w:t>.04.2025թ</w:t>
            </w:r>
            <w:r w:rsidRPr="00845BD5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845B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ընկերությունը </w:t>
            </w:r>
            <w:r w:rsidRPr="00845BD5">
              <w:rPr>
                <w:rFonts w:ascii="GHEA Grapalat" w:hAnsi="GHEA Grapalat" w:cs="Sylfaen"/>
                <w:sz w:val="24"/>
                <w:szCs w:val="24"/>
                <w:lang w:val="hy-AM"/>
              </w:rPr>
              <w:t>չ</w:t>
            </w:r>
            <w:r w:rsidRPr="00845BD5">
              <w:rPr>
                <w:rFonts w:ascii="GHEA Grapalat" w:hAnsi="GHEA Grapalat" w:cs="Sylfaen"/>
                <w:sz w:val="24"/>
                <w:szCs w:val="24"/>
                <w:lang w:val="af-ZA"/>
              </w:rPr>
              <w:t>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1AEFBCD2" w:rsidR="005B08DC" w:rsidRPr="00D7443C" w:rsidRDefault="000C4AB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E964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55C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2CAB98B0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45BD5" w:rsidRPr="00845BD5">
              <w:rPr>
                <w:rFonts w:ascii="GHEA Grapalat" w:eastAsia="Times New Roman" w:hAnsi="GHEA Grapalat" w:cs="Times New Roman"/>
                <w:sz w:val="24"/>
                <w:szCs w:val="24"/>
              </w:rPr>
              <w:t>/27.1/16624-2025</w:t>
            </w:r>
          </w:p>
        </w:tc>
      </w:tr>
      <w:tr w:rsidR="005B08DC" w:rsidRPr="00E9643B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454331" w14:textId="77777777" w:rsidR="00845BD5" w:rsidRPr="00845BD5" w:rsidRDefault="00195239" w:rsidP="00845BD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D7443C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45BD5" w:rsidRPr="00845BD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«ԼԻԻ ԴԵԼՅՈՒՔՍ» սահմանափակ պատասխանատվությամբ </w:t>
            </w:r>
            <w:r w:rsidR="00845BD5" w:rsidRPr="00845BD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ընկերության կողմից ներկայացված հայտը բավարարելու արտոնությունը կիրառելու մասին» ՀՀ կառավարության որոշման նախագծի հավելվածում նշված օտարալեզու բառերն առաջարկում ենք նշել նաև հայերեն տառադարձությամբ՝ նկատի ունենալով «Նորմատիվ իրավական ակտերի մասին» օրենքի 10-րդ հոդվածի 2-րդ մասի պահանջները:</w:t>
            </w:r>
          </w:p>
          <w:p w14:paraId="7FEF3C22" w14:textId="762F7F0C" w:rsidR="005B08DC" w:rsidRPr="00D7443C" w:rsidRDefault="005B08DC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53CEF" w14:textId="22EA17CD" w:rsidR="002A3C05" w:rsidRPr="00D7443C" w:rsidRDefault="00CC5B4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4A6168D8" w14:textId="77777777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5520120D" w:rsidR="00ED47BA" w:rsidRPr="00D7443C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65C04FC"/>
    <w:multiLevelType w:val="hybridMultilevel"/>
    <w:tmpl w:val="B114D0F2"/>
    <w:lvl w:ilvl="0" w:tplc="D952969E">
      <w:start w:val="1"/>
      <w:numFmt w:val="decimal"/>
      <w:lvlText w:val="%1."/>
      <w:lvlJc w:val="left"/>
      <w:pPr>
        <w:ind w:left="75" w:firstLine="465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0C4ABF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3712D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45BD5"/>
    <w:rsid w:val="00885C36"/>
    <w:rsid w:val="008B3C8F"/>
    <w:rsid w:val="008C5178"/>
    <w:rsid w:val="00914853"/>
    <w:rsid w:val="00955C85"/>
    <w:rsid w:val="009D6B52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9097B"/>
    <w:rsid w:val="00DD4BA0"/>
    <w:rsid w:val="00E0614B"/>
    <w:rsid w:val="00E35264"/>
    <w:rsid w:val="00E502D2"/>
    <w:rsid w:val="00E70CE2"/>
    <w:rsid w:val="00E85ACA"/>
    <w:rsid w:val="00E9643B"/>
    <w:rsid w:val="00ED47BA"/>
    <w:rsid w:val="00EE0123"/>
    <w:rsid w:val="00EF1BBA"/>
    <w:rsid w:val="00F20BCC"/>
    <w:rsid w:val="00F35A89"/>
    <w:rsid w:val="00F67E24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1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1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3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73</cp:revision>
  <dcterms:created xsi:type="dcterms:W3CDTF">2021-11-10T11:33:00Z</dcterms:created>
  <dcterms:modified xsi:type="dcterms:W3CDTF">2025-04-23T07:51:00Z</dcterms:modified>
</cp:coreProperties>
</file>