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31C15" w14:textId="77777777" w:rsidR="00B13FF5" w:rsidRDefault="00B13FF5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</w:p>
    <w:p w14:paraId="4FB034C9" w14:textId="06A94E2A" w:rsidR="00511F3D" w:rsidRDefault="00511F3D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28285064" w14:textId="77777777" w:rsidR="00B13FF5" w:rsidRPr="00623B7F" w:rsidRDefault="00B13FF5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</w:p>
    <w:p w14:paraId="4DA8984B" w14:textId="3F1057A8" w:rsidR="004F3973" w:rsidRDefault="006308A1" w:rsidP="006308A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>««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</w:t>
      </w:r>
      <w:r w:rsidRPr="00DA65AD">
        <w:rPr>
          <w:rFonts w:ascii="GHEA Grapalat" w:hAnsi="GHEA Grapalat" w:cs="Tahoma"/>
          <w:b/>
          <w:bCs/>
          <w:sz w:val="24"/>
          <w:szCs w:val="24"/>
          <w:lang w:val="hy-AM"/>
        </w:rPr>
        <w:t>5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ԲՅՈՒՋԵԻ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A810EA">
        <w:rPr>
          <w:rFonts w:ascii="GHEA Grapalat" w:hAnsi="GHEA Grapalat" w:cs="Tahoma"/>
          <w:b/>
          <w:bCs/>
          <w:sz w:val="24"/>
          <w:szCs w:val="24"/>
        </w:rPr>
        <w:t>ԼՐԱՑՈՒՄՆԵՐ ՈՒ ՎԵՐԱԲԱՇԽՈՒՄ</w:t>
      </w:r>
      <w:r>
        <w:rPr>
          <w:rFonts w:ascii="GHEA Grapalat" w:hAnsi="GHEA Grapalat" w:cs="Tahoma"/>
          <w:b/>
          <w:bCs/>
          <w:sz w:val="24"/>
          <w:szCs w:val="24"/>
        </w:rPr>
        <w:t>,</w:t>
      </w:r>
      <w:r w:rsidRPr="00A810EA">
        <w:rPr>
          <w:rFonts w:ascii="GHEA Grapalat" w:hAnsi="GHEA Grapalat" w:cs="Tahoma"/>
          <w:b/>
          <w:bCs/>
          <w:sz w:val="24"/>
          <w:szCs w:val="24"/>
        </w:rPr>
        <w:t xml:space="preserve"> ՀԱՅԱՍՏԱՆԻ ՀԱՆՐԱՊԵՏՈՒԹՅԱՆ ԿԱՌԱՎԱՐՈՒԹՅԱՆ 2024 ԹՎԱԿԱՆԻ ԴԵԿՏԵՄԲԵՐԻ 27-Ի N 2060-Ն ՈՐՈՇՄԱՆ ՄԵՋ ԼՐԱՑՈՒՄՆԵՐ ՈՒ ՓՈՓՈԽՈՒԹՅՈՒՆՆԵՐ ԿԱՏԱՐԵԼՈՒ ԵՎ ՀԱՅԱՍՏԱՆԻ ՀԱՆՐԱՊԵՏՈՒԹՅԱՆ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</w:rPr>
        <w:t>ՊԱՇՏՊԱՆՈՒԹՅԱՆ ՆԱԽԱՐԱՐՈՒԹՅԱՆԸ ԹՈՒՅԼՏՎՈՒԹՅՈՒՆ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</w:rPr>
        <w:t xml:space="preserve">ՏԱԼՈՒ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4F3973" w:rsidRPr="000F0DFD">
        <w:rPr>
          <w:rFonts w:ascii="Arial AM" w:hAnsi="Arial AM" w:cs="Sylfaen"/>
          <w:b/>
          <w:bCs/>
          <w:lang w:val="af-ZA"/>
        </w:rPr>
        <w:t>¦</w:t>
      </w:r>
      <w:r w:rsidR="004F3973" w:rsidRPr="000F0DFD">
        <w:rPr>
          <w:rFonts w:ascii="GHEA Grapalat" w:hAnsi="GHEA Grapalat" w:cs="Sylfaen"/>
          <w:b/>
          <w:bCs/>
          <w:lang w:val="af-ZA"/>
        </w:rPr>
        <w:t xml:space="preserve"> </w:t>
      </w:r>
      <w:r w:rsidR="004F3973">
        <w:rPr>
          <w:rFonts w:ascii="GHEA Grapalat" w:hAnsi="GHEA Grapalat" w:cs="Sylfaen"/>
          <w:b/>
          <w:bCs/>
          <w:lang w:val="af-ZA"/>
        </w:rPr>
        <w:t>ՈՐՈՇՄԱՆ ՆԱԽԱԳԾԻ</w:t>
      </w:r>
    </w:p>
    <w:p w14:paraId="70FFAA09" w14:textId="77777777" w:rsidR="00E95C11" w:rsidRPr="006308A1" w:rsidRDefault="00E95C11" w:rsidP="006308A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5BD7F3DC" w14:textId="0579C747" w:rsidR="007667F9" w:rsidRDefault="007667F9" w:rsidP="00623B7F">
      <w:pPr>
        <w:spacing w:after="0"/>
        <w:ind w:left="-57" w:firstLine="1"/>
        <w:jc w:val="center"/>
        <w:rPr>
          <w:rFonts w:ascii="GHEA Grapalat" w:hAnsi="GHEA Grapalat"/>
          <w:sz w:val="10"/>
          <w:szCs w:val="10"/>
        </w:rPr>
      </w:pPr>
    </w:p>
    <w:tbl>
      <w:tblPr>
        <w:tblW w:w="109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6"/>
        <w:gridCol w:w="2631"/>
      </w:tblGrid>
      <w:tr w:rsidR="005A105D" w:rsidRPr="00D57206" w14:paraId="6DF70571" w14:textId="77777777" w:rsidTr="00D57206">
        <w:trPr>
          <w:trHeight w:val="267"/>
          <w:tblCellSpacing w:w="0" w:type="dxa"/>
          <w:jc w:val="center"/>
        </w:trPr>
        <w:tc>
          <w:tcPr>
            <w:tcW w:w="83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D57206" w:rsidRDefault="005A105D" w:rsidP="00623B7F">
            <w:pPr>
              <w:spacing w:after="0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D57206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0128AE20" w:rsidR="005A105D" w:rsidRPr="00D57206" w:rsidRDefault="00D26611" w:rsidP="00623B7F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D57206">
              <w:rPr>
                <w:rFonts w:ascii="GHEA Grapalat" w:hAnsi="GHEA Grapalat"/>
                <w:lang w:val="hy-AM"/>
              </w:rPr>
              <w:t>0</w:t>
            </w:r>
            <w:r w:rsidR="00412C40" w:rsidRPr="00D57206">
              <w:rPr>
                <w:rFonts w:ascii="GHEA Grapalat" w:hAnsi="GHEA Grapalat"/>
                <w:lang w:val="hy-AM"/>
              </w:rPr>
              <w:t>4</w:t>
            </w:r>
            <w:r w:rsidR="005A105D" w:rsidRPr="00D57206">
              <w:rPr>
                <w:rFonts w:ascii="GHEA Grapalat" w:hAnsi="GHEA Grapalat"/>
              </w:rPr>
              <w:t>.</w:t>
            </w:r>
            <w:r w:rsidR="00193128" w:rsidRPr="00D57206">
              <w:rPr>
                <w:rFonts w:ascii="GHEA Grapalat" w:hAnsi="GHEA Grapalat"/>
                <w:lang w:val="hy-AM"/>
              </w:rPr>
              <w:t>0</w:t>
            </w:r>
            <w:r w:rsidRPr="00D57206">
              <w:rPr>
                <w:rFonts w:ascii="GHEA Grapalat" w:hAnsi="GHEA Grapalat"/>
                <w:lang w:val="hy-AM"/>
              </w:rPr>
              <w:t>4</w:t>
            </w:r>
            <w:r w:rsidR="005A105D" w:rsidRPr="00D57206">
              <w:rPr>
                <w:rFonts w:ascii="GHEA Grapalat" w:hAnsi="GHEA Grapalat"/>
              </w:rPr>
              <w:t>.202</w:t>
            </w:r>
            <w:r w:rsidR="004F3973" w:rsidRPr="00D57206">
              <w:rPr>
                <w:rFonts w:ascii="GHEA Grapalat" w:hAnsi="GHEA Grapalat"/>
                <w:lang w:val="hy-AM"/>
              </w:rPr>
              <w:t>5</w:t>
            </w:r>
            <w:r w:rsidR="005A105D" w:rsidRPr="00D57206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D57206" w14:paraId="6992F85D" w14:textId="77777777" w:rsidTr="00D57206">
        <w:trPr>
          <w:trHeight w:val="216"/>
          <w:tblCellSpacing w:w="0" w:type="dxa"/>
          <w:jc w:val="center"/>
        </w:trPr>
        <w:tc>
          <w:tcPr>
            <w:tcW w:w="83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D57206" w:rsidRDefault="005A105D" w:rsidP="00623B7F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6B88F2F8" w:rsidR="005A105D" w:rsidRPr="00D57206" w:rsidRDefault="00ED2722" w:rsidP="003F7754">
            <w:pPr>
              <w:widowControl w:val="0"/>
              <w:spacing w:after="0"/>
              <w:ind w:left="149" w:right="210"/>
              <w:jc w:val="center"/>
            </w:pPr>
            <w:r w:rsidRPr="00D57206">
              <w:rPr>
                <w:rFonts w:ascii="GHEA Grapalat" w:eastAsia="Times New Roman" w:hAnsi="GHEA Grapalat" w:cs="Times New Roman"/>
              </w:rPr>
              <w:t xml:space="preserve">№ </w:t>
            </w:r>
            <w:r w:rsidR="00A22CF8" w:rsidRPr="00D57206">
              <w:rPr>
                <w:rFonts w:ascii="GHEA Grapalat" w:hAnsi="GHEA Grapalat" w:cs="Times New Roman"/>
                <w:lang w:val="hy-AM"/>
              </w:rPr>
              <w:t>01/34-1/</w:t>
            </w:r>
            <w:r w:rsidR="00D26611" w:rsidRPr="00D57206">
              <w:rPr>
                <w:rFonts w:ascii="GHEA Grapalat" w:hAnsi="GHEA Grapalat" w:cs="Times New Roman"/>
                <w:lang w:val="hy-AM"/>
              </w:rPr>
              <w:t>7</w:t>
            </w:r>
            <w:r w:rsidR="00412C40" w:rsidRPr="00D57206">
              <w:rPr>
                <w:rFonts w:ascii="GHEA Grapalat" w:hAnsi="GHEA Grapalat" w:cs="Times New Roman"/>
                <w:lang w:val="hy-AM"/>
              </w:rPr>
              <w:t>190</w:t>
            </w:r>
            <w:r w:rsidR="00A22CF8" w:rsidRPr="00D57206">
              <w:rPr>
                <w:rFonts w:ascii="GHEA Grapalat" w:hAnsi="GHEA Grapalat" w:cs="Times New Roman"/>
                <w:lang w:val="hy-AM"/>
              </w:rPr>
              <w:t>-202</w:t>
            </w:r>
            <w:r w:rsidR="004F3973" w:rsidRPr="00D57206">
              <w:rPr>
                <w:rFonts w:ascii="GHEA Grapalat" w:hAnsi="GHEA Grapalat" w:cs="Times New Roman"/>
                <w:lang w:val="hy-AM"/>
              </w:rPr>
              <w:t>5</w:t>
            </w:r>
          </w:p>
        </w:tc>
      </w:tr>
      <w:tr w:rsidR="001A36D1" w:rsidRPr="00D57206" w14:paraId="5D7ED6E0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1EBD7" w14:textId="3F6902E8" w:rsidR="006308A1" w:rsidRPr="00D57206" w:rsidRDefault="006308A1" w:rsidP="00412C40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Նախագիծ վերաբերյալ հայտնում ենք հետևյալը.</w:t>
            </w:r>
          </w:p>
          <w:p w14:paraId="0EEA0E24" w14:textId="77777777" w:rsidR="00B51715" w:rsidRPr="00D57206" w:rsidRDefault="006308A1" w:rsidP="00412C40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Նախագծով նախատեսվում է թույլատրել ՀՀ պաշտպանության նախարարությանը 1169 ծրագրի «11001. Ռազմական կարիքների բավարարում» միջոցառումից 38,939.7 հազար դրամ վերաբաշխել՝ ուղղելով նշված ծրագրի «11006. Գիտահետազոտական և փորձակոնստրուկտորական աշխատանքների գիտատեխնիկական /ռազմատեխնիկական/ ուղեկցում» միջոցառմանը՝ Ռազմատեխնիկական գիտահետազոտական ինստիտուտ ՊՈԱԿ-ի լուծարման արդյունքում աշխատակիցների աշխատավարձի, հարկային պարտավորությունների և տույժերի արդյունքում ձևավորված ծախսերի մարման նպատակով:</w:t>
            </w:r>
          </w:p>
          <w:p w14:paraId="544FFB00" w14:textId="62EDA237" w:rsidR="00412C40" w:rsidRPr="00D57206" w:rsidRDefault="00412C40" w:rsidP="00412C40">
            <w:pPr>
              <w:spacing w:after="0"/>
              <w:ind w:left="217" w:right="174" w:firstLine="539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Այդ կապակցությամբ հայտնում ենք, որ Նախագծի բովանդակային մասի վերաբերյալ դիտողություններ և առաջարկություններ չունենք: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1D13D014" w:rsidR="00F45488" w:rsidRPr="00D57206" w:rsidRDefault="007667F9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Pr="00D57206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 xml:space="preserve"> է</w:t>
            </w:r>
            <w:r w:rsidR="004B6C00" w:rsidRPr="00D57206">
              <w:rPr>
                <w:rFonts w:ascii="GHEA Grapalat" w:eastAsia="Times New Roman" w:hAnsi="GHEA Grapalat" w:cs="Sylfaen"/>
                <w:bCs/>
                <w:lang w:val="hy-AM"/>
              </w:rPr>
              <w:t>։</w:t>
            </w:r>
          </w:p>
        </w:tc>
      </w:tr>
      <w:tr w:rsidR="00015C55" w:rsidRPr="00D57206" w14:paraId="14B29A86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28243" w14:textId="3AAA5DFF" w:rsidR="00015C55" w:rsidRPr="00D57206" w:rsidRDefault="00412C40" w:rsidP="00412C40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hAnsi="GHEA Grapalat"/>
                <w:lang w:val="hy-AM"/>
              </w:rPr>
              <w:tab/>
            </w: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Միաժամանակ, հիմք ընդունելով ՀՀ կառավարության 2024 թվականի դեկտեմբերի 27-ի N 2060-Ն որոշման 12-րդ հավելվածով հաստատված կարգի 3-րդ կետի 10-րդ ենթակետը, ինչպես նաև հաշվի առնելով, որ 1169 ծրագրի 11006 միջոցառումը ՀՀ 2025 թվականի պետական բյուջեով նախատեսված չէ՝ առաջարկում ենք Նախագիծը խմբագրել և վերաբաշխումն իրականացնել ՀՀ 2025 թվականի պետական բյուջեով նախատեսված ՀՀ կառավարության պահուստային ֆոնդի ներգրավվածությամբ: 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C31E3" w14:textId="6A98E4F7" w:rsidR="00015C55" w:rsidRPr="00D57206" w:rsidRDefault="00E73F61" w:rsidP="003F7754">
            <w:pPr>
              <w:spacing w:after="0" w:line="240" w:lineRule="auto"/>
              <w:ind w:left="216" w:right="122"/>
              <w:rPr>
                <w:rFonts w:ascii="GHEA Grapalat" w:hAnsi="GHEA Grapalat"/>
                <w:bCs/>
                <w:lang w:val="hy-AM"/>
              </w:rPr>
            </w:pP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Pr="00D57206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 xml:space="preserve"> է։</w:t>
            </w:r>
          </w:p>
        </w:tc>
      </w:tr>
      <w:tr w:rsidR="008E7D32" w:rsidRPr="00D57206" w14:paraId="404C949D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56DD0A" w14:textId="34E4C339" w:rsidR="00E73F61" w:rsidRPr="00D57206" w:rsidRDefault="00E73F61" w:rsidP="00412C40">
            <w:pPr>
              <w:spacing w:after="0"/>
              <w:ind w:left="217" w:right="174" w:firstLine="284"/>
              <w:jc w:val="both"/>
              <w:rPr>
                <w:rFonts w:ascii="GHEA Grapalat" w:hAnsi="GHEA Grapalat"/>
                <w:lang w:val="hy-AM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Առաջարկում ենք նաև 1169 ծրագրի 11006 միջոցառման բյուջետային ծախսերի տնտեսագիտական հոդվածը փոփոխել՝ սահմանելով «Ընթացիկ դրամաշնորհներ պետական և համայնքների ոչ առևտրային կազմակերպություններին»: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6A9E6D" w14:textId="47B4AEB8" w:rsidR="00E73F61" w:rsidRPr="00D57206" w:rsidRDefault="00E73F61" w:rsidP="003F7754">
            <w:pPr>
              <w:spacing w:after="0" w:line="240" w:lineRule="auto"/>
              <w:ind w:left="216" w:right="122"/>
              <w:rPr>
                <w:rFonts w:ascii="GHEA Grapalat" w:hAnsi="GHEA Grapalat"/>
                <w:lang w:val="hy-AM"/>
              </w:rPr>
            </w:pP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Pr="00D57206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 xml:space="preserve"> է։</w:t>
            </w:r>
          </w:p>
        </w:tc>
      </w:tr>
      <w:tr w:rsidR="00E95C11" w:rsidRPr="00D57206" w14:paraId="4F1F248B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55E26C0D" w14:textId="4031B5C7" w:rsidR="00E95C11" w:rsidRPr="00D57206" w:rsidRDefault="00E95C11" w:rsidP="00A33185">
            <w:pPr>
              <w:spacing w:after="0"/>
              <w:ind w:left="217" w:right="174" w:firstLine="4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ՀՀ վարչապետի աշխատակազմ</w:t>
            </w: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ab/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A580E07" w14:textId="2A3AC2E7" w:rsidR="00E95C11" w:rsidRPr="00D57206" w:rsidRDefault="00E95C11" w:rsidP="00E95C11">
            <w:pPr>
              <w:spacing w:after="0" w:line="240" w:lineRule="auto"/>
              <w:ind w:left="216" w:right="122"/>
              <w:jc w:val="center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14.04.2025թ.</w:t>
            </w:r>
          </w:p>
        </w:tc>
      </w:tr>
      <w:tr w:rsidR="00E95C11" w:rsidRPr="00D57206" w14:paraId="4F64F358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1B82A646" w14:textId="77777777" w:rsidR="00E95C11" w:rsidRPr="00D57206" w:rsidRDefault="00E95C11" w:rsidP="00E95C11">
            <w:pPr>
              <w:spacing w:after="0"/>
              <w:ind w:left="217" w:right="174" w:firstLine="284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E31966E" w14:textId="407A2E8D" w:rsidR="00E95C11" w:rsidRPr="00D57206" w:rsidRDefault="00E95C11" w:rsidP="00E95C11">
            <w:pPr>
              <w:spacing w:after="0" w:line="240" w:lineRule="auto"/>
              <w:ind w:right="122"/>
              <w:jc w:val="center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№ 02/16.4/12066-2025</w:t>
            </w:r>
          </w:p>
        </w:tc>
      </w:tr>
      <w:tr w:rsidR="00E95C11" w:rsidRPr="00D57206" w14:paraId="5850510D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46C1E" w14:textId="231DD4B6" w:rsidR="00E95C11" w:rsidRPr="00D57206" w:rsidRDefault="00D57206" w:rsidP="00412C40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Նախագծի նախաբանում նշված չէ նորմատիվ իրավական ակտի համապատասխան դրույթը, որը կառավարությանը լիազորում է ընդունել սույն որոշման նախագծի 2-րդ կետը: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84A23B" w14:textId="4E0090E1" w:rsidR="00E95C11" w:rsidRPr="00D57206" w:rsidRDefault="00E95C11" w:rsidP="003F7754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Pr="00D57206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D57206">
              <w:rPr>
                <w:rFonts w:ascii="GHEA Grapalat" w:eastAsia="Times New Roman" w:hAnsi="GHEA Grapalat" w:cs="Sylfaen"/>
                <w:bCs/>
                <w:lang w:val="hy-AM"/>
              </w:rPr>
              <w:t xml:space="preserve"> է։</w:t>
            </w:r>
          </w:p>
        </w:tc>
      </w:tr>
      <w:tr w:rsidR="00A33185" w:rsidRPr="00D57206" w14:paraId="2EFBA787" w14:textId="77777777" w:rsidTr="00A33185">
        <w:trPr>
          <w:trHeight w:val="384"/>
          <w:tblCellSpacing w:w="0" w:type="dxa"/>
          <w:jc w:val="center"/>
        </w:trPr>
        <w:tc>
          <w:tcPr>
            <w:tcW w:w="83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AA0A93C" w14:textId="6B532CCC" w:rsidR="00A33185" w:rsidRPr="00D57206" w:rsidRDefault="00A33185" w:rsidP="00A33185">
            <w:pPr>
              <w:spacing w:after="0"/>
              <w:ind w:left="217" w:right="174" w:firstLine="4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Ֆինանսատնտեսական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ն</w:t>
            </w:r>
            <w:r w:rsidRPr="004B14E7">
              <w:rPr>
                <w:rFonts w:ascii="GHEA Grapalat" w:eastAsia="Calibri" w:hAnsi="GHEA Grapalat"/>
                <w:sz w:val="24"/>
                <w:szCs w:val="24"/>
                <w:lang w:val="hy-AM"/>
              </w:rPr>
              <w:t>ախարարական կոմիտե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089512C" w14:textId="10365CC6" w:rsidR="00A33185" w:rsidRPr="00D57206" w:rsidRDefault="00A33185" w:rsidP="00A33185">
            <w:pPr>
              <w:spacing w:after="0" w:line="240" w:lineRule="auto"/>
              <w:ind w:left="216" w:right="122"/>
              <w:jc w:val="center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t>28</w:t>
            </w: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.04.2025թ.</w:t>
            </w:r>
          </w:p>
        </w:tc>
      </w:tr>
      <w:tr w:rsidR="00A33185" w:rsidRPr="00D57206" w14:paraId="5D5F2A05" w14:textId="77777777" w:rsidTr="00A33185">
        <w:trPr>
          <w:trHeight w:val="384"/>
          <w:tblCellSpacing w:w="0" w:type="dxa"/>
          <w:jc w:val="center"/>
        </w:trPr>
        <w:tc>
          <w:tcPr>
            <w:tcW w:w="83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5CCE7B2A" w14:textId="77777777" w:rsidR="00A33185" w:rsidRPr="00D57206" w:rsidRDefault="00A33185" w:rsidP="00A33185">
            <w:pPr>
              <w:spacing w:after="0"/>
              <w:ind w:left="217" w:right="174" w:firstLine="284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857DA50" w14:textId="2C72CBAC" w:rsidR="00A33185" w:rsidRPr="00D57206" w:rsidRDefault="00A33185" w:rsidP="00A33185">
            <w:pPr>
              <w:spacing w:after="0" w:line="240" w:lineRule="auto"/>
              <w:ind w:left="117"/>
              <w:jc w:val="center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Տեղեկանք հարց </w:t>
            </w:r>
            <w:r w:rsidRPr="00D57206">
              <w:rPr>
                <w:rFonts w:ascii="GHEA Grapalat" w:eastAsia="Times New Roman" w:hAnsi="GHEA Grapalat" w:cs="Times New Roman"/>
                <w:lang w:val="hy-AM"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28</w:t>
            </w:r>
          </w:p>
        </w:tc>
      </w:tr>
      <w:tr w:rsidR="00A33185" w:rsidRPr="00D57206" w14:paraId="5E0B6884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D2C3F2" w14:textId="77777777" w:rsidR="00A33185" w:rsidRDefault="00AD4C2C" w:rsidP="00A33185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Նախագծի վերաբերյալ ՀՀ ֆինանսների նախարարության դիրքորոշումը.</w:t>
            </w:r>
          </w:p>
          <w:p w14:paraId="15B9A3DF" w14:textId="77777777" w:rsidR="00AD4C2C" w:rsidRPr="00AD4C2C" w:rsidRDefault="00AD4C2C" w:rsidP="00AD4C2C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Նախագծով առաջարկվում է Ռազմատեխնիկական գիտահետազոտական ինստիտուտ ՊՈԱԿ-ին տրամադրել դրամաշնորհ՝ չկիրառելով ՀՀ կառավարության 24.12.2003թ. N 1937-Ն որոշմամբ հաստատված կարգի պայմանները:</w:t>
            </w:r>
          </w:p>
          <w:p w14:paraId="12D0743B" w14:textId="5ECC0B7A" w:rsidR="00AD4C2C" w:rsidRPr="00D57206" w:rsidRDefault="00AD4C2C" w:rsidP="00B13FF5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Այս կապակցությամբ առաջարկում ենք Նախագծի 2-րդ կետի 2-րդ ենթակետում հստակեցնել, թե վերոնշյալ կարգի որ կետի նկատմամբ է նախատեսվում սահմանել բացառությունը՝ միաժամանակ Նախագծի փաթեթում հիմնավորելով դրա սահմանման անհրաժեշտությունը: Ընդ որում, եթե նախատեսվում է հիշյալ ակտի ամբողջական չկիրառում, ապա առաջարկում ենք Նախագծում բացահայտել դրամաշնորհի հատկացման, ծախսման և հաշվետվության ներկայացման գործընթացի պայմանները: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B811AB" w14:textId="77777777" w:rsidR="00A33185" w:rsidRDefault="00B13FF5" w:rsidP="00A33185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6207BDDB" w14:textId="6BBF8553" w:rsidR="00B13FF5" w:rsidRPr="00D57206" w:rsidRDefault="00D2166C" w:rsidP="00A33185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Նախագծի 2-րդ կետի 2-րդ ենթակետ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ը</w:t>
            </w: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E90BBF" w:rsidRPr="00AD4C2C">
              <w:rPr>
                <w:rFonts w:ascii="GHEA Grapalat" w:eastAsia="Times New Roman" w:hAnsi="GHEA Grapalat" w:cs="Times New Roman"/>
                <w:lang w:val="hy-AM" w:eastAsia="ru-RU"/>
              </w:rPr>
              <w:t>բացառությ</w:t>
            </w:r>
            <w:r w:rsidR="00E90BBF">
              <w:rPr>
                <w:rFonts w:ascii="GHEA Grapalat" w:eastAsia="Times New Roman" w:hAnsi="GHEA Grapalat" w:cs="Times New Roman"/>
                <w:lang w:val="hy-AM" w:eastAsia="ru-RU"/>
              </w:rPr>
              <w:t>ա</w:t>
            </w:r>
            <w:r w:rsidR="00E90BBF" w:rsidRPr="00AD4C2C">
              <w:rPr>
                <w:rFonts w:ascii="GHEA Grapalat" w:eastAsia="Times New Roman" w:hAnsi="GHEA Grapalat" w:cs="Times New Roman"/>
                <w:lang w:val="hy-AM" w:eastAsia="ru-RU"/>
              </w:rPr>
              <w:t>ն</w:t>
            </w:r>
            <w:r w:rsidR="00E90BBF">
              <w:rPr>
                <w:rFonts w:ascii="GHEA Grapalat" w:eastAsia="Times New Roman" w:hAnsi="GHEA Grapalat" w:cs="Times New Roman"/>
                <w:lang w:val="hy-AM" w:eastAsia="ru-RU"/>
              </w:rPr>
              <w:t xml:space="preserve"> մասով </w:t>
            </w: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հստակեց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վ</w:t>
            </w: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ել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B13FF5">
              <w:rPr>
                <w:rFonts w:ascii="GHEA Grapalat" w:eastAsia="Times New Roman" w:hAnsi="GHEA Grapalat" w:cs="Times New Roman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:</w:t>
            </w:r>
          </w:p>
        </w:tc>
      </w:tr>
      <w:tr w:rsidR="00AD4C2C" w:rsidRPr="00D57206" w14:paraId="5BE9A95D" w14:textId="77777777" w:rsidTr="00D57206">
        <w:trPr>
          <w:trHeight w:val="384"/>
          <w:tblCellSpacing w:w="0" w:type="dxa"/>
          <w:jc w:val="center"/>
        </w:trPr>
        <w:tc>
          <w:tcPr>
            <w:tcW w:w="8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FF053" w14:textId="0BF4BBAE" w:rsidR="00AD4C2C" w:rsidRPr="00AD4C2C" w:rsidRDefault="00AD4C2C" w:rsidP="00A33185">
            <w:pPr>
              <w:spacing w:after="0"/>
              <w:ind w:left="217" w:right="174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AD4C2C">
              <w:rPr>
                <w:rFonts w:ascii="GHEA Grapalat" w:eastAsia="Times New Roman" w:hAnsi="GHEA Grapalat" w:cs="Times New Roman"/>
                <w:lang w:val="hy-AM" w:eastAsia="ru-RU"/>
              </w:rPr>
              <w:t>Միաժամանակ, հայտնում ենք, որ Նախագծում և հավելվածներում անհրաժեշտ է արտացոլել Հայաստանի Հանրապետության կառավարության 2024 թվականի դեկտեմբերի 27-ի N 2060-Ն որոշման N 5 հավելվածի N 7 և 7.2 աղյուսակներում կատարվող փոփոխությունները:</w:t>
            </w:r>
          </w:p>
        </w:tc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9381DB" w14:textId="1A2DCF09" w:rsidR="00AD4C2C" w:rsidRPr="00D57206" w:rsidRDefault="00AD4C2C" w:rsidP="00A33185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</w:tbl>
    <w:p w14:paraId="504D0EAD" w14:textId="6D89FF83" w:rsidR="003F547E" w:rsidRPr="004D3C72" w:rsidRDefault="003F547E" w:rsidP="00623B7F">
      <w:pPr>
        <w:shd w:val="clear" w:color="auto" w:fill="FFFFFF"/>
        <w:spacing w:after="0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B9DDE" w14:textId="77777777" w:rsidR="0064471D" w:rsidRDefault="0064471D" w:rsidP="00A33A10">
      <w:pPr>
        <w:spacing w:after="0" w:line="240" w:lineRule="auto"/>
      </w:pPr>
      <w:r>
        <w:separator/>
      </w:r>
    </w:p>
  </w:endnote>
  <w:endnote w:type="continuationSeparator" w:id="0">
    <w:p w14:paraId="14C72B57" w14:textId="77777777" w:rsidR="0064471D" w:rsidRDefault="0064471D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6E4E42" w14:textId="77777777" w:rsidR="0064471D" w:rsidRDefault="0064471D" w:rsidP="00A33A10">
      <w:pPr>
        <w:spacing w:after="0" w:line="240" w:lineRule="auto"/>
      </w:pPr>
      <w:r>
        <w:separator/>
      </w:r>
    </w:p>
  </w:footnote>
  <w:footnote w:type="continuationSeparator" w:id="0">
    <w:p w14:paraId="2E8212FD" w14:textId="77777777" w:rsidR="0064471D" w:rsidRDefault="0064471D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840BB"/>
    <w:multiLevelType w:val="hybridMultilevel"/>
    <w:tmpl w:val="E494C742"/>
    <w:lvl w:ilvl="0" w:tplc="CC184FD4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5C55"/>
    <w:rsid w:val="00016D67"/>
    <w:rsid w:val="00021C0E"/>
    <w:rsid w:val="00026785"/>
    <w:rsid w:val="0003428F"/>
    <w:rsid w:val="00047BD0"/>
    <w:rsid w:val="00055C0A"/>
    <w:rsid w:val="00055C67"/>
    <w:rsid w:val="000A5822"/>
    <w:rsid w:val="000B614D"/>
    <w:rsid w:val="000C2793"/>
    <w:rsid w:val="000F476E"/>
    <w:rsid w:val="00111BA1"/>
    <w:rsid w:val="00111FDF"/>
    <w:rsid w:val="001121F6"/>
    <w:rsid w:val="0011482F"/>
    <w:rsid w:val="00117398"/>
    <w:rsid w:val="00124642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E576D"/>
    <w:rsid w:val="001F303D"/>
    <w:rsid w:val="00210325"/>
    <w:rsid w:val="00212649"/>
    <w:rsid w:val="00220695"/>
    <w:rsid w:val="00242D39"/>
    <w:rsid w:val="0024756C"/>
    <w:rsid w:val="002529DF"/>
    <w:rsid w:val="00255AD2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F3020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36F05"/>
    <w:rsid w:val="003416B8"/>
    <w:rsid w:val="00343E19"/>
    <w:rsid w:val="00344A09"/>
    <w:rsid w:val="0035424B"/>
    <w:rsid w:val="00360E17"/>
    <w:rsid w:val="00384678"/>
    <w:rsid w:val="00390CA7"/>
    <w:rsid w:val="00392DC4"/>
    <w:rsid w:val="00397F46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3F7754"/>
    <w:rsid w:val="00406621"/>
    <w:rsid w:val="00412C40"/>
    <w:rsid w:val="00423D05"/>
    <w:rsid w:val="00424221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8666C"/>
    <w:rsid w:val="00494235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3973"/>
    <w:rsid w:val="004F7EFB"/>
    <w:rsid w:val="00502CAE"/>
    <w:rsid w:val="00504511"/>
    <w:rsid w:val="00507D56"/>
    <w:rsid w:val="00511F3D"/>
    <w:rsid w:val="0051693A"/>
    <w:rsid w:val="0052207E"/>
    <w:rsid w:val="00524408"/>
    <w:rsid w:val="00525A7A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5F2021"/>
    <w:rsid w:val="006037D6"/>
    <w:rsid w:val="006048A1"/>
    <w:rsid w:val="00607953"/>
    <w:rsid w:val="0062246A"/>
    <w:rsid w:val="00623B7F"/>
    <w:rsid w:val="00623C4E"/>
    <w:rsid w:val="0062735C"/>
    <w:rsid w:val="006308A1"/>
    <w:rsid w:val="00631FF2"/>
    <w:rsid w:val="00640C94"/>
    <w:rsid w:val="0064471D"/>
    <w:rsid w:val="006518AA"/>
    <w:rsid w:val="00651C7E"/>
    <w:rsid w:val="00653395"/>
    <w:rsid w:val="006536CC"/>
    <w:rsid w:val="00656A05"/>
    <w:rsid w:val="00662626"/>
    <w:rsid w:val="00671EF3"/>
    <w:rsid w:val="00693974"/>
    <w:rsid w:val="006A1212"/>
    <w:rsid w:val="006A4181"/>
    <w:rsid w:val="006A50FB"/>
    <w:rsid w:val="006C4342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696"/>
    <w:rsid w:val="00731C14"/>
    <w:rsid w:val="0073636D"/>
    <w:rsid w:val="00736443"/>
    <w:rsid w:val="00741DEE"/>
    <w:rsid w:val="00756D0C"/>
    <w:rsid w:val="0076148D"/>
    <w:rsid w:val="007667F9"/>
    <w:rsid w:val="00771E92"/>
    <w:rsid w:val="00773940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A5D25"/>
    <w:rsid w:val="008B480B"/>
    <w:rsid w:val="008B4C35"/>
    <w:rsid w:val="008B6D26"/>
    <w:rsid w:val="008C162E"/>
    <w:rsid w:val="008C3FAB"/>
    <w:rsid w:val="008C6869"/>
    <w:rsid w:val="008D3060"/>
    <w:rsid w:val="008D3E1B"/>
    <w:rsid w:val="008E2D0C"/>
    <w:rsid w:val="008E4E10"/>
    <w:rsid w:val="008E7D32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94EEC"/>
    <w:rsid w:val="009C05E5"/>
    <w:rsid w:val="009D0566"/>
    <w:rsid w:val="009D261F"/>
    <w:rsid w:val="009D6F30"/>
    <w:rsid w:val="009F7D60"/>
    <w:rsid w:val="00A042EF"/>
    <w:rsid w:val="00A052FD"/>
    <w:rsid w:val="00A06D4B"/>
    <w:rsid w:val="00A137E7"/>
    <w:rsid w:val="00A22CF8"/>
    <w:rsid w:val="00A33185"/>
    <w:rsid w:val="00A33A10"/>
    <w:rsid w:val="00A345EF"/>
    <w:rsid w:val="00A34761"/>
    <w:rsid w:val="00A41531"/>
    <w:rsid w:val="00A4570F"/>
    <w:rsid w:val="00A5149D"/>
    <w:rsid w:val="00A53FFF"/>
    <w:rsid w:val="00A7114E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D4C2C"/>
    <w:rsid w:val="00AF00E1"/>
    <w:rsid w:val="00AF0D03"/>
    <w:rsid w:val="00AF1185"/>
    <w:rsid w:val="00B0351D"/>
    <w:rsid w:val="00B13FF5"/>
    <w:rsid w:val="00B16754"/>
    <w:rsid w:val="00B246C2"/>
    <w:rsid w:val="00B358F8"/>
    <w:rsid w:val="00B41292"/>
    <w:rsid w:val="00B51715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14BA"/>
    <w:rsid w:val="00CB775C"/>
    <w:rsid w:val="00CD183D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2166C"/>
    <w:rsid w:val="00D26611"/>
    <w:rsid w:val="00D40A5B"/>
    <w:rsid w:val="00D51A3C"/>
    <w:rsid w:val="00D54FE4"/>
    <w:rsid w:val="00D57206"/>
    <w:rsid w:val="00D60372"/>
    <w:rsid w:val="00D61BCF"/>
    <w:rsid w:val="00D64744"/>
    <w:rsid w:val="00D6727B"/>
    <w:rsid w:val="00D710CA"/>
    <w:rsid w:val="00D8120E"/>
    <w:rsid w:val="00D870A4"/>
    <w:rsid w:val="00D92CE2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3104"/>
    <w:rsid w:val="00E0376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3F61"/>
    <w:rsid w:val="00E7730C"/>
    <w:rsid w:val="00E818D6"/>
    <w:rsid w:val="00E81CC5"/>
    <w:rsid w:val="00E837E2"/>
    <w:rsid w:val="00E845C6"/>
    <w:rsid w:val="00E85C78"/>
    <w:rsid w:val="00E85F23"/>
    <w:rsid w:val="00E90BBF"/>
    <w:rsid w:val="00E95C11"/>
    <w:rsid w:val="00EA3DED"/>
    <w:rsid w:val="00EB099B"/>
    <w:rsid w:val="00EB20F4"/>
    <w:rsid w:val="00EB297E"/>
    <w:rsid w:val="00EB579C"/>
    <w:rsid w:val="00EC0B6F"/>
    <w:rsid w:val="00EC125F"/>
    <w:rsid w:val="00EC5E13"/>
    <w:rsid w:val="00ED2722"/>
    <w:rsid w:val="00EE0C3B"/>
    <w:rsid w:val="00EE267B"/>
    <w:rsid w:val="00EE6614"/>
    <w:rsid w:val="00EF4BCA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311</cp:revision>
  <cp:lastPrinted>2025-04-01T13:40:00Z</cp:lastPrinted>
  <dcterms:created xsi:type="dcterms:W3CDTF">2021-03-16T06:04:00Z</dcterms:created>
  <dcterms:modified xsi:type="dcterms:W3CDTF">2025-04-29T07:29:00Z</dcterms:modified>
</cp:coreProperties>
</file>