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1C4637FC" w14:textId="1A5D41E9" w:rsidR="0090511C" w:rsidRPr="0090511C" w:rsidRDefault="00293236" w:rsidP="0090511C">
      <w:pPr>
        <w:pStyle w:val="mechtex"/>
        <w:spacing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>«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ԿԱՊԻՏԱԼ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 xml:space="preserve"> 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ՄԱՐԿԵԹՍ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 xml:space="preserve"> 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ԻՆԹԵՐՆԵՅՇԸՆԸԼ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 xml:space="preserve"> 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ԴԵՅԹԱ</w:t>
      </w:r>
      <w:r w:rsidR="002F0207" w:rsidRPr="0090511C">
        <w:rPr>
          <w:rStyle w:val="Strong"/>
          <w:rFonts w:ascii="GHEA Grapalat" w:hAnsi="GHEA Grapalat" w:hint="eastAsia"/>
          <w:sz w:val="24"/>
          <w:szCs w:val="24"/>
          <w:lang w:val="ru-RU"/>
        </w:rPr>
        <w:t>»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 xml:space="preserve"> 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ՍՊԸ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>-</w:t>
      </w:r>
      <w:r w:rsidR="002F0207" w:rsidRPr="0090511C">
        <w:rPr>
          <w:rStyle w:val="Strong"/>
          <w:rFonts w:ascii="GHEA Grapalat" w:hAnsi="GHEA Grapalat"/>
          <w:sz w:val="24"/>
          <w:szCs w:val="24"/>
        </w:rPr>
        <w:t>Ի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ԿՈՂՄԻՑ</w:t>
      </w:r>
      <w:r w:rsidR="002F0207" w:rsidRPr="0090511C">
        <w:rPr>
          <w:rStyle w:val="Strong"/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90511C" w:rsidRPr="0090511C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ԷԿՈՍ» ԱԶԱՏ ՏՆՏԵՍԱԿԱՆ ԳՈՏՈՒ ՇԱՀԱԳՈՐ</w:t>
      </w:r>
      <w:r w:rsidR="0090511C" w:rsidRPr="0090511C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softHyphen/>
        <w:t>ԾՈՂ</w:t>
      </w:r>
      <w:r w:rsidR="0090511C" w:rsidRPr="0090511C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softHyphen/>
        <w:t>ՆԵՐԻ ՌԵԵՍՏՐՈՒՄ ՆԵՐԱՌՎԵԼՈՒ ՀԱՄԱՐ ՆԵՐԿԱՅԱՑՎԱԾ ՀԱՅՏԸ ՄԵՐԺԵԼՈՒ ՄԱՍԻՆ</w:t>
      </w:r>
      <w:r w:rsidR="0090511C" w:rsidRPr="0090511C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90511C" w:rsidRPr="0090511C">
        <w:rPr>
          <w:rFonts w:ascii="GHEA Grapalat" w:eastAsia="Calibri" w:hAnsi="GHEA Grapalat"/>
          <w:b/>
          <w:sz w:val="24"/>
          <w:szCs w:val="24"/>
          <w:lang w:val="hy-AM" w:eastAsia="en-US"/>
        </w:rPr>
        <w:t>ՀԱՅԱՍՏԱՆԻ ՀԱՆՐԱՊԵՏՈՒԹՅԱՆ ԿԱՌԱՎԱՐՈՒԹՅԱՆ ՈՐՈՇՄԱՆ (ԱՅՍՈՒՀԵՏ` ՈՐՈՇՈՒՄ) ԸՆԴՈՒՆՄԱՆ ՄԱՍԻՆ</w:t>
      </w:r>
    </w:p>
    <w:p w14:paraId="772F80BB" w14:textId="4CDE814F" w:rsidR="008A5185" w:rsidRPr="00DB69AB" w:rsidRDefault="008A5185" w:rsidP="0090511C">
      <w:pPr>
        <w:pStyle w:val="mechtex"/>
        <w:spacing w:line="360" w:lineRule="auto"/>
        <w:rPr>
          <w:rFonts w:ascii="GHEA Grapalat" w:eastAsia="Calibri" w:hAnsi="GHEA Grapalat"/>
          <w:lang w:val="hy-AM" w:eastAsia="en-US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7091F906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2F0207" w:rsidRPr="002F0207">
        <w:rPr>
          <w:rStyle w:val="Strong"/>
          <w:rFonts w:ascii="GHEA Grapalat" w:hAnsi="GHEA Grapalat"/>
          <w:lang w:val="hy-AM"/>
        </w:rPr>
        <w:t>«ԿԱՊԻՏԱԼ ՄԱՐԿԵԹՍ ԻՆԹԵՐՆԵՅՇԸՆԸԼ ԴԵՅԹԱ</w:t>
      </w:r>
      <w:r w:rsidR="002F0207" w:rsidRPr="002F0207">
        <w:rPr>
          <w:rStyle w:val="Strong"/>
          <w:rFonts w:ascii="GHEA Grapalat" w:hAnsi="GHEA Grapalat" w:hint="eastAsia"/>
          <w:lang w:val="hy-AM"/>
        </w:rPr>
        <w:t>»</w:t>
      </w:r>
      <w:r w:rsidR="002F0207" w:rsidRPr="002F0207">
        <w:rPr>
          <w:rStyle w:val="Strong"/>
          <w:rFonts w:ascii="GHEA Grapalat" w:hAnsi="GHEA Grapalat"/>
          <w:lang w:val="hy-AM"/>
        </w:rPr>
        <w:t xml:space="preserve"> ՍՊԸ-Ի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78D50516" w:rsidR="00EC6254" w:rsidRPr="0046243F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CE3C72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գոտին: </w:t>
      </w:r>
      <w:r w:rsidR="002F0207" w:rsidRPr="00CE3C72">
        <w:rPr>
          <w:rStyle w:val="Strong"/>
          <w:rFonts w:ascii="GHEA Grapalat" w:hAnsi="GHEA Grapalat"/>
          <w:lang w:val="hy-AM"/>
        </w:rPr>
        <w:t>«ԿԱՊԻՏԱԼ ՄԱՐԿԵԹՍ ԻՆԹԵՐՆԵՅՇԸՆԸԼ ԴԵՅԹԱ</w:t>
      </w:r>
      <w:r w:rsidR="002F0207" w:rsidRPr="00CE3C72">
        <w:rPr>
          <w:rStyle w:val="Strong"/>
          <w:rFonts w:ascii="GHEA Grapalat" w:hAnsi="GHEA Grapalat" w:hint="eastAsia"/>
          <w:lang w:val="hy-AM"/>
        </w:rPr>
        <w:t>»</w:t>
      </w:r>
      <w:r w:rsidR="002F0207" w:rsidRPr="00CE3C72">
        <w:rPr>
          <w:rStyle w:val="Strong"/>
          <w:rFonts w:ascii="GHEA Grapalat" w:hAnsi="GHEA Grapalat"/>
          <w:lang w:val="hy-AM"/>
        </w:rPr>
        <w:t xml:space="preserve"> ՍՊԸ-ի </w:t>
      </w:r>
      <w:r w:rsidRPr="00CE3C72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Հանձնաժողովին է ներկայացվել «ԷԿՈՍ» ազատ տնտեսական գոտու </w:t>
      </w:r>
      <w:r w:rsidRPr="00CE3C72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CE3C72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  <w:r w:rsidR="0046243F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46243F" w:rsidRPr="0046243F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Հաշվի առնելով, որ ներկայացված հայտը գնահատման արդյունքում </w:t>
      </w:r>
      <w:r w:rsidR="0046243F">
        <w:rPr>
          <w:rFonts w:ascii="GHEA Grapalat" w:eastAsia="Times New Roman" w:hAnsi="GHEA Grapalat" w:cs="Times New Roman"/>
          <w:kern w:val="0"/>
          <w:lang w:val="hy-AM" w:eastAsia="ru-RU" w:bidi="ar-SA"/>
        </w:rPr>
        <w:t>չի հաղթահարել անցողիկ շեմը՝</w:t>
      </w:r>
      <w:r w:rsidR="0046243F" w:rsidRPr="0046243F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նպատակահարմար </w:t>
      </w:r>
      <w:r w:rsidR="0046243F">
        <w:rPr>
          <w:rFonts w:ascii="GHEA Grapalat" w:eastAsia="Times New Roman" w:hAnsi="GHEA Grapalat" w:cs="Times New Roman"/>
          <w:kern w:val="0"/>
          <w:lang w:val="hy-AM" w:eastAsia="ru-RU" w:bidi="ar-SA"/>
        </w:rPr>
        <w:t>է համարվել</w:t>
      </w:r>
      <w:r w:rsidR="0046243F" w:rsidRPr="0046243F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մերժել «ԿԱՊԻՏԱԼ ՄԱՐԿԵԹՍ ԻՆԹԵՐՆԵՅՇԸՆԸԼ ԴԵՅԹԱ» ՍՊ ընկերության կողմից «Էկոս» ազատ տնտեսական գոտու շահագործողների ռեեստրում ներառվելու համար ներկայացված հայտը:</w:t>
      </w:r>
    </w:p>
    <w:p w14:paraId="3CC51BED" w14:textId="77777777" w:rsidR="008A5185" w:rsidRPr="00CE3C72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3866491C" w14:textId="77777777" w:rsidR="00971FC4" w:rsidRPr="00A26D77" w:rsidRDefault="007F7F52" w:rsidP="00971FC4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E3C72">
        <w:rPr>
          <w:rFonts w:ascii="GHEA Grapalat" w:eastAsia="Calibri" w:hAnsi="GHEA Grapalat"/>
          <w:lang w:val="hy-AM"/>
        </w:rPr>
        <w:t xml:space="preserve">     </w:t>
      </w:r>
      <w:r w:rsidR="00971FC4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«ԷԿՈՍ» ազատ տնտեսական գոտում շահագործողների գործունեությունը հնարավորություն կընձեռի ներգրավել ներդրումներ, խթանել բարձր և տեղեկատվական </w:t>
      </w:r>
      <w:r w:rsidR="00971FC4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տեխնոլոգիաների ոլորտում ստեղծված արդյունքի արտահանմանը, նպաստել տվյալ հատվածում հայկական բրենդի ճանաչմանն ու տարածմանը:</w:t>
      </w:r>
    </w:p>
    <w:p w14:paraId="2BAB6287" w14:textId="23A65BC1" w:rsidR="008A5185" w:rsidRPr="00CE3C72" w:rsidRDefault="008A5185" w:rsidP="007F7F5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6FBCF8BE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99C7746" w14:textId="4C1E7CEC" w:rsidR="00971FC4" w:rsidRPr="00A26D77" w:rsidRDefault="00971FC4" w:rsidP="00971FC4">
      <w:pPr>
        <w:spacing w:line="360" w:lineRule="auto"/>
        <w:ind w:firstLine="284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մերժել</w:t>
      </w:r>
      <w:bookmarkStart w:id="0" w:name="_Hlk114320419"/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Pr="00971FC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«</w:t>
      </w:r>
      <w:r w:rsidRPr="00971FC4">
        <w:rPr>
          <w:rStyle w:val="Strong"/>
          <w:rFonts w:ascii="GHEA Grapalat" w:hAnsi="GHEA Grapalat"/>
          <w:bCs w:val="0"/>
          <w:lang w:val="hy-AM"/>
        </w:rPr>
        <w:t>ԿԱՊԻՏԱԼ ՄԱՐԿԵԹՍ ԻՆԹԵՐՆԵՅՇԸՆԸԼ ԴԵՅԹԱ</w:t>
      </w:r>
      <w:r w:rsidRPr="00971FC4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»</w:t>
      </w: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ընկերության </w:t>
      </w:r>
      <w:bookmarkEnd w:id="0"/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կողմից </w:t>
      </w:r>
      <w:r w:rsidRPr="00A26D77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Էկոս» ազատ տնտեսական գոտու</w:t>
      </w:r>
      <w:r w:rsidRPr="00A26D77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հայտը՝ հիմք ընդունելով հանձնաժողովի եզրակացությունը</w:t>
      </w:r>
      <w:r w:rsidRPr="00A26D77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:   </w:t>
      </w:r>
    </w:p>
    <w:p w14:paraId="41F9923E" w14:textId="77777777" w:rsidR="008A5185" w:rsidRPr="00CE3C72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CE3C72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CE3C72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A6F40BC" w14:textId="6939FEB5" w:rsidR="001C4C3E" w:rsidRPr="00A26D77" w:rsidRDefault="0037291C" w:rsidP="001C4C3E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E3C72">
        <w:rPr>
          <w:rStyle w:val="Strong"/>
          <w:rFonts w:ascii="GHEA Grapalat" w:hAnsi="GHEA Grapalat"/>
          <w:lang w:val="hy-AM"/>
        </w:rPr>
        <w:t>«ԿԱՊԻՏԱԼ ՄԱՐԿԵԹՍ ԻՆԹԵՐՆԵՅՇԸՆԸԼ ԴԵՅԹԱ</w:t>
      </w:r>
      <w:r w:rsidRPr="00CE3C72">
        <w:rPr>
          <w:rStyle w:val="Strong"/>
          <w:rFonts w:ascii="GHEA Grapalat" w:hAnsi="GHEA Grapalat" w:hint="eastAsia"/>
          <w:lang w:val="hy-AM"/>
        </w:rPr>
        <w:t>»</w:t>
      </w:r>
      <w:r w:rsidRPr="00CE3C72">
        <w:rPr>
          <w:rStyle w:val="Strong"/>
          <w:rFonts w:ascii="GHEA Grapalat" w:hAnsi="GHEA Grapalat"/>
          <w:lang w:val="hy-AM"/>
        </w:rPr>
        <w:t xml:space="preserve"> ՍՊԸ</w:t>
      </w:r>
      <w:r w:rsidRPr="003A5B7E">
        <w:rPr>
          <w:rStyle w:val="Strong"/>
          <w:rFonts w:ascii="GHEA Grapalat" w:hAnsi="GHEA Grapalat"/>
          <w:b w:val="0"/>
          <w:bCs w:val="0"/>
          <w:lang w:val="hy-AM"/>
        </w:rPr>
        <w:t>-</w:t>
      </w:r>
      <w:r w:rsidR="003A5B7E" w:rsidRPr="003A5B7E">
        <w:rPr>
          <w:rStyle w:val="Strong"/>
          <w:rFonts w:ascii="GHEA Grapalat" w:hAnsi="GHEA Grapalat"/>
          <w:b w:val="0"/>
          <w:bCs w:val="0"/>
          <w:lang w:val="hy-AM"/>
        </w:rPr>
        <w:t>ի</w:t>
      </w:r>
      <w:r w:rsidR="003A5B7E">
        <w:rPr>
          <w:rStyle w:val="Strong"/>
          <w:rFonts w:ascii="GHEA Grapalat" w:hAnsi="GHEA Grapalat"/>
          <w:lang w:val="hy-AM"/>
        </w:rPr>
        <w:t xml:space="preserve"> </w:t>
      </w:r>
      <w:r w:rsidR="003A5B7E" w:rsidRPr="003A5B7E">
        <w:rPr>
          <w:rStyle w:val="Strong"/>
          <w:rFonts w:ascii="GHEA Grapalat" w:hAnsi="GHEA Grapalat"/>
          <w:b w:val="0"/>
          <w:bCs w:val="0"/>
          <w:lang w:val="hy-AM"/>
        </w:rPr>
        <w:t>կողմից</w:t>
      </w:r>
      <w:r w:rsidRPr="00CE3C72">
        <w:rPr>
          <w:rStyle w:val="Strong"/>
          <w:rFonts w:ascii="GHEA Grapalat" w:hAnsi="GHEA Grapalat"/>
          <w:lang w:val="hy-AM"/>
        </w:rPr>
        <w:t xml:space="preserve"> </w:t>
      </w:r>
      <w:r w:rsidR="008A5185"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 w:rsidRPr="00CE3C72">
        <w:rPr>
          <w:rFonts w:ascii="GHEA Grapalat" w:eastAsia="Calibri" w:hAnsi="GHEA Grapalat"/>
          <w:lang w:val="hy-AM" w:eastAsia="en-US"/>
        </w:rPr>
        <w:t>Էկոս</w:t>
      </w:r>
      <w:r w:rsidR="008A5185"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1C4C3E" w:rsidRPr="001C4C3E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="001C4C3E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ներառվելու համար ներկայացված հայտի մերժում</w:t>
      </w:r>
      <w:r w:rsidR="001C4C3E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21CD7EB8" w14:textId="77777777" w:rsidR="008A5185" w:rsidRPr="00CE3C72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CE3C72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CE3C72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Pr="00CE3C72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CE3C72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CE3C72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E3C72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CE3C72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CE3C72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shd w:val="clear" w:color="auto" w:fill="FFFFFF"/>
          <w:lang w:val="hy-AM"/>
        </w:rPr>
      </w:pPr>
      <w:r w:rsidRPr="00CE3C72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CE3C72">
        <w:rPr>
          <w:rFonts w:ascii="GHEA Grapalat" w:hAnsi="GHEA Grapalat"/>
          <w:lang w:val="hy-AM"/>
        </w:rPr>
        <w:t xml:space="preserve"> </w:t>
      </w:r>
      <w:r w:rsidRPr="00CE3C72">
        <w:rPr>
          <w:rFonts w:ascii="GHEA Grapalat" w:hAnsi="GHEA Grapalat"/>
          <w:lang w:val="hy-AM"/>
        </w:rPr>
        <w:t>թթ. ծրագրի «</w:t>
      </w:r>
      <w:r w:rsidRPr="00CE3C72">
        <w:rPr>
          <w:rFonts w:ascii="GHEA Grapalat" w:hAnsi="GHEA Grapalat"/>
          <w:b/>
          <w:lang w:val="hy-AM"/>
        </w:rPr>
        <w:t>2. ՏՆՏԵՍՈՒԹՅՈՒՆ</w:t>
      </w:r>
      <w:r w:rsidRPr="00CE3C72">
        <w:rPr>
          <w:rFonts w:ascii="GHEA Grapalat" w:hAnsi="GHEA Grapalat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sectPr w:rsidR="00C2423C" w:rsidRPr="00CE3C72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F397C" w14:textId="77777777" w:rsidR="00057BD7" w:rsidRDefault="00057BD7">
      <w:pPr>
        <w:rPr>
          <w:rFonts w:hint="eastAsia"/>
        </w:rPr>
      </w:pPr>
      <w:r>
        <w:separator/>
      </w:r>
    </w:p>
  </w:endnote>
  <w:endnote w:type="continuationSeparator" w:id="0">
    <w:p w14:paraId="1FEBBBB2" w14:textId="77777777" w:rsidR="00057BD7" w:rsidRDefault="00057B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2E739" w14:textId="77777777" w:rsidR="00057BD7" w:rsidRDefault="00057BD7">
      <w:pPr>
        <w:rPr>
          <w:rFonts w:hint="eastAsia"/>
        </w:rPr>
      </w:pPr>
      <w:r>
        <w:separator/>
      </w:r>
    </w:p>
  </w:footnote>
  <w:footnote w:type="continuationSeparator" w:id="0">
    <w:p w14:paraId="44FB1E0D" w14:textId="77777777" w:rsidR="00057BD7" w:rsidRDefault="00057BD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00467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6923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1582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03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8580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57BD7"/>
    <w:rsid w:val="00086BA0"/>
    <w:rsid w:val="0009523D"/>
    <w:rsid w:val="000A3227"/>
    <w:rsid w:val="000B3140"/>
    <w:rsid w:val="000C09BB"/>
    <w:rsid w:val="000F05CC"/>
    <w:rsid w:val="000F7F0B"/>
    <w:rsid w:val="00106A70"/>
    <w:rsid w:val="00135A35"/>
    <w:rsid w:val="001446A4"/>
    <w:rsid w:val="0014740B"/>
    <w:rsid w:val="00173D4D"/>
    <w:rsid w:val="001A5D46"/>
    <w:rsid w:val="001A71DB"/>
    <w:rsid w:val="001C4C3E"/>
    <w:rsid w:val="001D4483"/>
    <w:rsid w:val="001D4BE7"/>
    <w:rsid w:val="001D73B4"/>
    <w:rsid w:val="001E5CE0"/>
    <w:rsid w:val="002005C1"/>
    <w:rsid w:val="00233379"/>
    <w:rsid w:val="0026317A"/>
    <w:rsid w:val="00271B1E"/>
    <w:rsid w:val="00293236"/>
    <w:rsid w:val="002D5705"/>
    <w:rsid w:val="002F0207"/>
    <w:rsid w:val="003054F0"/>
    <w:rsid w:val="003464F8"/>
    <w:rsid w:val="0037291C"/>
    <w:rsid w:val="00395560"/>
    <w:rsid w:val="003A5B7E"/>
    <w:rsid w:val="003B604B"/>
    <w:rsid w:val="003C3565"/>
    <w:rsid w:val="003C7EAC"/>
    <w:rsid w:val="003D50F0"/>
    <w:rsid w:val="003E2D7D"/>
    <w:rsid w:val="003F2C95"/>
    <w:rsid w:val="003F3F71"/>
    <w:rsid w:val="00407D37"/>
    <w:rsid w:val="00413EE3"/>
    <w:rsid w:val="00417451"/>
    <w:rsid w:val="00451D6A"/>
    <w:rsid w:val="004577C5"/>
    <w:rsid w:val="0046243F"/>
    <w:rsid w:val="00463869"/>
    <w:rsid w:val="004751A8"/>
    <w:rsid w:val="004754FE"/>
    <w:rsid w:val="0047628D"/>
    <w:rsid w:val="00497C2C"/>
    <w:rsid w:val="004C660A"/>
    <w:rsid w:val="004D4DAE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6D7069"/>
    <w:rsid w:val="00700041"/>
    <w:rsid w:val="0074725D"/>
    <w:rsid w:val="0076763B"/>
    <w:rsid w:val="007D1206"/>
    <w:rsid w:val="007E5D9D"/>
    <w:rsid w:val="007F7F52"/>
    <w:rsid w:val="00807967"/>
    <w:rsid w:val="00820A0E"/>
    <w:rsid w:val="00820B94"/>
    <w:rsid w:val="008316C2"/>
    <w:rsid w:val="00844F7E"/>
    <w:rsid w:val="00851D0C"/>
    <w:rsid w:val="00855EF0"/>
    <w:rsid w:val="0087568D"/>
    <w:rsid w:val="00883ADB"/>
    <w:rsid w:val="008A474A"/>
    <w:rsid w:val="008A5185"/>
    <w:rsid w:val="008B1414"/>
    <w:rsid w:val="008C7229"/>
    <w:rsid w:val="008D5FA8"/>
    <w:rsid w:val="008D720B"/>
    <w:rsid w:val="008F0433"/>
    <w:rsid w:val="008F615E"/>
    <w:rsid w:val="009043CF"/>
    <w:rsid w:val="0090511C"/>
    <w:rsid w:val="00921371"/>
    <w:rsid w:val="0092265E"/>
    <w:rsid w:val="0093530F"/>
    <w:rsid w:val="00950B07"/>
    <w:rsid w:val="009629D2"/>
    <w:rsid w:val="0096523D"/>
    <w:rsid w:val="00971FC4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44155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059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049DC"/>
    <w:rsid w:val="00C157B5"/>
    <w:rsid w:val="00C2423C"/>
    <w:rsid w:val="00C31604"/>
    <w:rsid w:val="00C614D9"/>
    <w:rsid w:val="00C71E7D"/>
    <w:rsid w:val="00C76ECD"/>
    <w:rsid w:val="00CD0A82"/>
    <w:rsid w:val="00CE3C72"/>
    <w:rsid w:val="00CE3F9D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40A91"/>
    <w:rsid w:val="00E52A45"/>
    <w:rsid w:val="00E53C0D"/>
    <w:rsid w:val="00E660D1"/>
    <w:rsid w:val="00E720B1"/>
    <w:rsid w:val="00E8240E"/>
    <w:rsid w:val="00EA05A3"/>
    <w:rsid w:val="00EA05F7"/>
    <w:rsid w:val="00EC0295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D2DB9"/>
    <w:rsid w:val="00FE40D3"/>
    <w:rsid w:val="00FF622F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7F7F5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mechtex">
    <w:name w:val="mechtex"/>
    <w:basedOn w:val="Normal"/>
    <w:link w:val="mechtexChar"/>
    <w:qFormat/>
    <w:rsid w:val="0090511C"/>
    <w:pPr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90511C"/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19</cp:revision>
  <cp:lastPrinted>2023-01-09T06:51:00Z</cp:lastPrinted>
  <dcterms:created xsi:type="dcterms:W3CDTF">2024-06-05T07:12:00Z</dcterms:created>
  <dcterms:modified xsi:type="dcterms:W3CDTF">2025-04-08T05:48:00Z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