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0B042" w14:textId="77777777" w:rsidR="002A4872" w:rsidRDefault="0000167F" w:rsidP="002A4872">
      <w:pPr>
        <w:spacing w:before="0" w:after="0" w:line="276" w:lineRule="auto"/>
        <w:ind w:left="0" w:firstLine="0"/>
        <w:jc w:val="center"/>
        <w:rPr>
          <w:rFonts w:ascii="GHEA Grapalat" w:eastAsia="Times New Roman" w:hAnsi="GHEA Grapalat" w:cs="GHEA Mariam"/>
          <w:b/>
          <w:sz w:val="24"/>
          <w:szCs w:val="24"/>
          <w:lang w:val="hy-AM"/>
        </w:rPr>
      </w:pPr>
      <w:r w:rsidRPr="003F4412">
        <w:rPr>
          <w:rFonts w:ascii="GHEA Grapalat" w:eastAsia="Times New Roman" w:hAnsi="GHEA Grapalat" w:cs="GHEA Mariam"/>
          <w:b/>
          <w:sz w:val="24"/>
          <w:szCs w:val="24"/>
          <w:lang w:val="hy-AM"/>
        </w:rPr>
        <w:t>ՀԻՄՆԱՎՈՐՈՒՄ</w:t>
      </w:r>
    </w:p>
    <w:p w14:paraId="3F5BCBA6" w14:textId="39458FD3" w:rsidR="002A4872" w:rsidRDefault="004A3C37" w:rsidP="002A4872">
      <w:pPr>
        <w:spacing w:before="0" w:after="0" w:line="276" w:lineRule="auto"/>
        <w:ind w:left="0" w:firstLine="0"/>
        <w:jc w:val="center"/>
        <w:rPr>
          <w:rFonts w:ascii="GHEA Grapalat" w:eastAsia="Times New Roman" w:hAnsi="GHEA Grapalat" w:cs="GHEA Mariam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190566" w:rsidRPr="003F4412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190566" w:rsidRPr="003F4412">
        <w:rPr>
          <w:rFonts w:ascii="GHEA Grapalat" w:hAnsi="GHEA Grapalat"/>
          <w:b/>
          <w:sz w:val="24"/>
          <w:szCs w:val="24"/>
          <w:lang w:val="hy-AM"/>
        </w:rPr>
        <w:t xml:space="preserve">2024 </w:t>
      </w:r>
      <w:r w:rsidR="00190566" w:rsidRPr="003F4412">
        <w:rPr>
          <w:rFonts w:ascii="GHEA Grapalat" w:hAnsi="GHEA Grapalat" w:cs="Arial"/>
          <w:b/>
          <w:sz w:val="24"/>
          <w:szCs w:val="24"/>
          <w:lang w:val="hy-AM"/>
        </w:rPr>
        <w:t xml:space="preserve">ԹՎԱԿԱՆԻ ՄԱՅԻՍԻ 30-Ի </w:t>
      </w:r>
      <w:r w:rsidR="00190566" w:rsidRPr="003F4412">
        <w:rPr>
          <w:rFonts w:ascii="GHEA Grapalat" w:hAnsi="GHEA Grapalat"/>
          <w:b/>
          <w:sz w:val="24"/>
          <w:szCs w:val="24"/>
          <w:lang w:val="hy-AM"/>
        </w:rPr>
        <w:t xml:space="preserve">N 822-Ն </w:t>
      </w:r>
      <w:r w:rsidR="00190566" w:rsidRPr="003F4412">
        <w:rPr>
          <w:rFonts w:ascii="GHEA Grapalat" w:hAnsi="GHEA Grapalat" w:cs="Arial"/>
          <w:b/>
          <w:sz w:val="24"/>
          <w:szCs w:val="24"/>
          <w:lang w:val="hy-AM"/>
        </w:rPr>
        <w:t>ՈՐՈՇՄԱՆ ՄԵՋ ԼՐԱՑՈՒՄ ԿԱՏԱՐԵԼՈՒ ՄԱՍԻՆ</w:t>
      </w:r>
      <w:r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="00190566" w:rsidRPr="003F441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00167F" w:rsidRPr="003F4412">
        <w:rPr>
          <w:rFonts w:ascii="GHEA Grapalat" w:hAnsi="GHEA Grapalat" w:cs="Arial"/>
          <w:b/>
          <w:sz w:val="24"/>
          <w:szCs w:val="24"/>
          <w:lang w:val="hy-AM"/>
        </w:rPr>
        <w:t xml:space="preserve">ՀՀ ԿԱՌԱՎԱՐՈՒԹՅԱՆ ՈՐՈՇՄԱՆ ՆԱԽԱԳԾԻ </w:t>
      </w:r>
    </w:p>
    <w:p w14:paraId="33F7F391" w14:textId="77777777" w:rsidR="002A4872" w:rsidRPr="002A4872" w:rsidRDefault="002A4872" w:rsidP="002A4872">
      <w:pPr>
        <w:spacing w:before="0" w:after="0" w:line="276" w:lineRule="auto"/>
        <w:ind w:left="0" w:firstLine="0"/>
        <w:jc w:val="center"/>
        <w:rPr>
          <w:rFonts w:ascii="GHEA Grapalat" w:eastAsia="Times New Roman" w:hAnsi="GHEA Grapalat" w:cs="GHEA Mariam"/>
          <w:b/>
          <w:sz w:val="24"/>
          <w:szCs w:val="24"/>
          <w:lang w:val="hy-AM"/>
        </w:rPr>
      </w:pPr>
    </w:p>
    <w:p w14:paraId="0E1FC61E" w14:textId="4BF5B9DE" w:rsidR="003F4412" w:rsidRPr="005D7041" w:rsidRDefault="00924F16" w:rsidP="002A4872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D704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Կարգավորման հարաբերություւների ներկա վիճակը և առկա խնդիրները</w:t>
      </w:r>
      <w:r w:rsidRPr="005D7041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5D704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5915F8B8" w14:textId="5DA13FF7" w:rsidR="000627FA" w:rsidRPr="005D7041" w:rsidRDefault="00DA2D8F" w:rsidP="002A4872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D7041">
        <w:rPr>
          <w:rFonts w:ascii="GHEA Grapalat" w:eastAsia="Times New Roman" w:hAnsi="GHEA Grapalat" w:cs="Sylfaen"/>
          <w:sz w:val="24"/>
          <w:szCs w:val="24"/>
          <w:lang w:val="hy-AM"/>
        </w:rPr>
        <w:t>Չինաս</w:t>
      </w:r>
      <w:r w:rsidRPr="005D704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 xml:space="preserve">տանի Ժողովրդական Հանրապետության և Հայաստանի Հանրապետության միջև կնքված՝ </w:t>
      </w:r>
      <w:r w:rsidR="000627FA" w:rsidRPr="005D7041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0627FA" w:rsidRPr="005D7041">
        <w:rPr>
          <w:rFonts w:ascii="GHEA Grapalat" w:eastAsia="Times New Roman" w:hAnsi="GHEA Grapalat" w:cs="Sylfaen"/>
          <w:sz w:val="24"/>
          <w:szCs w:val="24"/>
          <w:lang w:val="ga"/>
        </w:rPr>
        <w:t>Հայաս</w:t>
      </w:r>
      <w:r w:rsidRPr="005D7041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0627FA" w:rsidRPr="005D7041">
        <w:rPr>
          <w:rFonts w:ascii="GHEA Grapalat" w:eastAsia="Times New Roman" w:hAnsi="GHEA Grapalat" w:cs="Sylfaen"/>
          <w:sz w:val="24"/>
          <w:szCs w:val="24"/>
          <w:lang w:val="ga"/>
        </w:rPr>
        <w:t xml:space="preserve">տանի Հանրային </w:t>
      </w:r>
      <w:r w:rsidR="006D1886" w:rsidRPr="005D7041">
        <w:rPr>
          <w:rFonts w:ascii="GHEA Grapalat" w:eastAsia="Times New Roman" w:hAnsi="GHEA Grapalat" w:cs="Sylfaen"/>
          <w:sz w:val="24"/>
          <w:szCs w:val="24"/>
          <w:lang w:val="ga"/>
        </w:rPr>
        <w:t>հեռուս</w:t>
      </w:r>
      <w:r w:rsidR="006D1886" w:rsidRPr="005D7041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6D1886" w:rsidRPr="005D7041">
        <w:rPr>
          <w:rFonts w:ascii="GHEA Grapalat" w:eastAsia="Times New Roman" w:hAnsi="GHEA Grapalat" w:cs="Sylfaen"/>
          <w:sz w:val="24"/>
          <w:szCs w:val="24"/>
          <w:lang w:val="ga"/>
        </w:rPr>
        <w:softHyphen/>
        <w:t>տաըն</w:t>
      </w:r>
      <w:r w:rsidR="006D1886" w:rsidRPr="005D7041">
        <w:rPr>
          <w:rFonts w:ascii="GHEA Grapalat" w:eastAsia="Times New Roman" w:hAnsi="GHEA Grapalat" w:cs="Sylfaen"/>
          <w:sz w:val="24"/>
          <w:szCs w:val="24"/>
          <w:lang w:val="ga"/>
        </w:rPr>
        <w:softHyphen/>
        <w:t>կե</w:t>
      </w:r>
      <w:r w:rsidR="006D1886" w:rsidRPr="005D7041">
        <w:rPr>
          <w:rFonts w:ascii="GHEA Grapalat" w:eastAsia="Times New Roman" w:hAnsi="GHEA Grapalat" w:cs="Sylfaen"/>
          <w:sz w:val="24"/>
          <w:szCs w:val="24"/>
          <w:lang w:val="ga"/>
        </w:rPr>
        <w:softHyphen/>
        <w:t>րություն» ՓԲԸ-ի</w:t>
      </w:r>
      <w:r w:rsidR="000627FA" w:rsidRPr="005D7041">
        <w:rPr>
          <w:rFonts w:ascii="GHEA Grapalat" w:eastAsia="Times New Roman" w:hAnsi="GHEA Grapalat" w:cs="Sylfaen"/>
          <w:sz w:val="24"/>
          <w:szCs w:val="24"/>
          <w:lang w:val="ga"/>
        </w:rPr>
        <w:t xml:space="preserve"> նոր</w:t>
      </w:r>
      <w:r w:rsidR="006D1886" w:rsidRPr="005D7041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0627FA" w:rsidRPr="005D7041">
        <w:rPr>
          <w:rFonts w:ascii="GHEA Grapalat" w:eastAsia="Times New Roman" w:hAnsi="GHEA Grapalat" w:cs="Sylfaen"/>
          <w:sz w:val="24"/>
          <w:szCs w:val="24"/>
          <w:lang w:val="ga"/>
        </w:rPr>
        <w:t xml:space="preserve"> 8-րդ տաղավարի կառուցման նախա</w:t>
      </w:r>
      <w:r w:rsidRPr="005D7041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0627FA" w:rsidRPr="005D7041">
        <w:rPr>
          <w:rFonts w:ascii="GHEA Grapalat" w:eastAsia="Times New Roman" w:hAnsi="GHEA Grapalat" w:cs="Sylfaen"/>
          <w:sz w:val="24"/>
          <w:szCs w:val="24"/>
          <w:lang w:val="ga"/>
        </w:rPr>
        <w:t>գծի իրականացման պայ</w:t>
      </w:r>
      <w:r w:rsidR="000627FA" w:rsidRPr="005D7041">
        <w:rPr>
          <w:rFonts w:ascii="GHEA Grapalat" w:eastAsia="Times New Roman" w:hAnsi="GHEA Grapalat" w:cs="Sylfaen"/>
          <w:sz w:val="24"/>
          <w:szCs w:val="24"/>
          <w:lang w:val="ga"/>
        </w:rPr>
        <w:softHyphen/>
        <w:t>մանագր</w:t>
      </w:r>
      <w:r w:rsidR="000627FA" w:rsidRPr="005D704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ով </w:t>
      </w:r>
      <w:r w:rsidR="000627FA" w:rsidRPr="005D7041">
        <w:rPr>
          <w:rFonts w:ascii="GHEA Grapalat" w:eastAsia="Times New Roman" w:hAnsi="GHEA Grapalat" w:cs="Sylfaen"/>
          <w:sz w:val="24"/>
          <w:szCs w:val="24"/>
          <w:lang w:val="ga"/>
        </w:rPr>
        <w:t>Չինաստանի կառավարությունը համաձայն</w:t>
      </w:r>
      <w:r w:rsidR="000627FA" w:rsidRPr="005D7041">
        <w:rPr>
          <w:rFonts w:ascii="GHEA Grapalat" w:eastAsia="Times New Roman" w:hAnsi="GHEA Grapalat" w:cs="Sylfaen"/>
          <w:sz w:val="24"/>
          <w:szCs w:val="24"/>
          <w:lang w:val="hy-AM"/>
        </w:rPr>
        <w:t>ել</w:t>
      </w:r>
      <w:r w:rsidR="000627FA" w:rsidRPr="005D7041">
        <w:rPr>
          <w:rFonts w:ascii="GHEA Grapalat" w:eastAsia="Times New Roman" w:hAnsi="GHEA Grapalat" w:cs="Sylfaen"/>
          <w:sz w:val="24"/>
          <w:szCs w:val="24"/>
          <w:lang w:val="ga"/>
        </w:rPr>
        <w:t xml:space="preserve"> է աջակ</w:t>
      </w:r>
      <w:r w:rsidRPr="005D7041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AB2C84" w:rsidRPr="005D7041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0627FA" w:rsidRPr="005D7041">
        <w:rPr>
          <w:rFonts w:ascii="GHEA Grapalat" w:eastAsia="Times New Roman" w:hAnsi="GHEA Grapalat" w:cs="Sylfaen"/>
          <w:sz w:val="24"/>
          <w:szCs w:val="24"/>
          <w:lang w:val="ga"/>
        </w:rPr>
        <w:t xml:space="preserve">ցել ՀՀ կառավարությանը </w:t>
      </w:r>
      <w:r w:rsidRPr="005D7041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Pr="005D7041">
        <w:rPr>
          <w:rFonts w:ascii="GHEA Grapalat" w:eastAsia="Times New Roman" w:hAnsi="GHEA Grapalat" w:cs="Sylfaen"/>
          <w:sz w:val="24"/>
          <w:szCs w:val="24"/>
          <w:lang w:val="ga"/>
        </w:rPr>
        <w:t>Հայաս</w:t>
      </w:r>
      <w:r w:rsidRPr="005D7041">
        <w:rPr>
          <w:rFonts w:ascii="GHEA Grapalat" w:eastAsia="Times New Roman" w:hAnsi="GHEA Grapalat" w:cs="Sylfaen"/>
          <w:sz w:val="24"/>
          <w:szCs w:val="24"/>
          <w:lang w:val="ga"/>
        </w:rPr>
        <w:softHyphen/>
        <w:t>տանի Հանրային հեռուս</w:t>
      </w:r>
      <w:r w:rsidRPr="005D7041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Pr="005D7041">
        <w:rPr>
          <w:rFonts w:ascii="GHEA Grapalat" w:eastAsia="Times New Roman" w:hAnsi="GHEA Grapalat" w:cs="Sylfaen"/>
          <w:sz w:val="24"/>
          <w:szCs w:val="24"/>
          <w:lang w:val="ga"/>
        </w:rPr>
        <w:softHyphen/>
        <w:t>տաըն</w:t>
      </w:r>
      <w:r w:rsidRPr="005D7041">
        <w:rPr>
          <w:rFonts w:ascii="GHEA Grapalat" w:eastAsia="Times New Roman" w:hAnsi="GHEA Grapalat" w:cs="Sylfaen"/>
          <w:sz w:val="24"/>
          <w:szCs w:val="24"/>
          <w:lang w:val="ga"/>
        </w:rPr>
        <w:softHyphen/>
        <w:t>կե</w:t>
      </w:r>
      <w:r w:rsidRPr="005D7041">
        <w:rPr>
          <w:rFonts w:ascii="GHEA Grapalat" w:eastAsia="Times New Roman" w:hAnsi="GHEA Grapalat" w:cs="Sylfaen"/>
          <w:sz w:val="24"/>
          <w:szCs w:val="24"/>
          <w:lang w:val="ga"/>
        </w:rPr>
        <w:softHyphen/>
        <w:t>րություն»</w:t>
      </w:r>
      <w:r w:rsidR="000627FA" w:rsidRPr="005D7041">
        <w:rPr>
          <w:rFonts w:ascii="GHEA Grapalat" w:eastAsia="Times New Roman" w:hAnsi="GHEA Grapalat" w:cs="Sylfaen"/>
          <w:sz w:val="24"/>
          <w:szCs w:val="24"/>
          <w:lang w:val="ga"/>
        </w:rPr>
        <w:t xml:space="preserve"> ՓԲԸ-ի նոր</w:t>
      </w:r>
      <w:r w:rsidR="006D1886" w:rsidRPr="005D7041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0627FA" w:rsidRPr="005D7041">
        <w:rPr>
          <w:rFonts w:ascii="GHEA Grapalat" w:eastAsia="Times New Roman" w:hAnsi="GHEA Grapalat" w:cs="Sylfaen"/>
          <w:sz w:val="24"/>
          <w:szCs w:val="24"/>
          <w:lang w:val="ga"/>
        </w:rPr>
        <w:t xml:space="preserve"> 8-րդ տաղավարի (հեռուստաստուդիայի) կառուցման հարցում</w:t>
      </w:r>
      <w:r w:rsidR="000627FA" w:rsidRPr="005D7041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3AF386C8" w14:textId="77777777" w:rsidR="00DA2D8F" w:rsidRPr="005D7041" w:rsidRDefault="000627FA" w:rsidP="002A4872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2021 թվականի նոյեմբերի 15-ին ստորագրված` «Հայաստանի Հան</w:t>
      </w: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րա</w:t>
      </w: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պետության կառա</w:t>
      </w:r>
      <w:r w:rsidR="00DA2D8F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վա</w:t>
      </w:r>
      <w:r w:rsidR="00CF0D32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DA2D8F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րության և Չինաստանի Ժողո</w:t>
      </w: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վրդական Հանրապետության կառա</w:t>
      </w: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վա</w:t>
      </w: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րու</w:t>
      </w: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թյան միջև տեխ</w:t>
      </w:r>
      <w:r w:rsidR="00DA2D8F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նի</w:t>
      </w:r>
      <w:r w:rsidR="00DA2D8F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կա</w:t>
      </w:r>
      <w:r w:rsidR="00DA2D8F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CF0D32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տնտեսական համա</w:t>
      </w: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գոր</w:t>
      </w: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 xml:space="preserve">ծակցության մասին» համաձայնագրի 3-րդ հոդվածի համաձայն՝ </w:t>
      </w:r>
      <w:r w:rsidR="00CF0D32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տեխ</w:t>
      </w:r>
      <w:r w:rsidR="00CF0D32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նիկատնտեսական համագործակցության շրջանակներում հայկական կողմը պար</w:t>
      </w:r>
      <w:r w:rsidR="00CF0D32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տա</w:t>
      </w:r>
      <w:r w:rsidR="00CF0D32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վոր</w:t>
      </w:r>
      <w:r w:rsidR="00CF0D32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վում է ազատել ապրանքները և ծառայությունները հարկերից և մաքսատուրքերից, ինչպես նաև նույն համաձայնագրի շրջանակներում իր վրա է վերցնում պարտադիր ծախսերը</w:t>
      </w:r>
      <w:r w:rsidR="00171402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:</w:t>
      </w:r>
    </w:p>
    <w:p w14:paraId="730617FB" w14:textId="747E5A51" w:rsidR="002C7943" w:rsidRPr="005D7041" w:rsidRDefault="002C7943" w:rsidP="002A4872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D7041">
        <w:rPr>
          <w:rFonts w:ascii="GHEA Grapalat" w:hAnsi="GHEA Grapalat"/>
          <w:sz w:val="24"/>
          <w:szCs w:val="24"/>
          <w:lang w:val="hy-AM"/>
        </w:rPr>
        <w:t>Միաժամանակ Իրագործելիության պայմանագրի 10-րդ հոդվածով սահմանված են այն</w:t>
      </w:r>
      <w:r w:rsidR="003F4412" w:rsidRPr="005D70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7041">
        <w:rPr>
          <w:rFonts w:ascii="GHEA Grapalat" w:hAnsi="GHEA Grapalat"/>
          <w:sz w:val="24"/>
          <w:szCs w:val="24"/>
          <w:lang w:val="hy-AM"/>
        </w:rPr>
        <w:t>հարկային արտոնությունները, որոնք հայկական կողմը պետք է կիրառի՝ հաշվի առնելով համաձայնագրի 3-րդ հոդվածը, մասնավորապես հայկական կողմը պետք է չինական կողմին ազատի Հայաստանում նախագծի իրականացմամբ պայմանավորված վճարման ենթակա հետևյալ հարկերից և տուրքերից</w:t>
      </w:r>
      <w:r w:rsidR="003F4412" w:rsidRPr="005D7041">
        <w:rPr>
          <w:rFonts w:ascii="GHEA Grapalat" w:hAnsi="GHEA Grapalat"/>
          <w:sz w:val="24"/>
          <w:szCs w:val="24"/>
          <w:lang w:val="hy-AM"/>
        </w:rPr>
        <w:t>՝</w:t>
      </w:r>
    </w:p>
    <w:p w14:paraId="4BD2F4A4" w14:textId="77777777" w:rsidR="002C7943" w:rsidRPr="005D7041" w:rsidRDefault="002C7943" w:rsidP="002A4872">
      <w:pPr>
        <w:pStyle w:val="ListParagraph"/>
        <w:numPr>
          <w:ilvl w:val="2"/>
          <w:numId w:val="10"/>
        </w:numPr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5D7041">
        <w:rPr>
          <w:rFonts w:ascii="GHEA Grapalat" w:hAnsi="GHEA Grapalat"/>
          <w:sz w:val="24"/>
          <w:szCs w:val="24"/>
          <w:lang w:val="hy-AM"/>
        </w:rPr>
        <w:t xml:space="preserve">Նախագծի իրականացման համար նախատեսված սարքավորումների, նյութերի, մատակարարումների և շինարարական մեքենաների, Չինաստանի կամ որևէ մի երրորդ պետության կողմից չինական կողմի անձնակազմի համար ձեռքբերված կենսական անհրաժեշտության ապրանքների ներմուծման համար հաշվարկված հարկեր և մաքսատուրքեր </w:t>
      </w:r>
    </w:p>
    <w:p w14:paraId="0CDBE64D" w14:textId="596031C1" w:rsidR="003F4412" w:rsidRPr="005D7041" w:rsidRDefault="003F4412" w:rsidP="002A4872">
      <w:pPr>
        <w:autoSpaceDN w:val="0"/>
        <w:spacing w:before="0" w:after="0" w:line="360" w:lineRule="auto"/>
        <w:ind w:left="-142"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5D7041">
        <w:rPr>
          <w:rFonts w:ascii="GHEA Grapalat" w:hAnsi="GHEA Grapalat"/>
          <w:sz w:val="24"/>
          <w:szCs w:val="24"/>
          <w:lang w:val="hy-AM"/>
        </w:rPr>
        <w:t xml:space="preserve">10.1.2 </w:t>
      </w:r>
      <w:r w:rsidR="002C7943" w:rsidRPr="005D7041">
        <w:rPr>
          <w:rFonts w:ascii="GHEA Grapalat" w:hAnsi="GHEA Grapalat"/>
          <w:sz w:val="24"/>
          <w:szCs w:val="24"/>
          <w:lang w:val="hy-AM"/>
        </w:rPr>
        <w:t xml:space="preserve">Տեղական և մատակարարվող նյութերի գնման համար / այդ թվում աղյուսներ, սալիկներ, ավազ, քարեր, մազութ և այլ նյութեր, որոնք պահանջվում են նախագծի համար հաշվարկվող ավելացված արժեքի հարկ: </w:t>
      </w:r>
    </w:p>
    <w:p w14:paraId="7FB1B74D" w14:textId="66474991" w:rsidR="003F4412" w:rsidRPr="005D7041" w:rsidRDefault="003F4412" w:rsidP="002A4872">
      <w:pPr>
        <w:autoSpaceDN w:val="0"/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D7041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Հաշվի առնելով վերոգրյալը՝ անհրաժեշտություն է առաջացել ՀՀ կառավարության և 2024 թվականի մայիսի 30-ի «</w:t>
      </w:r>
      <w:r w:rsidRPr="005D704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և Չինաստանի </w:t>
      </w:r>
      <w:r w:rsidRPr="005D704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ժողովրդական հանրապետության կառավարության միջև տեխնիկատնտեսական համագործակցության մասին» համաձայնագրի համաձայն «Հայաստանի հանրային հեռուստաընկերություն» ՓԲԸ-ի նոր՝ 8-րդ տաղավարի կառուցման նախագծի իրականացման պայմանագրի շրջանակներում հարկային և մաքսային արտոնությունների կիրառության կարգը սահմանելու մասին</w:t>
      </w:r>
      <w:r w:rsidRPr="005D704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70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822-Ն որոշման մեջ լրացում կատարելու եղանակով նախատեսել, որ հեռուստաստուդիայի կառուցման ընթացքում </w:t>
      </w:r>
      <w:r w:rsidR="005D7041" w:rsidRPr="005D70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</w:t>
      </w:r>
      <w:r w:rsidRPr="005D70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ինական կողմի գլխավոր կապալառուն ներմուծված ապրանքների մասով  օգտվում է բնապահպանական հարկի արտոնություններից:</w:t>
      </w:r>
    </w:p>
    <w:p w14:paraId="4537256A" w14:textId="77777777" w:rsidR="003F4412" w:rsidRPr="005D7041" w:rsidRDefault="00275D04" w:rsidP="002A4872">
      <w:pPr>
        <w:pStyle w:val="ListParagraph"/>
        <w:numPr>
          <w:ilvl w:val="0"/>
          <w:numId w:val="9"/>
        </w:numPr>
        <w:tabs>
          <w:tab w:val="clear" w:pos="1070"/>
          <w:tab w:val="num" w:pos="567"/>
        </w:tabs>
        <w:autoSpaceDN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5D7041">
        <w:rPr>
          <w:rFonts w:ascii="GHEA Grapalat" w:eastAsia="Times New Roman" w:hAnsi="GHEA Grapalat" w:cs="Sylfaen"/>
          <w:b/>
          <w:sz w:val="24"/>
          <w:szCs w:val="24"/>
          <w:lang w:val="hy-AM"/>
        </w:rPr>
        <w:t>Ա</w:t>
      </w:r>
      <w:r w:rsidR="00924F16" w:rsidRPr="005D7041">
        <w:rPr>
          <w:rFonts w:ascii="GHEA Grapalat" w:eastAsia="Times New Roman" w:hAnsi="GHEA Grapalat" w:cs="Sylfaen"/>
          <w:b/>
          <w:sz w:val="24"/>
          <w:szCs w:val="24"/>
          <w:lang w:val="hy-AM"/>
        </w:rPr>
        <w:t>կնկալվող արդյունքը</w:t>
      </w:r>
      <w:r w:rsidR="00924F16" w:rsidRPr="005D7041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924F16" w:rsidRPr="005D704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</w:p>
    <w:p w14:paraId="4C201381" w14:textId="06D1D734" w:rsidR="003F4412" w:rsidRPr="005D7041" w:rsidRDefault="003F4412" w:rsidP="002A4872">
      <w:pPr>
        <w:autoSpaceDN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5D7041">
        <w:rPr>
          <w:rFonts w:ascii="GHEA Grapalat" w:eastAsia="Times New Roman" w:hAnsi="GHEA Grapalat" w:cs="Sylfaen"/>
          <w:bCs/>
          <w:sz w:val="24"/>
          <w:szCs w:val="24"/>
          <w:lang w:val="hy-AM"/>
        </w:rPr>
        <w:t>«Հայաստանի Հանրապետության կառավարության 2024 թվականի մայիսի 30-ի N 822-ն որոշման մեջ լրացում կատարելու մասին» ՀՀ  կառավարության որոշման նախագծով (այսուհետ</w:t>
      </w:r>
      <w:r w:rsidR="005D7041" w:rsidRPr="005D7041">
        <w:rPr>
          <w:rFonts w:ascii="GHEA Grapalat" w:eastAsia="Times New Roman" w:hAnsi="GHEA Grapalat" w:cs="Sylfaen"/>
          <w:bCs/>
          <w:sz w:val="24"/>
          <w:szCs w:val="24"/>
          <w:lang w:val="hy-AM"/>
        </w:rPr>
        <w:t>`</w:t>
      </w:r>
      <w:r w:rsidRPr="005D704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Նախագիծ)</w:t>
      </w:r>
      <w:r w:rsidR="00924F16" w:rsidRPr="005D704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ակնկալվում է ապահովել</w:t>
      </w:r>
      <w:r w:rsidR="00924F16" w:rsidRPr="005D704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924F16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Հայաստանի Հան</w:t>
      </w:r>
      <w:r w:rsidR="00924F16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րա</w:t>
      </w:r>
      <w:r w:rsidR="00924F16" w:rsidRPr="005D7041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պետության կողմից վավերացված միջազգային պայմանագրերով նախատեսված հարկային և մաքսային  արտոնությունների կիրարկումը։</w:t>
      </w:r>
    </w:p>
    <w:p w14:paraId="723BDBEB" w14:textId="29671DA6" w:rsidR="003F4412" w:rsidRPr="005D7041" w:rsidRDefault="003F4412" w:rsidP="002A4872">
      <w:pPr>
        <w:autoSpaceDN w:val="0"/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D70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Նախագծի ընդունումը լրացուցիչ ֆինանսական միջոցների անհրաժեշտություն չի պահանջում, իսկ դրա ընդուն</w:t>
      </w:r>
      <w:r w:rsidR="004A3C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Pr="005D70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ամբ պայմանավորված՝ պետական բյուջեի եկամուտների էական նվազեցում կամ ծախսերի ավելացում տեղի չի ունենա։</w:t>
      </w:r>
    </w:p>
    <w:p w14:paraId="6C2F292E" w14:textId="4B0BDB3E" w:rsidR="00207C67" w:rsidRPr="005D7041" w:rsidRDefault="00207C67" w:rsidP="002A4872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5D7041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Նախագծի մշակման գործընթացում ներգրավված ինստիտուտները և անձինք. </w:t>
      </w:r>
      <w:r w:rsidRPr="005D7041">
        <w:rPr>
          <w:rFonts w:ascii="GHEA Grapalat" w:eastAsia="Times New Roman" w:hAnsi="GHEA Grapalat"/>
          <w:sz w:val="24"/>
          <w:szCs w:val="24"/>
          <w:lang w:val="hy-AM" w:eastAsia="ru-RU"/>
        </w:rPr>
        <w:t>Նախա</w:t>
      </w:r>
      <w:r w:rsidRPr="005D7041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5D7041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գի</w:t>
      </w:r>
      <w:r w:rsidRPr="005D7041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 xml:space="preserve">ծը մշակվել է ՀՀ բարձր տեխնոլոգիական արդյունաբերության նախարարության և </w:t>
      </w:r>
      <w:r w:rsidRPr="005D704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«Հ</w:t>
      </w:r>
      <w:r w:rsidRPr="005D704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t>այաստանի Հանրային հեռուստաընկերություն» ՓԲԸ</w:t>
      </w:r>
      <w:r w:rsidRPr="005D704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կող</w:t>
      </w:r>
      <w:r w:rsidRPr="005D7041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5D7041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մից:</w:t>
      </w:r>
    </w:p>
    <w:p w14:paraId="752500D2" w14:textId="77777777" w:rsidR="00275D04" w:rsidRPr="005D7041" w:rsidRDefault="00275D04" w:rsidP="002A4872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 w:rsidRPr="005D7041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Կապը ռազմավարական փաստաթղթերի հետ. Հայաստանի վերափոխման ռազ</w:t>
      </w:r>
      <w:r w:rsidRPr="005D7041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5D7041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5D7041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րություն 2050, Կառավարության 2021-2026թթ. ծրագիր, ոլորտային և/կամ այլ ռազ</w:t>
      </w:r>
      <w:r w:rsidRPr="005D7041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5D7041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5D7041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րություններ</w:t>
      </w:r>
      <w:r w:rsidRPr="005D7041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 w:eastAsia="ru-RU"/>
        </w:rPr>
        <w:t>․</w:t>
      </w:r>
    </w:p>
    <w:p w14:paraId="279D6370" w14:textId="77777777" w:rsidR="00522EBA" w:rsidRPr="005D7041" w:rsidRDefault="00275D04" w:rsidP="002A4872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5D704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Նախագիծը բխում է Կառավարության 2021-2026 թվականների ծրագրի 6.8-րդ «Հարկա</w:t>
      </w:r>
      <w:r w:rsidRPr="005D704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բյու</w:t>
      </w:r>
      <w:r w:rsidRPr="005D704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 xml:space="preserve">ջետային քաղաքականություն» մասով սահմանված քաղաքականության ուղղություններից, ըստ որի </w:t>
      </w:r>
      <w:r w:rsidR="009025BD" w:rsidRPr="005D704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Կառավարությունը շարունակելու է խորացնել համագործակցությունը Հայաստանի զար</w:t>
      </w:r>
      <w:r w:rsidR="009025BD" w:rsidRPr="005D704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գացման բոլոր գործընկերների (դոնորների), այդ թվում՝ Արժույթի միջազգային հիմ</w:t>
      </w:r>
      <w:r w:rsidR="009025BD" w:rsidRPr="005D704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նա</w:t>
      </w:r>
      <w:r w:rsidR="009025BD" w:rsidRPr="005D704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դրամի, Համաշխարհային բանկի, Ասիական զարգացման բանկի, Վերակառուցման և զար</w:t>
      </w:r>
      <w:r w:rsidR="009025BD" w:rsidRPr="005D704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գաց</w:t>
      </w:r>
      <w:r w:rsidR="009025BD" w:rsidRPr="005D704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ման եվրոպական բանկի, Եվրոպական ներդրումային բանկի և Եվրասիական զարգացման բանկի հետ՝ հիմք ընդունելով համատեղ մշակված և հաստատված համագործակցության ծրագ</w:t>
      </w:r>
      <w:r w:rsidR="009025BD" w:rsidRPr="005D704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րերը</w:t>
      </w:r>
      <w:r w:rsidRPr="005D704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</w:t>
      </w:r>
    </w:p>
    <w:sectPr w:rsidR="00522EBA" w:rsidRPr="005D7041" w:rsidSect="0000167F">
      <w:pgSz w:w="12240" w:h="15840"/>
      <w:pgMar w:top="810" w:right="567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B167CE2"/>
    <w:multiLevelType w:val="hybridMultilevel"/>
    <w:tmpl w:val="1FA43F96"/>
    <w:lvl w:ilvl="0" w:tplc="AA02A554">
      <w:start w:val="9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065C9"/>
    <w:multiLevelType w:val="hybridMultilevel"/>
    <w:tmpl w:val="156AF6E4"/>
    <w:lvl w:ilvl="0" w:tplc="04090011">
      <w:start w:val="1"/>
      <w:numFmt w:val="decimal"/>
      <w:lvlText w:val="%1)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 w15:restartNumberingAfterBreak="0">
    <w:nsid w:val="5C322F79"/>
    <w:multiLevelType w:val="hybridMultilevel"/>
    <w:tmpl w:val="CD5E4D70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BD2CEB"/>
    <w:multiLevelType w:val="multilevel"/>
    <w:tmpl w:val="CC904AD4"/>
    <w:lvl w:ilvl="0">
      <w:start w:val="10"/>
      <w:numFmt w:val="decimal"/>
      <w:lvlText w:val="%1"/>
      <w:lvlJc w:val="left"/>
      <w:pPr>
        <w:ind w:left="550" w:hanging="550"/>
      </w:pPr>
    </w:lvl>
    <w:lvl w:ilvl="1">
      <w:start w:val="1"/>
      <w:numFmt w:val="decimal"/>
      <w:lvlText w:val="%1.%2"/>
      <w:lvlJc w:val="left"/>
      <w:pPr>
        <w:ind w:left="550" w:hanging="55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BF2F89"/>
    <w:multiLevelType w:val="hybridMultilevel"/>
    <w:tmpl w:val="EEEA0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abstractNum w:abstractNumId="8" w15:restartNumberingAfterBreak="0">
    <w:nsid w:val="7DBD096F"/>
    <w:multiLevelType w:val="hybridMultilevel"/>
    <w:tmpl w:val="941CA0EC"/>
    <w:lvl w:ilvl="0" w:tplc="109E052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A3D"/>
    <w:rsid w:val="0000167F"/>
    <w:rsid w:val="0002673A"/>
    <w:rsid w:val="000351B9"/>
    <w:rsid w:val="00037741"/>
    <w:rsid w:val="00060E70"/>
    <w:rsid w:val="000626E4"/>
    <w:rsid w:val="000627FA"/>
    <w:rsid w:val="0006339F"/>
    <w:rsid w:val="0007160B"/>
    <w:rsid w:val="000812F9"/>
    <w:rsid w:val="000846BD"/>
    <w:rsid w:val="000A6B12"/>
    <w:rsid w:val="000B2228"/>
    <w:rsid w:val="000B7CD8"/>
    <w:rsid w:val="000C3745"/>
    <w:rsid w:val="000C39AE"/>
    <w:rsid w:val="000E0A76"/>
    <w:rsid w:val="000F6DF8"/>
    <w:rsid w:val="00104BC6"/>
    <w:rsid w:val="001275CB"/>
    <w:rsid w:val="001313B7"/>
    <w:rsid w:val="00132581"/>
    <w:rsid w:val="00145F93"/>
    <w:rsid w:val="00164293"/>
    <w:rsid w:val="0016445E"/>
    <w:rsid w:val="00167A43"/>
    <w:rsid w:val="00171402"/>
    <w:rsid w:val="00177C34"/>
    <w:rsid w:val="00190566"/>
    <w:rsid w:val="00193B6F"/>
    <w:rsid w:val="001A3386"/>
    <w:rsid w:val="001C048A"/>
    <w:rsid w:val="001C2F02"/>
    <w:rsid w:val="001E0E2F"/>
    <w:rsid w:val="001F65B3"/>
    <w:rsid w:val="002026ED"/>
    <w:rsid w:val="00207C67"/>
    <w:rsid w:val="002138FE"/>
    <w:rsid w:val="00216DD7"/>
    <w:rsid w:val="002171D4"/>
    <w:rsid w:val="002217F3"/>
    <w:rsid w:val="00242A7E"/>
    <w:rsid w:val="00255AC8"/>
    <w:rsid w:val="00256D53"/>
    <w:rsid w:val="0026482A"/>
    <w:rsid w:val="00267A4C"/>
    <w:rsid w:val="00274E60"/>
    <w:rsid w:val="00275D04"/>
    <w:rsid w:val="0027616F"/>
    <w:rsid w:val="00276295"/>
    <w:rsid w:val="0028048A"/>
    <w:rsid w:val="002943AE"/>
    <w:rsid w:val="002A0FB6"/>
    <w:rsid w:val="002A4872"/>
    <w:rsid w:val="002C0AAD"/>
    <w:rsid w:val="002C5BD2"/>
    <w:rsid w:val="002C7943"/>
    <w:rsid w:val="002D0124"/>
    <w:rsid w:val="002F421D"/>
    <w:rsid w:val="00303B98"/>
    <w:rsid w:val="00326CBE"/>
    <w:rsid w:val="00337C32"/>
    <w:rsid w:val="00341F01"/>
    <w:rsid w:val="00343B7E"/>
    <w:rsid w:val="00352E30"/>
    <w:rsid w:val="00380713"/>
    <w:rsid w:val="003D072D"/>
    <w:rsid w:val="003D1FD7"/>
    <w:rsid w:val="003D2FB4"/>
    <w:rsid w:val="003E5ADA"/>
    <w:rsid w:val="003F26D4"/>
    <w:rsid w:val="003F4412"/>
    <w:rsid w:val="00407431"/>
    <w:rsid w:val="00441502"/>
    <w:rsid w:val="00444327"/>
    <w:rsid w:val="00456CC7"/>
    <w:rsid w:val="004624B0"/>
    <w:rsid w:val="00467D3F"/>
    <w:rsid w:val="00476AC8"/>
    <w:rsid w:val="004A1AF5"/>
    <w:rsid w:val="004A3C37"/>
    <w:rsid w:val="004A7358"/>
    <w:rsid w:val="004A77A6"/>
    <w:rsid w:val="004C4EEF"/>
    <w:rsid w:val="004C6E12"/>
    <w:rsid w:val="004D2DAA"/>
    <w:rsid w:val="004E2A6C"/>
    <w:rsid w:val="004E6C7D"/>
    <w:rsid w:val="005020E4"/>
    <w:rsid w:val="005029AE"/>
    <w:rsid w:val="005030BE"/>
    <w:rsid w:val="00515B35"/>
    <w:rsid w:val="00522EBA"/>
    <w:rsid w:val="00543A06"/>
    <w:rsid w:val="00561388"/>
    <w:rsid w:val="00583993"/>
    <w:rsid w:val="00591A12"/>
    <w:rsid w:val="005A1600"/>
    <w:rsid w:val="005A50F5"/>
    <w:rsid w:val="005C0259"/>
    <w:rsid w:val="005C5CE8"/>
    <w:rsid w:val="005D7041"/>
    <w:rsid w:val="005E6117"/>
    <w:rsid w:val="00607BD7"/>
    <w:rsid w:val="006272D7"/>
    <w:rsid w:val="00631915"/>
    <w:rsid w:val="00634B3A"/>
    <w:rsid w:val="00652057"/>
    <w:rsid w:val="00655DA3"/>
    <w:rsid w:val="0067508D"/>
    <w:rsid w:val="006801E4"/>
    <w:rsid w:val="00687D8C"/>
    <w:rsid w:val="006956FF"/>
    <w:rsid w:val="006B3E99"/>
    <w:rsid w:val="006B6F1A"/>
    <w:rsid w:val="006D1886"/>
    <w:rsid w:val="006D59E0"/>
    <w:rsid w:val="006E15BC"/>
    <w:rsid w:val="006E1EE4"/>
    <w:rsid w:val="006E2B18"/>
    <w:rsid w:val="006E42ED"/>
    <w:rsid w:val="006F1CA9"/>
    <w:rsid w:val="00704194"/>
    <w:rsid w:val="00706713"/>
    <w:rsid w:val="00711E59"/>
    <w:rsid w:val="00715D0A"/>
    <w:rsid w:val="00721787"/>
    <w:rsid w:val="00740C4C"/>
    <w:rsid w:val="00747685"/>
    <w:rsid w:val="00754494"/>
    <w:rsid w:val="007733E9"/>
    <w:rsid w:val="007972AE"/>
    <w:rsid w:val="007A3837"/>
    <w:rsid w:val="007B173A"/>
    <w:rsid w:val="007B3016"/>
    <w:rsid w:val="007B5A96"/>
    <w:rsid w:val="007C5942"/>
    <w:rsid w:val="007E2CB0"/>
    <w:rsid w:val="007F5FC4"/>
    <w:rsid w:val="00810C97"/>
    <w:rsid w:val="00823C0C"/>
    <w:rsid w:val="00825D8B"/>
    <w:rsid w:val="0083612D"/>
    <w:rsid w:val="00850F3A"/>
    <w:rsid w:val="00855FE8"/>
    <w:rsid w:val="00856A0A"/>
    <w:rsid w:val="0085766F"/>
    <w:rsid w:val="008665A7"/>
    <w:rsid w:val="008A0F40"/>
    <w:rsid w:val="008A7AA8"/>
    <w:rsid w:val="008B15AD"/>
    <w:rsid w:val="008B2807"/>
    <w:rsid w:val="008C2F6B"/>
    <w:rsid w:val="008C4C3B"/>
    <w:rsid w:val="008C7782"/>
    <w:rsid w:val="008D00C4"/>
    <w:rsid w:val="008D3F2F"/>
    <w:rsid w:val="008E4AF5"/>
    <w:rsid w:val="008E60D2"/>
    <w:rsid w:val="008F4D22"/>
    <w:rsid w:val="008F4F3E"/>
    <w:rsid w:val="008F6A82"/>
    <w:rsid w:val="008F6E92"/>
    <w:rsid w:val="008F7AFC"/>
    <w:rsid w:val="009025BD"/>
    <w:rsid w:val="00911ACA"/>
    <w:rsid w:val="00924F16"/>
    <w:rsid w:val="009259F6"/>
    <w:rsid w:val="00926BDB"/>
    <w:rsid w:val="00926EF5"/>
    <w:rsid w:val="00933920"/>
    <w:rsid w:val="00944217"/>
    <w:rsid w:val="009449DB"/>
    <w:rsid w:val="00945F80"/>
    <w:rsid w:val="00956506"/>
    <w:rsid w:val="009578C8"/>
    <w:rsid w:val="009624F7"/>
    <w:rsid w:val="0096629B"/>
    <w:rsid w:val="00976C5E"/>
    <w:rsid w:val="00992BD9"/>
    <w:rsid w:val="009A1736"/>
    <w:rsid w:val="009C1681"/>
    <w:rsid w:val="009C6544"/>
    <w:rsid w:val="009F4069"/>
    <w:rsid w:val="00A0031E"/>
    <w:rsid w:val="00A0285A"/>
    <w:rsid w:val="00A06423"/>
    <w:rsid w:val="00A2645C"/>
    <w:rsid w:val="00A32A9A"/>
    <w:rsid w:val="00A3494D"/>
    <w:rsid w:val="00A745E2"/>
    <w:rsid w:val="00A759F5"/>
    <w:rsid w:val="00A81217"/>
    <w:rsid w:val="00AA7F64"/>
    <w:rsid w:val="00AB2C84"/>
    <w:rsid w:val="00AD2469"/>
    <w:rsid w:val="00AD3965"/>
    <w:rsid w:val="00AD46AD"/>
    <w:rsid w:val="00AD6CE5"/>
    <w:rsid w:val="00AE3F69"/>
    <w:rsid w:val="00B1243A"/>
    <w:rsid w:val="00B210AC"/>
    <w:rsid w:val="00B2405D"/>
    <w:rsid w:val="00B36B6C"/>
    <w:rsid w:val="00B5177A"/>
    <w:rsid w:val="00B633DE"/>
    <w:rsid w:val="00B67988"/>
    <w:rsid w:val="00B7357B"/>
    <w:rsid w:val="00BA1C2B"/>
    <w:rsid w:val="00BA49BF"/>
    <w:rsid w:val="00BA744E"/>
    <w:rsid w:val="00BC0FD6"/>
    <w:rsid w:val="00C12FF8"/>
    <w:rsid w:val="00C21382"/>
    <w:rsid w:val="00C23ED3"/>
    <w:rsid w:val="00C26E99"/>
    <w:rsid w:val="00C37404"/>
    <w:rsid w:val="00C47971"/>
    <w:rsid w:val="00C532D0"/>
    <w:rsid w:val="00C70D75"/>
    <w:rsid w:val="00C73F6E"/>
    <w:rsid w:val="00CB62B3"/>
    <w:rsid w:val="00CC1B67"/>
    <w:rsid w:val="00CC2AC6"/>
    <w:rsid w:val="00CE15E5"/>
    <w:rsid w:val="00CE5A7E"/>
    <w:rsid w:val="00CE7A9B"/>
    <w:rsid w:val="00CF0D32"/>
    <w:rsid w:val="00D01285"/>
    <w:rsid w:val="00D13B61"/>
    <w:rsid w:val="00D24E06"/>
    <w:rsid w:val="00D33776"/>
    <w:rsid w:val="00D55FA5"/>
    <w:rsid w:val="00D64CAD"/>
    <w:rsid w:val="00D81B8E"/>
    <w:rsid w:val="00D841EB"/>
    <w:rsid w:val="00D87AD8"/>
    <w:rsid w:val="00DA2D8F"/>
    <w:rsid w:val="00DA34C4"/>
    <w:rsid w:val="00DA49FE"/>
    <w:rsid w:val="00DA513F"/>
    <w:rsid w:val="00DD1AAB"/>
    <w:rsid w:val="00DE6B67"/>
    <w:rsid w:val="00DF2D46"/>
    <w:rsid w:val="00E10AF1"/>
    <w:rsid w:val="00E206E1"/>
    <w:rsid w:val="00E2799E"/>
    <w:rsid w:val="00E46AAF"/>
    <w:rsid w:val="00E47661"/>
    <w:rsid w:val="00E478C4"/>
    <w:rsid w:val="00E5099E"/>
    <w:rsid w:val="00E60A3D"/>
    <w:rsid w:val="00E7731C"/>
    <w:rsid w:val="00E9393F"/>
    <w:rsid w:val="00E950F0"/>
    <w:rsid w:val="00EB55B6"/>
    <w:rsid w:val="00EC2370"/>
    <w:rsid w:val="00EC7F4B"/>
    <w:rsid w:val="00EE0D1C"/>
    <w:rsid w:val="00F05DF0"/>
    <w:rsid w:val="00F1638F"/>
    <w:rsid w:val="00F275E5"/>
    <w:rsid w:val="00F27AA2"/>
    <w:rsid w:val="00F4385D"/>
    <w:rsid w:val="00F43F79"/>
    <w:rsid w:val="00F812F5"/>
    <w:rsid w:val="00F81356"/>
    <w:rsid w:val="00F83233"/>
    <w:rsid w:val="00F8376D"/>
    <w:rsid w:val="00F864DA"/>
    <w:rsid w:val="00FA1DC6"/>
    <w:rsid w:val="00FA5210"/>
    <w:rsid w:val="00FB4858"/>
    <w:rsid w:val="00FC5282"/>
    <w:rsid w:val="00FE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5D0DE"/>
  <w15:docId w15:val="{110F621A-869D-4EB1-8801-54A38D29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DF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0F6DF8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528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282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A4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522EBA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rsid w:val="00522EBA"/>
    <w:pPr>
      <w:spacing w:before="0" w:after="120"/>
      <w:ind w:left="0" w:firstLine="0"/>
    </w:pPr>
    <w:rPr>
      <w:rFonts w:asciiTheme="minorHAnsi" w:eastAsiaTheme="minorHAnsi" w:hAnsiTheme="minorHAnsi"/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522EB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613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434</Words>
  <Characters>3482</Characters>
  <Application>Microsoft Office Word</Application>
  <DocSecurity>0</DocSecurity>
  <Lines>61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Santrosyan1</dc:creator>
  <cp:keywords>https://mul2-mtc.gov.am/tasks/1190040/oneclick?token=6b3d9b485716d17bb8d6c9f26b6e474d</cp:keywords>
  <dc:description/>
  <cp:lastModifiedBy>Lilit Harutyunyan</cp:lastModifiedBy>
  <cp:revision>13</cp:revision>
  <cp:lastPrinted>2020-08-19T06:05:00Z</cp:lastPrinted>
  <dcterms:created xsi:type="dcterms:W3CDTF">2025-01-27T06:00:00Z</dcterms:created>
  <dcterms:modified xsi:type="dcterms:W3CDTF">2025-04-28T05:04:00Z</dcterms:modified>
</cp:coreProperties>
</file>