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3D29" w:rsidRDefault="00B53D29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53D29" w:rsidRDefault="00B53D29" w:rsidP="00A71CED">
      <w:pPr>
        <w:jc w:val="center"/>
      </w:pPr>
    </w:p>
    <w:p w:rsidR="00B53D29" w:rsidRDefault="00B53D29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53D29" w:rsidRDefault="00B53D29" w:rsidP="00A71CED">
      <w:pPr>
        <w:pStyle w:val="mechtex"/>
        <w:rPr>
          <w:rFonts w:ascii="GHEA Mariam" w:hAnsi="GHEA Mariam"/>
          <w:b/>
        </w:rPr>
      </w:pPr>
    </w:p>
    <w:p w:rsidR="00B53D29" w:rsidRDefault="00B53D29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53D29" w:rsidRPr="008E1B5A" w:rsidRDefault="00B53D29" w:rsidP="00A71CED">
      <w:pPr>
        <w:jc w:val="center"/>
        <w:rPr>
          <w:rFonts w:ascii="GHEA Mariam" w:hAnsi="GHEA Mariam"/>
          <w:sz w:val="24"/>
          <w:szCs w:val="24"/>
        </w:rPr>
      </w:pPr>
    </w:p>
    <w:p w:rsidR="00B53D29" w:rsidRPr="00691610" w:rsidRDefault="00B53D29" w:rsidP="00A71CED">
      <w:pPr>
        <w:jc w:val="center"/>
        <w:rPr>
          <w:rFonts w:ascii="GHEA Mariam" w:hAnsi="GHEA Mariam"/>
          <w:sz w:val="12"/>
          <w:szCs w:val="24"/>
        </w:rPr>
      </w:pPr>
    </w:p>
    <w:p w:rsidR="00B53D29" w:rsidRPr="008E1B5A" w:rsidRDefault="00B53D29" w:rsidP="00A71CED">
      <w:pPr>
        <w:jc w:val="center"/>
        <w:rPr>
          <w:rFonts w:ascii="GHEA Mariam" w:hAnsi="GHEA Mariam"/>
          <w:sz w:val="24"/>
          <w:szCs w:val="24"/>
        </w:rPr>
      </w:pPr>
    </w:p>
    <w:p w:rsidR="00B53D29" w:rsidRPr="00B53D29" w:rsidRDefault="00B53D29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30 </w:t>
      </w:r>
      <w:r w:rsidRPr="000C02CC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55D67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="001D4C60">
        <w:rPr>
          <w:rFonts w:ascii="GHEA Mariam" w:hAnsi="GHEA Mariam"/>
          <w:sz w:val="24"/>
          <w:szCs w:val="24"/>
          <w:lang w:val="fr-FR"/>
        </w:rPr>
        <w:t xml:space="preserve"> </w:t>
      </w:r>
      <w:r w:rsidRPr="00F55D67">
        <w:rPr>
          <w:rFonts w:ascii="GHEA Mariam" w:hAnsi="GHEA Mariam"/>
          <w:sz w:val="24"/>
          <w:szCs w:val="24"/>
          <w:lang w:val="fr-FR"/>
        </w:rPr>
        <w:t xml:space="preserve">N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B53D29" w:rsidRDefault="00B53D2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53D29" w:rsidRPr="00B53D29" w:rsidRDefault="00B53D29" w:rsidP="00A71CED">
      <w:pPr>
        <w:jc w:val="center"/>
        <w:rPr>
          <w:rFonts w:ascii="GHEA Mariam" w:hAnsi="GHEA Mariam"/>
          <w:szCs w:val="24"/>
          <w:lang w:val="fr-FR"/>
        </w:rPr>
      </w:pPr>
    </w:p>
    <w:p w:rsidR="00B53D29" w:rsidRPr="00F55D67" w:rsidRDefault="00B53D2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53D29" w:rsidRDefault="00B53D29" w:rsidP="00B53D29">
      <w:pPr>
        <w:pStyle w:val="mechtex"/>
        <w:rPr>
          <w:rFonts w:ascii="GHEA Mariam" w:hAnsi="GHEA Mariam" w:cs="Sylfaen"/>
          <w:sz w:val="24"/>
          <w:lang w:val="es-ES"/>
        </w:rPr>
      </w:pPr>
      <w:r w:rsidRPr="00B53D29">
        <w:rPr>
          <w:rFonts w:ascii="GHEA Mariam" w:hAnsi="GHEA Mariam" w:cs="Sylfaen"/>
          <w:spacing w:val="-8"/>
          <w:sz w:val="24"/>
          <w:lang w:val="es-ES"/>
        </w:rPr>
        <w:t>ՀԱՅԱՍՏԱՆԻ</w:t>
      </w:r>
      <w:r w:rsidRPr="00B53D29">
        <w:rPr>
          <w:rFonts w:ascii="GHEA Mariam" w:hAnsi="GHEA Mariam"/>
          <w:spacing w:val="-8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pacing w:val="-8"/>
          <w:sz w:val="24"/>
          <w:lang w:val="es-ES"/>
        </w:rPr>
        <w:t>ՀԱՆՐԱՊԵՏՈՒԹՅԱՆ</w:t>
      </w:r>
      <w:r w:rsidRPr="00B53D29">
        <w:rPr>
          <w:rFonts w:ascii="GHEA Mariam" w:hAnsi="GHEA Mariam"/>
          <w:spacing w:val="-8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pacing w:val="-8"/>
          <w:sz w:val="24"/>
          <w:lang w:val="es-ES"/>
        </w:rPr>
        <w:t>ՊԱՇՏՊԱՆՈՒԹՅԱՆ</w:t>
      </w:r>
      <w:r w:rsidRPr="00B53D29">
        <w:rPr>
          <w:rFonts w:ascii="GHEA Mariam" w:hAnsi="GHEA Mariam"/>
          <w:spacing w:val="-8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pacing w:val="-8"/>
          <w:sz w:val="24"/>
          <w:lang w:val="af-ZA"/>
        </w:rPr>
        <w:t>ՆԱԽԱՐԱՐՈՒԹՅԱՆ</w:t>
      </w:r>
      <w:r w:rsidRPr="00B53D29">
        <w:rPr>
          <w:rFonts w:ascii="GHEA Mariam" w:hAnsi="GHEA Mariam" w:cs="Arial Armenian"/>
          <w:sz w:val="24"/>
          <w:lang w:val="af-ZA"/>
        </w:rPr>
        <w:t xml:space="preserve"> </w:t>
      </w:r>
      <w:r w:rsidRPr="00B53D29">
        <w:rPr>
          <w:rFonts w:ascii="GHEA Mariam" w:hAnsi="GHEA Mariam" w:cs="Sylfaen"/>
          <w:sz w:val="24"/>
          <w:lang w:val="af-ZA"/>
        </w:rPr>
        <w:t>ԿՈՂՄԻՑ</w:t>
      </w:r>
      <w:r w:rsidRPr="00B53D29">
        <w:rPr>
          <w:rFonts w:ascii="GHEA Mariam" w:hAnsi="GHEA Mariam"/>
          <w:sz w:val="24"/>
          <w:lang w:val="af-ZA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ՀԱՅԱՍՏԱՆԻ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ՀԱՆՐԱՊԵՏՈՒԹՅԱՆ</w:t>
      </w:r>
      <w:r w:rsidRPr="00B53D29">
        <w:rPr>
          <w:rFonts w:ascii="GHEA Mariam" w:hAnsi="GHEA Mariam"/>
          <w:sz w:val="24"/>
          <w:lang w:val="es-ES"/>
        </w:rPr>
        <w:t xml:space="preserve"> 2025 </w:t>
      </w:r>
      <w:r w:rsidRPr="00B53D29">
        <w:rPr>
          <w:rFonts w:ascii="GHEA Mariam" w:hAnsi="GHEA Mariam" w:cs="Sylfaen"/>
          <w:sz w:val="24"/>
          <w:lang w:val="es-ES"/>
        </w:rPr>
        <w:t>ԹՎԱԿԱՆԻ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ՊԵՏԱԿԱՆ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ԲՅՈՒՋԵՈՎ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ՆԱԽԱՏԵՍՎԱԾ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ՀԱՏԿԱՑՈՒՄՆԵՐԻ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ՀԱՇՎԻՆ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ԲԱՆԿԱՅԻՆ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ՎՃԱՐԱՅԻՆ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ՔԱՐՏԵՐՈՎ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ՇՐՋԱՆԱՌՎՈՂ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ՄԻՋՈՑՆԵՐԻ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ՏԱՐԵԿԱՆ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ՉԱՓԱՔԱՆԱԿՆԵՐԸ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ՀԱՍՏԱՏԵԼՈՒ</w:t>
      </w:r>
      <w:r w:rsidRPr="00B53D29">
        <w:rPr>
          <w:rFonts w:ascii="GHEA Mariam" w:hAnsi="GHEA Mariam"/>
          <w:sz w:val="24"/>
          <w:lang w:val="es-ES"/>
        </w:rPr>
        <w:t xml:space="preserve"> </w:t>
      </w:r>
      <w:r w:rsidRPr="00B53D29">
        <w:rPr>
          <w:rFonts w:ascii="GHEA Mariam" w:hAnsi="GHEA Mariam" w:cs="Sylfaen"/>
          <w:sz w:val="24"/>
          <w:lang w:val="es-ES"/>
        </w:rPr>
        <w:t>ՄԱՍԻՆ</w:t>
      </w:r>
    </w:p>
    <w:p w:rsidR="00B53D29" w:rsidRPr="001D4C60" w:rsidRDefault="00B53D29" w:rsidP="000045DA">
      <w:pPr>
        <w:pStyle w:val="mechtex"/>
        <w:rPr>
          <w:rFonts w:ascii="GHEA Mariam" w:hAnsi="GHEA Mariam" w:cs="Sylfaen"/>
          <w:sz w:val="24"/>
          <w:lang w:val="es-ES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B53D29" w:rsidRDefault="00B53D29" w:rsidP="00B53D29">
      <w:pPr>
        <w:pStyle w:val="mechtex"/>
        <w:rPr>
          <w:rFonts w:ascii="GHEA Mariam" w:hAnsi="GHEA Mariam" w:cs="Arial Armenian"/>
          <w:sz w:val="24"/>
          <w:lang w:val="af-ZA"/>
        </w:rPr>
      </w:pPr>
    </w:p>
    <w:p w:rsidR="00B53D29" w:rsidRPr="00B53D29" w:rsidRDefault="00B53D29" w:rsidP="00B53D29">
      <w:pPr>
        <w:pStyle w:val="mechtex"/>
        <w:rPr>
          <w:rFonts w:ascii="GHEA Mariam" w:hAnsi="GHEA Mariam" w:cs="Arial Armenian"/>
          <w:sz w:val="24"/>
          <w:lang w:val="af-ZA"/>
        </w:rPr>
      </w:pPr>
    </w:p>
    <w:p w:rsidR="00B53D29" w:rsidRPr="00B53D29" w:rsidRDefault="00E142C9" w:rsidP="00B53D29">
      <w:pPr>
        <w:spacing w:line="360" w:lineRule="auto"/>
        <w:ind w:firstLine="720"/>
        <w:jc w:val="both"/>
        <w:rPr>
          <w:rFonts w:ascii="GHEA Mariam" w:hAnsi="GHEA Mariam" w:cs="Arial Armenian"/>
          <w:color w:val="000000"/>
          <w:sz w:val="24"/>
          <w:lang w:val="af-ZA"/>
        </w:rPr>
      </w:pPr>
      <w:r w:rsidRPr="00E142C9">
        <w:rPr>
          <w:rFonts w:ascii="GHEA Mariam" w:hAnsi="GHEA Mariam" w:cs="Arial Armenian"/>
          <w:color w:val="000000"/>
          <w:spacing w:val="-8"/>
          <w:sz w:val="24"/>
          <w:lang w:val="hy-AM"/>
        </w:rPr>
        <w:t>Հ</w:t>
      </w:r>
      <w:r w:rsidRPr="00E142C9">
        <w:rPr>
          <w:rFonts w:ascii="GHEA Mariam" w:hAnsi="GHEA Mariam" w:cs="Arial Armenian"/>
          <w:color w:val="000000"/>
          <w:spacing w:val="-8"/>
          <w:sz w:val="24"/>
          <w:lang w:val="af-ZA"/>
        </w:rPr>
        <w:t xml:space="preserve">ամաձայն </w:t>
      </w:r>
      <w:r w:rsidR="00B53D29" w:rsidRPr="00E142C9">
        <w:rPr>
          <w:rFonts w:ascii="GHEA Mariam" w:hAnsi="GHEA Mariam" w:cs="Arial Armenian"/>
          <w:color w:val="000000"/>
          <w:spacing w:val="-8"/>
          <w:sz w:val="24"/>
          <w:lang w:val="af-ZA"/>
        </w:rPr>
        <w:t>Հայաստանի Հանրապետության կառավարության 2018</w:t>
      </w:r>
      <w:r w:rsidR="00B53D29" w:rsidRPr="00B53D29">
        <w:rPr>
          <w:rFonts w:ascii="GHEA Mariam" w:hAnsi="GHEA Mariam" w:cs="Arial Armenian"/>
          <w:color w:val="000000"/>
          <w:sz w:val="24"/>
          <w:lang w:val="af-ZA"/>
        </w:rPr>
        <w:t xml:space="preserve"> թվականի </w:t>
      </w:r>
      <w:r w:rsidR="00B53D29" w:rsidRPr="00E142C9">
        <w:rPr>
          <w:rFonts w:ascii="GHEA Mariam" w:hAnsi="GHEA Mariam" w:cs="Arial Armenian"/>
          <w:color w:val="000000"/>
          <w:spacing w:val="-8"/>
          <w:sz w:val="24"/>
          <w:lang w:val="af-ZA"/>
        </w:rPr>
        <w:t>հունիսի 15-ի N 706-Ն որոշմամբ հաստատված բյուջեների կատարման կարգի 58-</w:t>
      </w:r>
      <w:r w:rsidR="00B53D29" w:rsidRPr="00B53D29">
        <w:rPr>
          <w:rFonts w:ascii="GHEA Mariam" w:hAnsi="GHEA Mariam" w:cs="Arial Armenian"/>
          <w:color w:val="000000"/>
          <w:sz w:val="24"/>
          <w:lang w:val="af-ZA"/>
        </w:rPr>
        <w:t>րդ կետի</w:t>
      </w:r>
      <w:r>
        <w:rPr>
          <w:rFonts w:ascii="GHEA Mariam" w:hAnsi="GHEA Mariam" w:cs="Arial Armenian"/>
          <w:color w:val="000000"/>
          <w:sz w:val="24"/>
          <w:lang w:val="hy-AM"/>
        </w:rPr>
        <w:t>՝</w:t>
      </w:r>
      <w:r w:rsidR="00B53D29" w:rsidRPr="00B53D29">
        <w:rPr>
          <w:rFonts w:ascii="GHEA Mariam" w:hAnsi="GHEA Mariam" w:cs="Arial Armenian"/>
          <w:color w:val="000000"/>
          <w:sz w:val="24"/>
          <w:lang w:val="af-ZA"/>
        </w:rPr>
        <w:t xml:space="preserve"> Հայաստանի Հանրապետության կառավարությունը </w:t>
      </w:r>
      <w:r w:rsidR="000C1769">
        <w:rPr>
          <w:rFonts w:ascii="GHEA Mariam" w:hAnsi="GHEA Mariam" w:cs="Arial Armenian"/>
          <w:color w:val="000000"/>
          <w:sz w:val="24"/>
          <w:lang w:val="hy-AM"/>
        </w:rPr>
        <w:t xml:space="preserve">   </w:t>
      </w:r>
      <w:r w:rsidR="00B53D29" w:rsidRPr="00B53D29">
        <w:rPr>
          <w:rFonts w:ascii="GHEA Mariam" w:hAnsi="GHEA Mariam" w:cs="Arial Armenian"/>
          <w:color w:val="000000"/>
          <w:sz w:val="24"/>
          <w:lang w:val="af-ZA"/>
        </w:rPr>
        <w:t xml:space="preserve">ո ր ո շ ու մ </w:t>
      </w:r>
      <w:r w:rsidR="000C1769">
        <w:rPr>
          <w:rFonts w:ascii="GHEA Mariam" w:hAnsi="GHEA Mariam" w:cs="Arial Armenian"/>
          <w:color w:val="000000"/>
          <w:sz w:val="24"/>
          <w:lang w:val="hy-AM"/>
        </w:rPr>
        <w:t xml:space="preserve">  </w:t>
      </w:r>
      <w:r w:rsidR="00B53D29" w:rsidRPr="00B53D29">
        <w:rPr>
          <w:rFonts w:ascii="GHEA Mariam" w:hAnsi="GHEA Mariam" w:cs="Arial Armenian"/>
          <w:color w:val="000000"/>
          <w:sz w:val="24"/>
          <w:lang w:val="af-ZA"/>
        </w:rPr>
        <w:t xml:space="preserve"> է.</w:t>
      </w:r>
    </w:p>
    <w:p w:rsidR="00B53D29" w:rsidRPr="00B53D29" w:rsidRDefault="00B53D29" w:rsidP="00B53D29">
      <w:pPr>
        <w:spacing w:line="360" w:lineRule="auto"/>
        <w:ind w:firstLine="720"/>
        <w:jc w:val="both"/>
        <w:rPr>
          <w:rFonts w:ascii="GHEA Mariam" w:hAnsi="GHEA Mariam" w:cs="Arial Armenian"/>
          <w:color w:val="000000"/>
          <w:sz w:val="24"/>
          <w:lang w:val="af-ZA"/>
        </w:rPr>
      </w:pPr>
      <w:r w:rsidRPr="00B53D29">
        <w:rPr>
          <w:rFonts w:ascii="GHEA Mariam" w:hAnsi="GHEA Mariam" w:cs="Arial Armenian"/>
          <w:color w:val="000000"/>
          <w:spacing w:val="-8"/>
          <w:sz w:val="24"/>
          <w:lang w:val="af-ZA"/>
        </w:rPr>
        <w:t xml:space="preserve">1. Հաստատել Հայաստանի Հանրապետության </w:t>
      </w:r>
      <w:r w:rsidRPr="00B53D29">
        <w:rPr>
          <w:rFonts w:ascii="GHEA Mariam" w:hAnsi="GHEA Mariam"/>
          <w:color w:val="000000"/>
          <w:spacing w:val="-8"/>
          <w:sz w:val="24"/>
          <w:lang w:val="es-ES"/>
        </w:rPr>
        <w:t>պաշտպանության</w:t>
      </w:r>
      <w:r w:rsidRPr="00B53D29">
        <w:rPr>
          <w:rFonts w:ascii="GHEA Mariam" w:hAnsi="GHEA Mariam"/>
          <w:color w:val="000000"/>
          <w:sz w:val="24"/>
          <w:lang w:val="es-ES"/>
        </w:rPr>
        <w:t xml:space="preserve"> </w:t>
      </w:r>
      <w:r w:rsidRPr="00B53D29">
        <w:rPr>
          <w:rFonts w:ascii="GHEA Mariam" w:hAnsi="GHEA Mariam" w:cs="Arial Armenian"/>
          <w:color w:val="000000"/>
          <w:sz w:val="24"/>
          <w:lang w:val="af-ZA"/>
        </w:rPr>
        <w:t>նախարա</w:t>
      </w:r>
      <w:r>
        <w:rPr>
          <w:rFonts w:ascii="GHEA Mariam" w:hAnsi="GHEA Mariam" w:cs="Arial Armenian"/>
          <w:color w:val="000000"/>
          <w:sz w:val="24"/>
          <w:lang w:val="af-ZA"/>
        </w:rPr>
        <w:softHyphen/>
      </w:r>
      <w:r w:rsidRPr="00B53D29">
        <w:rPr>
          <w:rFonts w:ascii="GHEA Mariam" w:hAnsi="GHEA Mariam" w:cs="Arial Armenian"/>
          <w:color w:val="000000"/>
          <w:spacing w:val="-8"/>
          <w:sz w:val="24"/>
          <w:lang w:val="af-ZA"/>
        </w:rPr>
        <w:t>րության կողմից Հայաստանի Հանրապետության 2025 թվականի պետական</w:t>
      </w:r>
      <w:r w:rsidRPr="00B53D29">
        <w:rPr>
          <w:rFonts w:ascii="GHEA Mariam" w:hAnsi="GHEA Mariam" w:cs="Arial Armenian"/>
          <w:color w:val="000000"/>
          <w:sz w:val="24"/>
          <w:lang w:val="af-ZA"/>
        </w:rPr>
        <w:t xml:space="preserve"> բյուջեով </w:t>
      </w:r>
      <w:r w:rsidRPr="00B53D29">
        <w:rPr>
          <w:rFonts w:ascii="GHEA Mariam" w:hAnsi="GHEA Mariam" w:cs="Arial Armenian"/>
          <w:color w:val="000000"/>
          <w:spacing w:val="-8"/>
          <w:sz w:val="24"/>
          <w:lang w:val="af-ZA"/>
        </w:rPr>
        <w:t>նախատեսված հատկացումների հաշվին բանկային վճարային քարտերով</w:t>
      </w:r>
      <w:r w:rsidRPr="00B53D29">
        <w:rPr>
          <w:rFonts w:ascii="GHEA Mariam" w:hAnsi="GHEA Mariam" w:cs="Arial Armenian"/>
          <w:color w:val="000000"/>
          <w:sz w:val="24"/>
          <w:lang w:val="af-ZA"/>
        </w:rPr>
        <w:t xml:space="preserve"> շրջանառ</w:t>
      </w:r>
      <w:r>
        <w:rPr>
          <w:rFonts w:ascii="GHEA Mariam" w:hAnsi="GHEA Mariam" w:cs="Arial Armenian"/>
          <w:color w:val="000000"/>
          <w:sz w:val="24"/>
          <w:lang w:val="af-ZA"/>
        </w:rPr>
        <w:softHyphen/>
      </w:r>
      <w:r w:rsidRPr="00B53D29">
        <w:rPr>
          <w:rFonts w:ascii="GHEA Mariam" w:hAnsi="GHEA Mariam" w:cs="Arial Armenian"/>
          <w:color w:val="000000"/>
          <w:sz w:val="24"/>
          <w:lang w:val="af-ZA"/>
        </w:rPr>
        <w:t xml:space="preserve">վող միջոցների տարեկան չափաքանակները` համաձայն հավելվածի:   </w:t>
      </w:r>
    </w:p>
    <w:p w:rsidR="00B53D29" w:rsidRPr="00B53D29" w:rsidRDefault="00B53D29" w:rsidP="00A71CED">
      <w:pPr>
        <w:jc w:val="center"/>
        <w:rPr>
          <w:rFonts w:ascii="GHEA Mariam" w:hAnsi="GHEA Mariam"/>
          <w:sz w:val="24"/>
          <w:szCs w:val="24"/>
          <w:lang w:val="af-ZA"/>
        </w:rPr>
      </w:pPr>
    </w:p>
    <w:p w:rsidR="00B53D29" w:rsidRPr="00F55D67" w:rsidRDefault="00B53D29" w:rsidP="007C653B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B53D29" w:rsidRPr="00F55D67" w:rsidRDefault="00B53D29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B53D29" w:rsidRPr="00F55D67" w:rsidRDefault="00B53D29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1D4C60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53D29" w:rsidRPr="00F55D67" w:rsidRDefault="00B53D29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F55D67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="001D4C60">
        <w:rPr>
          <w:rFonts w:ascii="GHEA Mariam" w:hAnsi="GHEA Mariam" w:cs="Arial Armenian"/>
          <w:sz w:val="24"/>
          <w:szCs w:val="24"/>
          <w:lang w:val="fr-FR"/>
        </w:rPr>
        <w:tab/>
      </w:r>
      <w:r w:rsidR="001D4C60">
        <w:rPr>
          <w:rFonts w:ascii="GHEA Mariam" w:hAnsi="GHEA Mariam" w:cs="Arial Armenian"/>
          <w:sz w:val="24"/>
          <w:szCs w:val="24"/>
          <w:lang w:val="fr-FR"/>
        </w:rPr>
        <w:tab/>
      </w:r>
      <w:r w:rsidR="001D4C60">
        <w:rPr>
          <w:rFonts w:ascii="GHEA Mariam" w:hAnsi="GHEA Mariam" w:cs="Arial Armenian"/>
          <w:sz w:val="24"/>
          <w:szCs w:val="24"/>
          <w:lang w:val="fr-FR"/>
        </w:rPr>
        <w:tab/>
      </w:r>
      <w:r w:rsidR="001D4C60">
        <w:rPr>
          <w:rFonts w:ascii="GHEA Mariam" w:hAnsi="GHEA Mariam" w:cs="Arial Armenian"/>
          <w:sz w:val="24"/>
          <w:szCs w:val="24"/>
          <w:lang w:val="fr-FR"/>
        </w:rPr>
        <w:tab/>
      </w:r>
      <w:r w:rsidR="001D4C60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 xml:space="preserve">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F55D67">
        <w:rPr>
          <w:rFonts w:ascii="GHEA Mariam" w:hAnsi="GHEA Mariam" w:cs="Sylfaen"/>
          <w:sz w:val="24"/>
          <w:szCs w:val="24"/>
          <w:lang w:val="fr-FR"/>
        </w:rPr>
        <w:t>.</w:t>
      </w:r>
      <w:r w:rsidRPr="00F55D6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E142C9" w:rsidRPr="001D4C60" w:rsidRDefault="00B53D29" w:rsidP="001D4C60">
      <w:pPr>
        <w:pStyle w:val="mechtex"/>
        <w:jc w:val="left"/>
        <w:rPr>
          <w:rFonts w:ascii="GHEA Mariam" w:hAnsi="GHEA Mariam" w:cs="Arial"/>
          <w:sz w:val="24"/>
          <w:szCs w:val="24"/>
          <w:lang w:val="fr-FR"/>
        </w:rPr>
        <w:sectPr w:rsidR="00E142C9" w:rsidRPr="001D4C60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E142C9" w:rsidRPr="00F55D67" w:rsidRDefault="00E142C9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fr-FR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</w:t>
      </w:r>
      <w:r w:rsidRPr="001D4C60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F55D67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8"/>
          <w:sz w:val="24"/>
          <w:szCs w:val="24"/>
          <w:lang w:val="fr-FR" w:eastAsia="en-US"/>
        </w:rPr>
        <w:t xml:space="preserve"> </w:t>
      </w:r>
    </w:p>
    <w:p w:rsidR="00E142C9" w:rsidRPr="00F55D67" w:rsidRDefault="00E142C9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F55D67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1D4C60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1D4C60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F55D67">
        <w:rPr>
          <w:rFonts w:ascii="GHEA Mariam" w:hAnsi="GHEA Mariam"/>
          <w:spacing w:val="-6"/>
          <w:sz w:val="24"/>
          <w:szCs w:val="24"/>
          <w:lang w:val="fr-FR"/>
        </w:rPr>
        <w:t xml:space="preserve"> 2025 </w:t>
      </w:r>
      <w:r w:rsidRPr="001D4C60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E142C9" w:rsidRPr="00F55D67" w:rsidRDefault="00E142C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="00F31A8C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033317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fr-FR"/>
        </w:rPr>
        <w:t>30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1D4C60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F55D67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="001D4C60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1D4C60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E142C9" w:rsidRPr="00E142C9" w:rsidRDefault="00E142C9" w:rsidP="00C802CF">
      <w:pPr>
        <w:pStyle w:val="mechtex"/>
        <w:jc w:val="left"/>
        <w:rPr>
          <w:rFonts w:ascii="GHEA Mariam" w:hAnsi="GHEA Mariam"/>
          <w:spacing w:val="-2"/>
          <w:sz w:val="18"/>
          <w:szCs w:val="24"/>
          <w:lang w:val="fr-FR"/>
        </w:rPr>
      </w:pPr>
    </w:p>
    <w:p w:rsidR="00E142C9" w:rsidRPr="00F55D67" w:rsidRDefault="00E142C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tbl>
      <w:tblPr>
        <w:tblW w:w="15923" w:type="dxa"/>
        <w:tblInd w:w="-540" w:type="dxa"/>
        <w:tblLook w:val="04A0" w:firstRow="1" w:lastRow="0" w:firstColumn="1" w:lastColumn="0" w:noHBand="0" w:noVBand="1"/>
      </w:tblPr>
      <w:tblGrid>
        <w:gridCol w:w="553"/>
        <w:gridCol w:w="707"/>
        <w:gridCol w:w="630"/>
        <w:gridCol w:w="12"/>
        <w:gridCol w:w="672"/>
        <w:gridCol w:w="906"/>
        <w:gridCol w:w="12"/>
        <w:gridCol w:w="9558"/>
        <w:gridCol w:w="2825"/>
        <w:gridCol w:w="12"/>
        <w:gridCol w:w="36"/>
      </w:tblGrid>
      <w:tr w:rsidR="00E142C9" w:rsidRPr="00E142C9" w:rsidTr="00E142C9">
        <w:trPr>
          <w:trHeight w:val="915"/>
        </w:trPr>
        <w:tc>
          <w:tcPr>
            <w:tcW w:w="15923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E142C9" w:rsidRDefault="00E142C9" w:rsidP="00E142C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ՊԱՇՏՊԱՆՈՒԹՅԱՆ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ՆԱԽԱՐԱՐՈՒԹՅԱՆ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ԿՈՂՄԻՑ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ՀԱՅԱՍՏԱՆԻ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ՀԱՆՐԱՊԵՏՈՒԹՅԱՆ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E142C9" w:rsidRPr="001D4C60" w:rsidRDefault="00E142C9" w:rsidP="00E142C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</w:pP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2025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ԹՎԱԿԱՆԻ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ՊԵՏԱԿԱՆ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ԲՅՈՒՋԵՈՎ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ՆԱԽԱՏԵՍՎԱԾ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ՀԱՏԿԱՑՈՒՄՆԵՐԻ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ՀԱՇՎԻՆ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ԲԱՆԿԱՅԻՆ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ՎՃԱՐԱՅԻՆ</w:t>
            </w:r>
          </w:p>
          <w:p w:rsidR="00E142C9" w:rsidRDefault="00E142C9" w:rsidP="00E142C9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ՔԱՐՏԵՐՈՎ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ՇՐՋԱՆԱՌՎՈՂ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ՄԻՋՈՑՆԵՐԻ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ՏԱՐԵԿԱՆ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E142C9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ՉԱՓԱՔԱՆԱԿՆԵՐԸ</w:t>
            </w:r>
          </w:p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bCs/>
                <w:sz w:val="18"/>
                <w:szCs w:val="24"/>
                <w:lang w:val="fr-FR" w:eastAsia="en-US"/>
              </w:rPr>
            </w:pP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val="fr-FR"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val="fr-FR" w:eastAsia="en-US"/>
              </w:rPr>
              <w:t> </w:t>
            </w:r>
          </w:p>
        </w:tc>
      </w:tr>
      <w:tr w:rsidR="00E142C9" w:rsidRPr="00E142C9" w:rsidTr="00E142C9">
        <w:trPr>
          <w:gridAfter w:val="2"/>
          <w:wAfter w:w="48" w:type="dxa"/>
          <w:trHeight w:val="485"/>
        </w:trPr>
        <w:tc>
          <w:tcPr>
            <w:tcW w:w="19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Գործառական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15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Ծրագրային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դասիչը</w:t>
            </w:r>
          </w:p>
        </w:tc>
        <w:tc>
          <w:tcPr>
            <w:tcW w:w="955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Բյուջետային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ծախսերի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գործառական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դասակարգման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բաժինների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խմբերի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և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դասերի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բյուջետային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ծրագրերի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միջոցառումների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, 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բյուջետային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հատկացումների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գլխավոր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կարգադրիչների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անվանումները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Բանկային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վճարային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քարտերով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շրջանառվող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միջոցներ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                                                                                                                           (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հազ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.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դրամ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E142C9" w:rsidRPr="00E142C9" w:rsidTr="00E142C9">
        <w:trPr>
          <w:gridAfter w:val="1"/>
          <w:wAfter w:w="36" w:type="dxa"/>
          <w:trHeight w:val="130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142C9" w:rsidRPr="00E142C9" w:rsidRDefault="00E142C9" w:rsidP="00E142C9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142C9" w:rsidRPr="00E142C9" w:rsidRDefault="00E142C9" w:rsidP="00E142C9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142C9" w:rsidRPr="00E142C9" w:rsidRDefault="00E142C9" w:rsidP="00E142C9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142C9" w:rsidRPr="00E142C9" w:rsidRDefault="00E142C9" w:rsidP="00E142C9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E142C9" w:rsidRPr="00E142C9" w:rsidRDefault="00E142C9" w:rsidP="00E142C9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-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5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E142C9" w:rsidRPr="00E142C9" w:rsidRDefault="00E142C9" w:rsidP="00E142C9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textDirection w:val="btLr"/>
            <w:vAlign w:val="center"/>
            <w:hideMark/>
          </w:tcPr>
          <w:p w:rsidR="00E142C9" w:rsidRPr="00E142C9" w:rsidRDefault="00E142C9" w:rsidP="00E142C9">
            <w:pPr>
              <w:ind w:left="113" w:right="113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142C9" w:rsidRPr="00E142C9" w:rsidTr="00E142C9">
        <w:trPr>
          <w:gridAfter w:val="1"/>
          <w:wAfter w:w="36" w:type="dxa"/>
          <w:trHeight w:val="33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</w:t>
            </w: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ԸՆԴԱՄԵՆԸ՝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ՉԱՓԱՔԱՆԱԿ</w:t>
            </w:r>
            <w:r w:rsidR="00304A97">
              <w:rPr>
                <w:rFonts w:ascii="GHEA Mariam" w:hAnsi="GHEA Mariam" w:cs="Sylfaen"/>
                <w:color w:val="000000"/>
                <w:sz w:val="24"/>
                <w:szCs w:val="24"/>
                <w:lang w:val="hy-AM" w:eastAsia="en-US"/>
              </w:rPr>
              <w:t>Ն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ԵՐ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65,000.0</w:t>
            </w: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142C9" w:rsidRPr="00E142C9" w:rsidTr="00E142C9">
        <w:trPr>
          <w:gridAfter w:val="1"/>
          <w:wAfter w:w="36" w:type="dxa"/>
          <w:trHeight w:val="233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ՊԱՇՏՊԱՆՈՒԹՅՈՒՆ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35,000.0</w:t>
            </w: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Ռազմական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պաշտպանություն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35,000.0</w:t>
            </w: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Ռազմական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պաշտպանություն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35,000.0</w:t>
            </w: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142C9" w:rsidRPr="00E142C9" w:rsidTr="00E142C9">
        <w:trPr>
          <w:gridAfter w:val="1"/>
          <w:wAfter w:w="36" w:type="dxa"/>
          <w:trHeight w:val="435"/>
        </w:trPr>
        <w:tc>
          <w:tcPr>
            <w:tcW w:w="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1169</w:t>
            </w:r>
          </w:p>
        </w:tc>
        <w:tc>
          <w:tcPr>
            <w:tcW w:w="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ՀՀ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պաշտպանության</w:t>
            </w:r>
            <w:bookmarkStart w:id="0" w:name="_GoBack"/>
            <w:bookmarkEnd w:id="0"/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ապահովում</w:t>
            </w:r>
          </w:p>
        </w:tc>
        <w:tc>
          <w:tcPr>
            <w:tcW w:w="2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sz w:val="24"/>
                <w:szCs w:val="24"/>
                <w:lang w:eastAsia="en-US"/>
              </w:rPr>
              <w:t>35,000.0</w:t>
            </w:r>
          </w:p>
        </w:tc>
      </w:tr>
      <w:tr w:rsidR="00E142C9" w:rsidRPr="00E142C9" w:rsidTr="00E142C9">
        <w:trPr>
          <w:gridAfter w:val="1"/>
          <w:wAfter w:w="36" w:type="dxa"/>
          <w:trHeight w:val="37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Ռազմական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կարիքների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բավարարում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sz w:val="24"/>
                <w:szCs w:val="24"/>
                <w:lang w:eastAsia="en-US"/>
              </w:rPr>
              <w:t>35,000.0</w:t>
            </w:r>
          </w:p>
        </w:tc>
      </w:tr>
      <w:tr w:rsidR="00E142C9" w:rsidRPr="00E142C9" w:rsidTr="00E142C9">
        <w:trPr>
          <w:gridAfter w:val="1"/>
          <w:wAfter w:w="36" w:type="dxa"/>
          <w:trHeight w:val="37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թվում՝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142C9" w:rsidRPr="00E142C9" w:rsidTr="00E142C9">
        <w:trPr>
          <w:gridAfter w:val="1"/>
          <w:wAfter w:w="36" w:type="dxa"/>
          <w:trHeight w:val="375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ՀՀ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պաշտպանության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նախարարություն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sz w:val="24"/>
                <w:szCs w:val="24"/>
                <w:lang w:eastAsia="en-US"/>
              </w:rPr>
              <w:t>35,000.0</w:t>
            </w: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Արտասահմանյան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գործուղումների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գծով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sz w:val="24"/>
                <w:szCs w:val="24"/>
                <w:lang w:eastAsia="en-US"/>
              </w:rPr>
              <w:t>35,000.0</w:t>
            </w: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ԿՐԹՈՒԹՅՈՒՆ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30,000.0</w:t>
            </w: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04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Բարձրագույն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կրթություն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30,000.0</w:t>
            </w: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Բարձրագույն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մասնագիտական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կրթություն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b/>
                <w:bCs/>
                <w:sz w:val="24"/>
                <w:szCs w:val="24"/>
                <w:lang w:eastAsia="en-US"/>
              </w:rPr>
              <w:t>30,000.0</w:t>
            </w: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`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1125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Ռազմական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ուսուցում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և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վերապատրաստում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sz w:val="24"/>
                <w:szCs w:val="24"/>
                <w:lang w:eastAsia="en-US"/>
              </w:rPr>
              <w:t>30,000.0</w:t>
            </w:r>
          </w:p>
        </w:tc>
      </w:tr>
      <w:tr w:rsidR="00E142C9" w:rsidRPr="00E142C9" w:rsidTr="00E142C9">
        <w:trPr>
          <w:gridAfter w:val="1"/>
          <w:wAfter w:w="36" w:type="dxa"/>
          <w:trHeight w:val="6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Ռազմաուսումնական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հաստատություններում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նեղ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մասնագետների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պատրաստում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և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վերապատրաստում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sz w:val="24"/>
                <w:szCs w:val="24"/>
                <w:lang w:eastAsia="en-US"/>
              </w:rPr>
              <w:t>30,000.0</w:t>
            </w: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այդ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թվում՝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E142C9" w:rsidRPr="00E142C9" w:rsidTr="00E142C9">
        <w:trPr>
          <w:gridAfter w:val="1"/>
          <w:wAfter w:w="36" w:type="dxa"/>
          <w:trHeight w:val="30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ՀՀ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պաշտպանության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նախարարություն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sz w:val="24"/>
                <w:szCs w:val="24"/>
                <w:lang w:eastAsia="en-US"/>
              </w:rPr>
              <w:t>30,000.0</w:t>
            </w:r>
          </w:p>
        </w:tc>
      </w:tr>
      <w:tr w:rsidR="00E142C9" w:rsidRPr="00E142C9" w:rsidTr="00E142C9">
        <w:trPr>
          <w:gridAfter w:val="1"/>
          <w:wAfter w:w="36" w:type="dxa"/>
          <w:trHeight w:val="390"/>
        </w:trPr>
        <w:tc>
          <w:tcPr>
            <w:tcW w:w="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8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5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42C9" w:rsidRPr="00E142C9" w:rsidRDefault="00E142C9" w:rsidP="00E142C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Արտասահմանյան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գործուղումների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գծով</w:t>
            </w:r>
            <w:r w:rsidRPr="00E142C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E142C9">
              <w:rPr>
                <w:rFonts w:ascii="GHEA Mariam" w:hAnsi="GHEA Mariam" w:cs="Sylfaen"/>
                <w:color w:val="000000"/>
                <w:sz w:val="24"/>
                <w:szCs w:val="24"/>
                <w:lang w:eastAsia="en-US"/>
              </w:rPr>
              <w:t>ծախսեր</w:t>
            </w:r>
          </w:p>
        </w:tc>
        <w:tc>
          <w:tcPr>
            <w:tcW w:w="2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142C9" w:rsidRPr="00E142C9" w:rsidRDefault="00E142C9" w:rsidP="00E142C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E142C9">
              <w:rPr>
                <w:rFonts w:ascii="GHEA Mariam" w:hAnsi="GHEA Mariam" w:cs="Calibri"/>
                <w:sz w:val="24"/>
                <w:szCs w:val="24"/>
                <w:lang w:eastAsia="en-US"/>
              </w:rPr>
              <w:t>30,000.0</w:t>
            </w:r>
          </w:p>
        </w:tc>
      </w:tr>
    </w:tbl>
    <w:p w:rsidR="00E142C9" w:rsidRPr="00F55D67" w:rsidRDefault="00E142C9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E142C9" w:rsidRPr="00F55D67" w:rsidRDefault="00E142C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142C9" w:rsidRPr="00F55D67" w:rsidRDefault="00E142C9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E142C9" w:rsidRPr="00F55D67" w:rsidRDefault="001D4C60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="00E142C9" w:rsidRPr="00866340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E142C9" w:rsidRPr="00866340">
        <w:rPr>
          <w:rFonts w:ascii="GHEA Mariam" w:hAnsi="GHEA Mariam" w:cs="Sylfaen"/>
          <w:sz w:val="24"/>
          <w:szCs w:val="24"/>
        </w:rPr>
        <w:t>ՀԱՆՐԱՊԵՏՈՒԹՅԱՆ</w:t>
      </w:r>
    </w:p>
    <w:p w:rsidR="00E142C9" w:rsidRPr="00F55D67" w:rsidRDefault="00E142C9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F55D67">
        <w:rPr>
          <w:rFonts w:ascii="GHEA Mariam" w:hAnsi="GHEA Mariam"/>
          <w:sz w:val="24"/>
          <w:szCs w:val="24"/>
          <w:lang w:val="fr-FR"/>
        </w:rPr>
        <w:t xml:space="preserve">  </w:t>
      </w:r>
      <w:r w:rsidR="001D4C60">
        <w:rPr>
          <w:rFonts w:ascii="GHEA Mariam" w:hAnsi="GHEA Mariam"/>
          <w:sz w:val="24"/>
          <w:szCs w:val="24"/>
          <w:lang w:val="hy-AM"/>
        </w:rPr>
        <w:t xml:space="preserve">                                 </w:t>
      </w:r>
      <w:r w:rsidRPr="00866340">
        <w:rPr>
          <w:rFonts w:ascii="GHEA Mariam" w:hAnsi="GHEA Mariam" w:cs="Sylfaen"/>
          <w:sz w:val="24"/>
          <w:szCs w:val="24"/>
        </w:rPr>
        <w:t>ՎԱՐՉԱՊԵՏԻ</w:t>
      </w:r>
      <w:r w:rsidRPr="00F55D67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Sylfaen"/>
          <w:sz w:val="24"/>
          <w:szCs w:val="24"/>
        </w:rPr>
        <w:t>ԱՇԽԱՏԱԿԱԶՄԻ</w:t>
      </w:r>
    </w:p>
    <w:p w:rsidR="001F225D" w:rsidRPr="00B53D29" w:rsidRDefault="00E142C9" w:rsidP="00B53D29">
      <w:pPr>
        <w:pStyle w:val="mechtex"/>
        <w:ind w:firstLine="709"/>
        <w:jc w:val="left"/>
        <w:rPr>
          <w:rFonts w:ascii="Sylfaen" w:hAnsi="Sylfaen"/>
          <w:lang w:val="hy-AM"/>
        </w:rPr>
      </w:pPr>
      <w:r w:rsidRPr="00F55D67">
        <w:rPr>
          <w:rFonts w:ascii="GHEA Mariam" w:hAnsi="GHEA Mariam" w:cs="Sylfaen"/>
          <w:sz w:val="24"/>
          <w:szCs w:val="24"/>
          <w:lang w:val="fr-FR"/>
        </w:rPr>
        <w:t xml:space="preserve">               </w:t>
      </w:r>
      <w:r w:rsidR="001D4C60">
        <w:rPr>
          <w:rFonts w:ascii="GHEA Mariam" w:hAnsi="GHEA Mariam" w:cs="Sylfaen"/>
          <w:sz w:val="24"/>
          <w:szCs w:val="24"/>
          <w:lang w:val="hy-AM"/>
        </w:rPr>
        <w:t xml:space="preserve">                                    </w:t>
      </w:r>
      <w:r w:rsidRPr="00866340">
        <w:rPr>
          <w:rFonts w:ascii="GHEA Mariam" w:hAnsi="GHEA Mariam" w:cs="Sylfaen"/>
          <w:sz w:val="24"/>
          <w:szCs w:val="24"/>
        </w:rPr>
        <w:t>ՂԵԿԱՎԱՐ</w:t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F55D67">
        <w:rPr>
          <w:rFonts w:ascii="GHEA Mariam" w:hAnsi="GHEA Mariam" w:cs="Arial Armenian"/>
          <w:sz w:val="24"/>
          <w:szCs w:val="24"/>
          <w:lang w:val="fr-FR"/>
        </w:rPr>
        <w:tab/>
      </w:r>
      <w:r w:rsidRPr="00866340">
        <w:rPr>
          <w:rFonts w:ascii="GHEA Mariam" w:hAnsi="GHEA Mariam" w:cs="Arial Armenian"/>
          <w:sz w:val="24"/>
          <w:szCs w:val="24"/>
        </w:rPr>
        <w:t>Ա</w:t>
      </w:r>
      <w:r w:rsidRPr="00F55D67">
        <w:rPr>
          <w:rFonts w:ascii="GHEA Mariam" w:hAnsi="GHEA Mariam" w:cs="Sylfaen"/>
          <w:sz w:val="24"/>
          <w:szCs w:val="24"/>
          <w:lang w:val="fr-FR"/>
        </w:rPr>
        <w:t>.</w:t>
      </w:r>
      <w:r w:rsidRPr="00F55D67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866340">
        <w:rPr>
          <w:rFonts w:ascii="GHEA Mariam" w:hAnsi="GHEA Mariam" w:cs="Arial Armenian"/>
          <w:sz w:val="24"/>
          <w:szCs w:val="24"/>
        </w:rPr>
        <w:t>ՀԱՐՈՒԹՅՈՒՆ</w:t>
      </w:r>
      <w:r w:rsidRPr="00866340">
        <w:rPr>
          <w:rFonts w:ascii="GHEA Mariam" w:hAnsi="GHEA Mariam" w:cs="Sylfaen"/>
          <w:sz w:val="24"/>
          <w:szCs w:val="24"/>
        </w:rPr>
        <w:t>ՅԱՆ</w:t>
      </w:r>
    </w:p>
    <w:sectPr w:rsidR="001F225D" w:rsidRPr="00B53D29" w:rsidSect="00E142C9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B4448" w:rsidRDefault="003B4448">
      <w:r>
        <w:separator/>
      </w:r>
    </w:p>
  </w:endnote>
  <w:endnote w:type="continuationSeparator" w:id="0">
    <w:p w:rsidR="003B4448" w:rsidRDefault="003B44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304A97">
      <w:rPr>
        <w:noProof/>
        <w:sz w:val="18"/>
      </w:rPr>
      <w:t>KA-96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B4448" w:rsidRDefault="003B4448">
      <w:r>
        <w:separator/>
      </w:r>
    </w:p>
  </w:footnote>
  <w:footnote w:type="continuationSeparator" w:id="0">
    <w:p w:rsidR="003B4448" w:rsidRDefault="003B44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3635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3D29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35A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508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769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4C60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97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448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C1A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13A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D29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2C6"/>
    <w:rsid w:val="00C75872"/>
    <w:rsid w:val="00C75A25"/>
    <w:rsid w:val="00C765F1"/>
    <w:rsid w:val="00C767C5"/>
    <w:rsid w:val="00C76BB5"/>
    <w:rsid w:val="00C76E45"/>
    <w:rsid w:val="00C76FED"/>
    <w:rsid w:val="00C77069"/>
    <w:rsid w:val="00C80CE3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2C9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8C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696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34FE60-CBB0-44D5-8D8F-234C843FE4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B53D29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B53D29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B53D29"/>
    <w:rPr>
      <w:rFonts w:ascii="Arial Armenian" w:hAnsi="Arial Armenian"/>
      <w:lang w:eastAsia="ru-RU"/>
    </w:rPr>
  </w:style>
  <w:style w:type="paragraph" w:styleId="BodyText2">
    <w:name w:val="Body Text 2"/>
    <w:basedOn w:val="Normal"/>
    <w:link w:val="BodyText2Char"/>
    <w:rsid w:val="00B53D29"/>
    <w:pPr>
      <w:spacing w:after="120" w:line="480" w:lineRule="auto"/>
    </w:pPr>
    <w:rPr>
      <w:rFonts w:ascii="Times New Roman" w:hAnsi="Times New Roman"/>
      <w:sz w:val="24"/>
      <w:szCs w:val="24"/>
      <w:lang w:val="ru-RU"/>
    </w:rPr>
  </w:style>
  <w:style w:type="character" w:customStyle="1" w:styleId="BodyText2Char">
    <w:name w:val="Body Text 2 Char"/>
    <w:basedOn w:val="DefaultParagraphFont"/>
    <w:link w:val="BodyText2"/>
    <w:rsid w:val="00B53D29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304A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304A9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452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457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https:/mul2.gov.am/tasks/1140528/oneclick?token=16547bccce138e551a8cf395e6467a9d</cp:keywords>
  <dc:description/>
  <cp:lastModifiedBy>Anna Aloyan</cp:lastModifiedBy>
  <cp:revision>9</cp:revision>
  <cp:lastPrinted>2025-04-28T12:55:00Z</cp:lastPrinted>
  <dcterms:created xsi:type="dcterms:W3CDTF">2025-04-28T12:53:00Z</dcterms:created>
  <dcterms:modified xsi:type="dcterms:W3CDTF">2025-04-29T05:28:00Z</dcterms:modified>
</cp:coreProperties>
</file>