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86A596" w14:textId="77777777" w:rsidR="007F74CE" w:rsidRDefault="007F74CE" w:rsidP="007F74CE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Sylfaen"/>
          <w:b/>
          <w:bCs/>
          <w:color w:val="000000"/>
          <w:sz w:val="24"/>
          <w:szCs w:val="24"/>
        </w:rPr>
      </w:pPr>
      <w:r>
        <w:rPr>
          <w:rFonts w:ascii="GHEA Grapalat" w:eastAsia="Times New Roman" w:hAnsi="GHEA Grapalat" w:cs="Sylfaen"/>
          <w:b/>
          <w:bCs/>
          <w:color w:val="000000"/>
          <w:sz w:val="24"/>
          <w:szCs w:val="24"/>
        </w:rPr>
        <w:t>ՆԱԽԱԳԻԾ</w:t>
      </w:r>
    </w:p>
    <w:p w14:paraId="298B40B0" w14:textId="77777777" w:rsidR="007F74CE" w:rsidRDefault="007F74CE" w:rsidP="007F74CE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Sylfaen"/>
          <w:b/>
          <w:bCs/>
          <w:color w:val="000000"/>
        </w:rPr>
      </w:pPr>
    </w:p>
    <w:p w14:paraId="5E3D6791" w14:textId="77777777" w:rsidR="007F74CE" w:rsidRDefault="007F74CE" w:rsidP="007F74CE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GHEA Grapalat" w:eastAsia="Times New Roman" w:hAnsi="GHEA Grapalat" w:cs="Sylfaen"/>
          <w:b/>
          <w:bCs/>
          <w:color w:val="000000"/>
          <w:sz w:val="24"/>
          <w:szCs w:val="24"/>
        </w:rPr>
        <w:t>ՀԱՅԱՍՏԱՆԻ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GHEA Grapalat" w:eastAsia="Times New Roman" w:hAnsi="GHEA Grapalat" w:cs="Sylfaen"/>
          <w:b/>
          <w:bCs/>
          <w:color w:val="000000"/>
          <w:sz w:val="24"/>
          <w:szCs w:val="24"/>
        </w:rPr>
        <w:t>ՀԱՆՐԱՊԵՏՈՒԹՅԱՆ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GHEA Grapalat" w:eastAsia="Times New Roman" w:hAnsi="GHEA Grapalat" w:cs="Sylfaen"/>
          <w:b/>
          <w:bCs/>
          <w:color w:val="000000"/>
          <w:sz w:val="24"/>
          <w:szCs w:val="24"/>
        </w:rPr>
        <w:t>ԿԱՌԱՎԱՐՈՒԹՅՈՒՆ</w:t>
      </w:r>
    </w:p>
    <w:p w14:paraId="74BB1863" w14:textId="77777777" w:rsidR="007F74CE" w:rsidRDefault="007F74CE" w:rsidP="007F74CE">
      <w:pPr>
        <w:shd w:val="clear" w:color="auto" w:fill="FFFFFF"/>
        <w:spacing w:before="120" w:after="120" w:line="360" w:lineRule="auto"/>
        <w:jc w:val="center"/>
        <w:rPr>
          <w:rFonts w:ascii="GHEA Grapalat" w:eastAsia="Times New Roman" w:hAnsi="GHEA Grapalat" w:cs="Sylfaen"/>
          <w:b/>
          <w:bCs/>
          <w:sz w:val="24"/>
          <w:szCs w:val="24"/>
        </w:rPr>
      </w:pPr>
      <w:r>
        <w:rPr>
          <w:rFonts w:ascii="GHEA Grapalat" w:eastAsia="Times New Roman" w:hAnsi="GHEA Grapalat" w:cs="Sylfaen"/>
          <w:b/>
          <w:bCs/>
          <w:sz w:val="24"/>
          <w:szCs w:val="24"/>
        </w:rPr>
        <w:t>ՈՐՈՇՈՒՄ</w:t>
      </w:r>
    </w:p>
    <w:p w14:paraId="48A391B0" w14:textId="77777777" w:rsidR="007F74CE" w:rsidRDefault="007F74CE" w:rsidP="007F74CE">
      <w:pPr>
        <w:spacing w:after="360"/>
        <w:jc w:val="center"/>
        <w:rPr>
          <w:rFonts w:ascii="GHEA Grapalat" w:hAnsi="GHEA Grapalat"/>
          <w:sz w:val="24"/>
          <w:szCs w:val="24"/>
        </w:rPr>
      </w:pPr>
      <w:r>
        <w:rPr>
          <w:rFonts w:ascii="GHEA Grapalat" w:hAnsi="GHEA Grapalat" w:cs="Sylfaen"/>
          <w:sz w:val="24"/>
          <w:szCs w:val="24"/>
        </w:rPr>
        <w:t>«</w:t>
      </w:r>
      <w:r>
        <w:rPr>
          <w:rFonts w:ascii="GHEA Grapalat" w:hAnsi="GHEA Grapalat"/>
          <w:sz w:val="24"/>
          <w:szCs w:val="24"/>
        </w:rPr>
        <w:tab/>
      </w:r>
      <w:r>
        <w:rPr>
          <w:rFonts w:ascii="GHEA Grapalat" w:hAnsi="GHEA Grapalat" w:cs="Sylfaen"/>
          <w:sz w:val="24"/>
          <w:szCs w:val="24"/>
        </w:rPr>
        <w:t>»</w:t>
      </w:r>
      <w:r>
        <w:rPr>
          <w:rFonts w:ascii="GHEA Grapalat" w:hAnsi="GHEA Grapalat"/>
          <w:sz w:val="24"/>
          <w:szCs w:val="24"/>
        </w:rPr>
        <w:t xml:space="preserve"> ____________ 2025 </w:t>
      </w:r>
      <w:proofErr w:type="spellStart"/>
      <w:r>
        <w:rPr>
          <w:rFonts w:ascii="GHEA Grapalat" w:hAnsi="GHEA Grapalat" w:cs="Sylfaen"/>
          <w:sz w:val="24"/>
          <w:szCs w:val="24"/>
        </w:rPr>
        <w:t>թվականի</w:t>
      </w:r>
      <w:proofErr w:type="spellEnd"/>
      <w:r>
        <w:rPr>
          <w:rFonts w:ascii="GHEA Grapalat" w:hAnsi="GHEA Grapalat"/>
          <w:sz w:val="24"/>
          <w:szCs w:val="24"/>
        </w:rPr>
        <w:t xml:space="preserve"> N ____ - </w:t>
      </w:r>
      <w:r>
        <w:rPr>
          <w:rFonts w:ascii="GHEA Grapalat" w:hAnsi="GHEA Grapalat" w:cs="Sylfaen"/>
          <w:sz w:val="24"/>
          <w:szCs w:val="24"/>
        </w:rPr>
        <w:t>Ն</w:t>
      </w:r>
    </w:p>
    <w:p w14:paraId="4618F35D" w14:textId="77777777" w:rsidR="007F74CE" w:rsidRDefault="007F74CE" w:rsidP="007F74CE">
      <w:pPr>
        <w:shd w:val="clear" w:color="auto" w:fill="FFFFFF"/>
        <w:spacing w:before="480" w:after="480" w:line="360" w:lineRule="auto"/>
        <w:jc w:val="center"/>
        <w:rPr>
          <w:rFonts w:ascii="GHEA Grapalat" w:eastAsia="Times New Roman" w:hAnsi="GHEA Grapalat" w:cs="Sylfaen"/>
          <w:b/>
          <w:bCs/>
          <w:sz w:val="24"/>
          <w:szCs w:val="24"/>
        </w:rPr>
      </w:pPr>
      <w:r>
        <w:rPr>
          <w:rFonts w:ascii="GHEA Grapalat" w:eastAsia="Times New Roman" w:hAnsi="GHEA Grapalat" w:cs="Sylfaen"/>
          <w:b/>
          <w:bCs/>
          <w:sz w:val="24"/>
          <w:szCs w:val="24"/>
        </w:rPr>
        <w:t>ԵՐԵՎԱՆԻ ՔԱՂԱՔԱՅԻՆ</w:t>
      </w:r>
      <w:r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r>
        <w:rPr>
          <w:rFonts w:ascii="GHEA Grapalat" w:eastAsia="Times New Roman" w:hAnsi="GHEA Grapalat" w:cs="Sylfaen"/>
          <w:b/>
          <w:bCs/>
          <w:sz w:val="24"/>
          <w:szCs w:val="24"/>
        </w:rPr>
        <w:t>ԶԱՐԳԱՑՄԱՆ</w:t>
      </w:r>
      <w:r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r>
        <w:rPr>
          <w:rFonts w:ascii="GHEA Grapalat" w:eastAsia="Times New Roman" w:hAnsi="GHEA Grapalat" w:cs="Sylfaen"/>
          <w:b/>
          <w:bCs/>
          <w:sz w:val="24"/>
          <w:szCs w:val="24"/>
        </w:rPr>
        <w:t>ՆԵՐԴՐՈՒՄԱՅԻՆ</w:t>
      </w:r>
      <w:r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r>
        <w:rPr>
          <w:rFonts w:ascii="GHEA Grapalat" w:eastAsia="Times New Roman" w:hAnsi="GHEA Grapalat" w:cs="Sylfaen"/>
          <w:b/>
          <w:bCs/>
          <w:sz w:val="24"/>
          <w:szCs w:val="24"/>
        </w:rPr>
        <w:t>ԾՐԱԳՐԻ</w:t>
      </w:r>
      <w:r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` </w:t>
      </w:r>
      <w:r>
        <w:rPr>
          <w:rFonts w:ascii="GHEA Grapalat" w:eastAsia="Times New Roman" w:hAnsi="GHEA Grapalat" w:cs="Sylfaen"/>
          <w:b/>
          <w:bCs/>
          <w:sz w:val="24"/>
          <w:szCs w:val="24"/>
        </w:rPr>
        <w:t>ՀՈՂԻ</w:t>
      </w:r>
      <w:r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r>
        <w:rPr>
          <w:rFonts w:ascii="GHEA Grapalat" w:eastAsia="Times New Roman" w:hAnsi="GHEA Grapalat" w:cs="Sylfaen"/>
          <w:b/>
          <w:bCs/>
          <w:sz w:val="24"/>
          <w:szCs w:val="24"/>
        </w:rPr>
        <w:t>ՕՏԱՐՄԱՆ</w:t>
      </w:r>
      <w:r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r>
        <w:rPr>
          <w:rFonts w:ascii="GHEA Grapalat" w:eastAsia="Times New Roman" w:hAnsi="GHEA Grapalat" w:cs="Sylfaen"/>
          <w:b/>
          <w:bCs/>
          <w:sz w:val="24"/>
          <w:szCs w:val="24"/>
        </w:rPr>
        <w:t>ԵՎ</w:t>
      </w:r>
      <w:r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r>
        <w:rPr>
          <w:rFonts w:ascii="GHEA Grapalat" w:eastAsia="Times New Roman" w:hAnsi="GHEA Grapalat" w:cs="Sylfaen"/>
          <w:b/>
          <w:bCs/>
          <w:sz w:val="24"/>
          <w:szCs w:val="24"/>
        </w:rPr>
        <w:t>ՏԱՐԱԲՆԱԿԵՑՄԱՆ</w:t>
      </w:r>
      <w:r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r>
        <w:rPr>
          <w:rFonts w:ascii="GHEA Grapalat" w:eastAsia="Times New Roman" w:hAnsi="GHEA Grapalat" w:cs="Sylfaen"/>
          <w:b/>
          <w:bCs/>
          <w:sz w:val="24"/>
          <w:szCs w:val="24"/>
        </w:rPr>
        <w:t>ՇՐՋԱՆԱԿԸ</w:t>
      </w:r>
      <w:r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r>
        <w:rPr>
          <w:rFonts w:ascii="GHEA Grapalat" w:eastAsia="Times New Roman" w:hAnsi="GHEA Grapalat" w:cs="Sylfaen"/>
          <w:b/>
          <w:bCs/>
          <w:sz w:val="24"/>
          <w:szCs w:val="24"/>
        </w:rPr>
        <w:t>ՀԱՍՏԱՏԵԼՈՒ</w:t>
      </w:r>
      <w:r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r>
        <w:rPr>
          <w:rFonts w:ascii="GHEA Grapalat" w:eastAsia="Times New Roman" w:hAnsi="GHEA Grapalat" w:cs="Sylfaen"/>
          <w:b/>
          <w:bCs/>
          <w:sz w:val="24"/>
          <w:szCs w:val="24"/>
        </w:rPr>
        <w:t>ՄԱՍԻՆ</w:t>
      </w:r>
    </w:p>
    <w:p w14:paraId="463D1C3D" w14:textId="77777777" w:rsidR="007F74CE" w:rsidRDefault="007F74CE" w:rsidP="007F74CE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</w:rPr>
      </w:pPr>
      <w:r>
        <w:rPr>
          <w:rFonts w:ascii="GHEA Grapalat" w:hAnsi="GHEA Grapalat"/>
          <w:sz w:val="24"/>
          <w:szCs w:val="24"/>
          <w:lang w:val="hy-AM"/>
        </w:rPr>
        <w:t>Ղեկավարվելով</w:t>
      </w:r>
      <w:r>
        <w:rPr>
          <w:rFonts w:ascii="GHEA Grapalat" w:hAnsi="GHEA Grapalat" w:cs="Sylfaen"/>
          <w:sz w:val="24"/>
          <w:szCs w:val="24"/>
          <w:lang w:val="hy-AM"/>
        </w:rPr>
        <w:t xml:space="preserve"> «</w:t>
      </w:r>
      <w:proofErr w:type="spellStart"/>
      <w:r>
        <w:rPr>
          <w:rFonts w:ascii="GHEA Grapalat" w:hAnsi="GHEA Grapalat" w:cs="Sylfaen"/>
          <w:sz w:val="24"/>
          <w:szCs w:val="24"/>
        </w:rPr>
        <w:t>Ավտոմոբիլային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ճանապարհների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մասին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» </w:t>
      </w:r>
      <w:proofErr w:type="spellStart"/>
      <w:r>
        <w:rPr>
          <w:rFonts w:ascii="GHEA Grapalat" w:hAnsi="GHEA Grapalat" w:cs="Sylfaen"/>
          <w:sz w:val="24"/>
          <w:szCs w:val="24"/>
        </w:rPr>
        <w:t>Հայաստանի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օրենքի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7</w:t>
      </w:r>
      <w:r>
        <w:rPr>
          <w:rFonts w:ascii="GHEA Grapalat" w:hAnsi="GHEA Grapalat" w:cs="Sylfaen"/>
          <w:sz w:val="24"/>
          <w:szCs w:val="24"/>
        </w:rPr>
        <w:t>-</w:t>
      </w:r>
      <w:proofErr w:type="spellStart"/>
      <w:r>
        <w:rPr>
          <w:rFonts w:ascii="GHEA Grapalat" w:hAnsi="GHEA Grapalat" w:cs="Sylfaen"/>
          <w:sz w:val="24"/>
          <w:szCs w:val="24"/>
        </w:rPr>
        <w:t>րդ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հոդվածի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8</w:t>
      </w:r>
      <w:r>
        <w:rPr>
          <w:rFonts w:ascii="GHEA Grapalat" w:hAnsi="GHEA Grapalat" w:cs="Sylfaen"/>
          <w:sz w:val="24"/>
          <w:szCs w:val="24"/>
        </w:rPr>
        <w:t>-</w:t>
      </w:r>
      <w:proofErr w:type="spellStart"/>
      <w:r>
        <w:rPr>
          <w:rFonts w:ascii="GHEA Grapalat" w:hAnsi="GHEA Grapalat" w:cs="Sylfaen"/>
          <w:sz w:val="24"/>
          <w:szCs w:val="24"/>
        </w:rPr>
        <w:t>րդ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մասով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և հ</w:t>
      </w:r>
      <w:proofErr w:type="spellStart"/>
      <w:r>
        <w:rPr>
          <w:rFonts w:ascii="GHEA Grapalat" w:hAnsi="GHEA Grapalat" w:cs="Sylfaen"/>
          <w:sz w:val="24"/>
          <w:szCs w:val="24"/>
        </w:rPr>
        <w:t>իմք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ընդունելով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Հայաստանի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և </w:t>
      </w:r>
      <w:proofErr w:type="spellStart"/>
      <w:r>
        <w:rPr>
          <w:rFonts w:ascii="GHEA Grapalat" w:hAnsi="GHEA Grapalat" w:cs="Sylfaen"/>
          <w:sz w:val="24"/>
          <w:szCs w:val="24"/>
        </w:rPr>
        <w:t>Ասիական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զարգացման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բանկի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միջև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2023 </w:t>
      </w:r>
      <w:proofErr w:type="spellStart"/>
      <w:r>
        <w:rPr>
          <w:rFonts w:ascii="GHEA Grapalat" w:hAnsi="GHEA Grapalat" w:cs="Sylfaen"/>
          <w:sz w:val="24"/>
          <w:szCs w:val="24"/>
        </w:rPr>
        <w:t>թվականի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նոյեմբերի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27-ին </w:t>
      </w:r>
      <w:proofErr w:type="spellStart"/>
      <w:r>
        <w:rPr>
          <w:rFonts w:ascii="GHEA Grapalat" w:hAnsi="GHEA Grapalat" w:cs="Sylfaen"/>
          <w:sz w:val="24"/>
          <w:szCs w:val="24"/>
        </w:rPr>
        <w:t>ստորագրված</w:t>
      </w:r>
      <w:proofErr w:type="spellEnd"/>
      <w:r>
        <w:rPr>
          <w:rFonts w:ascii="GHEA Grapalat" w:hAnsi="GHEA Grapalat" w:cs="Sylfaen"/>
          <w:sz w:val="24"/>
          <w:szCs w:val="24"/>
        </w:rPr>
        <w:t>` «</w:t>
      </w:r>
      <w:proofErr w:type="spellStart"/>
      <w:r>
        <w:rPr>
          <w:rFonts w:ascii="GHEA Grapalat" w:hAnsi="GHEA Grapalat" w:cs="Sylfaen"/>
          <w:sz w:val="24"/>
          <w:szCs w:val="24"/>
        </w:rPr>
        <w:t>Երևանի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Sylfaen"/>
          <w:sz w:val="24"/>
          <w:szCs w:val="24"/>
        </w:rPr>
        <w:t>քաղաքային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Sylfaen"/>
          <w:sz w:val="24"/>
          <w:szCs w:val="24"/>
        </w:rPr>
        <w:t>զարգացման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Sylfaen"/>
          <w:sz w:val="24"/>
          <w:szCs w:val="24"/>
        </w:rPr>
        <w:t>ներդրումային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Sylfaen"/>
          <w:sz w:val="24"/>
          <w:szCs w:val="24"/>
        </w:rPr>
        <w:t>ծրագ</w:t>
      </w:r>
      <w:proofErr w:type="spellEnd"/>
      <w:r>
        <w:rPr>
          <w:rFonts w:ascii="GHEA Grapalat" w:eastAsia="Times New Roman" w:hAnsi="GHEA Grapalat" w:cs="Sylfaen"/>
          <w:sz w:val="24"/>
          <w:szCs w:val="24"/>
          <w:lang w:val="hy-AM"/>
        </w:rPr>
        <w:t xml:space="preserve">իր» N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4371-ARM վարկային համաձայնագիրը և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hy-AM"/>
        </w:rPr>
        <w:t>Երևանի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քաղաքապետարանի և </w:t>
      </w:r>
      <w:proofErr w:type="spellStart"/>
      <w:r>
        <w:rPr>
          <w:rFonts w:ascii="GHEA Grapalat" w:eastAsia="Times New Roman" w:hAnsi="GHEA Grapalat" w:cs="Sylfaen"/>
          <w:sz w:val="24"/>
          <w:szCs w:val="24"/>
        </w:rPr>
        <w:t>Ասիական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Sylfaen"/>
          <w:sz w:val="24"/>
          <w:szCs w:val="24"/>
        </w:rPr>
        <w:t>զարգացման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Sylfaen"/>
          <w:sz w:val="24"/>
          <w:szCs w:val="24"/>
        </w:rPr>
        <w:t>բանկի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Sylfaen"/>
          <w:sz w:val="24"/>
          <w:szCs w:val="24"/>
        </w:rPr>
        <w:t>միջև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2023 </w:t>
      </w:r>
      <w:proofErr w:type="spellStart"/>
      <w:r>
        <w:rPr>
          <w:rFonts w:ascii="GHEA Grapalat" w:eastAsia="Times New Roman" w:hAnsi="GHEA Grapalat" w:cs="Sylfaen"/>
          <w:sz w:val="24"/>
          <w:szCs w:val="24"/>
        </w:rPr>
        <w:t>թվականի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նոյեմբերի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27-</w:t>
      </w:r>
      <w:r>
        <w:rPr>
          <w:rFonts w:ascii="GHEA Grapalat" w:eastAsia="Times New Roman" w:hAnsi="GHEA Grapalat" w:cs="Sylfaen"/>
          <w:sz w:val="24"/>
          <w:szCs w:val="24"/>
        </w:rPr>
        <w:t>ին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Sylfaen"/>
          <w:sz w:val="24"/>
          <w:szCs w:val="24"/>
        </w:rPr>
        <w:t>ստորագրված</w:t>
      </w:r>
      <w:proofErr w:type="spellEnd"/>
      <w:r>
        <w:rPr>
          <w:rFonts w:ascii="GHEA Grapalat" w:eastAsia="Times New Roman" w:hAnsi="GHEA Grapalat" w:cs="Sylfaen"/>
          <w:sz w:val="24"/>
          <w:szCs w:val="24"/>
          <w:lang w:val="hy-AM"/>
        </w:rPr>
        <w:t>՝ «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Երևանի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Sylfaen"/>
          <w:sz w:val="24"/>
          <w:szCs w:val="24"/>
        </w:rPr>
        <w:t>քաղաքային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Sylfaen"/>
          <w:sz w:val="24"/>
          <w:szCs w:val="24"/>
        </w:rPr>
        <w:t>զարգացման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Sylfaen"/>
          <w:sz w:val="24"/>
          <w:szCs w:val="24"/>
        </w:rPr>
        <w:t>ներդրումային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ծրագրի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>»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</w:rPr>
        <w:t>(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>այսուհետ՝ Ծրագիր</w:t>
      </w:r>
      <w:r>
        <w:rPr>
          <w:rFonts w:ascii="GHEA Grapalat" w:eastAsia="Times New Roman" w:hAnsi="GHEA Grapalat" w:cs="Sylfaen"/>
          <w:sz w:val="24"/>
          <w:szCs w:val="24"/>
        </w:rPr>
        <w:t>)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համաձայնագիրը, </w:t>
      </w:r>
      <w:proofErr w:type="spellStart"/>
      <w:r>
        <w:rPr>
          <w:rFonts w:ascii="GHEA Grapalat" w:eastAsia="Times New Roman" w:hAnsi="GHEA Grapalat" w:cs="Sylfaen"/>
          <w:sz w:val="24"/>
          <w:szCs w:val="24"/>
        </w:rPr>
        <w:t>Հայաստանի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Sylfaen"/>
          <w:sz w:val="24"/>
          <w:szCs w:val="24"/>
        </w:rPr>
        <w:t>Հանրապետության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Sylfaen"/>
          <w:sz w:val="24"/>
          <w:szCs w:val="24"/>
        </w:rPr>
        <w:t>կառավարությունը</w:t>
      </w:r>
      <w:proofErr w:type="spellEnd"/>
      <w:r>
        <w:rPr>
          <w:rFonts w:ascii="Calibri" w:eastAsia="Times New Roman" w:hAnsi="Calibri" w:cs="Calibri"/>
          <w:sz w:val="24"/>
          <w:szCs w:val="24"/>
        </w:rPr>
        <w:t> </w:t>
      </w:r>
      <w:proofErr w:type="spellStart"/>
      <w:r>
        <w:rPr>
          <w:rFonts w:ascii="GHEA Grapalat" w:eastAsia="Times New Roman" w:hAnsi="GHEA Grapalat" w:cs="Sylfaen"/>
          <w:bCs/>
          <w:sz w:val="24"/>
          <w:szCs w:val="24"/>
        </w:rPr>
        <w:t>որոշում</w:t>
      </w:r>
      <w:proofErr w:type="spellEnd"/>
      <w:r>
        <w:rPr>
          <w:rFonts w:ascii="GHEA Grapalat" w:eastAsia="Times New Roman" w:hAnsi="GHEA Grapalat" w:cs="Times New Roman"/>
          <w:bCs/>
          <w:sz w:val="24"/>
          <w:szCs w:val="24"/>
        </w:rPr>
        <w:t xml:space="preserve"> </w:t>
      </w:r>
      <w:r>
        <w:rPr>
          <w:rFonts w:ascii="GHEA Grapalat" w:eastAsia="Times New Roman" w:hAnsi="GHEA Grapalat" w:cs="Sylfaen"/>
          <w:bCs/>
          <w:sz w:val="24"/>
          <w:szCs w:val="24"/>
        </w:rPr>
        <w:t>է</w:t>
      </w:r>
      <w:r>
        <w:rPr>
          <w:rFonts w:ascii="GHEA Grapalat" w:eastAsia="Times New Roman" w:hAnsi="GHEA Grapalat" w:cs="Times New Roman"/>
          <w:b/>
          <w:bCs/>
          <w:sz w:val="24"/>
          <w:szCs w:val="24"/>
        </w:rPr>
        <w:t>.</w:t>
      </w:r>
    </w:p>
    <w:p w14:paraId="317127C1" w14:textId="77777777" w:rsidR="007F74CE" w:rsidRDefault="007F74CE" w:rsidP="007F74CE">
      <w:pPr>
        <w:pStyle w:val="ListParagraph"/>
        <w:numPr>
          <w:ilvl w:val="0"/>
          <w:numId w:val="4"/>
        </w:numPr>
        <w:shd w:val="clear" w:color="auto" w:fill="FFFFFF"/>
        <w:spacing w:after="0" w:line="360" w:lineRule="auto"/>
        <w:ind w:left="0" w:firstLine="36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proofErr w:type="spellStart"/>
      <w:r>
        <w:rPr>
          <w:rFonts w:ascii="GHEA Grapalat" w:eastAsia="Times New Roman" w:hAnsi="GHEA Grapalat" w:cs="Sylfaen"/>
          <w:sz w:val="24"/>
          <w:szCs w:val="24"/>
        </w:rPr>
        <w:t>Հաստատել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Երևանի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Sylfaen"/>
          <w:sz w:val="24"/>
          <w:szCs w:val="24"/>
        </w:rPr>
        <w:t>քաղաքային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Sylfaen"/>
          <w:sz w:val="24"/>
          <w:szCs w:val="24"/>
        </w:rPr>
        <w:t>զարգացման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Sylfaen"/>
          <w:sz w:val="24"/>
          <w:szCs w:val="24"/>
        </w:rPr>
        <w:t>ներդրումային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Sylfaen"/>
          <w:sz w:val="24"/>
          <w:szCs w:val="24"/>
        </w:rPr>
        <w:t>ծրագրի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Sylfaen"/>
          <w:sz w:val="24"/>
          <w:szCs w:val="24"/>
        </w:rPr>
        <w:t>հողի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Sylfaen"/>
          <w:sz w:val="24"/>
          <w:szCs w:val="24"/>
        </w:rPr>
        <w:t>օտարման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</w:rPr>
        <w:t>և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Sylfaen"/>
          <w:sz w:val="24"/>
          <w:szCs w:val="24"/>
        </w:rPr>
        <w:t>տարաբնակեցման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Sylfaen"/>
          <w:sz w:val="24"/>
          <w:szCs w:val="24"/>
        </w:rPr>
        <w:t>շրջանակը</w:t>
      </w:r>
      <w:proofErr w:type="spellEnd"/>
      <w:r>
        <w:rPr>
          <w:rFonts w:ascii="GHEA Grapalat" w:eastAsia="Times New Roman" w:hAnsi="GHEA Grapalat" w:cs="Sylfaen"/>
          <w:sz w:val="24"/>
          <w:szCs w:val="24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>հայերեն և անգլերեն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` </w:t>
      </w:r>
      <w:proofErr w:type="spellStart"/>
      <w:r>
        <w:rPr>
          <w:rFonts w:ascii="GHEA Grapalat" w:eastAsia="Times New Roman" w:hAnsi="GHEA Grapalat" w:cs="Sylfaen"/>
          <w:sz w:val="24"/>
          <w:szCs w:val="24"/>
        </w:rPr>
        <w:t>համաձայն</w:t>
      </w:r>
      <w:proofErr w:type="spellEnd"/>
      <w:r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համապատասխանաբար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N</w:t>
      </w:r>
      <w:r>
        <w:rPr>
          <w:rFonts w:ascii="GHEA Grapalat" w:eastAsia="Times New Roman" w:hAnsi="GHEA Grapalat" w:cs="Sylfaen"/>
          <w:sz w:val="24"/>
          <w:szCs w:val="24"/>
        </w:rPr>
        <w:t>N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 xml:space="preserve"> 1 և 2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հ</w:t>
      </w:r>
      <w:r>
        <w:rPr>
          <w:rFonts w:ascii="GHEA Grapalat" w:eastAsia="Times New Roman" w:hAnsi="GHEA Grapalat" w:cs="Sylfaen"/>
          <w:sz w:val="24"/>
          <w:szCs w:val="24"/>
        </w:rPr>
        <w:t>ավելված</w:t>
      </w:r>
      <w:proofErr w:type="spellEnd"/>
      <w:r>
        <w:rPr>
          <w:rFonts w:ascii="GHEA Grapalat" w:eastAsia="Times New Roman" w:hAnsi="GHEA Grapalat" w:cs="Sylfaen"/>
          <w:sz w:val="24"/>
          <w:szCs w:val="24"/>
          <w:lang w:val="hy-AM"/>
        </w:rPr>
        <w:t>ներ</w:t>
      </w:r>
      <w:r>
        <w:rPr>
          <w:rFonts w:ascii="GHEA Grapalat" w:eastAsia="Times New Roman" w:hAnsi="GHEA Grapalat" w:cs="Sylfaen"/>
          <w:sz w:val="24"/>
          <w:szCs w:val="24"/>
        </w:rPr>
        <w:t>ի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14:paraId="5D0ED78D" w14:textId="77777777" w:rsidR="007F74CE" w:rsidRDefault="007F74CE" w:rsidP="007F74CE">
      <w:pPr>
        <w:pStyle w:val="ListParagraph"/>
        <w:numPr>
          <w:ilvl w:val="0"/>
          <w:numId w:val="4"/>
        </w:numPr>
        <w:shd w:val="clear" w:color="auto" w:fill="FFFFFF"/>
        <w:spacing w:after="0" w:line="360" w:lineRule="auto"/>
        <w:ind w:left="0" w:firstLine="36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sz w:val="24"/>
          <w:szCs w:val="24"/>
          <w:lang w:val="hy-AM"/>
        </w:rPr>
        <w:t xml:space="preserve">Հայաստանի Հանրապետության աշխատանքի և սոցիալական հարցերի նախարարին, Կադաստրի կոմիտեի ղեկավարին, Պետական եկամուտների կոմիտեի նախագահին՝ </w:t>
      </w:r>
      <w:proofErr w:type="spellStart"/>
      <w:r>
        <w:rPr>
          <w:rFonts w:ascii="GHEA Grapalat" w:eastAsia="Times New Roman" w:hAnsi="GHEA Grapalat" w:cs="Sylfaen"/>
          <w:sz w:val="24"/>
          <w:szCs w:val="24"/>
          <w:lang w:val="hy-AM"/>
        </w:rPr>
        <w:t>Երևանի</w:t>
      </w:r>
      <w:proofErr w:type="spellEnd"/>
      <w:r>
        <w:rPr>
          <w:rFonts w:ascii="GHEA Grapalat" w:eastAsia="Times New Roman" w:hAnsi="GHEA Grapalat" w:cs="Sylfaen"/>
          <w:sz w:val="24"/>
          <w:szCs w:val="24"/>
          <w:lang w:val="hy-AM"/>
        </w:rPr>
        <w:t xml:space="preserve"> քաղաքապետին էլեկտրոնային տարբերակով հարցում ստանալուց հետո ոչ ուշ, քան երեք աշխատանքային օրվա ընթացքում սահմանված կարգով տրամադրել կամ հասանելի դարձնել Ծրագրի ներքո հողի օտարման և տարաբնակեցման շրջանակին վերաբերող անհրաժեշտ տեղեկատվությունը, մասնավորապես`</w:t>
      </w:r>
    </w:p>
    <w:p w14:paraId="1D701E28" w14:textId="77777777" w:rsidR="007F74CE" w:rsidRDefault="007F74CE" w:rsidP="007F74CE">
      <w:pPr>
        <w:pStyle w:val="ListParagraph"/>
        <w:numPr>
          <w:ilvl w:val="1"/>
          <w:numId w:val="5"/>
        </w:numPr>
        <w:shd w:val="clear" w:color="auto" w:fill="FFFFFF"/>
        <w:spacing w:after="0" w:line="360" w:lineRule="auto"/>
        <w:ind w:left="0" w:firstLine="374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sz w:val="24"/>
          <w:szCs w:val="24"/>
          <w:lang w:val="hy-AM"/>
        </w:rPr>
        <w:t>Հայաստանի Հանրապետության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>աշխատանքի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և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սոցիալական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հարցերի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նախարարության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իրավասությունների 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մասով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` 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ազդեցության ենթակա և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անապահովության գնահատման համակարգում հաշվառված և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նպաստառու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տնային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տնտեսությունների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մասին.</w:t>
      </w:r>
    </w:p>
    <w:p w14:paraId="7141A784" w14:textId="77777777" w:rsidR="007F74CE" w:rsidRDefault="007F74CE" w:rsidP="007F74CE">
      <w:pPr>
        <w:pStyle w:val="ListParagraph"/>
        <w:numPr>
          <w:ilvl w:val="1"/>
          <w:numId w:val="5"/>
        </w:numPr>
        <w:shd w:val="clear" w:color="auto" w:fill="FFFFFF"/>
        <w:spacing w:after="0" w:line="360" w:lineRule="auto"/>
        <w:ind w:left="0" w:firstLine="374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sz w:val="24"/>
          <w:szCs w:val="24"/>
          <w:lang w:val="hy-AM"/>
        </w:rPr>
        <w:t>Կա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դաստրի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կոմիտեի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իրավասությունների 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մասով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` </w:t>
      </w:r>
    </w:p>
    <w:p w14:paraId="7EC45BA0" w14:textId="77777777" w:rsidR="007F74CE" w:rsidRDefault="007F74CE" w:rsidP="007F74CE">
      <w:pPr>
        <w:shd w:val="clear" w:color="auto" w:fill="FFFFFF"/>
        <w:spacing w:after="0" w:line="360" w:lineRule="auto"/>
        <w:ind w:firstLine="374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ա. Հայաստանի Հանրապետության կառավարության 2023 թվականի օգոստոսի 11-ի թիվ 1357-Ն որոշման հավելված 2-ով սահմանված տարածքի (այսուհետ՝ Տարածք) կադաստրային քարտեզը,</w:t>
      </w:r>
    </w:p>
    <w:p w14:paraId="4DFBFFE3" w14:textId="77777777" w:rsidR="007F74CE" w:rsidRDefault="007F74CE" w:rsidP="007F74CE">
      <w:pPr>
        <w:shd w:val="clear" w:color="auto" w:fill="FFFFFF"/>
        <w:spacing w:after="0" w:line="360" w:lineRule="auto"/>
        <w:ind w:firstLine="374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բ. Տարածքում ընդգրկված գույքերի սեփականատերերի, անշարժ գույքի նկատմամբ իրավունքների պետական գրանցման վկայականների, գրանցված 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սահմանափակումների, ինչպես նաև՝ տարածքում հաշվառված ինքնակամ կառույցների մասին.</w:t>
      </w:r>
    </w:p>
    <w:p w14:paraId="57947D8E" w14:textId="77777777" w:rsidR="007F74CE" w:rsidRDefault="007F74CE" w:rsidP="007F74CE">
      <w:pPr>
        <w:pStyle w:val="ListParagraph"/>
        <w:numPr>
          <w:ilvl w:val="1"/>
          <w:numId w:val="5"/>
        </w:numPr>
        <w:shd w:val="clear" w:color="auto" w:fill="FFFFFF"/>
        <w:spacing w:after="0" w:line="360" w:lineRule="auto"/>
        <w:ind w:left="0" w:firstLine="374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sz w:val="24"/>
          <w:szCs w:val="24"/>
          <w:lang w:val="hy-AM"/>
        </w:rPr>
        <w:t>Պ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ետական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եկամուտների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կոմիտեի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իրավասությունների 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մասով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` </w:t>
      </w:r>
    </w:p>
    <w:p w14:paraId="76A1A579" w14:textId="77777777" w:rsidR="007F74CE" w:rsidRDefault="007F74CE" w:rsidP="007F74CE">
      <w:pPr>
        <w:shd w:val="clear" w:color="auto" w:fill="FFFFFF"/>
        <w:spacing w:after="0" w:line="360" w:lineRule="auto"/>
        <w:ind w:firstLine="374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ա. Տարածքում առկա իրավաբանական անձանց և անհատ ձեռնարկատերերի կողմից գործունեության բոլոր տեսակների մասով նախորդող չորս տարիներին ներկայացված ամսական, եռամսյակային և տարեկան հաշվարկներում/ հաշվետվություններում արտացոլված՝ իրացման շրջանառության, հաշվարկված հարկերի, հարկվող շահույթի և վճարման ենթակա հարկի գումարի տարբերության, աշխատողների աշխատավարձերի վերաբերյալ տեղեկատվության մասով,</w:t>
      </w:r>
    </w:p>
    <w:p w14:paraId="3255FA96" w14:textId="77777777" w:rsidR="007F74CE" w:rsidRDefault="007F74CE" w:rsidP="007F74CE">
      <w:pPr>
        <w:shd w:val="clear" w:color="auto" w:fill="FFFFFF"/>
        <w:spacing w:after="0" w:line="360" w:lineRule="auto"/>
        <w:ind w:firstLine="374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բ. Տարածքում ընդգրկված գույքերի՝ ֆիզիկական անձ հանդիսացող սեփականատերերի կամ նրանց հարկային գործակալների կողմից նախորդող չորս տարիներին հաշվարկված սոցիալական վճարումների մասին` ամսական, եռամսյակային և տարեկան կտրվածքով:</w:t>
      </w:r>
    </w:p>
    <w:p w14:paraId="277B0810" w14:textId="77777777" w:rsidR="007F74CE" w:rsidRDefault="007F74CE" w:rsidP="007F74CE">
      <w:pPr>
        <w:pStyle w:val="ListParagraph"/>
        <w:numPr>
          <w:ilvl w:val="0"/>
          <w:numId w:val="4"/>
        </w:numPr>
        <w:shd w:val="clear" w:color="auto" w:fill="FFFFFF"/>
        <w:spacing w:after="0" w:line="360" w:lineRule="auto"/>
        <w:ind w:left="0" w:firstLine="36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Հայաստանի Հանրապետության տարածքային կառավարման և ենթակառուցվածքների նախարարին՝ համագործակցելով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Երևանի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քաղաքապետի հետ՝ սույն որոշումն ուժի մեջ մտնելուց հետո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երեքշաբաթյա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ժամկետում Հայաստանի Հանրապետության կառավարության հաստատմանը ներկայացնել հողի օտարման և տարաբնակեցման ծրագիրը:</w:t>
      </w:r>
    </w:p>
    <w:p w14:paraId="35F110CD" w14:textId="77777777" w:rsidR="007F74CE" w:rsidRDefault="007F74CE" w:rsidP="007F74CE">
      <w:pPr>
        <w:pStyle w:val="ListParagraph"/>
        <w:numPr>
          <w:ilvl w:val="0"/>
          <w:numId w:val="4"/>
        </w:numPr>
        <w:shd w:val="clear" w:color="auto" w:fill="FFFFFF"/>
        <w:spacing w:after="0" w:line="360" w:lineRule="auto"/>
        <w:ind w:left="0" w:firstLine="375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Սույն որոշումն ուժի մեջ է մտնում պաշտոնական հրապարակմանը  հաջորդող օրը:</w:t>
      </w:r>
    </w:p>
    <w:p w14:paraId="7C1E4AC8" w14:textId="77777777" w:rsidR="007F74CE" w:rsidRDefault="007F74CE" w:rsidP="007F74CE">
      <w:pPr>
        <w:shd w:val="clear" w:color="auto" w:fill="FFFFFF"/>
        <w:spacing w:before="240" w:after="0" w:line="240" w:lineRule="auto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Հայաստանի Հանրապետության </w:t>
      </w:r>
    </w:p>
    <w:p w14:paraId="3127D158" w14:textId="77777777" w:rsidR="007F74CE" w:rsidRDefault="007F74CE" w:rsidP="007F74CE">
      <w:pPr>
        <w:shd w:val="clear" w:color="auto" w:fill="FFFFFF"/>
        <w:spacing w:after="240" w:line="240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վարչապետ  </w:t>
      </w: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ab/>
      </w: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ab/>
      </w: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ab/>
      </w: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ab/>
      </w: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ab/>
      </w: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ab/>
        <w:t xml:space="preserve">Ն. </w:t>
      </w:r>
      <w:r>
        <w:rPr>
          <w:rFonts w:ascii="GHEA Grapalat" w:eastAsia="Times New Roman" w:hAnsi="GHEA Grapalat" w:cs="GHEA Grapalat"/>
          <w:b/>
          <w:color w:val="000000"/>
          <w:sz w:val="24"/>
          <w:szCs w:val="24"/>
          <w:lang w:val="hy-AM"/>
        </w:rPr>
        <w:t>Փաշինյան</w:t>
      </w:r>
    </w:p>
    <w:p w14:paraId="5F96EC04" w14:textId="77777777" w:rsidR="007F74CE" w:rsidRDefault="007F74CE" w:rsidP="007F74CE">
      <w:pPr>
        <w:shd w:val="clear" w:color="auto" w:fill="FFFFFF"/>
        <w:spacing w:after="0" w:line="240" w:lineRule="auto"/>
        <w:ind w:right="5426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2025 թվականի           [  ]</w:t>
      </w:r>
    </w:p>
    <w:p w14:paraId="3BE9477F" w14:textId="77777777" w:rsidR="007F74CE" w:rsidRDefault="007F74CE" w:rsidP="007F74CE">
      <w:pPr>
        <w:shd w:val="clear" w:color="auto" w:fill="FFFFFF"/>
        <w:spacing w:after="0" w:line="240" w:lineRule="auto"/>
        <w:ind w:right="5732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Երևան</w:t>
      </w:r>
      <w:proofErr w:type="spellEnd"/>
    </w:p>
    <w:p w14:paraId="7F689824" w14:textId="77777777" w:rsidR="007F74CE" w:rsidRDefault="007F74CE" w:rsidP="007F74CE">
      <w:pPr>
        <w:rPr>
          <w:lang w:val="hy-AM"/>
        </w:rPr>
      </w:pPr>
    </w:p>
    <w:p w14:paraId="45029F32" w14:textId="42DDF574" w:rsidR="009A37C1" w:rsidRPr="007F74CE" w:rsidRDefault="009A37C1" w:rsidP="007F74CE">
      <w:bookmarkStart w:id="0" w:name="_GoBack"/>
      <w:bookmarkEnd w:id="0"/>
    </w:p>
    <w:sectPr w:rsidR="009A37C1" w:rsidRPr="007F74CE" w:rsidSect="007348AF">
      <w:pgSz w:w="11906" w:h="16838" w:code="9"/>
      <w:pgMar w:top="720" w:right="1296" w:bottom="720" w:left="129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3A6679"/>
    <w:multiLevelType w:val="hybridMultilevel"/>
    <w:tmpl w:val="7C900078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1">
      <w:start w:val="1"/>
      <w:numFmt w:val="decimal"/>
      <w:lvlText w:val="%2)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" w15:restartNumberingAfterBreak="0">
    <w:nsid w:val="53CE5D98"/>
    <w:multiLevelType w:val="hybridMultilevel"/>
    <w:tmpl w:val="CEFE6D24"/>
    <w:lvl w:ilvl="0" w:tplc="A9A0CEB2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8CAE7E1A">
      <w:start w:val="1"/>
      <w:numFmt w:val="decimal"/>
      <w:lvlText w:val="%2)"/>
      <w:lvlJc w:val="left"/>
      <w:pPr>
        <w:ind w:left="1575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751F7463"/>
    <w:multiLevelType w:val="hybridMultilevel"/>
    <w:tmpl w:val="80048C2A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75EF"/>
    <w:rsid w:val="0001345D"/>
    <w:rsid w:val="000626F8"/>
    <w:rsid w:val="00087793"/>
    <w:rsid w:val="000E210D"/>
    <w:rsid w:val="001066EB"/>
    <w:rsid w:val="00145AEB"/>
    <w:rsid w:val="0014640D"/>
    <w:rsid w:val="00147687"/>
    <w:rsid w:val="001E0398"/>
    <w:rsid w:val="002418F2"/>
    <w:rsid w:val="00272FC9"/>
    <w:rsid w:val="0027584D"/>
    <w:rsid w:val="002C4171"/>
    <w:rsid w:val="002D1F82"/>
    <w:rsid w:val="002D68C2"/>
    <w:rsid w:val="003504DE"/>
    <w:rsid w:val="00376B19"/>
    <w:rsid w:val="003E091F"/>
    <w:rsid w:val="003E6855"/>
    <w:rsid w:val="003F5ED0"/>
    <w:rsid w:val="00415075"/>
    <w:rsid w:val="00416373"/>
    <w:rsid w:val="00424060"/>
    <w:rsid w:val="0044332B"/>
    <w:rsid w:val="00466F77"/>
    <w:rsid w:val="00471351"/>
    <w:rsid w:val="004905F8"/>
    <w:rsid w:val="004F170B"/>
    <w:rsid w:val="0050600D"/>
    <w:rsid w:val="005463D3"/>
    <w:rsid w:val="00596922"/>
    <w:rsid w:val="005A04A1"/>
    <w:rsid w:val="005D08CC"/>
    <w:rsid w:val="005D2F08"/>
    <w:rsid w:val="005D4F6E"/>
    <w:rsid w:val="0064550A"/>
    <w:rsid w:val="00695C20"/>
    <w:rsid w:val="006D5C12"/>
    <w:rsid w:val="006D73FD"/>
    <w:rsid w:val="006D75EF"/>
    <w:rsid w:val="006E745F"/>
    <w:rsid w:val="006F4DB3"/>
    <w:rsid w:val="006F67DB"/>
    <w:rsid w:val="0070070F"/>
    <w:rsid w:val="007348AF"/>
    <w:rsid w:val="00775F04"/>
    <w:rsid w:val="007C145D"/>
    <w:rsid w:val="007C21D9"/>
    <w:rsid w:val="007F74CE"/>
    <w:rsid w:val="00823040"/>
    <w:rsid w:val="00827AE7"/>
    <w:rsid w:val="0083784A"/>
    <w:rsid w:val="008454EA"/>
    <w:rsid w:val="0085385C"/>
    <w:rsid w:val="00860CBC"/>
    <w:rsid w:val="00881E99"/>
    <w:rsid w:val="0089596D"/>
    <w:rsid w:val="008959B4"/>
    <w:rsid w:val="008A3B0C"/>
    <w:rsid w:val="008B4DAD"/>
    <w:rsid w:val="008D2440"/>
    <w:rsid w:val="008D52F8"/>
    <w:rsid w:val="008E3BF3"/>
    <w:rsid w:val="0091326C"/>
    <w:rsid w:val="0092437E"/>
    <w:rsid w:val="00931484"/>
    <w:rsid w:val="009419B6"/>
    <w:rsid w:val="009A37C1"/>
    <w:rsid w:val="009B6135"/>
    <w:rsid w:val="009C5CAD"/>
    <w:rsid w:val="009C6D5D"/>
    <w:rsid w:val="009D10DB"/>
    <w:rsid w:val="00A21DF0"/>
    <w:rsid w:val="00A37FA0"/>
    <w:rsid w:val="00A51D37"/>
    <w:rsid w:val="00AA567E"/>
    <w:rsid w:val="00AD4EA4"/>
    <w:rsid w:val="00AF4191"/>
    <w:rsid w:val="00B37D95"/>
    <w:rsid w:val="00B5233F"/>
    <w:rsid w:val="00B56D8F"/>
    <w:rsid w:val="00B71B83"/>
    <w:rsid w:val="00BC2230"/>
    <w:rsid w:val="00BE4CEE"/>
    <w:rsid w:val="00C10806"/>
    <w:rsid w:val="00C30C14"/>
    <w:rsid w:val="00C41BCD"/>
    <w:rsid w:val="00C47BFB"/>
    <w:rsid w:val="00C64F96"/>
    <w:rsid w:val="00C74DF4"/>
    <w:rsid w:val="00C812D9"/>
    <w:rsid w:val="00C97AEF"/>
    <w:rsid w:val="00CA7C9C"/>
    <w:rsid w:val="00CB118E"/>
    <w:rsid w:val="00CB27CB"/>
    <w:rsid w:val="00CC543A"/>
    <w:rsid w:val="00CD4F8C"/>
    <w:rsid w:val="00CE3624"/>
    <w:rsid w:val="00D30E21"/>
    <w:rsid w:val="00D429CF"/>
    <w:rsid w:val="00D46887"/>
    <w:rsid w:val="00D62D19"/>
    <w:rsid w:val="00DD57AF"/>
    <w:rsid w:val="00DD6E76"/>
    <w:rsid w:val="00DF5EBF"/>
    <w:rsid w:val="00E010FE"/>
    <w:rsid w:val="00E27C78"/>
    <w:rsid w:val="00E30B56"/>
    <w:rsid w:val="00E507A4"/>
    <w:rsid w:val="00E703C1"/>
    <w:rsid w:val="00E755DA"/>
    <w:rsid w:val="00E807B6"/>
    <w:rsid w:val="00ED0ACA"/>
    <w:rsid w:val="00ED2E10"/>
    <w:rsid w:val="00F03A4E"/>
    <w:rsid w:val="00F15151"/>
    <w:rsid w:val="00F21A07"/>
    <w:rsid w:val="00F2436E"/>
    <w:rsid w:val="00F83EC8"/>
    <w:rsid w:val="00FA0E05"/>
    <w:rsid w:val="00FD4387"/>
    <w:rsid w:val="00FF7B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E4F860"/>
  <w15:docId w15:val="{C0701DB7-63F5-488C-890B-B32D690D8D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6D75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6D75EF"/>
    <w:rPr>
      <w:b/>
      <w:bCs/>
    </w:rPr>
  </w:style>
  <w:style w:type="character" w:customStyle="1" w:styleId="apple-converted-space">
    <w:name w:val="apple-converted-space"/>
    <w:basedOn w:val="DefaultParagraphFont"/>
    <w:rsid w:val="006D75EF"/>
  </w:style>
  <w:style w:type="character" w:styleId="Emphasis">
    <w:name w:val="Emphasis"/>
    <w:basedOn w:val="DefaultParagraphFont"/>
    <w:uiPriority w:val="20"/>
    <w:qFormat/>
    <w:rsid w:val="006D75EF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D75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75EF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695C20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44332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4332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4332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4332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4332B"/>
    <w:rPr>
      <w:b/>
      <w:bCs/>
      <w:sz w:val="20"/>
      <w:szCs w:val="20"/>
    </w:rPr>
  </w:style>
  <w:style w:type="paragraph" w:styleId="ListParagraph">
    <w:name w:val="List Paragraph"/>
    <w:basedOn w:val="Normal"/>
    <w:uiPriority w:val="34"/>
    <w:qFormat/>
    <w:rsid w:val="00145A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89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588CA6-C29D-4506-869A-F0146C6F66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345</Words>
  <Characters>2658</Characters>
  <Application>Microsoft Office Word</Application>
  <DocSecurity>0</DocSecurity>
  <Lines>61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LAWYER</dc:creator>
  <cp:keywords>https://mul2.gov.am/tasks/1143397/oneclick?token=9ea94a953f6c82e7cda617c1ad1ca4a8</cp:keywords>
  <cp:lastModifiedBy>Marina Vardanyan</cp:lastModifiedBy>
  <cp:revision>11</cp:revision>
  <cp:lastPrinted>2024-09-16T11:40:00Z</cp:lastPrinted>
  <dcterms:created xsi:type="dcterms:W3CDTF">2025-03-24T08:07:00Z</dcterms:created>
  <dcterms:modified xsi:type="dcterms:W3CDTF">2025-04-23T06:03:00Z</dcterms:modified>
</cp:coreProperties>
</file>