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2B92A" w14:textId="77777777" w:rsidR="00792470" w:rsidRDefault="00000000">
      <w:pPr>
        <w:shd w:val="clear" w:color="auto" w:fill="FFFFFF"/>
        <w:spacing w:after="0" w:line="360" w:lineRule="auto"/>
        <w:ind w:firstLine="375"/>
        <w:jc w:val="right"/>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ՆԱԽԱԳԻԾ</w:t>
      </w:r>
    </w:p>
    <w:p w14:paraId="2A7687A8" w14:textId="77777777" w:rsidR="00792470" w:rsidRDefault="00792470">
      <w:pPr>
        <w:shd w:val="clear" w:color="auto" w:fill="FFFFFF"/>
        <w:spacing w:after="0" w:line="360" w:lineRule="auto"/>
        <w:jc w:val="center"/>
        <w:rPr>
          <w:rFonts w:ascii="GHEA Grapalat" w:eastAsia="Times New Roman" w:hAnsi="GHEA Grapalat" w:cs="Times New Roman"/>
          <w:b/>
          <w:bCs/>
          <w:sz w:val="24"/>
          <w:szCs w:val="24"/>
        </w:rPr>
      </w:pPr>
    </w:p>
    <w:p w14:paraId="203EF433" w14:textId="77777777" w:rsidR="00792470" w:rsidRDefault="00000000">
      <w:pPr>
        <w:shd w:val="clear" w:color="auto" w:fill="FFFFFF"/>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b/>
          <w:bCs/>
          <w:sz w:val="24"/>
          <w:szCs w:val="24"/>
        </w:rPr>
        <w:t>ՀԱՅԱՍՏԱՆԻ ՀԱՆՐԱՊԵՏՈՒԹՅԱՆ ԿԱՌԱՎԱՐՈՒԹՅՈՒՆ</w:t>
      </w:r>
    </w:p>
    <w:p w14:paraId="2A2B1CE6" w14:textId="77777777" w:rsidR="00792470" w:rsidRDefault="00792470">
      <w:pPr>
        <w:shd w:val="clear" w:color="auto" w:fill="FFFFFF"/>
        <w:spacing w:after="0" w:line="360" w:lineRule="auto"/>
        <w:jc w:val="center"/>
        <w:rPr>
          <w:rFonts w:ascii="GHEA Grapalat" w:eastAsia="Times New Roman" w:hAnsi="GHEA Grapalat" w:cs="Times New Roman"/>
          <w:sz w:val="24"/>
          <w:szCs w:val="24"/>
        </w:rPr>
      </w:pPr>
    </w:p>
    <w:p w14:paraId="53006B43" w14:textId="77777777" w:rsidR="00792470" w:rsidRDefault="00000000">
      <w:pPr>
        <w:shd w:val="clear" w:color="auto" w:fill="FFFFFF"/>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b/>
          <w:bCs/>
          <w:sz w:val="24"/>
          <w:szCs w:val="24"/>
        </w:rPr>
        <w:t>Ո Ր Ո Շ</w:t>
      </w:r>
      <w:r>
        <w:rPr>
          <w:rFonts w:ascii="Calibri" w:eastAsia="Times New Roman" w:hAnsi="Calibri" w:cs="Calibri"/>
          <w:b/>
          <w:bCs/>
          <w:sz w:val="24"/>
          <w:szCs w:val="24"/>
        </w:rPr>
        <w:t> </w:t>
      </w:r>
      <w:r>
        <w:rPr>
          <w:rFonts w:ascii="GHEA Grapalat" w:eastAsia="Times New Roman" w:hAnsi="GHEA Grapalat" w:cs="GHEA Grapalat"/>
          <w:b/>
          <w:bCs/>
          <w:sz w:val="24"/>
          <w:szCs w:val="24"/>
        </w:rPr>
        <w:t>Ո</w:t>
      </w:r>
      <w:r>
        <w:rPr>
          <w:rFonts w:ascii="GHEA Grapalat" w:eastAsia="Times New Roman" w:hAnsi="GHEA Grapalat" w:cs="GHEA Grapalat"/>
          <w:b/>
          <w:bCs/>
          <w:sz w:val="24"/>
          <w:szCs w:val="24"/>
          <w:lang w:val="hy-AM"/>
        </w:rPr>
        <w:t xml:space="preserve"> </w:t>
      </w:r>
      <w:r>
        <w:rPr>
          <w:rFonts w:ascii="GHEA Grapalat" w:eastAsia="Times New Roman" w:hAnsi="GHEA Grapalat" w:cs="GHEA Grapalat"/>
          <w:b/>
          <w:bCs/>
          <w:sz w:val="24"/>
          <w:szCs w:val="24"/>
        </w:rPr>
        <w:t>Ւ</w:t>
      </w:r>
      <w:r>
        <w:rPr>
          <w:rFonts w:ascii="GHEA Grapalat" w:eastAsia="Times New Roman" w:hAnsi="GHEA Grapalat" w:cs="Times New Roman"/>
          <w:b/>
          <w:bCs/>
          <w:sz w:val="24"/>
          <w:szCs w:val="24"/>
        </w:rPr>
        <w:t xml:space="preserve"> </w:t>
      </w:r>
      <w:r>
        <w:rPr>
          <w:rFonts w:ascii="GHEA Grapalat" w:eastAsia="Times New Roman" w:hAnsi="GHEA Grapalat" w:cs="GHEA Grapalat"/>
          <w:b/>
          <w:bCs/>
          <w:sz w:val="24"/>
          <w:szCs w:val="24"/>
        </w:rPr>
        <w:t>Մ</w:t>
      </w:r>
    </w:p>
    <w:p w14:paraId="521FBCA9" w14:textId="77777777" w:rsidR="00792470" w:rsidRDefault="00000000">
      <w:pPr>
        <w:shd w:val="clear" w:color="auto" w:fill="FFFFFF"/>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__________________</w:t>
      </w:r>
      <w:r>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rPr>
        <w:t>202</w:t>
      </w:r>
      <w:r>
        <w:rPr>
          <w:rFonts w:ascii="GHEA Grapalat" w:eastAsia="Times New Roman" w:hAnsi="GHEA Grapalat" w:cs="Times New Roman"/>
          <w:sz w:val="24"/>
          <w:szCs w:val="24"/>
          <w:lang w:val="hy-AM"/>
        </w:rPr>
        <w:t>5</w:t>
      </w:r>
      <w:r>
        <w:rPr>
          <w:rFonts w:ascii="GHEA Grapalat" w:eastAsia="Times New Roman" w:hAnsi="GHEA Grapalat" w:cs="Times New Roman"/>
          <w:sz w:val="24"/>
          <w:szCs w:val="24"/>
        </w:rPr>
        <w:t xml:space="preserve"> </w:t>
      </w:r>
      <w:proofErr w:type="spellStart"/>
      <w:r>
        <w:rPr>
          <w:rFonts w:ascii="GHEA Grapalat" w:eastAsia="Times New Roman" w:hAnsi="GHEA Grapalat" w:cs="GHEA Grapalat"/>
          <w:sz w:val="24"/>
          <w:szCs w:val="24"/>
        </w:rPr>
        <w:t>թվականի</w:t>
      </w:r>
      <w:proofErr w:type="spellEnd"/>
      <w:r>
        <w:rPr>
          <w:rFonts w:ascii="GHEA Grapalat" w:eastAsia="Times New Roman" w:hAnsi="GHEA Grapalat" w:cs="Times New Roman"/>
          <w:sz w:val="24"/>
          <w:szCs w:val="24"/>
        </w:rPr>
        <w:t xml:space="preserve"> N _________-</w:t>
      </w:r>
      <w:r>
        <w:rPr>
          <w:rFonts w:ascii="GHEA Grapalat" w:eastAsia="Times New Roman" w:hAnsi="GHEA Grapalat" w:cs="GHEA Grapalat"/>
          <w:sz w:val="24"/>
          <w:szCs w:val="24"/>
        </w:rPr>
        <w:t>Ա</w:t>
      </w:r>
    </w:p>
    <w:p w14:paraId="269578A3" w14:textId="77777777" w:rsidR="00792470" w:rsidRDefault="00792470">
      <w:pPr>
        <w:shd w:val="clear" w:color="auto" w:fill="FFFFFF"/>
        <w:spacing w:after="0" w:line="360" w:lineRule="auto"/>
        <w:jc w:val="center"/>
        <w:rPr>
          <w:rFonts w:ascii="GHEA Grapalat" w:eastAsia="Times New Roman" w:hAnsi="GHEA Grapalat" w:cs="Times New Roman"/>
          <w:sz w:val="24"/>
          <w:szCs w:val="24"/>
        </w:rPr>
      </w:pPr>
    </w:p>
    <w:p w14:paraId="4F41C581" w14:textId="77777777" w:rsidR="00792470" w:rsidRDefault="00000000">
      <w:pPr>
        <w:shd w:val="clear" w:color="auto" w:fill="FFFFFF"/>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b/>
          <w:bCs/>
          <w:sz w:val="24"/>
          <w:szCs w:val="24"/>
        </w:rPr>
        <w:t>ԱՆՇԱՐԺ ԳՈՒՅՔ ՀԵՏ ՎԵՐՑՆԵԼՈՒ ԵՎ ԱՄՐԱՑՆԵԼՈՒ ՄԱՍԻՆ</w:t>
      </w:r>
    </w:p>
    <w:p w14:paraId="2942B9DC" w14:textId="77777777" w:rsidR="00792470" w:rsidRDefault="00792470">
      <w:pPr>
        <w:shd w:val="clear" w:color="auto" w:fill="FFFFFF"/>
        <w:spacing w:after="0" w:line="360" w:lineRule="auto"/>
        <w:jc w:val="center"/>
        <w:rPr>
          <w:rFonts w:ascii="GHEA Grapalat" w:eastAsia="Times New Roman" w:hAnsi="GHEA Grapalat" w:cs="Times New Roman"/>
          <w:sz w:val="24"/>
          <w:szCs w:val="24"/>
        </w:rPr>
      </w:pPr>
    </w:p>
    <w:p w14:paraId="7FE0F825" w14:textId="77777777" w:rsidR="00792470" w:rsidRDefault="00000000">
      <w:pPr>
        <w:shd w:val="clear" w:color="auto" w:fill="FFFFFF"/>
        <w:spacing w:after="0" w:line="360" w:lineRule="auto"/>
        <w:ind w:firstLine="567"/>
        <w:jc w:val="both"/>
        <w:rPr>
          <w:rFonts w:ascii="GHEA Grapalat" w:eastAsia="Times New Roman" w:hAnsi="GHEA Grapalat" w:cs="Times New Roman"/>
          <w:bCs/>
          <w:i/>
          <w:iCs/>
          <w:sz w:val="24"/>
          <w:szCs w:val="24"/>
        </w:rPr>
      </w:pPr>
      <w:proofErr w:type="spellStart"/>
      <w:r>
        <w:rPr>
          <w:rFonts w:ascii="GHEA Grapalat" w:eastAsia="Times New Roman" w:hAnsi="GHEA Grapalat" w:cs="Times New Roman"/>
          <w:sz w:val="24"/>
          <w:szCs w:val="24"/>
        </w:rPr>
        <w:t>Հիմք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ընդունելով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Կառավարչական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իրավահարաբերությունների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կարգավորման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մասին</w:t>
      </w:r>
      <w:proofErr w:type="spellEnd"/>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Հայաստանի Հանրապետության</w:t>
      </w:r>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օրենքի</w:t>
      </w:r>
      <w:proofErr w:type="spellEnd"/>
      <w:r>
        <w:rPr>
          <w:rFonts w:ascii="GHEA Grapalat" w:eastAsia="Times New Roman" w:hAnsi="GHEA Grapalat" w:cs="Times New Roman"/>
          <w:sz w:val="24"/>
          <w:szCs w:val="24"/>
        </w:rPr>
        <w:t xml:space="preserve"> 5-րդ </w:t>
      </w:r>
      <w:proofErr w:type="spellStart"/>
      <w:r>
        <w:rPr>
          <w:rFonts w:ascii="GHEA Grapalat" w:eastAsia="Times New Roman" w:hAnsi="GHEA Grapalat" w:cs="Times New Roman"/>
          <w:sz w:val="24"/>
          <w:szCs w:val="24"/>
        </w:rPr>
        <w:t>հոդվածի</w:t>
      </w:r>
      <w:proofErr w:type="spellEnd"/>
      <w:r>
        <w:rPr>
          <w:rFonts w:ascii="GHEA Grapalat" w:eastAsia="Times New Roman" w:hAnsi="GHEA Grapalat" w:cs="Times New Roman"/>
          <w:sz w:val="24"/>
          <w:szCs w:val="24"/>
        </w:rPr>
        <w:t xml:space="preserve"> 5-րդ, 6-րդ</w:t>
      </w:r>
      <w:r>
        <w:rPr>
          <w:rFonts w:ascii="GHEA Grapalat" w:eastAsia="Times New Roman" w:hAnsi="GHEA Grapalat" w:cs="Times New Roman"/>
          <w:sz w:val="24"/>
          <w:szCs w:val="24"/>
          <w:lang w:val="hy-AM"/>
        </w:rPr>
        <w:t xml:space="preserve"> և</w:t>
      </w:r>
      <w:r>
        <w:rPr>
          <w:rFonts w:ascii="GHEA Grapalat" w:eastAsia="Times New Roman" w:hAnsi="GHEA Grapalat" w:cs="Times New Roman"/>
          <w:sz w:val="24"/>
          <w:szCs w:val="24"/>
        </w:rPr>
        <w:t xml:space="preserve"> 7-րդ </w:t>
      </w:r>
      <w:proofErr w:type="spellStart"/>
      <w:r>
        <w:rPr>
          <w:rFonts w:ascii="GHEA Grapalat" w:eastAsia="Times New Roman" w:hAnsi="GHEA Grapalat" w:cs="Times New Roman"/>
          <w:sz w:val="24"/>
          <w:szCs w:val="24"/>
        </w:rPr>
        <w:t>մասերը</w:t>
      </w:r>
      <w:proofErr w:type="spellEnd"/>
      <w:r>
        <w:rPr>
          <w:rFonts w:ascii="GHEA Grapalat" w:eastAsia="Times New Roman" w:hAnsi="GHEA Grapalat" w:cs="Times New Roman"/>
          <w:sz w:val="24"/>
          <w:szCs w:val="24"/>
          <w:lang w:val="hy-AM"/>
        </w:rPr>
        <w:t>՝</w:t>
      </w:r>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Հայաստանի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Հանրապետության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կառավարությունը</w:t>
      </w:r>
      <w:proofErr w:type="spellEnd"/>
      <w:r>
        <w:rPr>
          <w:rFonts w:ascii="Calibri" w:eastAsia="Times New Roman" w:hAnsi="Calibri" w:cs="Calibri"/>
          <w:sz w:val="24"/>
          <w:szCs w:val="24"/>
        </w:rPr>
        <w:t> </w:t>
      </w:r>
      <w:proofErr w:type="spellStart"/>
      <w:r>
        <w:rPr>
          <w:rFonts w:ascii="GHEA Grapalat" w:eastAsia="Times New Roman" w:hAnsi="GHEA Grapalat" w:cs="Times New Roman"/>
          <w:b/>
          <w:i/>
          <w:iCs/>
          <w:sz w:val="24"/>
          <w:szCs w:val="24"/>
        </w:rPr>
        <w:t>որոշում</w:t>
      </w:r>
      <w:proofErr w:type="spellEnd"/>
      <w:r>
        <w:rPr>
          <w:rFonts w:ascii="GHEA Grapalat" w:eastAsia="Times New Roman" w:hAnsi="GHEA Grapalat" w:cs="Times New Roman"/>
          <w:b/>
          <w:i/>
          <w:iCs/>
          <w:sz w:val="24"/>
          <w:szCs w:val="24"/>
        </w:rPr>
        <w:t xml:space="preserve"> է</w:t>
      </w:r>
      <w:r>
        <w:rPr>
          <w:rFonts w:ascii="GHEA Grapalat" w:eastAsia="Times New Roman" w:hAnsi="GHEA Grapalat" w:cs="Times New Roman"/>
          <w:bCs/>
          <w:i/>
          <w:iCs/>
          <w:sz w:val="24"/>
          <w:szCs w:val="24"/>
        </w:rPr>
        <w:t>.</w:t>
      </w:r>
    </w:p>
    <w:p w14:paraId="749CB1BA" w14:textId="449AABA0" w:rsidR="00792470" w:rsidRDefault="00000000">
      <w:pPr>
        <w:shd w:val="clear" w:color="auto" w:fill="FFFFFF"/>
        <w:spacing w:after="0" w:line="360" w:lineRule="auto"/>
        <w:ind w:firstLine="567"/>
        <w:jc w:val="both"/>
        <w:rPr>
          <w:rFonts w:ascii="GHEA Grapalat" w:hAnsi="GHEA Grapalat" w:cs="Arial"/>
          <w:sz w:val="24"/>
          <w:szCs w:val="24"/>
          <w:lang w:val="hy-AM"/>
        </w:rPr>
      </w:pPr>
      <w:r>
        <w:rPr>
          <w:rFonts w:ascii="GHEA Grapalat" w:eastAsia="Times New Roman" w:hAnsi="GHEA Grapalat" w:cs="Times New Roman"/>
          <w:sz w:val="24"/>
          <w:szCs w:val="24"/>
          <w:lang w:val="hy-AM"/>
        </w:rPr>
        <w:t xml:space="preserve">1. </w:t>
      </w:r>
      <w:bookmarkStart w:id="0" w:name="_Hlk192683559"/>
      <w:r>
        <w:rPr>
          <w:rFonts w:ascii="GHEA Grapalat" w:eastAsia="Times New Roman" w:hAnsi="GHEA Grapalat" w:cs="Times New Roman"/>
          <w:sz w:val="24"/>
          <w:szCs w:val="24"/>
          <w:lang w:val="hy-AM"/>
        </w:rPr>
        <w:t>Հայաստանի Հանրապետության սեփականությունը հանդիսացող՝ Հայաստանի Հանրապետության Կոտայքի մարզ, Հրազդան համայնք, Շահումյան փողոց 2 հասցեում գտնվող, 26.210.234 ՀՀ դրամ շուկայական արժեքին մոտարկված կադաստրային արժեքով շինությունները՝ 448,9 քմ մակերեսով անասնաբուժական սպասարկման կենտրոնը, և վերջինիս սպասարկման համար</w:t>
      </w:r>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 xml:space="preserve">անհրաժեշտ </w:t>
      </w:r>
      <w:proofErr w:type="spellStart"/>
      <w:r>
        <w:rPr>
          <w:rFonts w:ascii="GHEA Grapalat" w:eastAsia="Times New Roman" w:hAnsi="GHEA Grapalat" w:cs="Times New Roman"/>
          <w:sz w:val="24"/>
          <w:szCs w:val="24"/>
          <w:lang w:val="ru-RU"/>
        </w:rPr>
        <w:t>հողամասը</w:t>
      </w:r>
      <w:proofErr w:type="spellEnd"/>
      <w:r>
        <w:rPr>
          <w:rFonts w:ascii="GHEA Grapalat" w:eastAsia="Times New Roman" w:hAnsi="GHEA Grapalat" w:cs="Times New Roman"/>
          <w:sz w:val="24"/>
          <w:szCs w:val="24"/>
          <w:lang w:val="hy-AM"/>
        </w:rPr>
        <w:t>՝ հիմք ընդունել</w:t>
      </w:r>
      <w:r w:rsidR="002C4E6A">
        <w:rPr>
          <w:rFonts w:ascii="GHEA Grapalat" w:eastAsia="Times New Roman" w:hAnsi="GHEA Grapalat" w:cs="Times New Roman"/>
          <w:sz w:val="24"/>
          <w:szCs w:val="24"/>
          <w:lang w:val="hy-AM"/>
        </w:rPr>
        <w:t>ով</w:t>
      </w:r>
      <w:r>
        <w:rPr>
          <w:rFonts w:ascii="GHEA Grapalat" w:eastAsia="Times New Roman" w:hAnsi="GHEA Grapalat" w:cs="Times New Roman"/>
          <w:sz w:val="24"/>
          <w:szCs w:val="24"/>
          <w:lang w:val="hy-AM"/>
        </w:rPr>
        <w:t xml:space="preserve"> անշարժ գույքի բաժանման արդյունքում ստացված տվյալները (անշարժ գույքի նկատմամբ իրավունքի պետական գրանցման N 26092018-07-0086 վկայական) </w:t>
      </w:r>
      <w:r>
        <w:rPr>
          <w:rFonts w:ascii="GHEA Grapalat" w:eastAsia="Times New Roman" w:hAnsi="GHEA Grapalat" w:cs="Times New Roman"/>
          <w:color w:val="000000"/>
          <w:sz w:val="24"/>
          <w:szCs w:val="24"/>
          <w:lang w:val="hy-AM" w:eastAsia="en-GB"/>
        </w:rPr>
        <w:t>(այսուհետ՝ գույք 1)</w:t>
      </w:r>
      <w:r>
        <w:rPr>
          <w:rFonts w:ascii="GHEA Grapalat" w:eastAsia="Times New Roman" w:hAnsi="GHEA Grapalat" w:cs="Times New Roman"/>
          <w:sz w:val="24"/>
          <w:szCs w:val="24"/>
          <w:lang w:val="hy-AM"/>
        </w:rPr>
        <w:t xml:space="preserve"> հետ վերցնել </w:t>
      </w:r>
      <w:r>
        <w:rPr>
          <w:rFonts w:ascii="GHEA Grapalat" w:hAnsi="GHEA Grapalat"/>
          <w:sz w:val="24"/>
          <w:szCs w:val="24"/>
          <w:shd w:val="clear" w:color="auto" w:fill="FFFFFF"/>
          <w:lang w:val="hy-AM"/>
        </w:rPr>
        <w:t xml:space="preserve">Հայաստանի Հանրապետության տարածքային կառավարման և ենթակառուցվածքների նախարարության պետական գույքի կառավարման կոմիտեից </w:t>
      </w:r>
      <w:r>
        <w:rPr>
          <w:rFonts w:ascii="GHEA Grapalat" w:eastAsia="Times New Roman" w:hAnsi="GHEA Grapalat" w:cs="Times New Roman"/>
          <w:color w:val="000000"/>
          <w:sz w:val="24"/>
          <w:szCs w:val="24"/>
          <w:lang w:val="hy-AM" w:eastAsia="en-GB"/>
        </w:rPr>
        <w:t>(այսուհետ՝ Կոմիտե)</w:t>
      </w:r>
      <w:r>
        <w:rPr>
          <w:rFonts w:ascii="GHEA Grapalat" w:eastAsia="Times New Roman" w:hAnsi="GHEA Grapalat" w:cs="Times New Roman"/>
          <w:sz w:val="24"/>
          <w:szCs w:val="24"/>
          <w:lang w:val="hy-AM"/>
        </w:rPr>
        <w:t xml:space="preserve"> </w:t>
      </w:r>
      <w:r>
        <w:rPr>
          <w:rFonts w:ascii="GHEA Grapalat" w:hAnsi="GHEA Grapalat"/>
          <w:sz w:val="24"/>
          <w:szCs w:val="24"/>
          <w:shd w:val="clear" w:color="auto" w:fill="FFFFFF"/>
          <w:lang w:val="hy-AM"/>
        </w:rPr>
        <w:t>։</w:t>
      </w:r>
      <w:bookmarkEnd w:id="0"/>
    </w:p>
    <w:p w14:paraId="3A5B2A60" w14:textId="77777777" w:rsidR="00792470" w:rsidRDefault="00000000">
      <w:pPr>
        <w:shd w:val="clear" w:color="auto" w:fill="FFFFFF"/>
        <w:spacing w:after="0" w:line="360" w:lineRule="auto"/>
        <w:ind w:firstLine="567"/>
        <w:jc w:val="both"/>
        <w:rPr>
          <w:rFonts w:ascii="GHEA Grapalat" w:hAnsi="GHEA Grapalat" w:cs="Arial"/>
          <w:sz w:val="24"/>
          <w:szCs w:val="24"/>
          <w:lang w:val="hy-AM"/>
        </w:rPr>
      </w:pPr>
      <w:r>
        <w:rPr>
          <w:rFonts w:ascii="GHEA Grapalat" w:eastAsia="Times New Roman" w:hAnsi="GHEA Grapalat" w:cs="Times New Roman"/>
          <w:sz w:val="24"/>
          <w:szCs w:val="24"/>
          <w:lang w:val="hy-AM"/>
        </w:rPr>
        <w:t xml:space="preserve">2. </w:t>
      </w:r>
      <w:bookmarkStart w:id="1" w:name="_Hlk192683689"/>
      <w:r>
        <w:rPr>
          <w:rFonts w:ascii="GHEA Grapalat" w:hAnsi="GHEA Grapalat"/>
          <w:sz w:val="24"/>
          <w:szCs w:val="24"/>
          <w:shd w:val="clear" w:color="auto" w:fill="FFFFFF"/>
          <w:lang w:val="hy-AM"/>
        </w:rPr>
        <w:t>Հայաստանի Հանրապետության սեփականությունը հանդիսացող՝</w:t>
      </w:r>
      <w:r>
        <w:rPr>
          <w:rFonts w:ascii="GHEA Grapalat" w:eastAsia="Times New Roman" w:hAnsi="GHEA Grapalat" w:cs="Times New Roman"/>
          <w:sz w:val="24"/>
          <w:szCs w:val="24"/>
          <w:lang w:val="hy-AM"/>
        </w:rPr>
        <w:t xml:space="preserve"> Հայաստանի Հանրապետության Տավուշի մարզ, Իջևան համայնք, Իջևան քաղաք, Աղայան փողոց, 12 հասցեում գտնվող, 42.869.907 ՀՀ դրամ շուկայական արժեքին մոտարկված կադաստրային արժեքով շինությունները՝ 445,5 քմ մակերեսով վարչական շենքը, 9,54 քմ մակերեսով, 9,54 խմ ծավալով, 23,87 գծամետր չափերով պարիսպը, 1,17 քմ մակերեսով, 0,82 խմ ծավալով, 5,87 գծամետր չափերով պարիսպը, 7,04 քմ մակերեսով, 1,41 խմ ծավալով, 35,24 գծամետր չափերով պարիսպը և դրանցով զբաղեցված 0.13 հա մակերեսով հողամասը (անշարժ գույքի նկատմամբ իրավունքի պետական գրանցման N 25112024-11-0036 վկայական) </w:t>
      </w:r>
      <w:r>
        <w:rPr>
          <w:rFonts w:ascii="GHEA Grapalat" w:eastAsia="Times New Roman" w:hAnsi="GHEA Grapalat" w:cs="Times New Roman"/>
          <w:color w:val="000000"/>
          <w:sz w:val="24"/>
          <w:szCs w:val="24"/>
          <w:lang w:val="hy-AM" w:eastAsia="en-GB"/>
        </w:rPr>
        <w:t>(այսուհետ՝ գույք 2)</w:t>
      </w:r>
      <w:r>
        <w:rPr>
          <w:rFonts w:ascii="GHEA Grapalat" w:eastAsia="Times New Roman" w:hAnsi="GHEA Grapalat" w:cs="Times New Roman"/>
          <w:sz w:val="24"/>
          <w:szCs w:val="24"/>
          <w:lang w:val="hy-AM"/>
        </w:rPr>
        <w:t xml:space="preserve"> </w:t>
      </w:r>
      <w:r>
        <w:rPr>
          <w:rFonts w:ascii="GHEA Grapalat" w:hAnsi="GHEA Grapalat"/>
          <w:sz w:val="24"/>
          <w:szCs w:val="24"/>
          <w:shd w:val="clear" w:color="auto" w:fill="FFFFFF"/>
          <w:lang w:val="hy-AM"/>
        </w:rPr>
        <w:t>հետ վերցնել Կոմիտեից</w:t>
      </w:r>
      <w:bookmarkEnd w:id="1"/>
      <w:r>
        <w:rPr>
          <w:rFonts w:ascii="GHEA Grapalat" w:hAnsi="GHEA Grapalat" w:cs="Arial"/>
          <w:sz w:val="24"/>
          <w:szCs w:val="24"/>
          <w:lang w:val="hy-AM"/>
        </w:rPr>
        <w:t>։</w:t>
      </w:r>
    </w:p>
    <w:p w14:paraId="56757DD0" w14:textId="77777777" w:rsidR="00792470" w:rsidRDefault="00000000">
      <w:pPr>
        <w:shd w:val="clear" w:color="auto" w:fill="FFFFFF"/>
        <w:spacing w:after="0" w:line="360" w:lineRule="auto"/>
        <w:ind w:firstLine="567"/>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3. Սույն որոշման 1-2-րդ կետերում նշված գույք 1-ը և գույք 2-ն ամրացնել Հայաստանի Հանրապետության շրջակա միջավայրի նախարարության էկոպարեկային ծառայությանը </w:t>
      </w:r>
      <w:r>
        <w:rPr>
          <w:rFonts w:ascii="GHEA Grapalat" w:eastAsia="Times New Roman" w:hAnsi="GHEA Grapalat" w:cs="Times New Roman"/>
          <w:color w:val="000000"/>
          <w:sz w:val="24"/>
          <w:szCs w:val="24"/>
          <w:lang w:val="hy-AM" w:eastAsia="en-GB"/>
        </w:rPr>
        <w:lastRenderedPageBreak/>
        <w:t xml:space="preserve">(այսուհետ՝ Ծառայություն)՝ օրենքով և կանոնադրությամբ Ծառայությանը վերապահված լիազորությունների և խնդիրների իրականացման համար անհրաժեշտ աշխատանքային պայմանների ստեղծման, </w:t>
      </w:r>
      <w:r>
        <w:rPr>
          <w:rFonts w:ascii="GHEA Grapalat" w:hAnsi="GHEA Grapalat" w:cs="Arial"/>
          <w:sz w:val="24"/>
          <w:szCs w:val="24"/>
          <w:lang w:val="hy-AM"/>
        </w:rPr>
        <w:t xml:space="preserve">Ծառայության </w:t>
      </w:r>
      <w:r>
        <w:rPr>
          <w:rFonts w:ascii="GHEA Grapalat" w:hAnsi="GHEA Grapalat"/>
          <w:color w:val="191919"/>
          <w:sz w:val="24"/>
          <w:szCs w:val="24"/>
          <w:shd w:val="clear" w:color="auto" w:fill="FFFFFF"/>
          <w:lang w:val="hy-AM"/>
        </w:rPr>
        <w:t>ՀՀ Կոտայքի և Գեղարքունիքի մարզային վարչության</w:t>
      </w:r>
      <w:r>
        <w:rPr>
          <w:rFonts w:ascii="GHEA Grapalat" w:hAnsi="GHEA Grapalat" w:cs="Arial"/>
          <w:sz w:val="24"/>
          <w:szCs w:val="24"/>
          <w:lang w:val="hy-AM"/>
        </w:rPr>
        <w:t xml:space="preserve"> և </w:t>
      </w:r>
      <w:r>
        <w:rPr>
          <w:rFonts w:ascii="GHEA Grapalat" w:hAnsi="GHEA Grapalat"/>
          <w:color w:val="191919"/>
          <w:sz w:val="24"/>
          <w:szCs w:val="24"/>
          <w:shd w:val="clear" w:color="auto" w:fill="FFFFFF"/>
          <w:lang w:val="hy-AM"/>
        </w:rPr>
        <w:t>ՀՀ Տավուշի մարզային վարչության</w:t>
      </w:r>
      <w:r>
        <w:rPr>
          <w:rFonts w:ascii="GHEA Grapalat" w:eastAsia="Times New Roman" w:hAnsi="GHEA Grapalat" w:cs="Times New Roman"/>
          <w:color w:val="000000"/>
          <w:sz w:val="24"/>
          <w:szCs w:val="24"/>
          <w:lang w:val="hy-AM" w:eastAsia="en-GB"/>
        </w:rPr>
        <w:t xml:space="preserve"> տեղամասերի տեղակայման նպատակով։</w:t>
      </w:r>
    </w:p>
    <w:p w14:paraId="746885B4" w14:textId="77777777" w:rsidR="00792470" w:rsidRDefault="00000000">
      <w:pPr>
        <w:shd w:val="clear" w:color="auto" w:fill="FFFFFF"/>
        <w:spacing w:after="0" w:line="360" w:lineRule="auto"/>
        <w:ind w:firstLine="567"/>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4. Կոմիտեի նախագահին՝ </w:t>
      </w:r>
    </w:p>
    <w:p w14:paraId="68DE2EDE" w14:textId="77777777" w:rsidR="00792470" w:rsidRDefault="00000000">
      <w:pPr>
        <w:shd w:val="clear" w:color="auto" w:fill="FFFFFF"/>
        <w:spacing w:after="0" w:line="360" w:lineRule="auto"/>
        <w:ind w:firstLine="567"/>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1</w:t>
      </w:r>
      <w:r w:rsidRPr="002C4E6A">
        <w:rPr>
          <w:rFonts w:ascii="GHEA Grapalat" w:eastAsia="Times New Roman" w:hAnsi="GHEA Grapalat" w:cs="Times New Roman"/>
          <w:color w:val="000000"/>
          <w:sz w:val="24"/>
          <w:szCs w:val="24"/>
          <w:lang w:val="hy-AM" w:eastAsia="en-GB"/>
        </w:rPr>
        <w:t xml:space="preserve">) </w:t>
      </w:r>
      <w:r>
        <w:rPr>
          <w:rFonts w:ascii="GHEA Grapalat" w:eastAsia="Times New Roman" w:hAnsi="GHEA Grapalat" w:cs="Times New Roman"/>
          <w:color w:val="000000"/>
          <w:sz w:val="24"/>
          <w:szCs w:val="24"/>
          <w:lang w:val="hy-AM" w:eastAsia="en-GB"/>
        </w:rPr>
        <w:t xml:space="preserve">սույն որոշումն ուժի մեջ մտնելուց հետո երկամսյա ժամկետում իրականացնել սույն  որոշման 1-ին կետում նշված գույք 1-ի բաժանման և որպես առանձին գույքային միավորի պետական գրանցման աշխատանքները, </w:t>
      </w:r>
    </w:p>
    <w:p w14:paraId="2EB8EAD1" w14:textId="77777777" w:rsidR="00792470" w:rsidRDefault="00000000">
      <w:pPr>
        <w:shd w:val="clear" w:color="auto" w:fill="FFFFFF"/>
        <w:spacing w:after="0" w:line="360" w:lineRule="auto"/>
        <w:ind w:firstLine="567"/>
        <w:jc w:val="both"/>
        <w:rPr>
          <w:rFonts w:ascii="GHEA Grapalat" w:eastAsia="Times New Roman" w:hAnsi="GHEA Grapalat" w:cs="Times New Roman"/>
          <w:color w:val="000000"/>
          <w:sz w:val="24"/>
          <w:szCs w:val="24"/>
          <w:lang w:val="hy-AM" w:eastAsia="en-GB"/>
        </w:rPr>
      </w:pPr>
      <w:r w:rsidRPr="002C4E6A">
        <w:rPr>
          <w:rFonts w:ascii="GHEA Grapalat" w:eastAsia="Times New Roman" w:hAnsi="GHEA Grapalat" w:cs="Times New Roman"/>
          <w:color w:val="000000"/>
          <w:sz w:val="24"/>
          <w:szCs w:val="24"/>
          <w:lang w:val="hy-AM" w:eastAsia="en-GB"/>
        </w:rPr>
        <w:t xml:space="preserve">2) </w:t>
      </w:r>
      <w:r>
        <w:rPr>
          <w:rFonts w:ascii="GHEA Grapalat" w:eastAsia="Times New Roman" w:hAnsi="GHEA Grapalat" w:cs="Times New Roman"/>
          <w:color w:val="000000"/>
          <w:sz w:val="24"/>
          <w:szCs w:val="24"/>
          <w:lang w:val="hy-AM" w:eastAsia="en-GB"/>
        </w:rPr>
        <w:t>սույն կետի 1-ին ենթակետում նշված աշխատանքների ավարտից հետո երկամսյա ժամկետում, Ծառայության պետի հետ համատեղ, իրականացնել սույն որոշման 1-2-րդ կետերում նշված գույք 1-ի և գույք 2-ի հանձնման-ընդունման աշխատանքները՝ հիմք ընդունելով սեփականության իրավունքի պետական գրանցման վկայականներում առկա տվյալները։</w:t>
      </w:r>
    </w:p>
    <w:p w14:paraId="07152A8C" w14:textId="77777777" w:rsidR="00792470" w:rsidRDefault="00000000">
      <w:pPr>
        <w:shd w:val="clear" w:color="auto" w:fill="FFFFFF"/>
        <w:spacing w:after="0" w:line="360" w:lineRule="auto"/>
        <w:ind w:firstLine="567"/>
        <w:jc w:val="both"/>
        <w:rPr>
          <w:rFonts w:ascii="GHEA Grapalat" w:hAnsi="GHEA Grapalat"/>
          <w:sz w:val="24"/>
          <w:szCs w:val="24"/>
          <w:lang w:val="hy-AM"/>
        </w:rPr>
      </w:pPr>
      <w:r>
        <w:rPr>
          <w:rFonts w:ascii="GHEA Grapalat" w:eastAsia="Times New Roman" w:hAnsi="GHEA Grapalat" w:cs="Times New Roman"/>
          <w:color w:val="000000"/>
          <w:sz w:val="24"/>
          <w:szCs w:val="24"/>
          <w:lang w:val="hy-AM" w:eastAsia="en-GB"/>
        </w:rPr>
        <w:t>5. Ծառայության պետին՝ սույն որոշման 4-րդ կետով սահմանված հանձնման-ընդունման աշխատանքները կատարելուց հետո մեկամսյա ժամկետում ապահովել գույք 1-ի և գույք 2-ի նկատմամբ իրավունքների պետական գրանցման (հաշվառման) աշխատանքների կատարումը՝ ծախսերն իրականացնելով Ծառայության միջոցների հաշվին։</w:t>
      </w:r>
    </w:p>
    <w:p w14:paraId="520DEF6F" w14:textId="77777777" w:rsidR="00792470" w:rsidRDefault="00792470">
      <w:pPr>
        <w:shd w:val="clear" w:color="auto" w:fill="FFFFFF"/>
        <w:spacing w:after="0" w:line="360" w:lineRule="auto"/>
        <w:ind w:firstLine="567"/>
        <w:jc w:val="both"/>
        <w:rPr>
          <w:rFonts w:ascii="Calibri" w:eastAsia="Times New Roman" w:hAnsi="Calibri" w:cs="Calibri"/>
          <w:sz w:val="24"/>
          <w:szCs w:val="24"/>
          <w:lang w:val="hy-AM"/>
        </w:rPr>
      </w:pPr>
    </w:p>
    <w:p w14:paraId="7BA76676" w14:textId="77777777" w:rsidR="00792470" w:rsidRDefault="00792470">
      <w:pPr>
        <w:shd w:val="clear" w:color="auto" w:fill="FFFFFF"/>
        <w:spacing w:after="0" w:line="360" w:lineRule="auto"/>
        <w:ind w:firstLine="567"/>
        <w:jc w:val="both"/>
        <w:rPr>
          <w:rFonts w:ascii="GHEA Grapalat" w:eastAsia="Times New Roman" w:hAnsi="GHEA Grapalat" w:cs="Times New Roman"/>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684"/>
      </w:tblGrid>
      <w:tr w:rsidR="00792470" w14:paraId="2FA0E65A" w14:textId="77777777">
        <w:trPr>
          <w:tblCellSpacing w:w="7" w:type="dxa"/>
        </w:trPr>
        <w:tc>
          <w:tcPr>
            <w:tcW w:w="4500" w:type="dxa"/>
            <w:shd w:val="clear" w:color="auto" w:fill="FFFFFF"/>
            <w:vAlign w:val="center"/>
          </w:tcPr>
          <w:p w14:paraId="6012C7B5" w14:textId="77777777" w:rsidR="00792470" w:rsidRDefault="00000000">
            <w:pPr>
              <w:spacing w:before="100" w:beforeAutospacing="1" w:after="100" w:afterAutospacing="1" w:line="36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b/>
                <w:bCs/>
                <w:sz w:val="24"/>
                <w:szCs w:val="24"/>
              </w:rPr>
              <w:t>Հայաստանի</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Հանրապետության</w:t>
            </w:r>
            <w:proofErr w:type="spellEnd"/>
            <w:r>
              <w:rPr>
                <w:rFonts w:ascii="GHEA Grapalat" w:eastAsia="Times New Roman" w:hAnsi="GHEA Grapalat" w:cs="Times New Roman"/>
                <w:b/>
                <w:bCs/>
                <w:sz w:val="24"/>
                <w:szCs w:val="24"/>
              </w:rPr>
              <w:br/>
            </w:r>
            <w:proofErr w:type="spellStart"/>
            <w:r>
              <w:rPr>
                <w:rFonts w:ascii="GHEA Grapalat" w:eastAsia="Times New Roman" w:hAnsi="GHEA Grapalat" w:cs="Times New Roman"/>
                <w:b/>
                <w:bCs/>
                <w:sz w:val="24"/>
                <w:szCs w:val="24"/>
              </w:rPr>
              <w:t>վարչապետ</w:t>
            </w:r>
            <w:proofErr w:type="spellEnd"/>
          </w:p>
        </w:tc>
        <w:tc>
          <w:tcPr>
            <w:tcW w:w="0" w:type="auto"/>
            <w:shd w:val="clear" w:color="auto" w:fill="FFFFFF"/>
            <w:vAlign w:val="bottom"/>
          </w:tcPr>
          <w:p w14:paraId="4B845AEC" w14:textId="77777777" w:rsidR="00792470" w:rsidRDefault="00000000">
            <w:pPr>
              <w:spacing w:after="0" w:line="360" w:lineRule="auto"/>
              <w:jc w:val="right"/>
              <w:rPr>
                <w:rFonts w:ascii="GHEA Grapalat" w:eastAsia="Times New Roman" w:hAnsi="GHEA Grapalat" w:cs="Times New Roman"/>
                <w:sz w:val="24"/>
                <w:szCs w:val="24"/>
              </w:rPr>
            </w:pPr>
            <w:r>
              <w:rPr>
                <w:rFonts w:ascii="GHEA Grapalat" w:eastAsia="Times New Roman" w:hAnsi="GHEA Grapalat" w:cs="Times New Roman"/>
                <w:b/>
                <w:sz w:val="24"/>
                <w:szCs w:val="24"/>
                <w:lang w:val="hy-AM"/>
              </w:rPr>
              <w:t>Ն</w:t>
            </w:r>
            <w:r>
              <w:rPr>
                <w:rFonts w:ascii="GHEA Grapalat" w:eastAsia="Times New Roman" w:hAnsi="GHEA Grapalat" w:cs="Times New Roman"/>
                <w:b/>
                <w:sz w:val="24"/>
                <w:szCs w:val="24"/>
              </w:rPr>
              <w:t>.</w:t>
            </w:r>
            <w:r>
              <w:rPr>
                <w:rFonts w:ascii="GHEA Grapalat" w:eastAsia="Times New Roman" w:hAnsi="GHEA Grapalat" w:cs="Times New Roman"/>
                <w:b/>
                <w:sz w:val="24"/>
                <w:szCs w:val="24"/>
                <w:lang w:val="hy-AM"/>
              </w:rPr>
              <w:t xml:space="preserve"> Փաշինյան </w:t>
            </w:r>
          </w:p>
        </w:tc>
      </w:tr>
      <w:tr w:rsidR="00792470" w14:paraId="6788F7D7" w14:textId="77777777">
        <w:trPr>
          <w:tblCellSpacing w:w="7" w:type="dxa"/>
        </w:trPr>
        <w:tc>
          <w:tcPr>
            <w:tcW w:w="0" w:type="auto"/>
            <w:shd w:val="clear" w:color="auto" w:fill="FFFFFF"/>
            <w:vAlign w:val="center"/>
          </w:tcPr>
          <w:p w14:paraId="4AB1E3A3" w14:textId="77777777" w:rsidR="00792470" w:rsidRDefault="00792470">
            <w:pPr>
              <w:spacing w:after="0" w:line="360" w:lineRule="auto"/>
              <w:jc w:val="center"/>
              <w:rPr>
                <w:rFonts w:ascii="GHEA Grapalat" w:eastAsia="Times New Roman" w:hAnsi="GHEA Grapalat" w:cs="Times New Roman"/>
                <w:sz w:val="24"/>
                <w:szCs w:val="24"/>
              </w:rPr>
            </w:pPr>
          </w:p>
          <w:p w14:paraId="2576AEFF" w14:textId="77777777" w:rsidR="00792470" w:rsidRDefault="00000000">
            <w:pPr>
              <w:spacing w:after="0" w:line="36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Երևան</w:t>
            </w:r>
            <w:proofErr w:type="spellEnd"/>
          </w:p>
        </w:tc>
        <w:tc>
          <w:tcPr>
            <w:tcW w:w="0" w:type="auto"/>
            <w:shd w:val="clear" w:color="auto" w:fill="FFFFFF"/>
            <w:vAlign w:val="center"/>
          </w:tcPr>
          <w:p w14:paraId="55242AC0" w14:textId="77777777" w:rsidR="00792470" w:rsidRDefault="00792470">
            <w:pPr>
              <w:spacing w:after="0" w:line="360" w:lineRule="auto"/>
              <w:rPr>
                <w:rFonts w:ascii="GHEA Grapalat" w:eastAsia="Times New Roman" w:hAnsi="GHEA Grapalat" w:cs="Times New Roman"/>
                <w:sz w:val="24"/>
                <w:szCs w:val="24"/>
              </w:rPr>
            </w:pPr>
          </w:p>
        </w:tc>
      </w:tr>
    </w:tbl>
    <w:p w14:paraId="0C98E91F" w14:textId="77777777" w:rsidR="00792470" w:rsidRDefault="00792470">
      <w:pPr>
        <w:spacing w:line="360" w:lineRule="auto"/>
        <w:rPr>
          <w:rFonts w:ascii="GHEA Grapalat" w:hAnsi="GHEA Grapalat"/>
          <w:color w:val="FF0000"/>
          <w:sz w:val="24"/>
          <w:szCs w:val="24"/>
          <w:lang w:val="en-GB"/>
        </w:rPr>
      </w:pPr>
    </w:p>
    <w:sectPr w:rsidR="00792470">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E35C6" w14:textId="77777777" w:rsidR="002B563A" w:rsidRDefault="002B563A">
      <w:pPr>
        <w:spacing w:line="240" w:lineRule="auto"/>
      </w:pPr>
      <w:r>
        <w:separator/>
      </w:r>
    </w:p>
  </w:endnote>
  <w:endnote w:type="continuationSeparator" w:id="0">
    <w:p w14:paraId="5FCAC095" w14:textId="77777777" w:rsidR="002B563A" w:rsidRDefault="002B56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default"/>
    <w:sig w:usb0="E4002EFF" w:usb1="C000E47F" w:usb2="00000009" w:usb3="00000000" w:csb0="2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A28DE" w14:textId="77777777" w:rsidR="002B563A" w:rsidRDefault="002B563A">
      <w:pPr>
        <w:spacing w:after="0"/>
      </w:pPr>
      <w:r>
        <w:separator/>
      </w:r>
    </w:p>
  </w:footnote>
  <w:footnote w:type="continuationSeparator" w:id="0">
    <w:p w14:paraId="56904D00" w14:textId="77777777" w:rsidR="002B563A" w:rsidRDefault="002B563A">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090"/>
    <w:rsid w:val="00010A94"/>
    <w:rsid w:val="00015FF6"/>
    <w:rsid w:val="00017156"/>
    <w:rsid w:val="00034A72"/>
    <w:rsid w:val="00047473"/>
    <w:rsid w:val="0004782F"/>
    <w:rsid w:val="00054014"/>
    <w:rsid w:val="000555BC"/>
    <w:rsid w:val="000645F7"/>
    <w:rsid w:val="00074171"/>
    <w:rsid w:val="0007639C"/>
    <w:rsid w:val="00086523"/>
    <w:rsid w:val="00094167"/>
    <w:rsid w:val="000A06F9"/>
    <w:rsid w:val="000A4FC3"/>
    <w:rsid w:val="000A5005"/>
    <w:rsid w:val="000B10DB"/>
    <w:rsid w:val="000B6B87"/>
    <w:rsid w:val="000D691D"/>
    <w:rsid w:val="000E0E6A"/>
    <w:rsid w:val="000E1A14"/>
    <w:rsid w:val="000E46B3"/>
    <w:rsid w:val="000E66F5"/>
    <w:rsid w:val="000F0245"/>
    <w:rsid w:val="000F02C6"/>
    <w:rsid w:val="000F0C8E"/>
    <w:rsid w:val="000F19ED"/>
    <w:rsid w:val="00100A75"/>
    <w:rsid w:val="0011472A"/>
    <w:rsid w:val="001161E3"/>
    <w:rsid w:val="00116ABD"/>
    <w:rsid w:val="001220F7"/>
    <w:rsid w:val="00124036"/>
    <w:rsid w:val="0013787F"/>
    <w:rsid w:val="00144401"/>
    <w:rsid w:val="001605ED"/>
    <w:rsid w:val="00160F70"/>
    <w:rsid w:val="0016743E"/>
    <w:rsid w:val="001704F6"/>
    <w:rsid w:val="00183BCD"/>
    <w:rsid w:val="00193AA2"/>
    <w:rsid w:val="001A4298"/>
    <w:rsid w:val="001A43F4"/>
    <w:rsid w:val="001A47D4"/>
    <w:rsid w:val="001B68C6"/>
    <w:rsid w:val="001C3055"/>
    <w:rsid w:val="001C36D3"/>
    <w:rsid w:val="001C4752"/>
    <w:rsid w:val="001D4404"/>
    <w:rsid w:val="001D6D3A"/>
    <w:rsid w:val="001E2E4B"/>
    <w:rsid w:val="001F3CFB"/>
    <w:rsid w:val="001F5691"/>
    <w:rsid w:val="001F637D"/>
    <w:rsid w:val="001F6EBD"/>
    <w:rsid w:val="00201BCC"/>
    <w:rsid w:val="002030EE"/>
    <w:rsid w:val="002055B3"/>
    <w:rsid w:val="00217EB8"/>
    <w:rsid w:val="00223A72"/>
    <w:rsid w:val="00224920"/>
    <w:rsid w:val="0022636F"/>
    <w:rsid w:val="00226E24"/>
    <w:rsid w:val="00231965"/>
    <w:rsid w:val="0023705A"/>
    <w:rsid w:val="0024237F"/>
    <w:rsid w:val="00247C1F"/>
    <w:rsid w:val="0025327D"/>
    <w:rsid w:val="00256F2E"/>
    <w:rsid w:val="00257DEE"/>
    <w:rsid w:val="0027028C"/>
    <w:rsid w:val="002707BA"/>
    <w:rsid w:val="00275F5B"/>
    <w:rsid w:val="00292586"/>
    <w:rsid w:val="0029479A"/>
    <w:rsid w:val="0029489A"/>
    <w:rsid w:val="0029549F"/>
    <w:rsid w:val="00297EF8"/>
    <w:rsid w:val="002A47EA"/>
    <w:rsid w:val="002A612B"/>
    <w:rsid w:val="002B324C"/>
    <w:rsid w:val="002B563A"/>
    <w:rsid w:val="002B76E6"/>
    <w:rsid w:val="002C0902"/>
    <w:rsid w:val="002C4E6A"/>
    <w:rsid w:val="002C7DA1"/>
    <w:rsid w:val="002D1B61"/>
    <w:rsid w:val="002D50EF"/>
    <w:rsid w:val="002D76A3"/>
    <w:rsid w:val="002E1256"/>
    <w:rsid w:val="002E3C44"/>
    <w:rsid w:val="002F215B"/>
    <w:rsid w:val="002F2532"/>
    <w:rsid w:val="002F489B"/>
    <w:rsid w:val="003155E9"/>
    <w:rsid w:val="00321EC3"/>
    <w:rsid w:val="0032570C"/>
    <w:rsid w:val="00335C22"/>
    <w:rsid w:val="00336511"/>
    <w:rsid w:val="00337A0F"/>
    <w:rsid w:val="00340C17"/>
    <w:rsid w:val="00344454"/>
    <w:rsid w:val="00345422"/>
    <w:rsid w:val="00353F65"/>
    <w:rsid w:val="003544E5"/>
    <w:rsid w:val="00367F30"/>
    <w:rsid w:val="00373C7A"/>
    <w:rsid w:val="00380553"/>
    <w:rsid w:val="00380D43"/>
    <w:rsid w:val="003835DD"/>
    <w:rsid w:val="00384E45"/>
    <w:rsid w:val="003956FA"/>
    <w:rsid w:val="00397AFE"/>
    <w:rsid w:val="003A0E06"/>
    <w:rsid w:val="003B16EC"/>
    <w:rsid w:val="003C5B44"/>
    <w:rsid w:val="003C7990"/>
    <w:rsid w:val="003D1DAC"/>
    <w:rsid w:val="003D7706"/>
    <w:rsid w:val="003E4885"/>
    <w:rsid w:val="003E55E5"/>
    <w:rsid w:val="003E5EDE"/>
    <w:rsid w:val="003F1207"/>
    <w:rsid w:val="003F3EEE"/>
    <w:rsid w:val="003F4379"/>
    <w:rsid w:val="003F4EB6"/>
    <w:rsid w:val="003F6044"/>
    <w:rsid w:val="00400A94"/>
    <w:rsid w:val="0040190B"/>
    <w:rsid w:val="00405643"/>
    <w:rsid w:val="00406BC8"/>
    <w:rsid w:val="004078B0"/>
    <w:rsid w:val="0041420C"/>
    <w:rsid w:val="00421C05"/>
    <w:rsid w:val="00427F04"/>
    <w:rsid w:val="004440AC"/>
    <w:rsid w:val="0044422A"/>
    <w:rsid w:val="00453A17"/>
    <w:rsid w:val="00461CB5"/>
    <w:rsid w:val="004650F3"/>
    <w:rsid w:val="00466516"/>
    <w:rsid w:val="004667F5"/>
    <w:rsid w:val="00467503"/>
    <w:rsid w:val="004724A4"/>
    <w:rsid w:val="00472C1E"/>
    <w:rsid w:val="00487B8E"/>
    <w:rsid w:val="00487FAB"/>
    <w:rsid w:val="00493FBD"/>
    <w:rsid w:val="00496975"/>
    <w:rsid w:val="004A1174"/>
    <w:rsid w:val="004A3CB7"/>
    <w:rsid w:val="004A3D51"/>
    <w:rsid w:val="004A7AA4"/>
    <w:rsid w:val="004C38FD"/>
    <w:rsid w:val="004C6A25"/>
    <w:rsid w:val="004C7C60"/>
    <w:rsid w:val="004D71EA"/>
    <w:rsid w:val="004E1BB3"/>
    <w:rsid w:val="004F02EA"/>
    <w:rsid w:val="004F6EE8"/>
    <w:rsid w:val="005067B0"/>
    <w:rsid w:val="005069DF"/>
    <w:rsid w:val="00506D0C"/>
    <w:rsid w:val="005101A1"/>
    <w:rsid w:val="00512908"/>
    <w:rsid w:val="0051716E"/>
    <w:rsid w:val="00521DEC"/>
    <w:rsid w:val="005227E6"/>
    <w:rsid w:val="00526B41"/>
    <w:rsid w:val="00531B55"/>
    <w:rsid w:val="00536F52"/>
    <w:rsid w:val="005536DC"/>
    <w:rsid w:val="005537E0"/>
    <w:rsid w:val="0055763C"/>
    <w:rsid w:val="00560197"/>
    <w:rsid w:val="00562DF1"/>
    <w:rsid w:val="00562E2F"/>
    <w:rsid w:val="00564658"/>
    <w:rsid w:val="0057011B"/>
    <w:rsid w:val="00570208"/>
    <w:rsid w:val="005720E2"/>
    <w:rsid w:val="00577DFC"/>
    <w:rsid w:val="00585678"/>
    <w:rsid w:val="0059191F"/>
    <w:rsid w:val="00593360"/>
    <w:rsid w:val="005A09FE"/>
    <w:rsid w:val="005A6094"/>
    <w:rsid w:val="005A791B"/>
    <w:rsid w:val="005B6382"/>
    <w:rsid w:val="005C1CA2"/>
    <w:rsid w:val="005C6FE8"/>
    <w:rsid w:val="005D11EF"/>
    <w:rsid w:val="005D484E"/>
    <w:rsid w:val="005D5837"/>
    <w:rsid w:val="005D69E1"/>
    <w:rsid w:val="005D74FA"/>
    <w:rsid w:val="005E5494"/>
    <w:rsid w:val="005E56A4"/>
    <w:rsid w:val="005F0023"/>
    <w:rsid w:val="005F1A24"/>
    <w:rsid w:val="005F62FD"/>
    <w:rsid w:val="005F6387"/>
    <w:rsid w:val="005F7EA5"/>
    <w:rsid w:val="00605ED2"/>
    <w:rsid w:val="00610178"/>
    <w:rsid w:val="006146AA"/>
    <w:rsid w:val="00616E52"/>
    <w:rsid w:val="006244CA"/>
    <w:rsid w:val="00624DFC"/>
    <w:rsid w:val="0063741A"/>
    <w:rsid w:val="0064239B"/>
    <w:rsid w:val="006531D9"/>
    <w:rsid w:val="00656C13"/>
    <w:rsid w:val="00660653"/>
    <w:rsid w:val="00670C93"/>
    <w:rsid w:val="006834E9"/>
    <w:rsid w:val="00686CD7"/>
    <w:rsid w:val="00693046"/>
    <w:rsid w:val="00696FD5"/>
    <w:rsid w:val="006A2DE2"/>
    <w:rsid w:val="006A3FF6"/>
    <w:rsid w:val="006A70B1"/>
    <w:rsid w:val="006B33B8"/>
    <w:rsid w:val="006B4EEA"/>
    <w:rsid w:val="006B7D4D"/>
    <w:rsid w:val="006C2EB1"/>
    <w:rsid w:val="006D0365"/>
    <w:rsid w:val="006D1FDA"/>
    <w:rsid w:val="006D68D1"/>
    <w:rsid w:val="006D788A"/>
    <w:rsid w:val="006E6778"/>
    <w:rsid w:val="006E7857"/>
    <w:rsid w:val="006F5F18"/>
    <w:rsid w:val="00702D4C"/>
    <w:rsid w:val="00705966"/>
    <w:rsid w:val="007075AA"/>
    <w:rsid w:val="0070776B"/>
    <w:rsid w:val="007115FF"/>
    <w:rsid w:val="007119D1"/>
    <w:rsid w:val="00713530"/>
    <w:rsid w:val="0071436B"/>
    <w:rsid w:val="00725F7D"/>
    <w:rsid w:val="00727A79"/>
    <w:rsid w:val="00730C61"/>
    <w:rsid w:val="00741B24"/>
    <w:rsid w:val="007511F3"/>
    <w:rsid w:val="0075305A"/>
    <w:rsid w:val="00755556"/>
    <w:rsid w:val="0075787C"/>
    <w:rsid w:val="00764CCF"/>
    <w:rsid w:val="00767145"/>
    <w:rsid w:val="00776003"/>
    <w:rsid w:val="00782BF4"/>
    <w:rsid w:val="00792470"/>
    <w:rsid w:val="0079739C"/>
    <w:rsid w:val="007973AD"/>
    <w:rsid w:val="007A2D79"/>
    <w:rsid w:val="007A3B81"/>
    <w:rsid w:val="007A5506"/>
    <w:rsid w:val="007A630C"/>
    <w:rsid w:val="007B187E"/>
    <w:rsid w:val="007D6047"/>
    <w:rsid w:val="007D7724"/>
    <w:rsid w:val="007E4310"/>
    <w:rsid w:val="007F22EA"/>
    <w:rsid w:val="007F3580"/>
    <w:rsid w:val="007F4A41"/>
    <w:rsid w:val="007F4DD0"/>
    <w:rsid w:val="007F72FB"/>
    <w:rsid w:val="0080042F"/>
    <w:rsid w:val="00800CD0"/>
    <w:rsid w:val="00803031"/>
    <w:rsid w:val="00803C74"/>
    <w:rsid w:val="008103E3"/>
    <w:rsid w:val="00822FE8"/>
    <w:rsid w:val="00823FB0"/>
    <w:rsid w:val="00832D8A"/>
    <w:rsid w:val="00834E76"/>
    <w:rsid w:val="00837CC9"/>
    <w:rsid w:val="0085184E"/>
    <w:rsid w:val="00851D91"/>
    <w:rsid w:val="00862512"/>
    <w:rsid w:val="00864BBA"/>
    <w:rsid w:val="00887CF7"/>
    <w:rsid w:val="008901AA"/>
    <w:rsid w:val="008903EF"/>
    <w:rsid w:val="00891DF0"/>
    <w:rsid w:val="00894C9A"/>
    <w:rsid w:val="00896D02"/>
    <w:rsid w:val="008B0DEF"/>
    <w:rsid w:val="008C243E"/>
    <w:rsid w:val="008D6B88"/>
    <w:rsid w:val="008E0115"/>
    <w:rsid w:val="008E1E36"/>
    <w:rsid w:val="008F06E0"/>
    <w:rsid w:val="008F733F"/>
    <w:rsid w:val="00902F17"/>
    <w:rsid w:val="009053FB"/>
    <w:rsid w:val="00906DDD"/>
    <w:rsid w:val="009153B5"/>
    <w:rsid w:val="00920DD6"/>
    <w:rsid w:val="009249DD"/>
    <w:rsid w:val="009406C4"/>
    <w:rsid w:val="009435F5"/>
    <w:rsid w:val="009508DF"/>
    <w:rsid w:val="00952E7F"/>
    <w:rsid w:val="00953A11"/>
    <w:rsid w:val="00957DCF"/>
    <w:rsid w:val="009603E3"/>
    <w:rsid w:val="00973E63"/>
    <w:rsid w:val="009821EE"/>
    <w:rsid w:val="0098281B"/>
    <w:rsid w:val="00985734"/>
    <w:rsid w:val="00992D61"/>
    <w:rsid w:val="009949B1"/>
    <w:rsid w:val="00995230"/>
    <w:rsid w:val="009A117E"/>
    <w:rsid w:val="009A4616"/>
    <w:rsid w:val="009B22A8"/>
    <w:rsid w:val="009B5A42"/>
    <w:rsid w:val="009C047C"/>
    <w:rsid w:val="009C412B"/>
    <w:rsid w:val="009C680F"/>
    <w:rsid w:val="009D356A"/>
    <w:rsid w:val="009D7730"/>
    <w:rsid w:val="009D7CB6"/>
    <w:rsid w:val="009E0E7C"/>
    <w:rsid w:val="009E37E3"/>
    <w:rsid w:val="009E7A45"/>
    <w:rsid w:val="009F66D5"/>
    <w:rsid w:val="009F7091"/>
    <w:rsid w:val="009F7567"/>
    <w:rsid w:val="00A05423"/>
    <w:rsid w:val="00A0603D"/>
    <w:rsid w:val="00A14172"/>
    <w:rsid w:val="00A15CCA"/>
    <w:rsid w:val="00A16E63"/>
    <w:rsid w:val="00A2328D"/>
    <w:rsid w:val="00A25BA7"/>
    <w:rsid w:val="00A26E3E"/>
    <w:rsid w:val="00A30457"/>
    <w:rsid w:val="00A45AD9"/>
    <w:rsid w:val="00A4672C"/>
    <w:rsid w:val="00A52DBE"/>
    <w:rsid w:val="00A54E3F"/>
    <w:rsid w:val="00A56438"/>
    <w:rsid w:val="00A6621B"/>
    <w:rsid w:val="00A8037D"/>
    <w:rsid w:val="00A85F66"/>
    <w:rsid w:val="00A973CC"/>
    <w:rsid w:val="00AA492F"/>
    <w:rsid w:val="00AA7578"/>
    <w:rsid w:val="00AB3DA2"/>
    <w:rsid w:val="00AB3FDD"/>
    <w:rsid w:val="00AC3706"/>
    <w:rsid w:val="00AD016E"/>
    <w:rsid w:val="00AD540B"/>
    <w:rsid w:val="00AE516F"/>
    <w:rsid w:val="00AF5B92"/>
    <w:rsid w:val="00AF642D"/>
    <w:rsid w:val="00AF6900"/>
    <w:rsid w:val="00AF7FD7"/>
    <w:rsid w:val="00B0013E"/>
    <w:rsid w:val="00B01F34"/>
    <w:rsid w:val="00B04298"/>
    <w:rsid w:val="00B17F0F"/>
    <w:rsid w:val="00B20476"/>
    <w:rsid w:val="00B21752"/>
    <w:rsid w:val="00B226CA"/>
    <w:rsid w:val="00B230F0"/>
    <w:rsid w:val="00B23209"/>
    <w:rsid w:val="00B243F7"/>
    <w:rsid w:val="00B2612E"/>
    <w:rsid w:val="00B264B6"/>
    <w:rsid w:val="00B26A73"/>
    <w:rsid w:val="00B27EE3"/>
    <w:rsid w:val="00B30BD8"/>
    <w:rsid w:val="00B40627"/>
    <w:rsid w:val="00B40FF7"/>
    <w:rsid w:val="00B45092"/>
    <w:rsid w:val="00B571C9"/>
    <w:rsid w:val="00B64772"/>
    <w:rsid w:val="00B710E0"/>
    <w:rsid w:val="00B741F4"/>
    <w:rsid w:val="00B8053D"/>
    <w:rsid w:val="00B81804"/>
    <w:rsid w:val="00B844E6"/>
    <w:rsid w:val="00B85186"/>
    <w:rsid w:val="00B922B2"/>
    <w:rsid w:val="00B9299A"/>
    <w:rsid w:val="00B93940"/>
    <w:rsid w:val="00B96A95"/>
    <w:rsid w:val="00BA1454"/>
    <w:rsid w:val="00BB5024"/>
    <w:rsid w:val="00BC28D2"/>
    <w:rsid w:val="00BC2AC0"/>
    <w:rsid w:val="00BC40EC"/>
    <w:rsid w:val="00BD687F"/>
    <w:rsid w:val="00BE0EE9"/>
    <w:rsid w:val="00BE10CA"/>
    <w:rsid w:val="00BF1DC0"/>
    <w:rsid w:val="00BF4144"/>
    <w:rsid w:val="00BF7826"/>
    <w:rsid w:val="00C06B38"/>
    <w:rsid w:val="00C10FE2"/>
    <w:rsid w:val="00C11EE6"/>
    <w:rsid w:val="00C13D39"/>
    <w:rsid w:val="00C201E4"/>
    <w:rsid w:val="00C2129A"/>
    <w:rsid w:val="00C220B6"/>
    <w:rsid w:val="00C231E3"/>
    <w:rsid w:val="00C40253"/>
    <w:rsid w:val="00C439F9"/>
    <w:rsid w:val="00C44AAE"/>
    <w:rsid w:val="00C45DFE"/>
    <w:rsid w:val="00C51D1D"/>
    <w:rsid w:val="00C56130"/>
    <w:rsid w:val="00C56CA4"/>
    <w:rsid w:val="00C61061"/>
    <w:rsid w:val="00C6450B"/>
    <w:rsid w:val="00C728EB"/>
    <w:rsid w:val="00C76DD9"/>
    <w:rsid w:val="00C93A71"/>
    <w:rsid w:val="00C9455C"/>
    <w:rsid w:val="00CA4DA6"/>
    <w:rsid w:val="00CB375B"/>
    <w:rsid w:val="00CB4417"/>
    <w:rsid w:val="00CD23AD"/>
    <w:rsid w:val="00CE2A58"/>
    <w:rsid w:val="00CE515D"/>
    <w:rsid w:val="00CF3AC4"/>
    <w:rsid w:val="00CF49E9"/>
    <w:rsid w:val="00CF6B78"/>
    <w:rsid w:val="00D157B0"/>
    <w:rsid w:val="00D1715C"/>
    <w:rsid w:val="00D17F05"/>
    <w:rsid w:val="00D237BE"/>
    <w:rsid w:val="00D321ED"/>
    <w:rsid w:val="00D33363"/>
    <w:rsid w:val="00D4443F"/>
    <w:rsid w:val="00D51D82"/>
    <w:rsid w:val="00D54C47"/>
    <w:rsid w:val="00D64E83"/>
    <w:rsid w:val="00D71524"/>
    <w:rsid w:val="00D717FA"/>
    <w:rsid w:val="00DA0E05"/>
    <w:rsid w:val="00DA1517"/>
    <w:rsid w:val="00DA3730"/>
    <w:rsid w:val="00DA5903"/>
    <w:rsid w:val="00DA67DF"/>
    <w:rsid w:val="00DB308F"/>
    <w:rsid w:val="00DC16C8"/>
    <w:rsid w:val="00DC28D5"/>
    <w:rsid w:val="00DD692C"/>
    <w:rsid w:val="00DD6E29"/>
    <w:rsid w:val="00DE3A42"/>
    <w:rsid w:val="00E001F0"/>
    <w:rsid w:val="00E0104F"/>
    <w:rsid w:val="00E02133"/>
    <w:rsid w:val="00E074BC"/>
    <w:rsid w:val="00E0795E"/>
    <w:rsid w:val="00E12DA6"/>
    <w:rsid w:val="00E152FE"/>
    <w:rsid w:val="00E225CC"/>
    <w:rsid w:val="00E3249D"/>
    <w:rsid w:val="00E3299A"/>
    <w:rsid w:val="00E37F31"/>
    <w:rsid w:val="00E4066C"/>
    <w:rsid w:val="00E40835"/>
    <w:rsid w:val="00E45BB2"/>
    <w:rsid w:val="00E52090"/>
    <w:rsid w:val="00E533B3"/>
    <w:rsid w:val="00E53860"/>
    <w:rsid w:val="00E62E5E"/>
    <w:rsid w:val="00E6721F"/>
    <w:rsid w:val="00E7128C"/>
    <w:rsid w:val="00E7166A"/>
    <w:rsid w:val="00E82431"/>
    <w:rsid w:val="00E91D89"/>
    <w:rsid w:val="00E953DA"/>
    <w:rsid w:val="00E96034"/>
    <w:rsid w:val="00E9681F"/>
    <w:rsid w:val="00EA21D0"/>
    <w:rsid w:val="00EB2980"/>
    <w:rsid w:val="00EB51C2"/>
    <w:rsid w:val="00EC4189"/>
    <w:rsid w:val="00EC7944"/>
    <w:rsid w:val="00ED14EA"/>
    <w:rsid w:val="00ED6637"/>
    <w:rsid w:val="00ED75B0"/>
    <w:rsid w:val="00EE1590"/>
    <w:rsid w:val="00F00700"/>
    <w:rsid w:val="00F1038F"/>
    <w:rsid w:val="00F159CB"/>
    <w:rsid w:val="00F253FB"/>
    <w:rsid w:val="00F26FB8"/>
    <w:rsid w:val="00F30089"/>
    <w:rsid w:val="00F30227"/>
    <w:rsid w:val="00F307CF"/>
    <w:rsid w:val="00F359E5"/>
    <w:rsid w:val="00F438CB"/>
    <w:rsid w:val="00F529E3"/>
    <w:rsid w:val="00F55E4F"/>
    <w:rsid w:val="00F71E14"/>
    <w:rsid w:val="00F84DF2"/>
    <w:rsid w:val="00F850C0"/>
    <w:rsid w:val="00F85732"/>
    <w:rsid w:val="00F85B18"/>
    <w:rsid w:val="00F95D47"/>
    <w:rsid w:val="00F969F7"/>
    <w:rsid w:val="00F96C9A"/>
    <w:rsid w:val="00FA04A3"/>
    <w:rsid w:val="00FA3ACE"/>
    <w:rsid w:val="00FA4758"/>
    <w:rsid w:val="00FA5E57"/>
    <w:rsid w:val="00FB32CF"/>
    <w:rsid w:val="00FC3454"/>
    <w:rsid w:val="00FC64C2"/>
    <w:rsid w:val="00FC79F0"/>
    <w:rsid w:val="00FD0A95"/>
    <w:rsid w:val="00FE168F"/>
    <w:rsid w:val="00FE5EE8"/>
    <w:rsid w:val="00FF5605"/>
    <w:rsid w:val="00FF5675"/>
    <w:rsid w:val="00FF5DED"/>
    <w:rsid w:val="6AC75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91F4E"/>
  <w15:docId w15:val="{C8293C05-C27C-4F07-8B7D-490206E5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ED9C4-C71B-4728-89E8-5EE46A0AD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440</Words>
  <Characters>2513</Characters>
  <Application>Microsoft Office Word</Application>
  <DocSecurity>0</DocSecurity>
  <Lines>20</Lines>
  <Paragraphs>5</Paragraphs>
  <ScaleCrop>false</ScaleCrop>
  <Company>SPecialiST RePack</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Atom Mkhitaryan</cp:lastModifiedBy>
  <cp:revision>81</cp:revision>
  <cp:lastPrinted>2025-03-12T10:24:00Z</cp:lastPrinted>
  <dcterms:created xsi:type="dcterms:W3CDTF">2024-05-30T06:12:00Z</dcterms:created>
  <dcterms:modified xsi:type="dcterms:W3CDTF">2025-04-22T12:59:00Z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7B9AFD5532F247FFBD6AA19E63DB1D76_12</vt:lpwstr>
  </property>
</Properties>
</file>