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BB2" w:rsidRPr="00DC5BC5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0A7FE3" w:rsidRDefault="000A7FE3" w:rsidP="00A37B2C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360" w:lineRule="auto"/>
        <w:ind w:right="187" w:firstLine="720"/>
        <w:jc w:val="right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  <w:t>ՆԱԽԱԳԻԾ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ՀԱՅԱՍՏԱՆԻ ՀԱՆՐԱՊԵՏՈՒԹՅԱՆ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ՕՐԵՆՔԸ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360" w:lineRule="auto"/>
        <w:ind w:right="187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ՊԵՏԱԿԱՆ ԳՈՒՅՔԻ ՄԱՍՆԱՎՈՐԵՑՄԱՆ</w:t>
      </w:r>
      <w:r w:rsidRPr="000A7FE3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 xml:space="preserve">  2017-2020  </w:t>
      </w: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ԹՎԱԿԱՆՆԵՐԻ ԾՐԱԳՐԻ ԿԱՏԱՐՄԱՆ</w:t>
      </w:r>
      <w:r w:rsidRPr="000A7FE3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 xml:space="preserve">  202</w:t>
      </w:r>
      <w:r w:rsidR="001B1299" w:rsidRPr="001B1299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>4</w:t>
      </w:r>
      <w:r w:rsidRPr="000A7FE3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 xml:space="preserve"> </w:t>
      </w: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ԹՎԱԿԱՆԻ ՏԱՐԵԿԱՆ ՀԱՇՎԵՏՎՈՒԹՅՈՒՆԸ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ՀԱՍՏԱՏԵԼՈՒ ՄԱՍԻՆ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4"/>
          <w:szCs w:val="24"/>
          <w:lang w:val="hy-AM"/>
        </w:rPr>
      </w:pPr>
    </w:p>
    <w:p w:rsidR="000A7FE3" w:rsidRPr="00A67940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Հաստատել պետական գույքի մասնավորեցման 2017-2020 թվականների ծրագրի կատարման 202</w:t>
      </w:r>
      <w:r w:rsidR="001B1299" w:rsidRPr="001B12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տարեկան հաշվետվությունը (կցվում է): </w:t>
      </w: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446D3" w:rsidRPr="00A67940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 ԳՈՒՅՔԻ ՄԱՍՆԱՎՈՐԵՑՄԱՆ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2017-2020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ԹՎԱԿԱՆՆԵՐԻ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ԾՐԱԳՐԻ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ԿԱՏԱՐՄԱՆ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202</w:t>
      </w:r>
      <w:r w:rsidR="008022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866B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ՏԱՐԵԿԱՆ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ՀԱՇՎԵՏՎՈՒԹՅՈՒՆԸ</w:t>
      </w:r>
    </w:p>
    <w:p w:rsidR="00E446D3" w:rsidRPr="00A67940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6D3" w:rsidRPr="00A67940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1.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ԸՆԴՀԱՆՈՒՐ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ԴՐՈՒՅԹՆԵՐ</w:t>
      </w:r>
    </w:p>
    <w:p w:rsidR="00E446D3" w:rsidRPr="00A67940" w:rsidRDefault="00E446D3" w:rsidP="00E446D3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A6794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Պետական գույքի մասնավորեցման ծրագրի կատարման մասին սույն հաշվետվությունը (այսուհետ` Հաշվետվություն) ներկայացվում է «Պետական գույքի մասնավորեցման (սեփականաշնորհման) մասին» օրենքի 12-րդ հոդվածի 1-ին մասի «բ» կետի համաձայն: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Հաշվետվությունն ընդգրկում է 202</w:t>
      </w:r>
      <w:r w:rsidR="001B1299" w:rsidRPr="001B12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օրացուցային տարին (այսուհետ` հաշվետու ժամանակահատված):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Հաշվետու ժամանակահատվածում գործողության մեջ է եղել «Պետական գույքի մասնավորեցման 2017-2020 թվականների ծրագրի մասին» օրենքը (այսուհետ` Ծրագիր): «Պետական գույքի մասնավորեցման (սեփականաշնորհման) մասին» օրենքի 4-րդ հոդվածի 2-րդ մասի համաձայն՝ «նախորդ ծրագրերի ցանկերում ընդգրկված, սակայն չմասնավորեցված ընկերությունները (ձեռնարկությունները) և «փոքր» օբյեկտները նոր ծրագրի մասն են վերջինիս ուժի մեջ մտնելու պահից»: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Հաշվետու ժամանակահատվածում Կառավարության իրականացրած միջոցառումներն ուղղված են եղել Ծրագրով սահմանված նպատակների իրագործմանը:</w:t>
      </w:r>
    </w:p>
    <w:p w:rsidR="00EE6DD3" w:rsidRPr="002F0108" w:rsidRDefault="00B83AD1" w:rsidP="00EE7D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F0108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E446D3" w:rsidRPr="002F01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Հաշվետու ժամանակահատվածում </w:t>
      </w:r>
      <w:r w:rsidR="00256DFF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C37F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40C84" w:rsidRPr="002F01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ընկերությունների </w:t>
      </w:r>
      <w:r w:rsidR="00656652" w:rsidRPr="002F0108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սեփականություն հանդիսացող բաժնետոմսեր</w:t>
      </w:r>
      <w:r w:rsidR="002E5590" w:rsidRPr="002F01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E7D9F" w:rsidRPr="002F0108">
        <w:rPr>
          <w:rFonts w:ascii="GHEA Grapalat" w:eastAsia="Times New Roman" w:hAnsi="GHEA Grapalat" w:cs="Times New Roman"/>
          <w:sz w:val="24"/>
          <w:szCs w:val="24"/>
          <w:lang w:val="hy-AM"/>
        </w:rPr>
        <w:t>մասնավորեցնելու մասին ընդունվել են Կառավարության որո</w:t>
      </w:r>
      <w:r w:rsidR="002F0108" w:rsidRPr="002F01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շումներ, որոնցից </w:t>
      </w:r>
      <w:r w:rsidR="00E12C35" w:rsidRPr="002F01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ուղղակի վաճառքի ձևով </w:t>
      </w:r>
      <w:r w:rsidR="002F0108" w:rsidRPr="002F0108">
        <w:rPr>
          <w:rFonts w:ascii="GHEA Grapalat" w:eastAsia="Times New Roman" w:hAnsi="GHEA Grapalat" w:cs="Times New Roman"/>
          <w:sz w:val="24"/>
          <w:szCs w:val="24"/>
          <w:lang w:val="hy-AM"/>
        </w:rPr>
        <w:t>մասնավորեցվել է</w:t>
      </w:r>
      <w:r w:rsidR="00EE7D9F" w:rsidRPr="002F01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</w:t>
      </w:r>
      <w:r w:rsidR="00F05B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</w:t>
      </w:r>
      <w:r w:rsidR="00EE7D9F" w:rsidRPr="002F01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սեփականություն հանդիսացող բաժնետոմսերը։ </w:t>
      </w:r>
    </w:p>
    <w:p w:rsidR="00AD792E" w:rsidRDefault="00B83AD1" w:rsidP="00915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E446D3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Հաշվետու ժամանակահատվածում Ծրագրում կատարվել է հետևյալ </w:t>
      </w:r>
      <w:r w:rsidR="00075E69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>փոփոխությունը</w:t>
      </w:r>
      <w:r w:rsidR="00AD792E" w:rsidRPr="00AD792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F878DC" w:rsidRPr="00596F93" w:rsidRDefault="009154B6" w:rsidP="00915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446D3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««Պետական գույքի մասնավորեցման 2017-2020 թվականների ծրագրի մասին» օրենքում </w:t>
      </w:r>
      <w:r w:rsidR="00F878DC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փոփոխություն </w:t>
      </w:r>
      <w:r w:rsidR="00E446D3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>կատարելու մասին» 202</w:t>
      </w:r>
      <w:r w:rsidR="00A35CB5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E446D3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 w:rsidR="00A35CB5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>մարտի</w:t>
      </w:r>
      <w:r w:rsidR="00F878DC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35CB5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E446D3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>-ի ՀՕ-</w:t>
      </w:r>
      <w:r w:rsidR="00A35CB5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>135</w:t>
      </w:r>
      <w:r w:rsidR="00E446D3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>-Ն օրենքով Ծրագրի 1-ին հավելված</w:t>
      </w:r>
      <w:r w:rsidR="00F878DC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73605F" w:rsidRPr="00A35C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ց հանվել է </w:t>
      </w:r>
      <w:r w:rsidR="00F878DC" w:rsidRPr="00596F93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3605F" w:rsidRPr="00596F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596F93" w:rsidRPr="00596F93">
        <w:rPr>
          <w:rFonts w:ascii="GHEA Grapalat" w:eastAsia="Times New Roman" w:hAnsi="GHEA Grapalat" w:cs="Times New Roman"/>
          <w:sz w:val="24"/>
          <w:szCs w:val="24"/>
          <w:lang w:val="hy-AM"/>
        </w:rPr>
        <w:t>արտակարգ իրավիճակների</w:t>
      </w:r>
      <w:r w:rsidR="0073605F" w:rsidRPr="00596F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նախարարություն</w:t>
      </w:r>
      <w:r w:rsidR="00F878DC" w:rsidRPr="00596F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73605F" w:rsidRPr="00596F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բաժնից՝ </w:t>
      </w:r>
      <w:r w:rsidR="00F878DC" w:rsidRPr="00596F93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96F93" w:rsidRPr="00596F93">
        <w:rPr>
          <w:rFonts w:ascii="GHEA Grapalat" w:eastAsia="Times New Roman" w:hAnsi="GHEA Grapalat" w:cs="Times New Roman"/>
          <w:sz w:val="24"/>
          <w:szCs w:val="24"/>
          <w:lang w:val="hy-AM"/>
        </w:rPr>
        <w:t>Արտակարգ իրավիճակների օդանավակայան</w:t>
      </w:r>
      <w:r w:rsidR="0073605F" w:rsidRPr="00596F93">
        <w:rPr>
          <w:rFonts w:ascii="GHEA Grapalat" w:eastAsia="Times New Roman" w:hAnsi="GHEA Grapalat" w:cs="Times New Roman"/>
          <w:sz w:val="24"/>
          <w:szCs w:val="24"/>
          <w:lang w:val="hy-AM"/>
        </w:rPr>
        <w:t>» փակ բաժնետիրական ընկերությունը</w:t>
      </w:r>
      <w:r w:rsidR="00F878DC" w:rsidRPr="00596F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(ծածկագիր՝ 90</w:t>
      </w:r>
      <w:r w:rsidR="00596F93" w:rsidRPr="00596F93">
        <w:rPr>
          <w:rFonts w:ascii="GHEA Grapalat" w:eastAsia="Times New Roman" w:hAnsi="GHEA Grapalat" w:cs="Times New Roman"/>
          <w:sz w:val="24"/>
          <w:szCs w:val="24"/>
          <w:lang w:val="hy-AM"/>
        </w:rPr>
        <w:t>119</w:t>
      </w:r>
      <w:r w:rsidR="00F878DC" w:rsidRPr="00596F93">
        <w:rPr>
          <w:rFonts w:ascii="GHEA Grapalat" w:eastAsia="Times New Roman" w:hAnsi="GHEA Grapalat" w:cs="Times New Roman"/>
          <w:sz w:val="24"/>
          <w:szCs w:val="24"/>
          <w:lang w:val="hy-AM"/>
        </w:rPr>
        <w:t>)։</w:t>
      </w:r>
    </w:p>
    <w:p w:rsidR="00E446D3" w:rsidRPr="00D76306" w:rsidRDefault="00B83AD1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630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7</w:t>
      </w:r>
      <w:r w:rsidR="00E446D3" w:rsidRPr="00D763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Հաշվետու ժամանակահատվածում մասնավորեցումից ստացված միջոցները կազմել են </w:t>
      </w:r>
      <w:r w:rsidR="00343E59" w:rsidRPr="00D76306">
        <w:rPr>
          <w:rFonts w:ascii="GHEA Grapalat" w:eastAsia="Times New Roman" w:hAnsi="GHEA Grapalat" w:cs="Times New Roman"/>
          <w:sz w:val="24"/>
          <w:szCs w:val="24"/>
          <w:lang w:val="hy-AM"/>
        </w:rPr>
        <w:t>321,688</w:t>
      </w:r>
      <w:r w:rsidR="009D4D0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972373">
        <w:rPr>
          <w:rFonts w:ascii="GHEA Grapalat" w:eastAsia="Times New Roman" w:hAnsi="GHEA Grapalat" w:cs="Times New Roman"/>
          <w:sz w:val="24"/>
          <w:szCs w:val="24"/>
          <w:lang w:val="hy-AM"/>
        </w:rPr>
        <w:t>82</w:t>
      </w:r>
      <w:r w:rsidR="00452E16" w:rsidRPr="00D763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446D3" w:rsidRPr="00F05C10">
        <w:rPr>
          <w:rFonts w:ascii="GHEA Grapalat" w:eastAsia="Times New Roman" w:hAnsi="GHEA Grapalat" w:cs="Times New Roman"/>
          <w:sz w:val="24"/>
          <w:szCs w:val="24"/>
          <w:lang w:val="hy-AM"/>
        </w:rPr>
        <w:t>հազար</w:t>
      </w:r>
      <w:r w:rsidR="00E446D3" w:rsidRPr="00D763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հայկական դրամ, որից` ընկերությունների մասնավորեցումից ստացված միջոցները՝ </w:t>
      </w:r>
      <w:r w:rsidR="00343E59" w:rsidRPr="00D76306">
        <w:rPr>
          <w:rFonts w:ascii="GHEA Grapalat" w:eastAsia="Times New Roman" w:hAnsi="GHEA Grapalat" w:cs="Times New Roman"/>
          <w:sz w:val="24"/>
          <w:szCs w:val="24"/>
          <w:lang w:val="hy-AM"/>
        </w:rPr>
        <w:t>315,725</w:t>
      </w:r>
      <w:r w:rsidR="009D4D0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343E59" w:rsidRPr="00D76306">
        <w:rPr>
          <w:rFonts w:ascii="GHEA Grapalat" w:eastAsia="Times New Roman" w:hAnsi="GHEA Grapalat" w:cs="Times New Roman"/>
          <w:sz w:val="24"/>
          <w:szCs w:val="24"/>
          <w:lang w:val="hy-AM"/>
        </w:rPr>
        <w:t>51</w:t>
      </w:r>
      <w:r w:rsidR="00E446D3" w:rsidRPr="00D763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հայկական դրամ </w:t>
      </w:r>
      <w:r w:rsidR="00E446D3" w:rsidRPr="00683A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(այդ թվում՝ նախորդ տարիներին մասնավորեցված ընկերություններից տարաժամկետ վճարումներից ստացված միջոցները՝ </w:t>
      </w:r>
      <w:r w:rsidR="00754A2F" w:rsidRPr="00F043A2">
        <w:rPr>
          <w:rFonts w:ascii="GHEA Grapalat" w:eastAsia="Times New Roman" w:hAnsi="GHEA Grapalat" w:cs="Times New Roman"/>
          <w:sz w:val="24"/>
          <w:szCs w:val="24"/>
          <w:lang w:val="hy-AM"/>
        </w:rPr>
        <w:t>15</w:t>
      </w:r>
      <w:r w:rsidR="00997C9F" w:rsidRPr="00F043A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A6A40" w:rsidRPr="00F043A2">
        <w:rPr>
          <w:rFonts w:ascii="GHEA Grapalat" w:eastAsia="Times New Roman" w:hAnsi="GHEA Grapalat" w:cs="Times New Roman"/>
          <w:sz w:val="24"/>
          <w:szCs w:val="24"/>
          <w:lang w:val="hy-AM"/>
        </w:rPr>
        <w:t>147</w:t>
      </w:r>
      <w:r w:rsidR="00DC5BC5" w:rsidRPr="00F043A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CA6A40" w:rsidRPr="00F043A2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A54947" w:rsidRPr="00CA6A40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A54947" w:rsidRPr="00683ABE">
        <w:rPr>
          <w:rFonts w:ascii="GHEA Grapalat" w:eastAsia="Times New Roman" w:hAnsi="GHEA Grapalat" w:cs="Times New Roman"/>
          <w:sz w:val="24"/>
          <w:szCs w:val="24"/>
          <w:lang w:val="hy-AM"/>
        </w:rPr>
        <w:t>հազար հայկական դրամ</w:t>
      </w:r>
      <w:r w:rsidR="00E446D3" w:rsidRPr="00683A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), </w:t>
      </w:r>
      <w:r w:rsidR="00E446D3" w:rsidRPr="00D763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նախորդ տարիներին մասնավորեցված «փոքր» օբյեկտներից հաշվետու ժամանակահատվածում տարաժամկետ վճարման ենթակա վճարումներից ստացված միջոցները՝ </w:t>
      </w:r>
      <w:r w:rsidR="00D76306" w:rsidRPr="00D76306">
        <w:rPr>
          <w:rFonts w:ascii="GHEA Grapalat" w:eastAsia="Times New Roman" w:hAnsi="GHEA Grapalat" w:cs="Times New Roman"/>
          <w:sz w:val="24"/>
          <w:szCs w:val="24"/>
          <w:lang w:val="hy-AM"/>
        </w:rPr>
        <w:t>5,963</w:t>
      </w:r>
      <w:r w:rsidR="00473A3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D76306" w:rsidRPr="00D76306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972373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E446D3" w:rsidRPr="00D763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հայկական դրամ:</w:t>
      </w:r>
    </w:p>
    <w:p w:rsidR="00E446D3" w:rsidRPr="00577CB2" w:rsidRDefault="00B83AD1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77CB2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E446D3" w:rsidRPr="00577C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Հաշվետու ժամանակահատվածում Հայաստանի Հանրապետության պետական բյուջե սեփականաշնորհման հաշվին մուտքագրվել է </w:t>
      </w:r>
      <w:r w:rsidR="00577CB2" w:rsidRPr="00577CB2">
        <w:rPr>
          <w:rFonts w:ascii="GHEA Grapalat" w:eastAsia="Times New Roman" w:hAnsi="GHEA Grapalat" w:cs="Times New Roman"/>
          <w:sz w:val="24"/>
          <w:szCs w:val="24"/>
          <w:lang w:val="hy-AM"/>
        </w:rPr>
        <w:t>226,971</w:t>
      </w:r>
      <w:r w:rsidR="00473A3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577CB2" w:rsidRPr="00577CB2">
        <w:rPr>
          <w:rFonts w:ascii="GHEA Grapalat" w:eastAsia="Times New Roman" w:hAnsi="GHEA Grapalat" w:cs="Times New Roman"/>
          <w:sz w:val="24"/>
          <w:szCs w:val="24"/>
          <w:lang w:val="hy-AM"/>
        </w:rPr>
        <w:t>16</w:t>
      </w:r>
      <w:r w:rsidR="00E446D3" w:rsidRPr="00577C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հայկական դրամ:</w:t>
      </w:r>
    </w:p>
    <w:p w:rsidR="00E446D3" w:rsidRPr="0065369A" w:rsidRDefault="00B83AD1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5369A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E446D3" w:rsidRPr="0065369A">
        <w:rPr>
          <w:rFonts w:ascii="GHEA Grapalat" w:eastAsia="Times New Roman" w:hAnsi="GHEA Grapalat" w:cs="Times New Roman"/>
          <w:sz w:val="24"/>
          <w:szCs w:val="24"/>
          <w:lang w:val="hy-AM"/>
        </w:rPr>
        <w:t>. Համաձայն «Պետական գույքի մասնավորեցման (սեփականաշնորհման) մասին», ««Տեղական ինքնակառավարման մասին» Հայաստանի Հանրապետության օրենքում փոփոխություն կատարելու մասին» 2004 թվականի դեկտեմբերի 13-ի ՀՕ-127-Ն և ««Հայաստանի Հանրապետության բյուջետային համակարգի մասին» Հայաստանի Հանրապետության օրենքում լրացում և փոփոխություն կատարելու մասին» 2004 թվականի դեկտեմբերի 13-ի ՀՕ-126-Ն օրենքների` 202</w:t>
      </w:r>
      <w:r w:rsidR="001B1299" w:rsidRPr="0065369A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E446D3" w:rsidRPr="00653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ընթացքում մասնավորեցումից ստացված միջոցներից համայնքների բյուջեներ փոխանցվել է </w:t>
      </w:r>
      <w:r w:rsidR="0065369A" w:rsidRPr="0065369A">
        <w:rPr>
          <w:rFonts w:ascii="GHEA Grapalat" w:eastAsia="Times New Roman" w:hAnsi="GHEA Grapalat" w:cs="Times New Roman"/>
          <w:sz w:val="24"/>
          <w:szCs w:val="24"/>
          <w:lang w:val="hy-AM"/>
        </w:rPr>
        <w:t>94,717</w:t>
      </w:r>
      <w:r w:rsidR="00473A3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65369A" w:rsidRPr="0065369A">
        <w:rPr>
          <w:rFonts w:ascii="GHEA Grapalat" w:eastAsia="Times New Roman" w:hAnsi="GHEA Grapalat" w:cs="Times New Roman"/>
          <w:sz w:val="24"/>
          <w:szCs w:val="24"/>
          <w:lang w:val="hy-AM"/>
        </w:rPr>
        <w:t>65</w:t>
      </w:r>
      <w:r w:rsidR="00E446D3" w:rsidRPr="00653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հայկական դրամ:</w:t>
      </w:r>
    </w:p>
    <w:p w:rsidR="00E446D3" w:rsidRPr="001E6B48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B83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Կառավարության որոշումներով սահմանված կարգով յուրաքանչյուր մասնավորեցվող ընկերության վերաբերյալ զանգվածային լրատվության միջոցներով, ինչպես նաև Պետական գույքի կառավարման կոմիտեի պաշտոնական կայքում հրապարակվել է համապատասխան տեղեկատվություն:</w:t>
      </w:r>
    </w:p>
    <w:p w:rsidR="00D05888" w:rsidRDefault="00E446D3" w:rsidP="0055099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E6B4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6D3" w:rsidRPr="001E6B48" w:rsidRDefault="00E446D3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2.</w:t>
      </w:r>
      <w:r w:rsidRPr="001E6B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1E6B4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ԾՐԱԳՐԻ</w:t>
      </w:r>
      <w:r w:rsidRPr="001E6B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E6B4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ԻՐԱԳՈՐԾՈՒՄԸ</w:t>
      </w:r>
    </w:p>
    <w:p w:rsidR="00E446D3" w:rsidRPr="001E6B48" w:rsidRDefault="00E446D3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ԸՆԿԵՐՈՒԹՅՈՒՆՆԵՐԻ ՄԱՍՆԱՎՈՐԵՑՈՒՄԸ, ՍՏԱՆՁՆԱԾ ՊԱՐՏԱՎՈՐՈՒԹՅՈՒՆՆԵՐԻ ԻՐԱԿԱՆԱՑՈՒՄԸ ԵՎ ԼՈՒԾԱՐՈՒՄԸ</w:t>
      </w:r>
    </w:p>
    <w:p w:rsidR="00E446D3" w:rsidRPr="001E6B48" w:rsidRDefault="00E446D3" w:rsidP="00E446D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6D3" w:rsidRPr="001E6B48" w:rsidRDefault="00AA4E37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0140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Հաշվետու ժամանակահատվածում ուղղակի վաճառքի ձևով մասնավորեցվել </w:t>
      </w:r>
      <w:r w:rsidR="00E041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Ծրագրում ընդգրկված 1 ընկերության պետական սեփականություն հանդիսացող բաժնետոմսերը, որի մասին տեղեկությունը ներկայացված է</w:t>
      </w:r>
      <w:r w:rsidR="00881F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81FD5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«Պետական գույքի </w:t>
      </w:r>
      <w:r w:rsidR="00881FD5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մասնավորեցման 2017</w:t>
      </w:r>
      <w:r w:rsidR="00881FD5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881FD5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>2020 թվականների ծրագրի կատարման 202</w:t>
      </w:r>
      <w:r w:rsidR="001B1299" w:rsidRPr="001B1299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881FD5" w:rsidRPr="00881F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տարեկան հաշվետվությունը հաստատելու մասին» օրենքի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C662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1C662A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հավելվածում:</w:t>
      </w:r>
    </w:p>
    <w:p w:rsidR="00E446D3" w:rsidRPr="00D01E01" w:rsidRDefault="00AA4E37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01E01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0140A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446D3" w:rsidRPr="00D01E01">
        <w:rPr>
          <w:rFonts w:ascii="GHEA Grapalat" w:eastAsia="Times New Roman" w:hAnsi="GHEA Grapalat" w:cs="Times New Roman"/>
          <w:sz w:val="24"/>
          <w:szCs w:val="24"/>
          <w:lang w:val="hy-AM"/>
        </w:rPr>
        <w:t>. Մասնավորեցման գործարքների արդյունքում</w:t>
      </w:r>
      <w:r w:rsidR="00133647" w:rsidRPr="00D01E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պայմանագրերով</w:t>
      </w:r>
      <w:r w:rsidR="00E446D3" w:rsidRPr="00D01E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ստանձնած պարտավորությունների կատարողականը հետևյալն է.</w:t>
      </w:r>
    </w:p>
    <w:p w:rsidR="005E034C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D282B">
        <w:rPr>
          <w:rFonts w:ascii="GHEA Grapalat" w:eastAsia="Times New Roman" w:hAnsi="GHEA Grapalat" w:cs="Times New Roman"/>
          <w:sz w:val="24"/>
          <w:szCs w:val="24"/>
          <w:lang w:val="hy-AM"/>
        </w:rPr>
        <w:t>1) պետական գույքի մասնավորեցման պայմանագրերով 202</w:t>
      </w:r>
      <w:r w:rsidR="00FD282B" w:rsidRPr="00FD282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FD28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ընթացքում </w:t>
      </w:r>
      <w:r w:rsidR="00A35E06" w:rsidRPr="00A35E06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5F77BF" w:rsidRPr="00FD28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գնորդի  </w:t>
      </w:r>
      <w:r w:rsidR="00504948" w:rsidRPr="00FD282B">
        <w:rPr>
          <w:rFonts w:ascii="GHEA Grapalat" w:eastAsia="Times New Roman" w:hAnsi="GHEA Grapalat" w:cs="Times New Roman"/>
          <w:sz w:val="24"/>
          <w:szCs w:val="24"/>
          <w:lang w:val="hy-AM"/>
        </w:rPr>
        <w:t>կողմ</w:t>
      </w:r>
      <w:r w:rsidR="005F77BF" w:rsidRPr="00FD282B">
        <w:rPr>
          <w:rFonts w:ascii="GHEA Grapalat" w:eastAsia="Times New Roman" w:hAnsi="GHEA Grapalat" w:cs="Times New Roman"/>
          <w:sz w:val="24"/>
          <w:szCs w:val="24"/>
          <w:lang w:val="hy-AM"/>
        </w:rPr>
        <w:t>ից</w:t>
      </w:r>
      <w:r w:rsidR="000451B4" w:rsidRPr="00FD28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ստանձնած</w:t>
      </w:r>
      <w:r w:rsidR="00924A52" w:rsidRPr="00924A52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5F77BF" w:rsidRPr="00FD28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042DE">
        <w:rPr>
          <w:rFonts w:ascii="GHEA Grapalat" w:eastAsia="Times New Roman" w:hAnsi="GHEA Grapalat" w:cs="Times New Roman"/>
          <w:sz w:val="24"/>
          <w:szCs w:val="24"/>
          <w:lang w:val="hy-AM"/>
        </w:rPr>
        <w:t>պրոֆիլի պահպանման պարտավորություններ</w:t>
      </w:r>
      <w:r w:rsidR="00924A52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9B7722" w:rsidRPr="00B042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4A52">
        <w:rPr>
          <w:rFonts w:ascii="GHEA Grapalat" w:eastAsia="Times New Roman" w:hAnsi="GHEA Grapalat" w:cs="Times New Roman"/>
          <w:sz w:val="24"/>
          <w:szCs w:val="24"/>
          <w:lang w:val="hy-AM"/>
        </w:rPr>
        <w:t>կատարվել են</w:t>
      </w:r>
      <w:r w:rsidR="007E21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A77EC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E76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գնորդի կողմից պայմանագրով ստանձնած պարտավորությունները</w:t>
      </w:r>
      <w:bookmarkStart w:id="0" w:name="_GoBack"/>
      <w:bookmarkEnd w:id="0"/>
      <w:r w:rsidR="00E76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չկատարելու հետևանքով</w:t>
      </w:r>
      <w:r w:rsidR="00A77E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76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գործը</w:t>
      </w:r>
      <w:r w:rsidR="00E26B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գտնվում </w:t>
      </w:r>
      <w:r w:rsidR="007E211F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E26B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դատական գործընթացում</w:t>
      </w:r>
      <w:r w:rsidR="007E21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A77E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 գնորդի կողմից պայմանագրով ստանձնած </w:t>
      </w:r>
      <w:r w:rsidR="00A77ECE" w:rsidRPr="00B042DE">
        <w:rPr>
          <w:rFonts w:ascii="GHEA Grapalat" w:eastAsia="Times New Roman" w:hAnsi="GHEA Grapalat" w:cs="Times New Roman"/>
          <w:sz w:val="24"/>
          <w:szCs w:val="24"/>
          <w:lang w:val="hy-AM"/>
        </w:rPr>
        <w:t>պրոֆիլի պահպանման պարտավորություն</w:t>
      </w:r>
      <w:r w:rsidR="00A77ECE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A77ECE" w:rsidRPr="00B042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77E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կատարվել է, իսկ ներդրումային պարտավորությունը չկատարելու հետևանքով </w:t>
      </w:r>
      <w:r w:rsidR="005E034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5E034C">
        <w:rPr>
          <w:rFonts w:ascii="GHEA Grapalat" w:eastAsia="Times New Roman" w:hAnsi="GHEA Grapalat" w:cs="Times New Roman"/>
          <w:sz w:val="24"/>
          <w:szCs w:val="24"/>
          <w:lang w:val="hy-AM"/>
        </w:rPr>
        <w:t>աշվարկվել է տուգանք 30 000 000 հայկական դրամ</w:t>
      </w:r>
      <w:r w:rsidR="005E034C">
        <w:rPr>
          <w:rFonts w:ascii="GHEA Grapalat" w:eastAsia="Times New Roman" w:hAnsi="GHEA Grapalat" w:cs="Times New Roman"/>
          <w:sz w:val="24"/>
          <w:szCs w:val="24"/>
          <w:lang w:val="hy-AM"/>
        </w:rPr>
        <w:t>ի չափով։</w:t>
      </w:r>
    </w:p>
    <w:p w:rsidR="00E446D3" w:rsidRPr="00FE06D3" w:rsidRDefault="00133647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446D3"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>) մասնավորեցված օբյեկտների գնորդների կողմից հաշվետու ժա</w:t>
      </w:r>
      <w:r w:rsidR="009B7722"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>մանակահատվածում կատարման ենթակա</w:t>
      </w:r>
      <w:r w:rsidR="007D62B7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9B7722"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446D3"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>պրոֆիլի պահպանման</w:t>
      </w:r>
      <w:r w:rsidR="00253986"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446D3"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>պարտավորությունների կատարման մասի</w:t>
      </w:r>
      <w:r w:rsidR="009B7722"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տեղեկությունները, ըստ առանձին </w:t>
      </w:r>
      <w:r w:rsidR="00E446D3"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>օբյեկտների, ներկայացված են</w:t>
      </w:r>
      <w:r w:rsidR="00D01E01"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«Պետական գույքի մասնավորեցման 2017-2020 թվականների ծրագրի կատարման 202</w:t>
      </w:r>
      <w:r w:rsidR="001B1299"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D01E01"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տարեկան հաշվետվությունը հաստատելու մասին» օրենքի</w:t>
      </w:r>
      <w:r w:rsidR="003112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</w:t>
      </w:r>
      <w:r w:rsidR="00E446D3"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>-րդ հավելվածում:</w:t>
      </w:r>
    </w:p>
    <w:p w:rsidR="00D05888" w:rsidRPr="00FE06D3" w:rsidRDefault="00E446D3" w:rsidP="00763DF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0140A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F0B2D" w:rsidRPr="00FE06D3">
        <w:rPr>
          <w:rFonts w:ascii="GHEA Grapalat" w:eastAsia="Times New Roman" w:hAnsi="GHEA Grapalat" w:cs="Times New Roman"/>
          <w:sz w:val="24"/>
          <w:szCs w:val="24"/>
          <w:lang w:val="hy-AM"/>
        </w:rPr>
        <w:t>Հաշվետու ժամանակահատվածում ընկերությունների լուծարման գործընթաց չի իրականացվել։</w:t>
      </w:r>
    </w:p>
    <w:p w:rsidR="00D05888" w:rsidRPr="001B1299" w:rsidRDefault="00D05888" w:rsidP="00367E31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</w:pPr>
    </w:p>
    <w:p w:rsidR="00E446D3" w:rsidRPr="00FD282B" w:rsidRDefault="00E446D3" w:rsidP="00E446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D28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3.</w:t>
      </w:r>
      <w:r w:rsidRPr="00FD282B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FD28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«ՓՈՔՐ»</w:t>
      </w:r>
      <w:r w:rsidRPr="00FD282B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FD28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ՕԲՅԵԿՏՆԵՐԻ ՄԱՍՆԱՎՈՐԵՑՈՒՄԸ</w:t>
      </w:r>
    </w:p>
    <w:p w:rsidR="00E446D3" w:rsidRPr="00FD282B" w:rsidRDefault="00E446D3" w:rsidP="00E446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D282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E446D3" w:rsidRPr="00FD282B" w:rsidRDefault="00E446D3" w:rsidP="00E446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D282B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0140A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FD282B">
        <w:rPr>
          <w:rFonts w:ascii="GHEA Grapalat" w:eastAsia="Times New Roman" w:hAnsi="GHEA Grapalat" w:cs="Times New Roman"/>
          <w:sz w:val="24"/>
          <w:szCs w:val="24"/>
          <w:lang w:val="hy-AM"/>
        </w:rPr>
        <w:t>. Հաշվետու ժամանակահատվածում «փոքր» օբյեկտ չի մասնավորեցվել:</w:t>
      </w:r>
    </w:p>
    <w:p w:rsidR="008A3DC9" w:rsidRPr="00024A9A" w:rsidRDefault="008A3DC9" w:rsidP="00C67D01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  <w:sectPr w:rsidR="008A3DC9" w:rsidRPr="00024A9A" w:rsidSect="00F0672C">
          <w:pgSz w:w="12240" w:h="15840"/>
          <w:pgMar w:top="270" w:right="1440" w:bottom="720" w:left="993" w:header="270" w:footer="720" w:gutter="0"/>
          <w:cols w:space="720"/>
          <w:docGrid w:linePitch="360"/>
        </w:sectPr>
      </w:pPr>
    </w:p>
    <w:p w:rsidR="00E446D3" w:rsidRPr="0095067C" w:rsidRDefault="00E446D3" w:rsidP="0095067C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</w:p>
    <w:tbl>
      <w:tblPr>
        <w:tblW w:w="3296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43"/>
      </w:tblGrid>
      <w:tr w:rsidR="00311278" w:rsidRPr="001B1EB8" w:rsidTr="0031127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11278" w:rsidRPr="00FE06D3" w:rsidRDefault="00E446D3" w:rsidP="00311278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024A9A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</w:tr>
    </w:tbl>
    <w:p w:rsidR="00E446D3" w:rsidRPr="00D03774" w:rsidRDefault="00E446D3" w:rsidP="00D03774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</w:pPr>
    </w:p>
    <w:tbl>
      <w:tblPr>
        <w:tblW w:w="5208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38"/>
        <w:gridCol w:w="5061"/>
      </w:tblGrid>
      <w:tr w:rsidR="008022D1" w:rsidRPr="008022D1" w:rsidTr="009138C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446D3" w:rsidRPr="00B36702" w:rsidRDefault="00E446D3" w:rsidP="00B36702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shd w:val="clear" w:color="auto" w:fill="FFFFFF"/>
            <w:vAlign w:val="bottom"/>
            <w:hideMark/>
          </w:tcPr>
          <w:p w:rsidR="00E446D3" w:rsidRPr="008022D1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8022D1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 xml:space="preserve">Հավելված </w:t>
            </w:r>
            <w:r w:rsidR="00311278" w:rsidRPr="008022D1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1</w:t>
            </w:r>
          </w:p>
          <w:p w:rsidR="00E446D3" w:rsidRPr="008022D1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8022D1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«Պետական գույքի մասնավորեցման</w:t>
            </w:r>
          </w:p>
          <w:p w:rsidR="00E446D3" w:rsidRPr="008022D1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8022D1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2017-2020 թվականների ծրագրի</w:t>
            </w:r>
          </w:p>
          <w:p w:rsidR="00E446D3" w:rsidRPr="008022D1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8022D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hy-AM"/>
              </w:rPr>
              <w:t> </w:t>
            </w:r>
            <w:r w:rsidRPr="008022D1">
              <w:rPr>
                <w:rFonts w:ascii="GHEA Grapalat" w:eastAsia="Times New Roman" w:hAnsi="GHEA Grapalat" w:cs="Arial Unicode"/>
                <w:b/>
                <w:bCs/>
                <w:sz w:val="18"/>
                <w:szCs w:val="18"/>
                <w:lang w:val="hy-AM"/>
              </w:rPr>
              <w:t>կատարման</w:t>
            </w:r>
            <w:r w:rsidRPr="008022D1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 xml:space="preserve"> 202</w:t>
            </w:r>
            <w:r w:rsidR="00135477" w:rsidRPr="008022D1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4</w:t>
            </w:r>
            <w:r w:rsidRPr="008022D1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022D1">
              <w:rPr>
                <w:rFonts w:ascii="GHEA Grapalat" w:eastAsia="Times New Roman" w:hAnsi="GHEA Grapalat" w:cs="Arial Unicode"/>
                <w:b/>
                <w:bCs/>
                <w:sz w:val="18"/>
                <w:szCs w:val="18"/>
                <w:lang w:val="hy-AM"/>
              </w:rPr>
              <w:t>թվականի</w:t>
            </w:r>
            <w:r w:rsidRPr="008022D1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022D1">
              <w:rPr>
                <w:rFonts w:ascii="GHEA Grapalat" w:eastAsia="Times New Roman" w:hAnsi="GHEA Grapalat" w:cs="Arial Unicode"/>
                <w:b/>
                <w:bCs/>
                <w:sz w:val="18"/>
                <w:szCs w:val="18"/>
                <w:lang w:val="hy-AM"/>
              </w:rPr>
              <w:t>տարեկա</w:t>
            </w:r>
            <w:r w:rsidRPr="008022D1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ն</w:t>
            </w:r>
          </w:p>
          <w:p w:rsidR="00E446D3" w:rsidRPr="008022D1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8022D1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հաշվետվությունը հաստատելու մասին»</w:t>
            </w:r>
          </w:p>
          <w:p w:rsidR="00E446D3" w:rsidRPr="008022D1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</w:rPr>
              <w:t>օրենքի</w:t>
            </w:r>
          </w:p>
        </w:tc>
      </w:tr>
    </w:tbl>
    <w:p w:rsidR="00E446D3" w:rsidRPr="008022D1" w:rsidRDefault="00E446D3" w:rsidP="00B3670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8022D1">
        <w:rPr>
          <w:rFonts w:ascii="Calibri" w:eastAsia="Times New Roman" w:hAnsi="Calibri" w:cs="Calibri"/>
          <w:sz w:val="24"/>
          <w:szCs w:val="24"/>
        </w:rPr>
        <w:t> </w:t>
      </w:r>
      <w:r w:rsidR="00B36702">
        <w:rPr>
          <w:rFonts w:ascii="GHEA Grapalat" w:eastAsia="Times New Roman" w:hAnsi="GHEA Grapalat" w:cs="Times New Roman"/>
          <w:b/>
          <w:bCs/>
          <w:sz w:val="24"/>
          <w:szCs w:val="24"/>
        </w:rPr>
        <w:tab/>
      </w:r>
      <w:r w:rsidR="00D037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                                           </w:t>
      </w:r>
      <w:r w:rsidRPr="008022D1">
        <w:rPr>
          <w:rFonts w:ascii="GHEA Grapalat" w:eastAsia="Times New Roman" w:hAnsi="GHEA Grapalat" w:cs="Times New Roman"/>
          <w:b/>
          <w:bCs/>
          <w:sz w:val="24"/>
          <w:szCs w:val="24"/>
        </w:rPr>
        <w:t>ՏԵՂԵԿՈՒԹՅՈՒՆՆԵՐ</w:t>
      </w:r>
    </w:p>
    <w:p w:rsidR="00E446D3" w:rsidRPr="008022D1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8022D1">
        <w:rPr>
          <w:rFonts w:ascii="Calibri" w:eastAsia="Times New Roman" w:hAnsi="Calibri" w:cs="Calibri"/>
          <w:sz w:val="24"/>
          <w:szCs w:val="24"/>
        </w:rPr>
        <w:t> </w:t>
      </w:r>
    </w:p>
    <w:p w:rsidR="00E446D3" w:rsidRPr="008022D1" w:rsidRDefault="00E446D3" w:rsidP="00D0377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8022D1">
        <w:rPr>
          <w:rFonts w:ascii="GHEA Grapalat" w:eastAsia="Times New Roman" w:hAnsi="GHEA Grapalat" w:cs="Times New Roman"/>
          <w:b/>
          <w:bCs/>
          <w:sz w:val="24"/>
          <w:szCs w:val="24"/>
        </w:rPr>
        <w:t>ՀԱՇՎԵՏՈՒ ԺԱՄԱՆԱԿԱՀԱՏՎԱԾՈՒՄ ՈՒՂՂԱԿԻ ՎԱՃԱՌՔԻ ՁԵՎՈՎ ՄԱՍՆԱՎՈՐԵՑՎԱԾ ԸՆԿԵՐՈՒԹՅԱՆ ՄԱՍԻՆ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"/>
        <w:gridCol w:w="1974"/>
        <w:gridCol w:w="1276"/>
        <w:gridCol w:w="1359"/>
        <w:gridCol w:w="1475"/>
        <w:gridCol w:w="1576"/>
        <w:gridCol w:w="1543"/>
        <w:gridCol w:w="1160"/>
        <w:gridCol w:w="2521"/>
        <w:gridCol w:w="1848"/>
      </w:tblGrid>
      <w:tr w:rsidR="00FE06D3" w:rsidRPr="00FE06D3" w:rsidTr="00A74DB6">
        <w:trPr>
          <w:tblCellSpacing w:w="0" w:type="dxa"/>
          <w:jc w:val="center"/>
        </w:trPr>
        <w:tc>
          <w:tcPr>
            <w:tcW w:w="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1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Ընկերության (պետական գույքի) անվանումը</w:t>
            </w:r>
          </w:p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(ծածկագիրը` ըստ Ծրագրի)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Գտնվելու վայրը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 կառավարման մարմինը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Կառավարու-թյան</w:t>
            </w:r>
          </w:p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 համարը, ամսաթիվը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 գույքի գնա-հատված</w:t>
            </w:r>
          </w:p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արժեքը (հազար հայկական դրամ)</w:t>
            </w:r>
          </w:p>
        </w:tc>
        <w:tc>
          <w:tcPr>
            <w:tcW w:w="1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Վաճառքի գինը (հազար հայկական դրամ)</w:t>
            </w: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Ընկերության հաշվեկշռում ամրագրված պարտա-վորություն-ները</w:t>
            </w:r>
          </w:p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(հազար հայկական դրամ)</w:t>
            </w:r>
          </w:p>
        </w:tc>
        <w:tc>
          <w:tcPr>
            <w:tcW w:w="2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Ներդրումային</w:t>
            </w:r>
          </w:p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պարտավորու- թյունների և սոցիալական</w:t>
            </w:r>
          </w:p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երաշխիքների</w:t>
            </w:r>
          </w:p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մասին՝ ըստ</w:t>
            </w:r>
          </w:p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մասնավորեցման</w:t>
            </w:r>
          </w:p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պայմանագրի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Գնորդը</w:t>
            </w:r>
          </w:p>
        </w:tc>
      </w:tr>
      <w:tr w:rsidR="00FE06D3" w:rsidRPr="00FE06D3" w:rsidTr="00A74DB6">
        <w:trPr>
          <w:trHeight w:val="269"/>
          <w:tblCellSpacing w:w="0" w:type="dxa"/>
          <w:jc w:val="center"/>
        </w:trPr>
        <w:tc>
          <w:tcPr>
            <w:tcW w:w="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1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</w:p>
        </w:tc>
        <w:tc>
          <w:tcPr>
            <w:tcW w:w="1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</w:p>
        </w:tc>
        <w:tc>
          <w:tcPr>
            <w:tcW w:w="2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9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8022D1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</w:tr>
      <w:tr w:rsidR="00FE06D3" w:rsidRPr="00FE06D3" w:rsidTr="00A74DB6">
        <w:trPr>
          <w:trHeight w:val="2892"/>
          <w:tblCellSpacing w:w="0" w:type="dxa"/>
          <w:jc w:val="center"/>
        </w:trPr>
        <w:tc>
          <w:tcPr>
            <w:tcW w:w="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0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A82D93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1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005C26" w:rsidRDefault="00A67EEE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r w:rsidR="00D41584" w:rsidRPr="006809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Հրազդան մարզահամալիր</w:t>
            </w:r>
            <w:r w:rsidR="00E446D3"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r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>ՓԲ</w:t>
            </w:r>
            <w:r w:rsidR="00E446D3"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>Ը-ի</w:t>
            </w:r>
            <w:r w:rsidR="006809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809F6" w:rsidRPr="00005C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100</w:t>
            </w:r>
            <w:r w:rsidR="006809F6" w:rsidRPr="00005C26">
              <w:rPr>
                <w:rFonts w:ascii="GHEA Grapalat" w:eastAsia="Times New Roman" w:hAnsi="GHEA Grapalat" w:cs="Times New Roman"/>
                <w:sz w:val="24"/>
                <w:szCs w:val="24"/>
              </w:rPr>
              <w:t>%</w:t>
            </w:r>
          </w:p>
          <w:p w:rsidR="00B36702" w:rsidRPr="000129E9" w:rsidRDefault="00A67EEE" w:rsidP="00CA72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 սեփականություն հանդիսացող բաժնետոմսեր</w:t>
            </w:r>
            <w:r w:rsidR="00E446D3"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E446D3" w:rsidRPr="000129E9">
              <w:rPr>
                <w:rFonts w:ascii="GHEA Grapalat" w:eastAsia="Times New Roman" w:hAnsi="GHEA Grapalat" w:cs="Times New Roman"/>
                <w:sz w:val="24"/>
                <w:szCs w:val="24"/>
              </w:rPr>
              <w:t>(ծածկագիր` 90</w:t>
            </w:r>
            <w:r w:rsidR="004A7C7F" w:rsidRPr="000129E9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  <w:r w:rsidR="000129E9" w:rsidRPr="000129E9">
              <w:rPr>
                <w:rFonts w:ascii="GHEA Grapalat" w:eastAsia="Times New Roman" w:hAnsi="GHEA Grapalat" w:cs="Times New Roman"/>
                <w:sz w:val="24"/>
                <w:szCs w:val="24"/>
              </w:rPr>
              <w:t>51</w:t>
            </w:r>
            <w:r w:rsidR="00E446D3" w:rsidRPr="000129E9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  <w:p w:rsidR="00E446D3" w:rsidRPr="00B36702" w:rsidRDefault="00E446D3" w:rsidP="00B36702">
            <w:pPr>
              <w:ind w:firstLine="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06D3" w:rsidRDefault="00A33656" w:rsidP="007D78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</w:t>
            </w:r>
            <w:r w:rsidR="006809F6"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Երևան, </w:t>
            </w:r>
            <w:r w:rsidR="007D78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Ծիծեռնակաբերդի խճուղի 2/3</w:t>
            </w:r>
            <w:r w:rsidR="006809F6"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6809F6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</w:t>
            </w:r>
          </w:p>
          <w:p w:rsidR="00E446D3" w:rsidRPr="006809F6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>գույքի</w:t>
            </w:r>
          </w:p>
          <w:p w:rsidR="00E446D3" w:rsidRPr="006809F6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կառավարման</w:t>
            </w:r>
          </w:p>
          <w:p w:rsidR="00E446D3" w:rsidRPr="00FE0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>կոմիտե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6809F6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Կառավարու- թյան 202</w:t>
            </w:r>
            <w:r w:rsidR="006809F6"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թվականի </w:t>
            </w:r>
            <w:r w:rsidR="006809F6" w:rsidRPr="006809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օգոստոսի</w:t>
            </w:r>
            <w:r w:rsidR="004E3248" w:rsidRPr="006809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809F6" w:rsidRPr="006809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4E3248" w:rsidRPr="006809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-ի</w:t>
            </w:r>
          </w:p>
          <w:p w:rsidR="00E446D3" w:rsidRPr="00FE06D3" w:rsidRDefault="00E446D3" w:rsidP="006809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6809F6" w:rsidRPr="006809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1388</w:t>
            </w:r>
            <w:r w:rsidRPr="006809F6">
              <w:rPr>
                <w:rFonts w:ascii="GHEA Grapalat" w:eastAsia="Times New Roman" w:hAnsi="GHEA Grapalat" w:cs="Times New Roman"/>
                <w:sz w:val="24"/>
                <w:szCs w:val="24"/>
              </w:rPr>
              <w:t>-Ա որոշում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443A9" w:rsidRDefault="00EB4862" w:rsidP="00BD55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443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3,228</w:t>
            </w:r>
            <w:r w:rsidR="00BD558F" w:rsidRPr="00F443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F443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782</w:t>
            </w:r>
            <w:r w:rsidR="00BD558F" w:rsidRPr="00F443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F443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7</w:t>
            </w:r>
          </w:p>
          <w:p w:rsidR="00F443A9" w:rsidRPr="00FE06D3" w:rsidRDefault="00F443A9" w:rsidP="00BD55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Pr="00F443A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այդ</w:t>
            </w: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443A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թվում</w:t>
            </w: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0</w:t>
            </w:r>
            <w:r w:rsidRPr="00F443A9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102737 </w:t>
            </w:r>
            <w:r w:rsidRPr="00F443A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հա</w:t>
            </w: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443A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հողատարածքի՝</w:t>
            </w: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191,850</w:t>
            </w:r>
            <w:r w:rsidRPr="00F443A9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0 </w:t>
            </w:r>
            <w:r w:rsidR="00DB746B" w:rsidRPr="00DB74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հազար հայկական դրամ</w:t>
            </w:r>
            <w:r w:rsidR="00DB746B" w:rsidRPr="00F443A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443A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շուկայական</w:t>
            </w: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443A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արժեքը</w:t>
            </w:r>
            <w:r w:rsidRPr="00F443A9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)</w:t>
            </w:r>
          </w:p>
        </w:tc>
        <w:tc>
          <w:tcPr>
            <w:tcW w:w="1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4DB6" w:rsidRPr="00F443A9" w:rsidRDefault="00A74DB6" w:rsidP="00A74D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443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3,</w:t>
            </w:r>
            <w:r w:rsidR="00B527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036</w:t>
            </w:r>
            <w:r w:rsidRPr="00F443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B527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932</w:t>
            </w:r>
            <w:r w:rsidRPr="00F443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7</w:t>
            </w:r>
          </w:p>
          <w:p w:rsidR="00E446D3" w:rsidRDefault="00A74DB6" w:rsidP="00A74DB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="0066280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առանց</w:t>
            </w: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0</w:t>
            </w:r>
            <w:r w:rsidRPr="00F443A9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102737 </w:t>
            </w:r>
            <w:r w:rsidRPr="00F443A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հա</w:t>
            </w: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443A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հողատարածքի՝</w:t>
            </w: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191,850</w:t>
            </w:r>
            <w:r w:rsidRPr="00F443A9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0 </w:t>
            </w:r>
            <w:r w:rsidR="00DB746B" w:rsidRPr="00DB74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հազար հայկական դրամ</w:t>
            </w:r>
            <w:r w:rsidR="00DB746B" w:rsidRPr="00F443A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443A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շուկայական</w:t>
            </w:r>
            <w:r w:rsidRPr="00F443A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443A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արժեք</w:t>
            </w:r>
            <w:r w:rsidR="00662806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ի</w:t>
            </w:r>
            <w:r w:rsidRPr="00F443A9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)</w:t>
            </w:r>
          </w:p>
          <w:p w:rsidR="006C6DF2" w:rsidRPr="006C6DF2" w:rsidRDefault="00BF3FBB" w:rsidP="006C6D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գումարը վճարել </w:t>
            </w:r>
            <w:r w:rsidR="006C6DF2" w:rsidRPr="006C6D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C0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 տարվա ընթացքում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CC06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յուրաքանչյուր տարի </w:t>
            </w:r>
            <w:r w:rsidR="006C6D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303,693.27 </w:t>
            </w:r>
            <w:r w:rsidR="006C6DF2" w:rsidRPr="006C6D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հազար հայկական դրամ</w:t>
            </w:r>
          </w:p>
          <w:p w:rsidR="000D57C7" w:rsidRDefault="000D57C7" w:rsidP="000D57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D57C7" w:rsidRDefault="000D57C7" w:rsidP="00A74DB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:rsidR="006C6DF2" w:rsidRPr="00F443A9" w:rsidRDefault="006C6DF2" w:rsidP="00A74D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DB31C3" w:rsidRDefault="00DB31C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1C3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18,692.8</w:t>
            </w:r>
            <w:r w:rsidRPr="00DB31C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2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46B" w:rsidRDefault="003B4DD6" w:rsidP="00B367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6702">
              <w:rPr>
                <w:rFonts w:ascii="GHEA Grapalat" w:eastAsia="Times New Roman" w:hAnsi="GHEA Grapalat" w:cs="Times New Roman"/>
                <w:sz w:val="24"/>
                <w:szCs w:val="24"/>
              </w:rPr>
              <w:t>ընկերությունը պարտավոր է 5 տարվա ընթացքում կատարել 1,</w:t>
            </w:r>
            <w:r w:rsidR="00B36702" w:rsidRPr="00B36702">
              <w:rPr>
                <w:rFonts w:ascii="GHEA Grapalat" w:eastAsia="Times New Roman" w:hAnsi="GHEA Grapalat" w:cs="Times New Roman"/>
                <w:sz w:val="24"/>
                <w:szCs w:val="24"/>
              </w:rPr>
              <w:t>200,000</w:t>
            </w:r>
            <w:r w:rsidR="00A336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B36702" w:rsidRPr="00B367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00 </w:t>
            </w:r>
            <w:r w:rsidR="00A336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հազար </w:t>
            </w:r>
            <w:r w:rsidR="00B36702" w:rsidRPr="00B367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հայկական </w:t>
            </w:r>
            <w:r w:rsidRPr="00B36702">
              <w:rPr>
                <w:rFonts w:ascii="GHEA Grapalat" w:eastAsia="Times New Roman" w:hAnsi="GHEA Grapalat" w:cs="Times New Roman"/>
                <w:sz w:val="24"/>
                <w:szCs w:val="24"/>
              </w:rPr>
              <w:t>դրամի ներդրումներ</w:t>
            </w:r>
            <w:r w:rsidR="00DB746B">
              <w:rPr>
                <w:rFonts w:ascii="GHEA Grapalat" w:eastAsia="Times New Roman" w:hAnsi="GHEA Grapalat" w:cs="Times New Roman"/>
                <w:sz w:val="24"/>
                <w:szCs w:val="24"/>
              </w:rPr>
              <w:t>`</w:t>
            </w:r>
          </w:p>
          <w:p w:rsidR="00C57BD8" w:rsidRDefault="00DB746B" w:rsidP="00B367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-ին տարի 10,000.0 </w:t>
            </w: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հազար հայկական դրամ</w:t>
            </w:r>
          </w:p>
          <w:p w:rsidR="00DB746B" w:rsidRDefault="00DB746B" w:rsidP="00B367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-րդ տարի 180,000.0 </w:t>
            </w:r>
          </w:p>
          <w:p w:rsidR="00DB746B" w:rsidRDefault="00DB746B" w:rsidP="00B367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>հազար հայկական դրամ</w:t>
            </w:r>
          </w:p>
          <w:p w:rsidR="00DB746B" w:rsidRDefault="00DB746B" w:rsidP="00B367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3-րդ տարի 300,000.0</w:t>
            </w: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հազար հայկական դրամ</w:t>
            </w:r>
          </w:p>
          <w:p w:rsidR="00DB746B" w:rsidRDefault="00DB746B" w:rsidP="00DB74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4-րդ տարի 350,000.0</w:t>
            </w: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հազար հայկական դրամ</w:t>
            </w:r>
          </w:p>
          <w:p w:rsidR="00DB746B" w:rsidRDefault="00DB746B" w:rsidP="00DB74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5-րդ տարի 360,000.0</w:t>
            </w:r>
            <w:r w:rsidRPr="008022D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հազար հայկական դրամ</w:t>
            </w:r>
          </w:p>
          <w:p w:rsidR="00DB746B" w:rsidRPr="00DB746B" w:rsidRDefault="00DB746B" w:rsidP="00DB746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և  </w:t>
            </w:r>
          </w:p>
          <w:p w:rsidR="00B36702" w:rsidRPr="00B36702" w:rsidRDefault="00B36702" w:rsidP="00B367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2368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 տարվա ընթացքում պրոֆիլի պահպանման պարտավորություն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3B4DD6" w:rsidRDefault="003B4DD6" w:rsidP="00484AF6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FF0000"/>
                <w:sz w:val="24"/>
                <w:szCs w:val="24"/>
                <w:lang w:val="hy-AM"/>
              </w:rPr>
            </w:pPr>
            <w:r w:rsidRPr="003B4DD6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«ՆԵՔՍՏ ՋԵՆ ՍՊՈՐՏՍ» ՍՊԸ</w:t>
            </w:r>
          </w:p>
        </w:tc>
      </w:tr>
    </w:tbl>
    <w:p w:rsidR="00E446D3" w:rsidRPr="00FE06D3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sectPr w:rsidR="00E446D3" w:rsidRPr="00FE06D3" w:rsidSect="00B36702">
          <w:pgSz w:w="15840" w:h="12240" w:orient="landscape"/>
          <w:pgMar w:top="0" w:right="1440" w:bottom="630" w:left="1440" w:header="270" w:footer="0" w:gutter="0"/>
          <w:cols w:space="720"/>
          <w:docGrid w:linePitch="360"/>
        </w:sectPr>
      </w:pPr>
    </w:p>
    <w:p w:rsidR="00E446D3" w:rsidRPr="00FE06D3" w:rsidRDefault="00E446D3" w:rsidP="00E446D3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9"/>
        <w:gridCol w:w="4521"/>
      </w:tblGrid>
      <w:tr w:rsidR="00FE06D3" w:rsidRPr="001B1EB8" w:rsidTr="00E446D3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446D3" w:rsidRPr="00FE06D3" w:rsidRDefault="00E446D3" w:rsidP="00E446D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E06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E446D3" w:rsidRPr="00FE06D3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FE06D3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 xml:space="preserve">Հավելված </w:t>
            </w:r>
            <w:r w:rsidR="0031127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2</w:t>
            </w:r>
          </w:p>
          <w:p w:rsidR="00E446D3" w:rsidRPr="00FE06D3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FE06D3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«Պետական գույքի մասնավորեցման</w:t>
            </w:r>
          </w:p>
          <w:p w:rsidR="00E446D3" w:rsidRPr="00FE06D3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FE06D3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2017-2020 թվականների ծրագրի</w:t>
            </w:r>
          </w:p>
          <w:p w:rsidR="00E446D3" w:rsidRPr="00FE06D3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FE06D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hy-AM"/>
              </w:rPr>
              <w:t> </w:t>
            </w:r>
            <w:r w:rsidRPr="00FE06D3">
              <w:rPr>
                <w:rFonts w:ascii="GHEA Grapalat" w:eastAsia="Times New Roman" w:hAnsi="GHEA Grapalat" w:cs="Arial Unicode"/>
                <w:b/>
                <w:bCs/>
                <w:sz w:val="18"/>
                <w:szCs w:val="18"/>
                <w:lang w:val="hy-AM"/>
              </w:rPr>
              <w:t>կատարման</w:t>
            </w:r>
            <w:r w:rsidRPr="00FE06D3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 xml:space="preserve"> 202</w:t>
            </w:r>
            <w:r w:rsidR="00FE06D3" w:rsidRPr="00FE06D3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4</w:t>
            </w:r>
            <w:r w:rsidRPr="00FE06D3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FE06D3">
              <w:rPr>
                <w:rFonts w:ascii="GHEA Grapalat" w:eastAsia="Times New Roman" w:hAnsi="GHEA Grapalat" w:cs="Arial Unicode"/>
                <w:b/>
                <w:bCs/>
                <w:sz w:val="18"/>
                <w:szCs w:val="18"/>
                <w:lang w:val="hy-AM"/>
              </w:rPr>
              <w:t>թվականի</w:t>
            </w:r>
            <w:r w:rsidRPr="00FE06D3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FE06D3">
              <w:rPr>
                <w:rFonts w:ascii="GHEA Grapalat" w:eastAsia="Times New Roman" w:hAnsi="GHEA Grapalat" w:cs="Arial Unicode"/>
                <w:b/>
                <w:bCs/>
                <w:sz w:val="18"/>
                <w:szCs w:val="18"/>
                <w:lang w:val="hy-AM"/>
              </w:rPr>
              <w:t>տարեկա</w:t>
            </w:r>
            <w:r w:rsidRPr="00FE06D3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ն</w:t>
            </w:r>
          </w:p>
          <w:p w:rsidR="00E446D3" w:rsidRPr="00FE06D3" w:rsidRDefault="00E446D3" w:rsidP="00C743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FE06D3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հաշվետվությունը հաստատելու մասին»</w:t>
            </w:r>
            <w:r w:rsidR="00C74302" w:rsidRPr="00FE06D3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</w:t>
            </w:r>
            <w:r w:rsidRPr="00FE06D3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օրենքի</w:t>
            </w:r>
          </w:p>
        </w:tc>
      </w:tr>
    </w:tbl>
    <w:p w:rsidR="00E446D3" w:rsidRPr="00FE06D3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E06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E446D3" w:rsidRPr="00FE0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E06D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ՏԵՂԵԿՈՒԹՅՈՒՆՆԵՐ</w:t>
      </w:r>
    </w:p>
    <w:p w:rsidR="00E446D3" w:rsidRPr="00FE0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E06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E446D3" w:rsidRPr="00FE0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E06D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ՄԱՍՆԱՎՈՐԵՑՎԱԾ ՕԲՅԵԿՏՆԵՐԻ ԳՆՈՐԴՆԵՐԻ ԿՈՂՄԻՑ ՀԱՇՎԵՏՈՒ ԺԱՄԱՆԱԿԱՀԱՏՎԱԾՈՒՄ ԿԱՏԱՐՄԱՆ ԵՆԹԱԿԱ ՊՐՈՖԻԼԻ ՊԱՀՊԱՆՄԱՆ ՊԱՐՏԱՎՈՐՈՒԹՅՈՒՆՆԵՐԻ ԿԱՏԱՐՄԱՆ ՄԱՍԻՆ</w:t>
      </w:r>
    </w:p>
    <w:p w:rsidR="00E446D3" w:rsidRPr="00FE06D3" w:rsidRDefault="00E446D3" w:rsidP="005043C5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E06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4980"/>
        <w:gridCol w:w="2925"/>
        <w:gridCol w:w="1815"/>
        <w:gridCol w:w="2716"/>
      </w:tblGrid>
      <w:tr w:rsidR="00FE06D3" w:rsidRPr="00FE06D3" w:rsidTr="00103912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0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0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Մասնավորեցված գույքի և գնորդի անվանումը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0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Նախատեսված պայմանագրային պարտավորությունները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0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Կատարման ժամկետը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0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Կատարման ընթացքը</w:t>
            </w:r>
          </w:p>
        </w:tc>
      </w:tr>
      <w:tr w:rsidR="00FE06D3" w:rsidRPr="00FE06D3" w:rsidTr="00103912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0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7FB2" w:rsidRPr="00FE0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Հրազդանի կինոցանցի «Հրազդան» կինոթատրոնի գույք</w:t>
            </w:r>
          </w:p>
          <w:p w:rsidR="002E7FB2" w:rsidRPr="00FE0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Կոտայքի մարզ, ք. Հրազդան, փ. Սպանդարյան</w:t>
            </w:r>
          </w:p>
          <w:p w:rsidR="002E7FB2" w:rsidRPr="00FE0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Գնորդ՝ Բագրատ Առաքելյան</w:t>
            </w:r>
          </w:p>
          <w:p w:rsidR="00E446D3" w:rsidRPr="00FE0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Պայմանագիր՝ 225-Մ 20.01.2005 թ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06D3" w:rsidRDefault="005043C5" w:rsidP="005043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Պահպանել ընկերության գործունեության  </w:t>
            </w: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պրոֆիլ</w:t>
            </w:r>
            <w:r w:rsidRPr="00FE06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9964DE" w:rsidRDefault="00FE06D3" w:rsidP="005043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20.01.2024թ</w:t>
            </w:r>
            <w:r w:rsidR="009964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B042DE" w:rsidRDefault="009964DE" w:rsidP="0069189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</w:t>
            </w:r>
            <w:r w:rsidR="00691896"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ահպանվել է</w:t>
            </w:r>
            <w:r w:rsidR="006E6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FE06D3" w:rsidRPr="00FE06D3" w:rsidTr="00CA141A">
        <w:trPr>
          <w:trHeight w:val="2426"/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0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7FB2" w:rsidRPr="00FE0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Հրազդանի կինոցանցի գույքի կազմից առանձնացված «Բարեկամություն» կինոթատրոնի գույք</w:t>
            </w:r>
          </w:p>
          <w:p w:rsidR="002E7FB2" w:rsidRPr="00FE0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Գնորդ՝ Արտավազդ Ղազարյան</w:t>
            </w:r>
          </w:p>
          <w:p w:rsidR="00E446D3" w:rsidRPr="00FE0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Պայմանագիր՝ 226-Մ 24.01.2005 թ.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06D3" w:rsidRDefault="005043C5" w:rsidP="005043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Պահպանել ընկերության գործունեության  </w:t>
            </w: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պրոֆիլ</w:t>
            </w:r>
            <w:r w:rsidRPr="00FE06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06D3" w:rsidRDefault="004A7AA8" w:rsidP="00FE0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24.0</w:t>
            </w:r>
            <w:r w:rsidR="00B971A9"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.202</w:t>
            </w:r>
            <w:r w:rsidR="00FE06D3" w:rsidRPr="00FE06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6E66AC" w:rsidRDefault="009964DE" w:rsidP="0069189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</w:t>
            </w:r>
            <w:r w:rsidR="00691896" w:rsidRPr="005043C5">
              <w:rPr>
                <w:rFonts w:ascii="GHEA Grapalat" w:eastAsia="Times New Roman" w:hAnsi="GHEA Grapalat" w:cs="Times New Roman"/>
                <w:sz w:val="24"/>
                <w:szCs w:val="24"/>
              </w:rPr>
              <w:t>ահպանվել է</w:t>
            </w:r>
            <w:r w:rsidR="006E6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40779C" w:rsidRPr="00FE06D3" w:rsidTr="00103912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40779C" w:rsidRDefault="0040779C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CA141A" w:rsidRDefault="0040779C" w:rsidP="0040779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«Լեռնամետալուրգիայի ինստիտուտ» </w:t>
            </w:r>
            <w:r w:rsidR="004C4002" w:rsidRPr="004C40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ՓԲԸ-ի</w:t>
            </w:r>
            <w:r w:rsidR="004C4002"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բաժնետոմսեր</w:t>
            </w:r>
          </w:p>
          <w:p w:rsidR="0040779C" w:rsidRPr="00CA141A" w:rsidRDefault="004C4002" w:rsidP="0040779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</w:t>
            </w:r>
            <w:r w:rsidR="0040779C"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.Երևան, Խանջյան 19,</w:t>
            </w:r>
            <w:r w:rsidR="0040779C" w:rsidRPr="00CA141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:rsidR="0040779C" w:rsidRPr="00CA141A" w:rsidRDefault="0040779C" w:rsidP="0040779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Գնորդ՝ «Լեռնամետալուրգիայի ինստիտուտ» ՓԲԸ-ի</w:t>
            </w:r>
          </w:p>
          <w:p w:rsidR="0040779C" w:rsidRPr="00CA141A" w:rsidRDefault="0040779C" w:rsidP="0040779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աշխատավորական կոլեկտիվին՝ 40%,</w:t>
            </w:r>
          </w:p>
          <w:p w:rsidR="0040779C" w:rsidRPr="00CA141A" w:rsidRDefault="0040779C" w:rsidP="0040779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«Արմենիան Քափըր Փրոգրամ» փակ բաժնետիրական ընկերությանը՝ 30%,</w:t>
            </w:r>
          </w:p>
          <w:p w:rsidR="0040779C" w:rsidRPr="00CA141A" w:rsidRDefault="0040779C" w:rsidP="0040779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«Մաքուր երկաթի գործարան» փակ բաժնետիրական ընկերությանը՝ 30% :</w:t>
            </w:r>
          </w:p>
          <w:p w:rsidR="0040779C" w:rsidRPr="00FE06D3" w:rsidRDefault="0040779C" w:rsidP="004077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0779C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Պայմանագիր՝ 435-ՈՒ  22.10.2002թ.: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FE06D3" w:rsidRDefault="0040779C" w:rsidP="005043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E06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Պահպանել ընկերության գործունեության  </w:t>
            </w:r>
            <w:r w:rsidRPr="00FE06D3">
              <w:rPr>
                <w:rFonts w:ascii="GHEA Grapalat" w:eastAsia="Times New Roman" w:hAnsi="GHEA Grapalat" w:cs="Times New Roman"/>
                <w:sz w:val="24"/>
                <w:szCs w:val="24"/>
              </w:rPr>
              <w:t>պրոֆիլ</w:t>
            </w:r>
            <w:r w:rsidRPr="00FE06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FE06D3" w:rsidRDefault="0040779C" w:rsidP="00FE0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0779C">
              <w:rPr>
                <w:rFonts w:ascii="GHEA Grapalat" w:eastAsia="Times New Roman" w:hAnsi="GHEA Grapalat" w:cs="Times New Roman"/>
                <w:sz w:val="24"/>
                <w:szCs w:val="24"/>
              </w:rPr>
              <w:t>22.10.2024թ.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Default="0040779C" w:rsidP="0069189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0779C">
              <w:rPr>
                <w:rFonts w:ascii="GHEA Grapalat" w:eastAsia="Times New Roman" w:hAnsi="GHEA Grapalat" w:cs="Times New Roman"/>
                <w:sz w:val="24"/>
                <w:szCs w:val="24"/>
              </w:rPr>
              <w:t>Պահպանվել է:</w:t>
            </w:r>
          </w:p>
        </w:tc>
      </w:tr>
      <w:tr w:rsidR="0040779C" w:rsidRPr="00CA141A" w:rsidTr="00103912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CA141A" w:rsidRDefault="00CA141A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141A" w:rsidRPr="00CA141A" w:rsidRDefault="00CA141A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«Միջուկային և ռադիացիոն անվտանգության գիտատեխնիկական կենտրոն» ՓԲԸ-ի 90% պետական սեփականություն հանդիսացող բաժնետոմսերի մասնավորեցում</w:t>
            </w:r>
          </w:p>
          <w:p w:rsidR="00CA141A" w:rsidRPr="00CA141A" w:rsidRDefault="00F7599F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Գնորդ՝ </w:t>
            </w:r>
            <w:r w:rsidR="00CA141A"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«Միջուկային և ռադիացիոն անվտանգության գիտատեխնիկական կենտրոն» ՓԲԸ</w:t>
            </w:r>
          </w:p>
          <w:p w:rsidR="0040779C" w:rsidRPr="00CA141A" w:rsidRDefault="00CA141A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Պայմանագիր՝ 880-Ու 10.08.2020թ.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FE06D3" w:rsidRDefault="00365D74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65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Պահպանել ընկերության գործունեության պրոֆիլը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CA141A" w:rsidRDefault="00610514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105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10.08.2024թ</w:t>
            </w:r>
            <w:r w:rsidRPr="0061051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Default="005F7A9F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0779C">
              <w:rPr>
                <w:rFonts w:ascii="GHEA Grapalat" w:eastAsia="Times New Roman" w:hAnsi="GHEA Grapalat" w:cs="Times New Roman"/>
                <w:sz w:val="24"/>
                <w:szCs w:val="24"/>
              </w:rPr>
              <w:t>Պահպանվել է:</w:t>
            </w:r>
          </w:p>
        </w:tc>
      </w:tr>
      <w:tr w:rsidR="0040779C" w:rsidRPr="00CA141A" w:rsidTr="00103912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CA141A" w:rsidRDefault="00CA141A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141A" w:rsidRPr="00CA141A" w:rsidRDefault="00CA141A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«Նեյտրոն ԳԱՄ» ՓԲԸ</w:t>
            </w:r>
          </w:p>
          <w:p w:rsidR="00CA141A" w:rsidRPr="00CA141A" w:rsidRDefault="00CA141A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Ք.Երևան, Բագրատունյաց 73 և «Բագավան» ՓԲԸ 100% բաժնետոմսեր։</w:t>
            </w:r>
          </w:p>
          <w:p w:rsidR="00CA141A" w:rsidRPr="00CA141A" w:rsidRDefault="00EF0297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Գնորդ՝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</w:t>
            </w:r>
            <w:r w:rsidR="00CA141A"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.Աշտարակ, Բագավան 2։</w:t>
            </w:r>
          </w:p>
          <w:p w:rsidR="00CA141A" w:rsidRPr="00CA141A" w:rsidRDefault="00CA141A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«Մոսթոն Էնջինիրինգ ԼՏԴ» ընկերություն։</w:t>
            </w:r>
          </w:p>
          <w:p w:rsidR="00CA141A" w:rsidRPr="00CA141A" w:rsidRDefault="00A62213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Օլիաջի առևտրի կենտրոն, Ֆրենսիս Ռե</w:t>
            </w:r>
            <w:r w:rsidR="00CA141A"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յչլ փողոց 1312 Վիկտորիա, Մահե, Սեյշելյան կղզիներ</w:t>
            </w:r>
          </w:p>
          <w:p w:rsidR="00CA141A" w:rsidRPr="00CA141A" w:rsidRDefault="00CA141A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Տնօրեն Դավիթ Գալստյան</w:t>
            </w:r>
          </w:p>
          <w:p w:rsidR="00CA141A" w:rsidRPr="00CA141A" w:rsidRDefault="00CA141A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Պայմանագիր՝ 865-Ու 12.04.2011թ.</w:t>
            </w:r>
          </w:p>
          <w:p w:rsidR="00CA141A" w:rsidRPr="00CA141A" w:rsidRDefault="00CA141A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21.06.2007 թվականի թիվ 714-Ն որոշում։</w:t>
            </w:r>
          </w:p>
          <w:p w:rsidR="0040779C" w:rsidRPr="00CA141A" w:rsidRDefault="0040779C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5D74" w:rsidRPr="00365D74" w:rsidRDefault="00365D74" w:rsidP="00365D74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65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Կատարել 3,4 մլդ դրամի չափով  ներդրում ։</w:t>
            </w:r>
          </w:p>
          <w:p w:rsidR="00365D74" w:rsidRPr="00365D74" w:rsidRDefault="00365D74" w:rsidP="00365D74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65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Ապահովել 180 նոր աշխատատեղ՝ ամսական  միջին աշխատավարձը դարձնելով 80 000 ՀՀ դրամ։</w:t>
            </w:r>
          </w:p>
          <w:p w:rsidR="0040779C" w:rsidRPr="00FE06D3" w:rsidRDefault="00365D74" w:rsidP="00365D7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65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Պահպանել Ընկերության գործունեության պրոֆիլը։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CA141A" w:rsidRDefault="00610514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105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14.10.2024թ</w:t>
            </w:r>
            <w:r w:rsidRPr="0061051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5F7A9F" w:rsidRDefault="005F7A9F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F7A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Դատական գործընթացում 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</w:tr>
      <w:tr w:rsidR="0040779C" w:rsidRPr="001B1EB8" w:rsidTr="00103912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CA141A" w:rsidRDefault="00CA141A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141A" w:rsidRPr="00CA141A" w:rsidRDefault="00CA141A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«Կուրորտաբանության և ֆիզիկական բժշկության գիտահետազոտական ինստիտուտ» ՓԲԸ</w:t>
            </w:r>
          </w:p>
          <w:p w:rsidR="00CA141A" w:rsidRPr="00CA141A" w:rsidRDefault="003829F1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759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Գնորդներ՝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A141A"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Վիոլետա Սարգսյան, Աննա Գյոզալյան</w:t>
            </w:r>
          </w:p>
          <w:p w:rsidR="0040779C" w:rsidRPr="00CA141A" w:rsidRDefault="00CA141A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Պայմանագիր՝ 11</w:t>
            </w:r>
            <w:r w:rsidRPr="00CA141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Pr="00CA141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2023թ</w:t>
            </w:r>
            <w:r w:rsidRPr="00CA141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CA1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01-Մ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FE06D3" w:rsidRDefault="00365D74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65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Կատարել 150 000 000 ՀՀ դրամի ներդրում, պրոֆիլի պահպանում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CA141A" w:rsidRDefault="00610514" w:rsidP="00CA141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105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Pr="0061051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105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61051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105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2024թ</w:t>
            </w:r>
            <w:r w:rsidRPr="0061051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1B1EB8" w:rsidRDefault="001B1EB8" w:rsidP="005D436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Հաշվարկվել է տուգանք 30 000 000 հայկական դրամ</w:t>
            </w:r>
            <w:r w:rsidR="005D43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պ</w:t>
            </w:r>
            <w:r w:rsidR="005D436C" w:rsidRPr="00365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ահպան</w:t>
            </w:r>
            <w:r w:rsidR="005D43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 w:rsidR="005D436C" w:rsidRPr="00365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</w:t>
            </w:r>
            <w:r w:rsidR="005D43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5D436C" w:rsidRPr="00365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ընկերության գործունեության պրոֆիլը</w:t>
            </w:r>
          </w:p>
        </w:tc>
      </w:tr>
    </w:tbl>
    <w:p w:rsidR="00C62F8C" w:rsidRPr="0040779C" w:rsidRDefault="00C62F8C" w:rsidP="00CA141A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C62F8C" w:rsidRPr="0040779C" w:rsidSect="00C74302">
      <w:pgSz w:w="15840" w:h="12240" w:orient="landscape"/>
      <w:pgMar w:top="270" w:right="540" w:bottom="540" w:left="1440" w:header="270" w:footer="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BD7" w:rsidRDefault="009C6BD7" w:rsidP="009138CD">
      <w:pPr>
        <w:spacing w:after="0" w:line="240" w:lineRule="auto"/>
      </w:pPr>
      <w:r>
        <w:separator/>
      </w:r>
    </w:p>
  </w:endnote>
  <w:endnote w:type="continuationSeparator" w:id="0">
    <w:p w:rsidR="009C6BD7" w:rsidRDefault="009C6BD7" w:rsidP="00913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BD7" w:rsidRDefault="009C6BD7" w:rsidP="009138CD">
      <w:pPr>
        <w:spacing w:after="0" w:line="240" w:lineRule="auto"/>
      </w:pPr>
      <w:r>
        <w:separator/>
      </w:r>
    </w:p>
  </w:footnote>
  <w:footnote w:type="continuationSeparator" w:id="0">
    <w:p w:rsidR="009C6BD7" w:rsidRDefault="009C6BD7" w:rsidP="009138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6D3"/>
    <w:rsid w:val="00003A6F"/>
    <w:rsid w:val="000042D1"/>
    <w:rsid w:val="000059F3"/>
    <w:rsid w:val="00005C26"/>
    <w:rsid w:val="00010713"/>
    <w:rsid w:val="000129E9"/>
    <w:rsid w:val="0001610E"/>
    <w:rsid w:val="00024A9A"/>
    <w:rsid w:val="00034ECB"/>
    <w:rsid w:val="000451B4"/>
    <w:rsid w:val="00046248"/>
    <w:rsid w:val="000464DE"/>
    <w:rsid w:val="000517A7"/>
    <w:rsid w:val="00054648"/>
    <w:rsid w:val="00074001"/>
    <w:rsid w:val="00075E69"/>
    <w:rsid w:val="00090595"/>
    <w:rsid w:val="000952DD"/>
    <w:rsid w:val="000A497A"/>
    <w:rsid w:val="000A6D4E"/>
    <w:rsid w:val="000A7FE3"/>
    <w:rsid w:val="000B0E3B"/>
    <w:rsid w:val="000D57C7"/>
    <w:rsid w:val="000F0B2D"/>
    <w:rsid w:val="0010140A"/>
    <w:rsid w:val="00103912"/>
    <w:rsid w:val="00117B17"/>
    <w:rsid w:val="0012396C"/>
    <w:rsid w:val="00133647"/>
    <w:rsid w:val="00135477"/>
    <w:rsid w:val="00167707"/>
    <w:rsid w:val="00187AF7"/>
    <w:rsid w:val="00187BF9"/>
    <w:rsid w:val="001A3205"/>
    <w:rsid w:val="001B1299"/>
    <w:rsid w:val="001B1EB8"/>
    <w:rsid w:val="001C662A"/>
    <w:rsid w:val="001E6B48"/>
    <w:rsid w:val="0020712F"/>
    <w:rsid w:val="00217C7C"/>
    <w:rsid w:val="00236854"/>
    <w:rsid w:val="00237FD5"/>
    <w:rsid w:val="002524ED"/>
    <w:rsid w:val="00253986"/>
    <w:rsid w:val="00256DFF"/>
    <w:rsid w:val="00265F09"/>
    <w:rsid w:val="00294186"/>
    <w:rsid w:val="002A170B"/>
    <w:rsid w:val="002C1D28"/>
    <w:rsid w:val="002C625D"/>
    <w:rsid w:val="002E5590"/>
    <w:rsid w:val="002E7FB2"/>
    <w:rsid w:val="002F0108"/>
    <w:rsid w:val="002F14FB"/>
    <w:rsid w:val="00301B82"/>
    <w:rsid w:val="00311278"/>
    <w:rsid w:val="00326E90"/>
    <w:rsid w:val="00341B84"/>
    <w:rsid w:val="00343E59"/>
    <w:rsid w:val="003459B6"/>
    <w:rsid w:val="00353319"/>
    <w:rsid w:val="00365D74"/>
    <w:rsid w:val="00367E31"/>
    <w:rsid w:val="003829F1"/>
    <w:rsid w:val="00383A2F"/>
    <w:rsid w:val="0038476A"/>
    <w:rsid w:val="003910CE"/>
    <w:rsid w:val="00395DD6"/>
    <w:rsid w:val="003B4DD6"/>
    <w:rsid w:val="003B7EC3"/>
    <w:rsid w:val="003C34F6"/>
    <w:rsid w:val="003D394C"/>
    <w:rsid w:val="003D5A90"/>
    <w:rsid w:val="003D76A6"/>
    <w:rsid w:val="003F1603"/>
    <w:rsid w:val="0040779C"/>
    <w:rsid w:val="00436455"/>
    <w:rsid w:val="004512B5"/>
    <w:rsid w:val="00452E16"/>
    <w:rsid w:val="004646ED"/>
    <w:rsid w:val="00464D2F"/>
    <w:rsid w:val="00473A38"/>
    <w:rsid w:val="00481026"/>
    <w:rsid w:val="00484AF6"/>
    <w:rsid w:val="00492D2E"/>
    <w:rsid w:val="00495114"/>
    <w:rsid w:val="004A5690"/>
    <w:rsid w:val="004A7AA8"/>
    <w:rsid w:val="004A7C7F"/>
    <w:rsid w:val="004B42DF"/>
    <w:rsid w:val="004C4002"/>
    <w:rsid w:val="004D5AAE"/>
    <w:rsid w:val="004E3248"/>
    <w:rsid w:val="004F6989"/>
    <w:rsid w:val="005043C5"/>
    <w:rsid w:val="00504948"/>
    <w:rsid w:val="005100D5"/>
    <w:rsid w:val="005116FB"/>
    <w:rsid w:val="005215E9"/>
    <w:rsid w:val="00535781"/>
    <w:rsid w:val="00550999"/>
    <w:rsid w:val="00554F9E"/>
    <w:rsid w:val="00577CB2"/>
    <w:rsid w:val="005926D1"/>
    <w:rsid w:val="00593588"/>
    <w:rsid w:val="00596F93"/>
    <w:rsid w:val="005B03A1"/>
    <w:rsid w:val="005C0287"/>
    <w:rsid w:val="005C459E"/>
    <w:rsid w:val="005D436C"/>
    <w:rsid w:val="005E034C"/>
    <w:rsid w:val="005E413C"/>
    <w:rsid w:val="005E5788"/>
    <w:rsid w:val="005F77BF"/>
    <w:rsid w:val="005F7A9F"/>
    <w:rsid w:val="005F7C21"/>
    <w:rsid w:val="00610141"/>
    <w:rsid w:val="00610514"/>
    <w:rsid w:val="00624685"/>
    <w:rsid w:val="0065369A"/>
    <w:rsid w:val="0065639C"/>
    <w:rsid w:val="00656652"/>
    <w:rsid w:val="006620A6"/>
    <w:rsid w:val="00662806"/>
    <w:rsid w:val="0066616E"/>
    <w:rsid w:val="00675EB3"/>
    <w:rsid w:val="006809F6"/>
    <w:rsid w:val="00683ABE"/>
    <w:rsid w:val="00691896"/>
    <w:rsid w:val="006B5780"/>
    <w:rsid w:val="006C6DF2"/>
    <w:rsid w:val="006E4666"/>
    <w:rsid w:val="006E66AC"/>
    <w:rsid w:val="00705FA3"/>
    <w:rsid w:val="00721E88"/>
    <w:rsid w:val="00726026"/>
    <w:rsid w:val="00727D39"/>
    <w:rsid w:val="0073605F"/>
    <w:rsid w:val="00754A2F"/>
    <w:rsid w:val="00763DFE"/>
    <w:rsid w:val="00771280"/>
    <w:rsid w:val="00774DBC"/>
    <w:rsid w:val="00781F18"/>
    <w:rsid w:val="00783C38"/>
    <w:rsid w:val="007C1E92"/>
    <w:rsid w:val="007D2C17"/>
    <w:rsid w:val="007D62B7"/>
    <w:rsid w:val="007D6F17"/>
    <w:rsid w:val="007D78ED"/>
    <w:rsid w:val="007E211F"/>
    <w:rsid w:val="008022D1"/>
    <w:rsid w:val="00866B5A"/>
    <w:rsid w:val="008716C7"/>
    <w:rsid w:val="008757A5"/>
    <w:rsid w:val="00881589"/>
    <w:rsid w:val="00881FD5"/>
    <w:rsid w:val="008A3DC9"/>
    <w:rsid w:val="008D282D"/>
    <w:rsid w:val="008D4FEF"/>
    <w:rsid w:val="008D7B57"/>
    <w:rsid w:val="008E1B0C"/>
    <w:rsid w:val="008E5A27"/>
    <w:rsid w:val="00911F02"/>
    <w:rsid w:val="009138CD"/>
    <w:rsid w:val="009154B6"/>
    <w:rsid w:val="009227AE"/>
    <w:rsid w:val="00924A52"/>
    <w:rsid w:val="0093449F"/>
    <w:rsid w:val="00934FCC"/>
    <w:rsid w:val="00945A3C"/>
    <w:rsid w:val="0095067C"/>
    <w:rsid w:val="009559C2"/>
    <w:rsid w:val="00972373"/>
    <w:rsid w:val="0099051E"/>
    <w:rsid w:val="00993D57"/>
    <w:rsid w:val="009957CD"/>
    <w:rsid w:val="009964DE"/>
    <w:rsid w:val="00997C9F"/>
    <w:rsid w:val="009B12E8"/>
    <w:rsid w:val="009B7722"/>
    <w:rsid w:val="009C6BD7"/>
    <w:rsid w:val="009D4D0F"/>
    <w:rsid w:val="009F2AE8"/>
    <w:rsid w:val="00A33656"/>
    <w:rsid w:val="00A35CB5"/>
    <w:rsid w:val="00A35E06"/>
    <w:rsid w:val="00A37B2C"/>
    <w:rsid w:val="00A440AD"/>
    <w:rsid w:val="00A54947"/>
    <w:rsid w:val="00A62213"/>
    <w:rsid w:val="00A65C55"/>
    <w:rsid w:val="00A673AA"/>
    <w:rsid w:val="00A67940"/>
    <w:rsid w:val="00A67EEE"/>
    <w:rsid w:val="00A74DB6"/>
    <w:rsid w:val="00A77ECE"/>
    <w:rsid w:val="00A82D93"/>
    <w:rsid w:val="00A8386D"/>
    <w:rsid w:val="00A93671"/>
    <w:rsid w:val="00AA4E37"/>
    <w:rsid w:val="00AB5E16"/>
    <w:rsid w:val="00AC63E1"/>
    <w:rsid w:val="00AC6619"/>
    <w:rsid w:val="00AD792E"/>
    <w:rsid w:val="00B042DE"/>
    <w:rsid w:val="00B1748C"/>
    <w:rsid w:val="00B2190D"/>
    <w:rsid w:val="00B24F11"/>
    <w:rsid w:val="00B36702"/>
    <w:rsid w:val="00B52748"/>
    <w:rsid w:val="00B54939"/>
    <w:rsid w:val="00B57992"/>
    <w:rsid w:val="00B826FE"/>
    <w:rsid w:val="00B83AD1"/>
    <w:rsid w:val="00B971A9"/>
    <w:rsid w:val="00BA6F1A"/>
    <w:rsid w:val="00BB08BD"/>
    <w:rsid w:val="00BB1E67"/>
    <w:rsid w:val="00BC602C"/>
    <w:rsid w:val="00BD27CC"/>
    <w:rsid w:val="00BD3CFD"/>
    <w:rsid w:val="00BD558F"/>
    <w:rsid w:val="00BD631F"/>
    <w:rsid w:val="00BE2A5A"/>
    <w:rsid w:val="00BF3FBB"/>
    <w:rsid w:val="00BF5BAB"/>
    <w:rsid w:val="00BF71EA"/>
    <w:rsid w:val="00C07A6C"/>
    <w:rsid w:val="00C1190C"/>
    <w:rsid w:val="00C3283B"/>
    <w:rsid w:val="00C37FFD"/>
    <w:rsid w:val="00C40C84"/>
    <w:rsid w:val="00C47E33"/>
    <w:rsid w:val="00C57BD8"/>
    <w:rsid w:val="00C62F8C"/>
    <w:rsid w:val="00C67D01"/>
    <w:rsid w:val="00C741BA"/>
    <w:rsid w:val="00C74302"/>
    <w:rsid w:val="00C76A42"/>
    <w:rsid w:val="00C777B5"/>
    <w:rsid w:val="00C873C1"/>
    <w:rsid w:val="00C92FF5"/>
    <w:rsid w:val="00C94971"/>
    <w:rsid w:val="00CA141A"/>
    <w:rsid w:val="00CA5420"/>
    <w:rsid w:val="00CA5DC5"/>
    <w:rsid w:val="00CA6A40"/>
    <w:rsid w:val="00CA7248"/>
    <w:rsid w:val="00CC067A"/>
    <w:rsid w:val="00CC5FAE"/>
    <w:rsid w:val="00CE376C"/>
    <w:rsid w:val="00D01E01"/>
    <w:rsid w:val="00D03774"/>
    <w:rsid w:val="00D041BB"/>
    <w:rsid w:val="00D05888"/>
    <w:rsid w:val="00D41584"/>
    <w:rsid w:val="00D538C7"/>
    <w:rsid w:val="00D6354D"/>
    <w:rsid w:val="00D76306"/>
    <w:rsid w:val="00D932DB"/>
    <w:rsid w:val="00DA22DD"/>
    <w:rsid w:val="00DB31C3"/>
    <w:rsid w:val="00DB746B"/>
    <w:rsid w:val="00DC5BC5"/>
    <w:rsid w:val="00DD7ABC"/>
    <w:rsid w:val="00DF640C"/>
    <w:rsid w:val="00E0419F"/>
    <w:rsid w:val="00E04ECD"/>
    <w:rsid w:val="00E12C35"/>
    <w:rsid w:val="00E16AAF"/>
    <w:rsid w:val="00E2491F"/>
    <w:rsid w:val="00E26BCB"/>
    <w:rsid w:val="00E446D3"/>
    <w:rsid w:val="00E76C3C"/>
    <w:rsid w:val="00EB4862"/>
    <w:rsid w:val="00EC24D8"/>
    <w:rsid w:val="00EC70FA"/>
    <w:rsid w:val="00EE108D"/>
    <w:rsid w:val="00EE6DD3"/>
    <w:rsid w:val="00EE7D9F"/>
    <w:rsid w:val="00EF0297"/>
    <w:rsid w:val="00EF5F31"/>
    <w:rsid w:val="00F043A2"/>
    <w:rsid w:val="00F05B73"/>
    <w:rsid w:val="00F05C10"/>
    <w:rsid w:val="00F0672C"/>
    <w:rsid w:val="00F15BB2"/>
    <w:rsid w:val="00F224F1"/>
    <w:rsid w:val="00F25A56"/>
    <w:rsid w:val="00F43AE4"/>
    <w:rsid w:val="00F443A9"/>
    <w:rsid w:val="00F53CDE"/>
    <w:rsid w:val="00F562D3"/>
    <w:rsid w:val="00F638E6"/>
    <w:rsid w:val="00F7599F"/>
    <w:rsid w:val="00F808F0"/>
    <w:rsid w:val="00F8682E"/>
    <w:rsid w:val="00F878DC"/>
    <w:rsid w:val="00F94F4E"/>
    <w:rsid w:val="00FB31F7"/>
    <w:rsid w:val="00FD282B"/>
    <w:rsid w:val="00FE06D3"/>
    <w:rsid w:val="00FE09AC"/>
    <w:rsid w:val="00FE1889"/>
    <w:rsid w:val="00FE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B5E307"/>
  <w15:chartTrackingRefBased/>
  <w15:docId w15:val="{6A1475E8-3EFC-4973-BC2E-77050EC6F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3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38CD"/>
  </w:style>
  <w:style w:type="paragraph" w:styleId="a5">
    <w:name w:val="footer"/>
    <w:basedOn w:val="a"/>
    <w:link w:val="a6"/>
    <w:uiPriority w:val="99"/>
    <w:unhideWhenUsed/>
    <w:rsid w:val="00913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38CD"/>
  </w:style>
  <w:style w:type="paragraph" w:styleId="a7">
    <w:name w:val="Balloon Text"/>
    <w:basedOn w:val="a"/>
    <w:link w:val="a8"/>
    <w:uiPriority w:val="99"/>
    <w:semiHidden/>
    <w:unhideWhenUsed/>
    <w:rsid w:val="006B5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B57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5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9</Pages>
  <Words>1343</Words>
  <Characters>7661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https://mul2.gov.am/tasks/1143030/oneclick?token=8f4f39c23764d49baf1771f9534eab7c</cp:keywords>
  <dc:description/>
  <cp:lastModifiedBy>Bella Bagratunyan</cp:lastModifiedBy>
  <cp:revision>938</cp:revision>
  <cp:lastPrinted>2024-01-17T06:01:00Z</cp:lastPrinted>
  <dcterms:created xsi:type="dcterms:W3CDTF">2023-01-16T07:42:00Z</dcterms:created>
  <dcterms:modified xsi:type="dcterms:W3CDTF">2025-04-21T13:29:00Z</dcterms:modified>
</cp:coreProperties>
</file>