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416E89" w:rsidRDefault="005E23E0" w:rsidP="00241CDC">
      <w:pPr>
        <w:tabs>
          <w:tab w:val="left" w:pos="10632"/>
        </w:tabs>
        <w:spacing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Default="005E23E0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416E89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DD09F9" w:rsidRPr="00416E89" w:rsidRDefault="00DD09F9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F709DE" w:rsidRPr="00416E89" w:rsidRDefault="00FD044E" w:rsidP="00FD044E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BC53DC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="00FC77CA" w:rsidRPr="00FC77CA">
        <w:rPr>
          <w:rFonts w:ascii="GHEA Grapalat" w:hAnsi="GHEA Grapalat"/>
          <w:b/>
          <w:color w:val="000000"/>
          <w:sz w:val="24"/>
          <w:szCs w:val="24"/>
          <w:lang w:val="af-ZA"/>
        </w:rPr>
        <w:t>ԳՈՒՅՔ ՀԵՏ ՎԵՐՑՆԵԼՈՒ ԵՎ  ԱՄՐԱՑՆԵԼՈՒ ՄԱՍԻՆ</w:t>
      </w:r>
      <w:r w:rsidR="00F709DE" w:rsidRPr="00416E8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DD09F9" w:rsidRPr="00B61271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DD09F9" w:rsidRPr="00EB1F53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DD09F9" w:rsidRPr="00B6127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ՀԱՆՐԱՊԵՏՈՒԹՅԱՆ </w:t>
      </w:r>
      <w:r w:rsidR="00DD09F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ԿԱՌԱՎԱՐՈՒԹՅԱՆ ՈՐՈՇՄԱՆ ՆԱԽԱԳԾԻ </w:t>
      </w:r>
    </w:p>
    <w:p w:rsidR="00F709DE" w:rsidRPr="00416E89" w:rsidRDefault="00F709DE" w:rsidP="00241CDC">
      <w:pPr>
        <w:tabs>
          <w:tab w:val="left" w:pos="2940"/>
        </w:tabs>
        <w:spacing w:line="276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</w:p>
    <w:p w:rsidR="005E23E0" w:rsidRPr="00416E89" w:rsidRDefault="005E23E0" w:rsidP="00241CDC">
      <w:pPr>
        <w:spacing w:line="276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16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68"/>
        <w:gridCol w:w="1499"/>
        <w:gridCol w:w="61"/>
        <w:gridCol w:w="3924"/>
      </w:tblGrid>
      <w:tr w:rsidR="00A536F8" w:rsidRPr="00416E89" w:rsidTr="00E5063F">
        <w:trPr>
          <w:trHeight w:val="330"/>
        </w:trPr>
        <w:tc>
          <w:tcPr>
            <w:tcW w:w="6467" w:type="dxa"/>
            <w:gridSpan w:val="2"/>
            <w:vMerge w:val="restart"/>
            <w:shd w:val="clear" w:color="auto" w:fill="BFBFBF" w:themeFill="background1" w:themeFillShade="BF"/>
          </w:tcPr>
          <w:p w:rsidR="00A536F8" w:rsidRPr="00FD044E" w:rsidRDefault="00FD044E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985" w:type="dxa"/>
            <w:gridSpan w:val="2"/>
            <w:shd w:val="clear" w:color="auto" w:fill="BFBFBF" w:themeFill="background1" w:themeFillShade="BF"/>
          </w:tcPr>
          <w:p w:rsidR="00A536F8" w:rsidRPr="005D2F86" w:rsidRDefault="005D2F86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07.03.2025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416E89" w:rsidTr="00E5063F">
        <w:trPr>
          <w:trHeight w:val="150"/>
        </w:trPr>
        <w:tc>
          <w:tcPr>
            <w:tcW w:w="6467" w:type="dxa"/>
            <w:gridSpan w:val="2"/>
            <w:vMerge/>
            <w:shd w:val="clear" w:color="auto" w:fill="BFBFBF" w:themeFill="background1" w:themeFillShade="BF"/>
          </w:tcPr>
          <w:p w:rsidR="00A536F8" w:rsidRPr="00416E89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985" w:type="dxa"/>
            <w:gridSpan w:val="2"/>
            <w:shd w:val="clear" w:color="auto" w:fill="BFBFBF" w:themeFill="background1" w:themeFillShade="BF"/>
          </w:tcPr>
          <w:p w:rsidR="00A536F8" w:rsidRPr="00416E89" w:rsidRDefault="005D2F86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//27.4/10072-2025</w:t>
            </w:r>
          </w:p>
        </w:tc>
      </w:tr>
      <w:tr w:rsidR="00A536F8" w:rsidRPr="00D931C1" w:rsidTr="00E5063F">
        <w:trPr>
          <w:trHeight w:val="1341"/>
        </w:trPr>
        <w:tc>
          <w:tcPr>
            <w:tcW w:w="4968" w:type="dxa"/>
          </w:tcPr>
          <w:p w:rsidR="00185911" w:rsidRPr="00185911" w:rsidRDefault="00185911" w:rsidP="001859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185911">
              <w:rPr>
                <w:rFonts w:ascii="GHEA Grapalat" w:hAnsi="GHEA Grapalat"/>
                <w:sz w:val="24"/>
                <w:szCs w:val="24"/>
              </w:rPr>
              <w:t>Ի պատասխան Ձեր` 2025 թվականի փետրվարի 25-ի թիվ 01/20.1/5222-2025 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նախագիծը ներկայացնողի կողմից: Ոչ նորմատիվ բնույթի նախագծերը կարծիքի են ուղարկվում նաեւ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նախագծերի։</w:t>
            </w:r>
          </w:p>
          <w:p w:rsidR="00185911" w:rsidRPr="00185911" w:rsidRDefault="00185911" w:rsidP="0018591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85911">
              <w:rPr>
                <w:rFonts w:ascii="GHEA Grapalat" w:hAnsi="GHEA Grapalat"/>
                <w:sz w:val="24"/>
                <w:szCs w:val="24"/>
              </w:rPr>
              <w:t xml:space="preserve">Տվյալ դեպքում, նկատի ունենալով այն հանգամանքը, որ ներկայացված նախագծով Հայաստանի Հանրապետության արդարադատության նախարարությունը շահագրգիռ մարմին չի </w:t>
            </w:r>
            <w:r w:rsidRPr="00185911">
              <w:rPr>
                <w:rFonts w:ascii="GHEA Grapalat" w:hAnsi="GHEA Grapalat"/>
                <w:sz w:val="24"/>
                <w:szCs w:val="24"/>
              </w:rPr>
              <w:lastRenderedPageBreak/>
              <w:t>հանդիսանում եւ միեւնույն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«Գույք հետ վերցնելու եւ ամրացնելու մասին» Հայաստանի Հանրապետության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185911">
              <w:rPr>
                <w:rFonts w:ascii="GHEA Grapalat" w:hAnsi="GHEA Grapalat"/>
                <w:sz w:val="24"/>
                <w:szCs w:val="24"/>
              </w:rPr>
              <w:t>կառավարության որոշման նախագծի վերաբերյալ Հայաստանի Հանրապետության արդարադատության նախարարության կողմից կարծիք չի կարող ներկայացվել։</w:t>
            </w:r>
          </w:p>
          <w:p w:rsidR="00A536F8" w:rsidRPr="00416E89" w:rsidRDefault="00A536F8" w:rsidP="00ED3ECF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84" w:type="dxa"/>
            <w:gridSpan w:val="3"/>
          </w:tcPr>
          <w:p w:rsidR="00AE2A11" w:rsidRDefault="00311352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 </w:t>
            </w: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1C1" w:rsidRPr="00416E89" w:rsidRDefault="00D931C1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416E8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D931C1" w:rsidRPr="00416E89" w:rsidRDefault="00D931C1" w:rsidP="006A2F61">
            <w:pPr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ED3ECF" w:rsidTr="00E5063F">
        <w:trPr>
          <w:trHeight w:val="568"/>
        </w:trPr>
        <w:tc>
          <w:tcPr>
            <w:tcW w:w="6467" w:type="dxa"/>
            <w:gridSpan w:val="2"/>
            <w:vMerge w:val="restart"/>
            <w:shd w:val="clear" w:color="auto" w:fill="BFBFBF" w:themeFill="background1" w:themeFillShade="BF"/>
          </w:tcPr>
          <w:p w:rsidR="00FD044E" w:rsidRPr="00FD044E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  <w:r w:rsidR="00FD044E" w:rsidRPr="00FD044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Հայաստանի Հանրապետության</w:t>
            </w:r>
          </w:p>
          <w:p w:rsidR="00FD044E" w:rsidRPr="00416E89" w:rsidRDefault="00FD044E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FD044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Ֆինանսների նախարարություն</w:t>
            </w: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</w:t>
            </w:r>
            <w:r w:rsidR="00A536F8"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Հայաստանի </w:t>
            </w:r>
          </w:p>
          <w:p w:rsidR="00A536F8" w:rsidRPr="00416E89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985" w:type="dxa"/>
            <w:gridSpan w:val="2"/>
            <w:shd w:val="clear" w:color="auto" w:fill="BFBFBF" w:themeFill="background1" w:themeFillShade="BF"/>
          </w:tcPr>
          <w:p w:rsidR="00A536F8" w:rsidRPr="00416E89" w:rsidRDefault="005D2F86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10.03</w:t>
            </w:r>
            <w:r w:rsidR="00CD460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.2025 թ.</w:t>
            </w:r>
          </w:p>
        </w:tc>
      </w:tr>
      <w:tr w:rsidR="00A536F8" w:rsidRPr="00416E89" w:rsidTr="00E5063F">
        <w:trPr>
          <w:trHeight w:val="225"/>
        </w:trPr>
        <w:tc>
          <w:tcPr>
            <w:tcW w:w="6467" w:type="dxa"/>
            <w:gridSpan w:val="2"/>
            <w:vMerge/>
            <w:shd w:val="clear" w:color="auto" w:fill="BFBFBF" w:themeFill="background1" w:themeFillShade="BF"/>
          </w:tcPr>
          <w:p w:rsidR="00A536F8" w:rsidRPr="00416E89" w:rsidRDefault="00A536F8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985" w:type="dxa"/>
            <w:gridSpan w:val="2"/>
            <w:shd w:val="clear" w:color="auto" w:fill="BFBFBF" w:themeFill="background1" w:themeFillShade="BF"/>
          </w:tcPr>
          <w:p w:rsidR="00A536F8" w:rsidRPr="00416E89" w:rsidRDefault="00CD4601" w:rsidP="005D2F86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01/34</w:t>
            </w:r>
            <w:r w:rsidR="005D2F8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-3/5263-2025</w:t>
            </w:r>
          </w:p>
        </w:tc>
      </w:tr>
      <w:tr w:rsidR="00A536F8" w:rsidRPr="00185911" w:rsidTr="00E5063F">
        <w:trPr>
          <w:trHeight w:val="2055"/>
        </w:trPr>
        <w:tc>
          <w:tcPr>
            <w:tcW w:w="4968" w:type="dxa"/>
          </w:tcPr>
          <w:p w:rsidR="005D2F86" w:rsidRDefault="005D2F86" w:rsidP="005D2F86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160A9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Ձեր</w:t>
            </w:r>
            <w:r w:rsidRPr="0017274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C8193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25</w:t>
            </w:r>
            <w:r w:rsidRPr="0017274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72748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172748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</w:t>
            </w:r>
            <w:r w:rsidRPr="0017274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C819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01</w:t>
            </w:r>
            <w:r w:rsidRPr="00160A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C8193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20.1/5222</w:t>
            </w:r>
            <w:r w:rsidRPr="00160A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-202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17274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գրությա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մբ ներկայացված՝ </w:t>
            </w:r>
            <w:r w:rsidRPr="00160A9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Գույք հետ վերցնելու և ամրացնելու </w:t>
            </w:r>
            <w:r w:rsidRPr="00160A94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մասին» ՀՀ կառավարության որոշման նախագծի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DF15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այսուհետ Նախագիծ</w:t>
            </w:r>
            <w:r w:rsidRPr="00DF15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վերաբերյալ հայտնում ենք հետևյալը.</w:t>
            </w:r>
          </w:p>
          <w:p w:rsidR="005D2F86" w:rsidRDefault="005D2F86" w:rsidP="005D2F86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Նախագծով առաջարկվում է </w:t>
            </w:r>
            <w:r w:rsidRPr="00DF15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Հայաստանի Հանրապետության սեփականություն հանդիսացող՝ Հայաստանի Հանրապետության Արարատի մարզ, համայնք Արարատ Շահումյան փողոց 62/2 հասցեում գտնվող,  215.8 քառ. մետր մակերեսով օժանդակ շինությունները, ինչպես նաև դրա զբաղեցրած, օգտագործման ու </w:t>
            </w:r>
            <w:r w:rsidRPr="00DF15A1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սպասարկման համար հատկացված, սեփականություն հանդիսացող 0.12399 հեկտար մակերեսով հողամասը հետ վերցնել ՀՀ տարածքային կառավարման և ենթակառուցվածքների նախարարության պետական գույքի կառավարման կոմիտեից և ամրացնել ՀՀ կրթության, գիտության, մշակույթի և սպորտի նախարարությանը՝ սպորտային համալիր կառուցելու նպատակով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5D2F86" w:rsidRDefault="005D2F86" w:rsidP="005D2F86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Համաձայն Նախագծի հիմնավորման՝ մարզահամալիրի կառուցման </w:t>
            </w:r>
            <w:r w:rsidRPr="00CA3BE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շինարարության</w:t>
            </w:r>
            <w:r w:rsidRPr="00CA3BE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ամբողջ գումարը տրամադրվելու է ՀՀ կառավարության կողմից:</w:t>
            </w:r>
          </w:p>
          <w:p w:rsidR="005D2F86" w:rsidRDefault="005D2F86" w:rsidP="005D2F86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Այդ կապակցությամբ հարկ է նշել, որ ՀՀ 2025թ. պետական բյուջեով վերոհիշյալ մարզահամալիրի կառուցման նպատակով հատկացումներ նախատեսված չեն:</w:t>
            </w:r>
          </w:p>
          <w:p w:rsidR="00315E77" w:rsidRPr="00416E89" w:rsidRDefault="005D2F86" w:rsidP="005D2F86">
            <w:pPr>
              <w:spacing w:line="360" w:lineRule="auto"/>
              <w:ind w:firstLine="567"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Նկատի ունենալով վերոգրյալը, խնդրում ենք սահմանված կարգով ՀՀ Ֆինանսների նախարարություն ներկայացնել տեղեկատվություն մարզահամալիրի կառուցման ծախսերի ֆինանսավորման աղբյուրի վերաբերյալ, աշխատանքների իրականացման  ժամանակացույցը և  նախագծանախահաշվային փաստաթղթերը:  </w:t>
            </w:r>
          </w:p>
        </w:tc>
        <w:tc>
          <w:tcPr>
            <w:tcW w:w="5484" w:type="dxa"/>
            <w:gridSpan w:val="3"/>
          </w:tcPr>
          <w:p w:rsidR="00D43ECF" w:rsidRDefault="00D43ECF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Pr="00801DF2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84430C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84430C" w:rsidRDefault="00AB625A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«Հի</w:t>
            </w:r>
            <w:r w:rsidR="0084430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լզ» սահմանափակ պատասխանատվության ընկերությանը (պետական գրանցման համարը՝ 282.110.1407696) կողմից ներկայացված նախագիծ- նախահաշվի առկայության դեպքում </w:t>
            </w:r>
            <w:r w:rsidR="004255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կներառվի </w:t>
            </w:r>
            <w:r w:rsidR="0084430C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42552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2026 և 2027 թվականների </w:t>
            </w:r>
            <w:r w:rsidR="00425525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բյուջե</w:t>
            </w:r>
            <w:r w:rsidR="0084430C">
              <w:rPr>
                <w:rFonts w:ascii="GHEA Grapalat" w:hAnsi="GHEA Grapalat" w:cs="Tahoma"/>
                <w:sz w:val="24"/>
                <w:szCs w:val="24"/>
                <w:lang w:val="hy-AM"/>
              </w:rPr>
              <w:t>ում:</w:t>
            </w: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Default="00CD4601" w:rsidP="006A2F61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CD4601" w:rsidRPr="00CD4601" w:rsidRDefault="00CD4601" w:rsidP="00CC2654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ED3ECF" w:rsidRPr="00ED3ECF" w:rsidTr="00E5063F">
        <w:trPr>
          <w:trHeight w:val="563"/>
        </w:trPr>
        <w:tc>
          <w:tcPr>
            <w:tcW w:w="6467" w:type="dxa"/>
            <w:gridSpan w:val="2"/>
            <w:vMerge w:val="restart"/>
            <w:shd w:val="clear" w:color="auto" w:fill="BFBFBF" w:themeFill="background1" w:themeFillShade="BF"/>
          </w:tcPr>
          <w:p w:rsidR="00ED3ECF" w:rsidRPr="00416E89" w:rsidRDefault="00ED3EC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</w:p>
          <w:p w:rsidR="00ED3ECF" w:rsidRPr="00416E89" w:rsidRDefault="00ED3EC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Հանրապետության</w:t>
            </w:r>
          </w:p>
          <w:p w:rsidR="00ED3ECF" w:rsidRPr="00FD044E" w:rsidRDefault="00ED3ECF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Տարածքային կառավարման և ենթակառուցվածքների </w:t>
            </w:r>
            <w:r w:rsidRPr="00416E89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>նախարարություն</w:t>
            </w:r>
            <w:r w:rsidRPr="00FD044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985" w:type="dxa"/>
            <w:gridSpan w:val="2"/>
            <w:shd w:val="clear" w:color="auto" w:fill="BFBFBF" w:themeFill="background1" w:themeFillShade="BF"/>
          </w:tcPr>
          <w:p w:rsidR="00ED3ECF" w:rsidRPr="00D37DB9" w:rsidRDefault="005D2F86" w:rsidP="00FD4B64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lastRenderedPageBreak/>
              <w:t>06.03</w:t>
            </w:r>
            <w:r w:rsidR="00ED3EC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.2025 </w:t>
            </w:r>
            <w:r w:rsidR="00ED3EC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4068F" w:rsidRPr="00416E89" w:rsidTr="00E5063F">
        <w:trPr>
          <w:trHeight w:val="465"/>
        </w:trPr>
        <w:tc>
          <w:tcPr>
            <w:tcW w:w="6467" w:type="dxa"/>
            <w:gridSpan w:val="2"/>
            <w:vMerge/>
            <w:shd w:val="clear" w:color="auto" w:fill="BFBFBF" w:themeFill="background1" w:themeFillShade="BF"/>
          </w:tcPr>
          <w:p w:rsidR="00A4068F" w:rsidRPr="00416E89" w:rsidRDefault="00A4068F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985" w:type="dxa"/>
            <w:gridSpan w:val="2"/>
            <w:shd w:val="clear" w:color="auto" w:fill="BFBFBF" w:themeFill="background1" w:themeFillShade="BF"/>
          </w:tcPr>
          <w:p w:rsidR="00A4068F" w:rsidRPr="00416E89" w:rsidRDefault="00A4068F" w:rsidP="005D2F86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ԴԽ/</w:t>
            </w:r>
            <w:r w:rsidR="005D2F86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/7625</w:t>
            </w:r>
            <w:r w:rsidRP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-2025</w:t>
            </w:r>
          </w:p>
        </w:tc>
      </w:tr>
      <w:tr w:rsidR="0020783A" w:rsidRPr="005D2F86" w:rsidTr="00E5063F">
        <w:trPr>
          <w:trHeight w:val="1337"/>
        </w:trPr>
        <w:tc>
          <w:tcPr>
            <w:tcW w:w="4968" w:type="dxa"/>
          </w:tcPr>
          <w:p w:rsidR="00FB152B" w:rsidRPr="0084430C" w:rsidRDefault="00FB152B" w:rsidP="00FB152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430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նախարարությունը «Գույք հետ վերցնելու և ամրացնելու մասին» Հայաստանի Հանրապետության կառավարության որոշման նախագծի </w:t>
            </w:r>
            <w:r w:rsidRPr="0084430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84430C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Նախագիծ) առաջարկում է.</w:t>
            </w:r>
          </w:p>
          <w:p w:rsidR="003E0B34" w:rsidRPr="0084430C" w:rsidRDefault="00FB152B" w:rsidP="0084430C">
            <w:pPr>
              <w:pStyle w:val="ListParagraph"/>
              <w:numPr>
                <w:ilvl w:val="0"/>
                <w:numId w:val="21"/>
              </w:numPr>
              <w:spacing w:before="0" w:after="0" w:line="360" w:lineRule="auto"/>
              <w:ind w:left="0" w:firstLine="45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4430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կետում ՀՀ Արարատի մարզ, համայնք Արարատ, Շահումյան 62/2 հասցեում գտնվող անշարժ գույքի տվյալները համապատասխանեցնել ՀՀ կադաստրի կոմիտեի №27122023-03-0119 վկայականի տվյալներին (վկայականը կցվում է),</w:t>
            </w:r>
          </w:p>
        </w:tc>
        <w:tc>
          <w:tcPr>
            <w:tcW w:w="5484" w:type="dxa"/>
            <w:gridSpan w:val="3"/>
          </w:tcPr>
          <w:p w:rsidR="009D0845" w:rsidRPr="0084430C" w:rsidRDefault="009D0845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D0845" w:rsidRPr="0084430C" w:rsidRDefault="009D0845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940E7" w:rsidRPr="00E5063F" w:rsidRDefault="009940E7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940E7" w:rsidRPr="00E5063F" w:rsidRDefault="009940E7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940E7" w:rsidRPr="00E5063F" w:rsidRDefault="009940E7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940E7" w:rsidRPr="00E5063F" w:rsidRDefault="009940E7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940E7" w:rsidRPr="00E5063F" w:rsidRDefault="009940E7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5063F" w:rsidRPr="00425525" w:rsidRDefault="00E5063F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5063F" w:rsidRPr="00425525" w:rsidRDefault="00E5063F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5063F" w:rsidRPr="00425525" w:rsidRDefault="00E5063F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940E7" w:rsidRPr="0084430C" w:rsidRDefault="009940E7" w:rsidP="009940E7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4430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5B68BB" w:rsidRPr="0084430C" w:rsidRDefault="005B68BB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940E7" w:rsidRPr="0084430C" w:rsidRDefault="009940E7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75F65" w:rsidRPr="0084430C" w:rsidRDefault="00275F65" w:rsidP="0084430C">
            <w:pPr>
              <w:tabs>
                <w:tab w:val="left" w:pos="1246"/>
              </w:tabs>
              <w:spacing w:line="276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940E7" w:rsidRPr="005D2F86" w:rsidTr="00E5063F">
        <w:trPr>
          <w:trHeight w:val="1337"/>
        </w:trPr>
        <w:tc>
          <w:tcPr>
            <w:tcW w:w="4968" w:type="dxa"/>
          </w:tcPr>
          <w:p w:rsidR="009940E7" w:rsidRPr="004462C4" w:rsidRDefault="009940E7" w:rsidP="00FB152B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62C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</w:t>
            </w:r>
            <w:r w:rsidRPr="004462C4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2-րդ կետում «ապահովել» բառից հետո լրացնել «սույն որոշման» բառերը, «անշարժ գույքի» բառերը փոխարինել «Գույքի» բառով, հիմք ընդունելով նախագծի 1-ին կետում նշված «(այսուհետ՝ Գույք)» ձևակերպումը</w:t>
            </w:r>
            <w:r w:rsidRPr="004462C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իսկ «</w:t>
            </w:r>
            <w:r w:rsidRPr="004462C4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>Գույքային իրավունքների պետական գրանցման</w:t>
            </w:r>
            <w:r w:rsidRPr="004462C4">
              <w:rPr>
                <w:rFonts w:ascii="GHEA Grapalat" w:eastAsia="SimSun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4462C4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>աշխատանքներն</w:t>
            </w:r>
            <w:r w:rsidRPr="004462C4">
              <w:rPr>
                <w:rFonts w:ascii="GHEA Grapalat" w:eastAsia="SimSun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4462C4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>իրականացնել</w:t>
            </w:r>
            <w:r w:rsidRPr="004462C4">
              <w:rPr>
                <w:rFonts w:ascii="GHEA Grapalat" w:eastAsia="SimSun" w:hAnsi="GHEA Grapalat" w:cs="GHEA Grapalat"/>
                <w:sz w:val="24"/>
                <w:szCs w:val="24"/>
                <w:lang w:val="pt-BR"/>
              </w:rPr>
              <w:t xml:space="preserve"> Կոմիտեի միջոցների հաշվին</w:t>
            </w:r>
            <w:r w:rsidRPr="004462C4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>» նախադասությունը հանել, քանի որ նշված գույքի նկատմամբ արդեն իսկ գրանցված է ՀՀ սեփականության իրավունքը,</w:t>
            </w:r>
          </w:p>
        </w:tc>
        <w:tc>
          <w:tcPr>
            <w:tcW w:w="5484" w:type="dxa"/>
            <w:gridSpan w:val="3"/>
          </w:tcPr>
          <w:p w:rsidR="009940E7" w:rsidRDefault="009940E7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462C4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4462C4" w:rsidRPr="0084430C" w:rsidRDefault="004462C4" w:rsidP="004462C4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4430C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4462C4" w:rsidRPr="00416E89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5B68BB" w:rsidRPr="00FD044E" w:rsidTr="00E5063F">
        <w:trPr>
          <w:trHeight w:val="1472"/>
        </w:trPr>
        <w:tc>
          <w:tcPr>
            <w:tcW w:w="4968" w:type="dxa"/>
          </w:tcPr>
          <w:p w:rsidR="005B68BB" w:rsidRPr="00416E89" w:rsidRDefault="009940E7" w:rsidP="00FF3AA4">
            <w:pPr>
              <w:pStyle w:val="ListParagraph"/>
              <w:numPr>
                <w:ilvl w:val="0"/>
                <w:numId w:val="21"/>
              </w:numPr>
              <w:spacing w:before="0" w:after="0"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4462C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Նախագծի 3-րդ կետի 2 ենթակետում «2-րդ» թիվը փոխարինել «1-ին» թվով։</w:t>
            </w:r>
          </w:p>
        </w:tc>
        <w:tc>
          <w:tcPr>
            <w:tcW w:w="5484" w:type="dxa"/>
            <w:gridSpan w:val="3"/>
          </w:tcPr>
          <w:p w:rsidR="00275F65" w:rsidRPr="00416E89" w:rsidRDefault="00275F65" w:rsidP="006A2F61">
            <w:pPr>
              <w:spacing w:line="276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416E89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  <w:p w:rsidR="005B68BB" w:rsidRPr="00416E89" w:rsidRDefault="005B68BB" w:rsidP="006A2F61">
            <w:pPr>
              <w:spacing w:line="276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D0845" w:rsidRPr="00416E89" w:rsidTr="00E5063F">
        <w:trPr>
          <w:trHeight w:val="578"/>
        </w:trPr>
        <w:tc>
          <w:tcPr>
            <w:tcW w:w="6528" w:type="dxa"/>
            <w:gridSpan w:val="3"/>
            <w:vMerge w:val="restart"/>
            <w:shd w:val="clear" w:color="auto" w:fill="BFBFBF" w:themeFill="background1" w:themeFillShade="BF"/>
          </w:tcPr>
          <w:p w:rsidR="009B34E2" w:rsidRPr="00391B19" w:rsidRDefault="00FD044E" w:rsidP="006A2F6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044E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Հայաստանի Հանրապետության կադաստրի կոմիտե</w:t>
            </w:r>
          </w:p>
          <w:p w:rsidR="009B34E2" w:rsidRPr="00391B19" w:rsidRDefault="009B34E2" w:rsidP="006A2F6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9624D" w:rsidRPr="00391B19" w:rsidRDefault="0019624D" w:rsidP="006A2F61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924" w:type="dxa"/>
            <w:shd w:val="clear" w:color="auto" w:fill="BFBFBF" w:themeFill="background1" w:themeFillShade="BF"/>
          </w:tcPr>
          <w:p w:rsidR="009D0845" w:rsidRPr="00A4068F" w:rsidRDefault="005D2F86" w:rsidP="005D2F86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04</w:t>
            </w:r>
            <w:r w:rsid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3</w:t>
            </w:r>
            <w:r w:rsid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.2025 </w:t>
            </w:r>
            <w:r w:rsid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9D0845" w:rsidRPr="00416E89" w:rsidTr="00E5063F">
        <w:trPr>
          <w:trHeight w:val="558"/>
        </w:trPr>
        <w:tc>
          <w:tcPr>
            <w:tcW w:w="6528" w:type="dxa"/>
            <w:gridSpan w:val="3"/>
            <w:vMerge/>
            <w:shd w:val="clear" w:color="auto" w:fill="BFBFBF" w:themeFill="background1" w:themeFillShade="BF"/>
          </w:tcPr>
          <w:p w:rsidR="009D0845" w:rsidRPr="00416E89" w:rsidRDefault="009D0845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924" w:type="dxa"/>
            <w:shd w:val="clear" w:color="auto" w:fill="BFBFBF" w:themeFill="background1" w:themeFillShade="BF"/>
          </w:tcPr>
          <w:p w:rsidR="009D0845" w:rsidRPr="00416E89" w:rsidRDefault="005D2F86" w:rsidP="006A2F61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ՍԹ/4365</w:t>
            </w:r>
            <w:r w:rsidR="00A4068F" w:rsidRPr="00A4068F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-2025</w:t>
            </w:r>
          </w:p>
        </w:tc>
      </w:tr>
      <w:tr w:rsidR="002C1BF8" w:rsidRPr="00185911" w:rsidTr="00E5063F">
        <w:trPr>
          <w:trHeight w:val="1067"/>
        </w:trPr>
        <w:tc>
          <w:tcPr>
            <w:tcW w:w="6528" w:type="dxa"/>
            <w:gridSpan w:val="3"/>
            <w:shd w:val="clear" w:color="auto" w:fill="FFFFFF" w:themeFill="background1"/>
          </w:tcPr>
          <w:p w:rsidR="00FB152B" w:rsidRDefault="00FB152B" w:rsidP="00FB152B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 Armenian"/>
                <w:sz w:val="24"/>
                <w:szCs w:val="24"/>
              </w:rPr>
            </w:pPr>
            <w:r>
              <w:rPr>
                <w:rFonts w:ascii="GHEA Mariam" w:hAnsi="GHEA Mariam" w:cs="Arial Armenian"/>
                <w:sz w:val="24"/>
                <w:szCs w:val="24"/>
              </w:rPr>
              <w:t xml:space="preserve">   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 xml:space="preserve">Ի պատասխան 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Ձեր 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 xml:space="preserve">2025 թվականի 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փետրվարի 25-ի 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>N 01/20.1/5222-2025 գրության՝ «Գույք հետ վերցնելու և ամրացնելու մասին» ՀՀ կառավարության որոշման նախագծի (այսուհետ՝ Նախագիծ) վերաբերյալ հայտնում ենք հետևյալը.</w:t>
            </w:r>
          </w:p>
          <w:p w:rsidR="00FB152B" w:rsidRDefault="00FB152B" w:rsidP="00FB152B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 Armenian"/>
                <w:sz w:val="24"/>
                <w:szCs w:val="24"/>
              </w:rPr>
            </w:pPr>
            <w:r>
              <w:rPr>
                <w:rFonts w:ascii="GHEA Mariam" w:hAnsi="GHEA Mariam" w:cs="Arial Armenian"/>
                <w:sz w:val="24"/>
                <w:szCs w:val="24"/>
              </w:rPr>
              <w:t xml:space="preserve">  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Նախագծի 1-ին կետում 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նշված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ՀՀ</w:t>
            </w:r>
            <w:r>
              <w:rPr>
                <w:rFonts w:ascii="GHEA Mariam" w:hAnsi="GHEA Mariam" w:cs="Arial Armenian"/>
                <w:sz w:val="24"/>
                <w:szCs w:val="24"/>
              </w:rPr>
              <w:t>,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 Արարատի մարզ, Արարատ համայնք, քաղաք Արարատ, Շահումյան փողոց, 62/2 հասցեում գտնվող 03-002-0003-0114 կադաստրային ծածկագրով, բնակավայրերի նպատակային նշանակության, հասարակական կառուցապատման գործառնական նշանակության, 0.12399 հա մակերեսով հողամասի, 96.3 քմ և 54.1 քմ  (ընդհանուր՝ 150.4 քմ) օժանդակ շինությունների նկատմամբ գրանցված է Հայաստանի Հանրապետության սեփականության իրավունքը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 (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անշարժ գույքի նկատմամբ իրավունքների պետական գրանցման N </w:t>
            </w:r>
            <w:r w:rsidRPr="00A8447C">
              <w:rPr>
                <w:rFonts w:ascii="GHEA Mariam" w:hAnsi="GHEA Mariam" w:cs="Arial Armenian"/>
                <w:sz w:val="24"/>
                <w:szCs w:val="24"/>
              </w:rPr>
              <w:t>27122023-03-0119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վկայական):</w:t>
            </w:r>
          </w:p>
          <w:p w:rsidR="00FB152B" w:rsidRDefault="00FB152B" w:rsidP="00FB152B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 Armenian"/>
                <w:sz w:val="24"/>
                <w:szCs w:val="24"/>
              </w:rPr>
            </w:pPr>
            <w:r>
              <w:rPr>
                <w:rFonts w:ascii="GHEA Mariam" w:hAnsi="GHEA Mariam" w:cs="Arial Armenian"/>
                <w:sz w:val="24"/>
                <w:szCs w:val="24"/>
              </w:rPr>
              <w:t xml:space="preserve">  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Հաշվի առնելով վերոգրյալը առաջարկում ենք Նախագծի 1-ին 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կետում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«215.8 քառ. մետր մակերեսով» բառերը փոխարինել «150.4 քմ ընդհանուր մակերեսով» բառերով, 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իսկ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«04072023-03-0038» թվերը փոխարինել «27122023-03-0119» թվերով</w:t>
            </w:r>
            <w:r>
              <w:rPr>
                <w:rFonts w:ascii="GHEA Mariam" w:hAnsi="GHEA Mariam" w:cs="Arial Armenian"/>
                <w:sz w:val="24"/>
                <w:szCs w:val="24"/>
              </w:rPr>
              <w:t>:</w:t>
            </w:r>
          </w:p>
          <w:p w:rsidR="00FB152B" w:rsidRDefault="00FB152B" w:rsidP="00FB152B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 Armenian"/>
                <w:sz w:val="24"/>
                <w:szCs w:val="24"/>
              </w:rPr>
            </w:pPr>
            <w:r w:rsidRPr="00AA67EA">
              <w:rPr>
                <w:rFonts w:ascii="GHEA Mariam" w:hAnsi="GHEA Mariam" w:cs="Arial Armenian"/>
                <w:sz w:val="24"/>
                <w:szCs w:val="24"/>
              </w:rPr>
              <w:t xml:space="preserve">   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Միաժամանակ նկատի ունենալով, որ անշարժ գույքի ամրացման արդյունքում տվյալ անշարժ գույքի նկատմամբ որևէ գույքային իրավունքի պետական գրանցում չի իրականացվում, անհրաժեշտ է 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>Նախագծի 2-րդ կետից հանել «</w:t>
            </w:r>
            <w:r>
              <w:rPr>
                <w:rFonts w:ascii="GHEA Mariam" w:hAnsi="GHEA Mariam" w:cs="Arial Armenian"/>
                <w:sz w:val="24"/>
                <w:szCs w:val="24"/>
              </w:rPr>
              <w:t>Գ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>ույքային իրավունքների պետական գրանցման աշխատանքներն իրականացնել Կոմիտեի միջոցների հաշվին</w:t>
            </w:r>
            <w:r>
              <w:rPr>
                <w:rFonts w:ascii="GHEA Mariam" w:hAnsi="GHEA Mariam" w:cs="Arial Armenian"/>
                <w:sz w:val="24"/>
                <w:szCs w:val="24"/>
              </w:rPr>
              <w:t>: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>» բառերը: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</w:p>
          <w:p w:rsidR="00FB152B" w:rsidRPr="008053CD" w:rsidRDefault="00FB152B" w:rsidP="00FB152B">
            <w:pPr>
              <w:tabs>
                <w:tab w:val="left" w:pos="0"/>
              </w:tabs>
              <w:spacing w:line="276" w:lineRule="auto"/>
              <w:jc w:val="both"/>
              <w:rPr>
                <w:rFonts w:ascii="GHEA Mariam" w:hAnsi="GHEA Mariam" w:cs="Arial Armenian"/>
                <w:sz w:val="24"/>
                <w:szCs w:val="24"/>
              </w:rPr>
            </w:pPr>
            <w:r>
              <w:rPr>
                <w:rFonts w:ascii="GHEA Mariam" w:hAnsi="GHEA Mariam" w:cs="Arial Armenian"/>
                <w:sz w:val="24"/>
                <w:szCs w:val="24"/>
              </w:rPr>
              <w:t xml:space="preserve">  Հ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այտնում ենք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 նաև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, որ առկա է անհամապատասխանություն կադաստրային քարտեզում և օրթոֆոտոհատակագծում </w:t>
            </w:r>
            <w:r>
              <w:rPr>
                <w:rFonts w:ascii="GHEA Mariam" w:hAnsi="GHEA Mariam" w:cs="Arial Armenian"/>
                <w:sz w:val="24"/>
                <w:szCs w:val="24"/>
              </w:rPr>
              <w:t>արտացոլված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 հողամասի տեղադիրք</w:t>
            </w:r>
            <w:r>
              <w:rPr>
                <w:rFonts w:ascii="GHEA Mariam" w:hAnsi="GHEA Mariam" w:cs="Arial Armenian"/>
                <w:sz w:val="24"/>
                <w:szCs w:val="24"/>
              </w:rPr>
              <w:t>եր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ի միջև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, ուստի առաջարկում ենք այն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շտկել</w:t>
            </w:r>
            <w:r w:rsidRPr="008053CD">
              <w:t xml:space="preserve"> 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մինչև սպորտային համալիր</w:t>
            </w:r>
            <w:r>
              <w:rPr>
                <w:rFonts w:ascii="GHEA Mariam" w:hAnsi="GHEA Mariam" w:cs="Arial Armenian"/>
                <w:sz w:val="24"/>
                <w:szCs w:val="24"/>
              </w:rPr>
              <w:t>ի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 xml:space="preserve"> կառուցման աշխատանքների </w:t>
            </w:r>
            <w:r>
              <w:rPr>
                <w:rFonts w:ascii="GHEA Mariam" w:hAnsi="GHEA Mariam" w:cs="Arial Armenian"/>
                <w:sz w:val="24"/>
                <w:szCs w:val="24"/>
              </w:rPr>
              <w:t>մեկնարկ</w:t>
            </w:r>
            <w:r w:rsidRPr="008053CD">
              <w:rPr>
                <w:rFonts w:ascii="GHEA Mariam" w:hAnsi="GHEA Mariam" w:cs="Arial Armenian"/>
                <w:sz w:val="24"/>
                <w:szCs w:val="24"/>
              </w:rPr>
              <w:t>ը</w:t>
            </w:r>
            <w:r>
              <w:rPr>
                <w:rFonts w:ascii="GHEA Mariam" w:hAnsi="GHEA Mariam" w:cs="Arial Armenian"/>
                <w:sz w:val="24"/>
                <w:szCs w:val="24"/>
              </w:rPr>
              <w:t>:</w:t>
            </w:r>
          </w:p>
          <w:p w:rsidR="002C1BF8" w:rsidRPr="00FB152B" w:rsidRDefault="00FB152B" w:rsidP="004462C4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</w:rPr>
            </w:pPr>
            <w:r w:rsidRPr="00AA67EA">
              <w:rPr>
                <w:rFonts w:ascii="GHEA Mariam" w:hAnsi="GHEA Mariam" w:cs="Arial Armenian"/>
                <w:sz w:val="24"/>
                <w:szCs w:val="24"/>
              </w:rPr>
              <w:t xml:space="preserve">   </w:t>
            </w:r>
            <w:r>
              <w:rPr>
                <w:rFonts w:ascii="GHEA Mariam" w:hAnsi="GHEA Mariam" w:cs="Arial Armenian"/>
                <w:sz w:val="24"/>
                <w:szCs w:val="24"/>
              </w:rPr>
              <w:t>Տեղեկացնում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 xml:space="preserve"> ենք</w:t>
            </w:r>
            <w:r w:rsidRPr="00B12322"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>
              <w:rPr>
                <w:rFonts w:ascii="GHEA Mariam" w:hAnsi="GHEA Mariam" w:cs="Arial Armenian"/>
                <w:sz w:val="24"/>
                <w:szCs w:val="24"/>
              </w:rPr>
              <w:t>նաև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 xml:space="preserve">, որ Նախագծի 1-ին կետում նշված անշարժ գույքի նկատմամբ 2018 թվականի նոյեմբերի 13-ի ոչ բնակելի տարածքի անհատույց 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lastRenderedPageBreak/>
              <w:t>օգտագործման</w:t>
            </w:r>
            <w:r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 w:rsidRPr="00AA67EA">
              <w:rPr>
                <w:rFonts w:ascii="GHEA Mariam" w:hAnsi="GHEA Mariam" w:cs="Arial Armenian"/>
                <w:sz w:val="24"/>
                <w:szCs w:val="24"/>
              </w:rPr>
              <w:t>N 210/0018 պայմանագրի հիման վրա գրանցված է «Հայաստանի Հանրապետության Արարատի մարզի Արարատ քաղաքի Ժորես Մկրտչյանի անվան N 1 հիմնական դպրոց» ՊՈԱԿ-ի անհատույց օգտագործման իրավունքը:</w:t>
            </w:r>
          </w:p>
        </w:tc>
        <w:tc>
          <w:tcPr>
            <w:tcW w:w="3924" w:type="dxa"/>
            <w:shd w:val="clear" w:color="auto" w:fill="FFFFFF" w:themeFill="background1"/>
          </w:tcPr>
          <w:p w:rsidR="002C1BF8" w:rsidRPr="003765C7" w:rsidRDefault="002C1BF8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A4068F" w:rsidRPr="003765C7" w:rsidRDefault="00A4068F" w:rsidP="006A2F61">
            <w:pPr>
              <w:shd w:val="clear" w:color="auto" w:fill="FFFFFF"/>
              <w:spacing w:line="360" w:lineRule="auto"/>
              <w:rPr>
                <w:rFonts w:ascii="GHEA Grapalat" w:hAnsi="GHEA Grapalat"/>
                <w:bCs/>
                <w:color w:val="252525"/>
                <w:sz w:val="24"/>
                <w:szCs w:val="24"/>
                <w:lang w:val="en-US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  <w:p w:rsidR="00416E89" w:rsidRPr="003765C7" w:rsidRDefault="00890CF8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3765C7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>Ընդունվել է</w:t>
            </w: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462C4" w:rsidRPr="003765C7" w:rsidRDefault="004462C4" w:rsidP="004462C4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3765C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4462C4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462C4" w:rsidRPr="003765C7" w:rsidRDefault="004462C4" w:rsidP="004462C4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3765C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416E89" w:rsidRPr="003765C7" w:rsidRDefault="004462C4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3765C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 գիտություն</w:t>
            </w:r>
          </w:p>
          <w:p w:rsidR="00E5063F" w:rsidRPr="003765C7" w:rsidRDefault="00E5063F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5063F" w:rsidRPr="003765C7" w:rsidRDefault="00E5063F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5063F" w:rsidRPr="003765C7" w:rsidRDefault="00E5063F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5063F" w:rsidRPr="003765C7" w:rsidRDefault="00E5063F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5063F" w:rsidRPr="003765C7" w:rsidRDefault="00E5063F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3765C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 xml:space="preserve">Ընդունվել է </w:t>
            </w:r>
          </w:p>
          <w:p w:rsidR="00E5063F" w:rsidRPr="003765C7" w:rsidRDefault="00E5063F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3765C7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 գիտություն</w:t>
            </w:r>
          </w:p>
          <w:p w:rsidR="00E5063F" w:rsidRPr="003765C7" w:rsidRDefault="00E5063F" w:rsidP="00E5063F">
            <w:pPr>
              <w:spacing w:line="276" w:lineRule="auto"/>
              <w:jc w:val="both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  <w:r w:rsidR="004C5C7F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«Հայաստանի </w:t>
            </w:r>
            <w:r w:rsidR="004C5C7F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lastRenderedPageBreak/>
              <w:t>Հանրապետության  Արարատ քաղաքի Հ.3 հիմնական դպրոց» ՊՈԱԿ</w:t>
            </w:r>
            <w:r w:rsidR="000F6AE3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-ին </w:t>
            </w:r>
            <w:r w:rsidR="004C5C7F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>ամրացված գույքի համար</w:t>
            </w:r>
            <w:r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  <w:r w:rsidR="004C5C7F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Պետական գույքի կառավարման  կոմիտեի 12.02.2025 թվականին կնքված «Ոչ բնակելի տարածքի անհատույց օգտագործման  13.11.2018 թվականի թիվ 210/0018 պայմանագրում փոփոխություններ կատարելու մասին  համաձայնագրի</w:t>
            </w:r>
            <w:r w:rsidR="003765C7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համաձայն</w:t>
            </w:r>
            <w:r w:rsidR="004C5C7F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  <w:r w:rsidR="003765C7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Կադաստրի կոմիտեի կողմից տրված</w:t>
            </w:r>
            <w:r w:rsid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անշարժ գույքի նկատմամբ իրավունքների  պետական գրանցման </w:t>
            </w:r>
            <w:r w:rsidR="003765C7" w:rsidRPr="00814BFD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N</w:t>
            </w:r>
            <w:r w:rsidR="003765C7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  <w:r w:rsidR="00814BFD">
              <w:rPr>
                <w:rFonts w:ascii="GHEA Mariam" w:hAnsi="GHEA Mariam" w:cs="Arial Armenian"/>
                <w:sz w:val="24"/>
                <w:szCs w:val="24"/>
                <w:lang w:val="hy-AM"/>
              </w:rPr>
              <w:t>04032025-03-0017</w:t>
            </w:r>
            <w:r w:rsidR="003765C7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  <w:r w:rsidR="000F6AE3">
              <w:rPr>
                <w:rFonts w:ascii="GHEA Mariam" w:hAnsi="GHEA Mariam" w:cs="Arial Armenian"/>
                <w:sz w:val="24"/>
                <w:szCs w:val="24"/>
                <w:lang w:val="hy-AM"/>
              </w:rPr>
              <w:t>վկայականում</w:t>
            </w:r>
            <w:r w:rsidR="00814BFD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բացակայում է որոշման նախագծում նշված  </w:t>
            </w:r>
            <w:r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ՀՀ, Արարատի մարզ, Արարատ համայնք, քաղաք Արարատ, Շահումյան փողոց, 62/1 </w:t>
            </w:r>
            <w:r w:rsidR="00814BFD">
              <w:rPr>
                <w:rFonts w:ascii="GHEA Mariam" w:hAnsi="GHEA Mariam" w:cs="Arial Armenian"/>
                <w:sz w:val="24"/>
                <w:szCs w:val="24"/>
                <w:lang w:val="hy-AM"/>
              </w:rPr>
              <w:t>հասցեում գտնվող օժանդակ շինությունները:</w:t>
            </w:r>
            <w:r w:rsidR="004C5C7F" w:rsidRPr="003765C7">
              <w:rPr>
                <w:rFonts w:ascii="GHEA Mariam" w:hAnsi="GHEA Mariam" w:cs="Arial Armenian"/>
                <w:sz w:val="24"/>
                <w:szCs w:val="24"/>
                <w:lang w:val="hy-AM"/>
              </w:rPr>
              <w:t xml:space="preserve"> </w:t>
            </w: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416E89" w:rsidRPr="003765C7" w:rsidRDefault="00416E89" w:rsidP="006A2F61">
            <w:pPr>
              <w:spacing w:line="276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</w:tr>
    </w:tbl>
    <w:p w:rsidR="009D0845" w:rsidRPr="00416E89" w:rsidRDefault="009D0845" w:rsidP="0000696A">
      <w:pPr>
        <w:tabs>
          <w:tab w:val="left" w:pos="3615"/>
        </w:tabs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416E89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DE6" w:rsidRDefault="00096DE6" w:rsidP="0020783A">
      <w:r>
        <w:separator/>
      </w:r>
    </w:p>
  </w:endnote>
  <w:endnote w:type="continuationSeparator" w:id="0">
    <w:p w:rsidR="00096DE6" w:rsidRDefault="00096DE6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DE6" w:rsidRDefault="00096DE6" w:rsidP="0020783A">
      <w:r>
        <w:separator/>
      </w:r>
    </w:p>
  </w:footnote>
  <w:footnote w:type="continuationSeparator" w:id="0">
    <w:p w:rsidR="00096DE6" w:rsidRDefault="00096DE6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784394"/>
    <w:multiLevelType w:val="hybridMultilevel"/>
    <w:tmpl w:val="7446391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"/>
  </w:num>
  <w:num w:numId="17">
    <w:abstractNumId w:val="4"/>
  </w:num>
  <w:num w:numId="18">
    <w:abstractNumId w:val="3"/>
  </w:num>
  <w:num w:numId="19">
    <w:abstractNumId w:val="5"/>
  </w:num>
  <w:num w:numId="20">
    <w:abstractNumId w:val="14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6D26"/>
    <w:rsid w:val="0004492D"/>
    <w:rsid w:val="00050E6F"/>
    <w:rsid w:val="00060384"/>
    <w:rsid w:val="000622B8"/>
    <w:rsid w:val="00096DE6"/>
    <w:rsid w:val="000F6AE3"/>
    <w:rsid w:val="00100D04"/>
    <w:rsid w:val="00111E37"/>
    <w:rsid w:val="0011472C"/>
    <w:rsid w:val="0017511B"/>
    <w:rsid w:val="00185911"/>
    <w:rsid w:val="00194ED4"/>
    <w:rsid w:val="0019624D"/>
    <w:rsid w:val="001B42EC"/>
    <w:rsid w:val="001B472E"/>
    <w:rsid w:val="001C7253"/>
    <w:rsid w:val="001C7F64"/>
    <w:rsid w:val="001E2CDB"/>
    <w:rsid w:val="00205426"/>
    <w:rsid w:val="0020783A"/>
    <w:rsid w:val="00212C9F"/>
    <w:rsid w:val="00231ECD"/>
    <w:rsid w:val="00234F85"/>
    <w:rsid w:val="00235BAF"/>
    <w:rsid w:val="00241203"/>
    <w:rsid w:val="00241CDC"/>
    <w:rsid w:val="002431B7"/>
    <w:rsid w:val="00275F65"/>
    <w:rsid w:val="00276704"/>
    <w:rsid w:val="00287239"/>
    <w:rsid w:val="00290B6C"/>
    <w:rsid w:val="002B18E1"/>
    <w:rsid w:val="002C1BF8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422F5"/>
    <w:rsid w:val="00353A8E"/>
    <w:rsid w:val="003614E9"/>
    <w:rsid w:val="00370B84"/>
    <w:rsid w:val="003765C7"/>
    <w:rsid w:val="0037744D"/>
    <w:rsid w:val="00391B19"/>
    <w:rsid w:val="003A2D92"/>
    <w:rsid w:val="003B02C6"/>
    <w:rsid w:val="003B5D27"/>
    <w:rsid w:val="003E0B34"/>
    <w:rsid w:val="003E28A0"/>
    <w:rsid w:val="0041603F"/>
    <w:rsid w:val="00416E89"/>
    <w:rsid w:val="00425525"/>
    <w:rsid w:val="00425959"/>
    <w:rsid w:val="0042610F"/>
    <w:rsid w:val="004302C6"/>
    <w:rsid w:val="00435FD9"/>
    <w:rsid w:val="004462C4"/>
    <w:rsid w:val="00451D9F"/>
    <w:rsid w:val="004871FF"/>
    <w:rsid w:val="004A4240"/>
    <w:rsid w:val="004B3BC4"/>
    <w:rsid w:val="004B5599"/>
    <w:rsid w:val="004C5C7F"/>
    <w:rsid w:val="004C6D9B"/>
    <w:rsid w:val="004D6FA4"/>
    <w:rsid w:val="005239BD"/>
    <w:rsid w:val="0055610C"/>
    <w:rsid w:val="00592A80"/>
    <w:rsid w:val="00593E77"/>
    <w:rsid w:val="00596702"/>
    <w:rsid w:val="005B68BB"/>
    <w:rsid w:val="005C275D"/>
    <w:rsid w:val="005D2F86"/>
    <w:rsid w:val="005E23E0"/>
    <w:rsid w:val="005E71B8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A2F61"/>
    <w:rsid w:val="006A3322"/>
    <w:rsid w:val="007073DD"/>
    <w:rsid w:val="00732C5B"/>
    <w:rsid w:val="007513A1"/>
    <w:rsid w:val="00753632"/>
    <w:rsid w:val="007633BC"/>
    <w:rsid w:val="0079596E"/>
    <w:rsid w:val="0079678B"/>
    <w:rsid w:val="007A40D9"/>
    <w:rsid w:val="007B7DC3"/>
    <w:rsid w:val="007C2C3B"/>
    <w:rsid w:val="007D7BEE"/>
    <w:rsid w:val="007E2543"/>
    <w:rsid w:val="007F3FF2"/>
    <w:rsid w:val="00801DF2"/>
    <w:rsid w:val="00814BFD"/>
    <w:rsid w:val="008168A3"/>
    <w:rsid w:val="00831BE4"/>
    <w:rsid w:val="00841AA8"/>
    <w:rsid w:val="0084430C"/>
    <w:rsid w:val="00847CF6"/>
    <w:rsid w:val="00852B75"/>
    <w:rsid w:val="0085476E"/>
    <w:rsid w:val="00857BE2"/>
    <w:rsid w:val="00871B31"/>
    <w:rsid w:val="008857E1"/>
    <w:rsid w:val="008909C6"/>
    <w:rsid w:val="00890CF8"/>
    <w:rsid w:val="00891F77"/>
    <w:rsid w:val="008C73BB"/>
    <w:rsid w:val="008D0471"/>
    <w:rsid w:val="008F5017"/>
    <w:rsid w:val="00926468"/>
    <w:rsid w:val="0095538E"/>
    <w:rsid w:val="00971A48"/>
    <w:rsid w:val="00990F23"/>
    <w:rsid w:val="009940E7"/>
    <w:rsid w:val="009A04D1"/>
    <w:rsid w:val="009A2111"/>
    <w:rsid w:val="009B04A7"/>
    <w:rsid w:val="009B34E2"/>
    <w:rsid w:val="009D0845"/>
    <w:rsid w:val="009F1C08"/>
    <w:rsid w:val="00A02D48"/>
    <w:rsid w:val="00A16D4B"/>
    <w:rsid w:val="00A269EC"/>
    <w:rsid w:val="00A4068F"/>
    <w:rsid w:val="00A50769"/>
    <w:rsid w:val="00A50CA0"/>
    <w:rsid w:val="00A536F8"/>
    <w:rsid w:val="00A55E6B"/>
    <w:rsid w:val="00A704D3"/>
    <w:rsid w:val="00A72BD4"/>
    <w:rsid w:val="00A75B45"/>
    <w:rsid w:val="00A81519"/>
    <w:rsid w:val="00A9121A"/>
    <w:rsid w:val="00A94B42"/>
    <w:rsid w:val="00A94CFA"/>
    <w:rsid w:val="00A96DA5"/>
    <w:rsid w:val="00AA67BC"/>
    <w:rsid w:val="00AB625A"/>
    <w:rsid w:val="00AD768B"/>
    <w:rsid w:val="00AE0D2D"/>
    <w:rsid w:val="00AE2A11"/>
    <w:rsid w:val="00AF27A3"/>
    <w:rsid w:val="00B019EB"/>
    <w:rsid w:val="00B30B9E"/>
    <w:rsid w:val="00B40F71"/>
    <w:rsid w:val="00B527EC"/>
    <w:rsid w:val="00B54F6B"/>
    <w:rsid w:val="00B643BC"/>
    <w:rsid w:val="00B64D18"/>
    <w:rsid w:val="00B8079D"/>
    <w:rsid w:val="00BA0471"/>
    <w:rsid w:val="00BA642B"/>
    <w:rsid w:val="00BB2A32"/>
    <w:rsid w:val="00BC2465"/>
    <w:rsid w:val="00BC75D5"/>
    <w:rsid w:val="00BD7095"/>
    <w:rsid w:val="00C06CE2"/>
    <w:rsid w:val="00C47D82"/>
    <w:rsid w:val="00C52CC6"/>
    <w:rsid w:val="00C65B09"/>
    <w:rsid w:val="00C75635"/>
    <w:rsid w:val="00C83C47"/>
    <w:rsid w:val="00C84F93"/>
    <w:rsid w:val="00CA623E"/>
    <w:rsid w:val="00CB2B79"/>
    <w:rsid w:val="00CC2654"/>
    <w:rsid w:val="00CC2B56"/>
    <w:rsid w:val="00CC43F0"/>
    <w:rsid w:val="00CC6B48"/>
    <w:rsid w:val="00CD11D7"/>
    <w:rsid w:val="00CD4601"/>
    <w:rsid w:val="00CE6D21"/>
    <w:rsid w:val="00CF0F7F"/>
    <w:rsid w:val="00D07119"/>
    <w:rsid w:val="00D2103F"/>
    <w:rsid w:val="00D37DB9"/>
    <w:rsid w:val="00D42BE2"/>
    <w:rsid w:val="00D43ECF"/>
    <w:rsid w:val="00D5025A"/>
    <w:rsid w:val="00D50486"/>
    <w:rsid w:val="00D931C1"/>
    <w:rsid w:val="00D93821"/>
    <w:rsid w:val="00DA2962"/>
    <w:rsid w:val="00DC2CB4"/>
    <w:rsid w:val="00DC4030"/>
    <w:rsid w:val="00DD09F9"/>
    <w:rsid w:val="00DE103D"/>
    <w:rsid w:val="00DE57AF"/>
    <w:rsid w:val="00E12CBB"/>
    <w:rsid w:val="00E44D1A"/>
    <w:rsid w:val="00E5063F"/>
    <w:rsid w:val="00E607DF"/>
    <w:rsid w:val="00E650D3"/>
    <w:rsid w:val="00E96838"/>
    <w:rsid w:val="00E97185"/>
    <w:rsid w:val="00EB6553"/>
    <w:rsid w:val="00ED0181"/>
    <w:rsid w:val="00ED3ECF"/>
    <w:rsid w:val="00EE28DE"/>
    <w:rsid w:val="00F10695"/>
    <w:rsid w:val="00F10D7D"/>
    <w:rsid w:val="00F16241"/>
    <w:rsid w:val="00F17413"/>
    <w:rsid w:val="00F709DE"/>
    <w:rsid w:val="00F7511D"/>
    <w:rsid w:val="00FA2FD8"/>
    <w:rsid w:val="00FA3417"/>
    <w:rsid w:val="00FB152B"/>
    <w:rsid w:val="00FB41CC"/>
    <w:rsid w:val="00FC77CA"/>
    <w:rsid w:val="00FD044E"/>
    <w:rsid w:val="00FF3AA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8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9E6E0-7C9D-405A-A785-DA78BA68A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1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107</cp:revision>
  <cp:lastPrinted>2023-06-12T20:53:00Z</cp:lastPrinted>
  <dcterms:created xsi:type="dcterms:W3CDTF">2022-01-18T06:44:00Z</dcterms:created>
  <dcterms:modified xsi:type="dcterms:W3CDTF">2025-04-16T07:39:00Z</dcterms:modified>
</cp:coreProperties>
</file>