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DE8AE" w14:textId="77777777" w:rsidR="003A27C3" w:rsidRPr="005B75C2" w:rsidRDefault="003A27C3" w:rsidP="00EE5D9E">
      <w:pPr>
        <w:contextualSpacing/>
        <w:jc w:val="center"/>
        <w:rPr>
          <w:rFonts w:ascii="GHEA Grapalat" w:hAnsi="GHEA Grapalat"/>
          <w:b/>
        </w:rPr>
      </w:pPr>
      <w:r w:rsidRPr="005B75C2">
        <w:rPr>
          <w:rFonts w:ascii="GHEA Grapalat" w:hAnsi="GHEA Grapalat"/>
          <w:b/>
        </w:rPr>
        <w:t>ԱՄՓՈՓԱԹԵՐԹ</w:t>
      </w:r>
    </w:p>
    <w:p w14:paraId="00CCD533" w14:textId="062EBD4E" w:rsidR="007133C9" w:rsidRPr="007133C9" w:rsidRDefault="00DC212E" w:rsidP="002976A4">
      <w:pPr>
        <w:rPr>
          <w:rFonts w:ascii="GHEA Grapalat" w:hAnsi="GHEA Grapalat"/>
          <w:b/>
          <w:lang w:val="hy-AM" w:eastAsia="ru-RU"/>
        </w:rPr>
      </w:pPr>
      <w:r>
        <w:rPr>
          <w:rFonts w:ascii="GHEA Grapalat" w:eastAsia="Calibri" w:hAnsi="GHEA Grapalat"/>
          <w:b/>
          <w:bCs/>
          <w:lang w:val="hy-AM"/>
        </w:rPr>
        <w:t>«</w:t>
      </w:r>
      <w:r w:rsidR="001C4C4C">
        <w:rPr>
          <w:rFonts w:ascii="GHEA Grapalat" w:eastAsia="Calibri" w:hAnsi="GHEA Grapalat"/>
          <w:b/>
          <w:bCs/>
          <w:lang w:val="hy-AM"/>
        </w:rPr>
        <w:t>ՀԱՅԱՍՏԱՆԻ ՀԱՆՐԱՊԵՏՈՒԹՅԱՆ ԿԱՌԱՎԱՐՈՒԹՅԱՆ ԵՎ ՂԱԶԱԽՍՏԱՆԻ ՀԱՆՐԱՊԵՏՈՒԹՅԱՆ ԿԱՌԱՎԱՐՈՒԹՅԱՆ ՄԻՋԵՎ ՄԻԳՐԱՑԻԱՅԻ ՈԼՈՐՏՈՒՄ ՀԱՄԱԳՈՐԾԱԿՑՈՒԹՅԱՆ ՄԱՍԻՆ</w:t>
      </w:r>
      <w:r>
        <w:rPr>
          <w:rFonts w:ascii="GHEA Grapalat" w:eastAsia="Calibri" w:hAnsi="GHEA Grapalat"/>
          <w:b/>
          <w:bCs/>
          <w:lang w:val="hy-AM"/>
        </w:rPr>
        <w:t>»</w:t>
      </w:r>
      <w:r w:rsidR="001C4C4C">
        <w:rPr>
          <w:rFonts w:ascii="GHEA Grapalat" w:eastAsia="Calibri" w:hAnsi="GHEA Grapalat"/>
          <w:b/>
          <w:bCs/>
          <w:lang w:val="hy-AM"/>
        </w:rPr>
        <w:t xml:space="preserve"> ՀԱՄԱՁԱՅՆԱԳՐԻ ՎԱՎԵՐԱՑՄԱՆ</w:t>
      </w:r>
    </w:p>
    <w:tbl>
      <w:tblPr>
        <w:tblW w:w="1566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50"/>
        <w:gridCol w:w="3510"/>
      </w:tblGrid>
      <w:tr w:rsidR="000D538E" w:rsidRPr="005B75C2" w14:paraId="0E37D1D1" w14:textId="77777777" w:rsidTr="006A4FA6">
        <w:trPr>
          <w:trHeight w:val="503"/>
        </w:trPr>
        <w:tc>
          <w:tcPr>
            <w:tcW w:w="12150" w:type="dxa"/>
            <w:vMerge w:val="restart"/>
            <w:shd w:val="clear" w:color="auto" w:fill="D9D9D9" w:themeFill="background1" w:themeFillShade="D9"/>
            <w:vAlign w:val="center"/>
          </w:tcPr>
          <w:p w14:paraId="43E5F2B6" w14:textId="77777777" w:rsidR="000D538E" w:rsidRPr="005B75C2" w:rsidRDefault="000563E6" w:rsidP="00EE5D9E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1. </w:t>
            </w:r>
            <w:r w:rsidR="00C07E37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679D078E" w14:textId="65616563" w:rsidR="000D538E" w:rsidRPr="005B75C2" w:rsidRDefault="006D4D6C" w:rsidP="00EE5D9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eastAsia="ru-RU"/>
              </w:rPr>
              <w:t>14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 w:rsidR="00F0129B" w:rsidRPr="005B75C2"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>
              <w:rPr>
                <w:rFonts w:ascii="GHEA Grapalat" w:hAnsi="GHEA Grapalat"/>
                <w:color w:val="000000"/>
                <w:lang w:eastAsia="ru-RU"/>
              </w:rPr>
              <w:t>5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.202</w:t>
            </w:r>
            <w:r>
              <w:rPr>
                <w:rFonts w:ascii="GHEA Grapalat" w:hAnsi="GHEA Grapalat"/>
                <w:color w:val="000000"/>
                <w:lang w:eastAsia="ru-RU"/>
              </w:rPr>
              <w:t>4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թ.</w:t>
            </w:r>
          </w:p>
        </w:tc>
      </w:tr>
      <w:tr w:rsidR="000D538E" w:rsidRPr="005B75C2" w14:paraId="439016E9" w14:textId="77777777" w:rsidTr="006A4FA6">
        <w:trPr>
          <w:trHeight w:val="305"/>
        </w:trPr>
        <w:tc>
          <w:tcPr>
            <w:tcW w:w="12150" w:type="dxa"/>
            <w:vMerge/>
            <w:shd w:val="clear" w:color="auto" w:fill="D9D9D9" w:themeFill="background1" w:themeFillShade="D9"/>
            <w:vAlign w:val="center"/>
          </w:tcPr>
          <w:p w14:paraId="0E7902BD" w14:textId="77777777" w:rsidR="000D538E" w:rsidRPr="005B75C2" w:rsidRDefault="000D538E" w:rsidP="00EE5D9E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536ACEE5" w14:textId="3B56AC5E" w:rsidR="000D538E" w:rsidRPr="006D4D6C" w:rsidRDefault="00DF5637" w:rsidP="00EE5D9E">
            <w:pPr>
              <w:contextualSpacing/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1111/</w:t>
            </w:r>
            <w:r w:rsidR="006D4D6C">
              <w:rPr>
                <w:rFonts w:ascii="GHEA Grapalat" w:hAnsi="GHEA Grapalat"/>
                <w:color w:val="000000"/>
                <w:lang w:eastAsia="ru-RU"/>
              </w:rPr>
              <w:t>25530</w:t>
            </w:r>
            <w:r w:rsidR="004915D2" w:rsidRPr="005B75C2">
              <w:rPr>
                <w:rFonts w:ascii="GHEA Grapalat" w:hAnsi="GHEA Grapalat"/>
                <w:color w:val="000000"/>
                <w:lang w:val="hy-AM" w:eastAsia="ru-RU"/>
              </w:rPr>
              <w:t>-2</w:t>
            </w:r>
            <w:r w:rsidR="006D4D6C">
              <w:rPr>
                <w:rFonts w:ascii="GHEA Grapalat" w:hAnsi="GHEA Grapalat"/>
                <w:color w:val="000000"/>
                <w:lang w:eastAsia="ru-RU"/>
              </w:rPr>
              <w:t>4</w:t>
            </w:r>
          </w:p>
        </w:tc>
      </w:tr>
      <w:tr w:rsidR="00F76574" w:rsidRPr="005B75C2" w14:paraId="128CCF22" w14:textId="77777777" w:rsidTr="006A4FA6">
        <w:trPr>
          <w:trHeight w:val="1790"/>
        </w:trPr>
        <w:tc>
          <w:tcPr>
            <w:tcW w:w="12150" w:type="dxa"/>
          </w:tcPr>
          <w:p w14:paraId="3B85D947" w14:textId="414B06DE" w:rsidR="006A4FA6" w:rsidRPr="006A4FA6" w:rsidRDefault="000339B0" w:rsidP="00230783">
            <w:pPr>
              <w:widowControl w:val="0"/>
              <w:ind w:left="-540" w:right="-5" w:firstLine="540"/>
              <w:jc w:val="center"/>
              <w:rPr>
                <w:rFonts w:ascii="GHEA Grapalat" w:eastAsia="Microsoft Sans Serif" w:hAnsi="GHEA Grapalat" w:cs="Microsoft Sans Serif"/>
                <w:b/>
                <w:bCs/>
                <w:color w:val="000000"/>
                <w:lang w:val="hy-AM" w:eastAsia="hy-AM" w:bidi="hy-AM"/>
              </w:rPr>
            </w:pPr>
            <w:r>
              <w:rPr>
                <w:rFonts w:ascii="GHEA Grapalat" w:eastAsia="Microsoft Sans Serif" w:hAnsi="GHEA Grapalat" w:cs="Microsoft Sans Serif"/>
                <w:b/>
                <w:bCs/>
                <w:color w:val="000000"/>
                <w:lang w:val="hy-AM" w:eastAsia="hy-AM" w:bidi="hy-AM"/>
              </w:rPr>
              <w:t>Ե</w:t>
            </w:r>
            <w:r w:rsidR="006A4FA6" w:rsidRPr="006A4FA6">
              <w:rPr>
                <w:rFonts w:ascii="GHEA Grapalat" w:eastAsia="Microsoft Sans Serif" w:hAnsi="GHEA Grapalat" w:cs="Microsoft Sans Serif"/>
                <w:b/>
                <w:bCs/>
                <w:color w:val="000000"/>
                <w:lang w:val="hy-AM" w:eastAsia="hy-AM" w:bidi="hy-AM"/>
              </w:rPr>
              <w:t>զրակացություն</w:t>
            </w:r>
          </w:p>
          <w:p w14:paraId="73AA4AFE" w14:textId="77777777" w:rsidR="006A4FA6" w:rsidRPr="006A4FA6" w:rsidRDefault="006A4FA6" w:rsidP="00230783">
            <w:pPr>
              <w:ind w:right="-28" w:firstLine="709"/>
              <w:jc w:val="both"/>
              <w:rPr>
                <w:rFonts w:ascii="GHEA Grapalat" w:eastAsia="Calibri" w:hAnsi="GHEA Grapalat"/>
                <w:lang w:val="hy-AM"/>
              </w:rPr>
            </w:pPr>
            <w:r w:rsidRPr="006A4FA6">
              <w:rPr>
                <w:rFonts w:ascii="GHEA Grapalat" w:eastAsia="Calibri" w:hAnsi="GHEA Grapalat"/>
                <w:lang w:val="hy-AM"/>
              </w:rPr>
              <w:t>Հայաստանի Հանրապետության կառավարության և Ղազախստանի Հանրապետության կառավարության միջև միգրացիայի ոլորտում համագործակցության մասին» համաձայնագիրը (այսուհետ՝ համաձայնագիր) ստորագրվել է 2024</w:t>
            </w:r>
            <w:r w:rsidRPr="006A4FA6">
              <w:rPr>
                <w:rFonts w:ascii="Calibri" w:eastAsia="Calibri" w:hAnsi="Calibri" w:cs="Calibri"/>
                <w:lang w:val="hy-AM"/>
              </w:rPr>
              <w:t> </w:t>
            </w:r>
            <w:r w:rsidRPr="006A4FA6">
              <w:rPr>
                <w:rFonts w:ascii="GHEA Grapalat" w:eastAsia="Calibri" w:hAnsi="GHEA Grapalat"/>
                <w:lang w:val="hy-AM"/>
              </w:rPr>
              <w:t>թ. ապրիլի 15-ին ք.</w:t>
            </w:r>
            <w:r w:rsidRPr="006A4FA6">
              <w:rPr>
                <w:rFonts w:ascii="Calibri" w:eastAsia="Calibri" w:hAnsi="Calibri" w:cs="Calibri"/>
                <w:lang w:val="hy-AM"/>
              </w:rPr>
              <w:t> </w:t>
            </w:r>
            <w:r w:rsidRPr="006A4FA6">
              <w:rPr>
                <w:rFonts w:ascii="GHEA Grapalat" w:eastAsia="Calibri" w:hAnsi="GHEA Grapalat"/>
                <w:lang w:val="hy-AM"/>
              </w:rPr>
              <w:t>Երևանում:</w:t>
            </w:r>
          </w:p>
          <w:p w14:paraId="670BDDCB" w14:textId="6A2EB65E" w:rsidR="006A4FA6" w:rsidRPr="006A4FA6" w:rsidRDefault="006A4FA6" w:rsidP="00230783">
            <w:pPr>
              <w:ind w:right="-28" w:firstLine="709"/>
              <w:jc w:val="both"/>
              <w:rPr>
                <w:rFonts w:ascii="GHEA Grapalat" w:eastAsia="Calibri" w:hAnsi="GHEA Grapalat"/>
                <w:lang w:val="hy-AM"/>
              </w:rPr>
            </w:pPr>
            <w:r w:rsidRPr="006A4FA6">
              <w:rPr>
                <w:rFonts w:ascii="GHEA Grapalat" w:eastAsia="Calibri" w:hAnsi="GHEA Grapalat"/>
                <w:lang w:val="hy-AM"/>
              </w:rPr>
              <w:t>Համաձայնագիրը միտված է ՀՀ և ՂՀ միջև միգրացիայի ոլորտում փոխգործակցության խորացմանը՝ հենվելով միջազգային իրավունքի սկզբունքների, նորմերի և միմյանց օրենսդրության վրա:</w:t>
            </w:r>
          </w:p>
          <w:p w14:paraId="4D48A7C3" w14:textId="77777777" w:rsidR="006A4FA6" w:rsidRPr="006A4FA6" w:rsidRDefault="006A4FA6" w:rsidP="00230783">
            <w:pPr>
              <w:ind w:right="-28" w:firstLine="709"/>
              <w:jc w:val="both"/>
              <w:rPr>
                <w:rFonts w:ascii="GHEA Grapalat" w:eastAsia="Calibri" w:hAnsi="GHEA Grapalat"/>
                <w:lang w:val="hy-AM"/>
              </w:rPr>
            </w:pPr>
            <w:r w:rsidRPr="006A4FA6">
              <w:rPr>
                <w:rFonts w:ascii="GHEA Grapalat" w:eastAsia="Calibri" w:hAnsi="GHEA Grapalat"/>
                <w:lang w:val="hy-AM"/>
              </w:rPr>
              <w:t>Ակնկալվում է, որ ուժի մեջ մտնելուց հետո համաձայնագրի դրույթները հնարավորություն կստեղծեն երկու պետությունների ոլորտային համագործակցության ընդլայնման համար, մասնավորապես՝ հետևյալ ուղղություններով.</w:t>
            </w:r>
          </w:p>
          <w:p w14:paraId="7758B6B5" w14:textId="77777777" w:rsidR="006A4FA6" w:rsidRPr="006A4FA6" w:rsidRDefault="006A4FA6" w:rsidP="00230783">
            <w:pPr>
              <w:numPr>
                <w:ilvl w:val="0"/>
                <w:numId w:val="7"/>
              </w:numPr>
              <w:spacing w:after="200"/>
              <w:ind w:right="-2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6A4FA6">
              <w:rPr>
                <w:rFonts w:ascii="GHEA Grapalat" w:eastAsia="Calibri" w:hAnsi="GHEA Grapalat"/>
                <w:lang w:val="hy-AM"/>
              </w:rPr>
              <w:t>միմյանց տարածքում գտնվող քաղաքացիների վերաբերյալ միգրացիոն ոլորտին առնչվող տեղեկատվության փոխանակում,</w:t>
            </w:r>
          </w:p>
          <w:p w14:paraId="216639EA" w14:textId="77777777" w:rsidR="006A4FA6" w:rsidRPr="006A4FA6" w:rsidRDefault="006A4FA6" w:rsidP="00230783">
            <w:pPr>
              <w:numPr>
                <w:ilvl w:val="0"/>
                <w:numId w:val="7"/>
              </w:numPr>
              <w:spacing w:after="200"/>
              <w:ind w:right="-2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6A4FA6">
              <w:rPr>
                <w:rFonts w:ascii="GHEA Grapalat" w:eastAsia="Calibri" w:hAnsi="GHEA Grapalat"/>
                <w:lang w:val="hy-AM"/>
              </w:rPr>
              <w:t>երկու պետությունների քաղաքացիների, այդ թվում՝ վերջինների ընտանիքների անդամների բնակության իրավունքների փոխադարձ պաշտպանություն,</w:t>
            </w:r>
          </w:p>
          <w:p w14:paraId="69C878BB" w14:textId="77777777" w:rsidR="006A4FA6" w:rsidRPr="006A4FA6" w:rsidRDefault="006A4FA6" w:rsidP="00230783">
            <w:pPr>
              <w:numPr>
                <w:ilvl w:val="0"/>
                <w:numId w:val="7"/>
              </w:numPr>
              <w:spacing w:after="200"/>
              <w:ind w:right="-2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6A4FA6">
              <w:rPr>
                <w:rFonts w:ascii="GHEA Grapalat" w:eastAsia="Calibri" w:hAnsi="GHEA Grapalat"/>
                <w:lang w:val="hy-AM"/>
              </w:rPr>
              <w:t>ՀՀ-ում և ՂՀ-ում կացության հիմքեր ունեցող անձանց իրավական կարգավիճակին առնչվող հարցերի քննարկում:</w:t>
            </w:r>
          </w:p>
          <w:p w14:paraId="4ACC9D03" w14:textId="77777777" w:rsidR="006A4FA6" w:rsidRPr="006A4FA6" w:rsidRDefault="006A4FA6" w:rsidP="00230783">
            <w:pPr>
              <w:ind w:right="-28" w:firstLine="709"/>
              <w:jc w:val="both"/>
              <w:rPr>
                <w:rFonts w:ascii="GHEA Grapalat" w:eastAsia="Calibri" w:hAnsi="GHEA Grapalat"/>
                <w:lang w:val="hy-AM"/>
              </w:rPr>
            </w:pPr>
            <w:r w:rsidRPr="006A4FA6">
              <w:rPr>
                <w:rFonts w:ascii="GHEA Grapalat" w:eastAsia="Calibri" w:hAnsi="GHEA Grapalat"/>
                <w:lang w:val="hy-AM"/>
              </w:rPr>
              <w:t>Միևնույն ժամանակ, համաձայնագիրը նախատեսում է անօրինական միգրացիայի հակազդման մեթոդների մշակման և միգրացիոն քաղաքականության փորձի փոխանակման նպատակով համապատասխան աշխատակիցների համատեղ վերապատրաստում, աշխատանքային և փորձագիտական խմբերի ստեղծում, միջազգային կազմակերպությունների մասնակցությամբ համատեղ ծրագրերի իրականացում:</w:t>
            </w:r>
          </w:p>
          <w:p w14:paraId="26B05854" w14:textId="77777777" w:rsidR="006A4FA6" w:rsidRPr="006A4FA6" w:rsidRDefault="006A4FA6" w:rsidP="00230783">
            <w:pPr>
              <w:ind w:left="284" w:firstLine="708"/>
              <w:jc w:val="both"/>
              <w:rPr>
                <w:rFonts w:ascii="GHEA Grapalat" w:eastAsia="Calibri" w:hAnsi="GHEA Grapalat"/>
                <w:lang w:val="hy-AM"/>
              </w:rPr>
            </w:pPr>
            <w:r w:rsidRPr="006A4FA6">
              <w:rPr>
                <w:rFonts w:ascii="GHEA Grapalat" w:eastAsia="Calibri" w:hAnsi="GHEA Grapalat" w:cs="Sylfaen"/>
                <w:lang w:val="hy-AM"/>
              </w:rPr>
              <w:t xml:space="preserve">Հաշվի առնելով վերոգրյալը, ինչպես նաև կարևորելով ՀՀ և ՂՀ միջև </w:t>
            </w:r>
            <w:r w:rsidRPr="006A4FA6">
              <w:rPr>
                <w:rFonts w:ascii="GHEA Grapalat" w:eastAsiaTheme="minorHAnsi" w:hAnsi="GHEA Grapalat" w:cstheme="minorBidi"/>
                <w:bCs/>
                <w:lang w:val="hy-AM"/>
              </w:rPr>
              <w:t>միգրացիոն ոլորտում փոխշահավետ և իրավահավասար համագործակցությունը</w:t>
            </w:r>
            <w:r w:rsidRPr="006A4FA6">
              <w:rPr>
                <w:rFonts w:ascii="GHEA Grapalat" w:eastAsia="Calibri" w:hAnsi="GHEA Grapalat" w:cs="Sylfaen"/>
                <w:lang w:val="hy-AM"/>
              </w:rPr>
              <w:t xml:space="preserve">՝ </w:t>
            </w:r>
            <w:r w:rsidRPr="006A4FA6">
              <w:rPr>
                <w:rFonts w:ascii="GHEA Grapalat" w:eastAsia="Calibri" w:hAnsi="GHEA Grapalat"/>
                <w:lang w:val="hy-AM"/>
              </w:rPr>
              <w:t xml:space="preserve">2024թ. ապրիլի 15-ին ստորագրված Հայաստանի Հանրապետության կառավարության և Ղազախստանի Հանրապետության կառավարության միջև միգրացիայի ոլորտում համագործակցության մասին համաձայնագրի </w:t>
            </w:r>
            <w:r w:rsidRPr="006A4FA6">
              <w:rPr>
                <w:rFonts w:ascii="GHEA Grapalat" w:hAnsi="GHEA Grapalat" w:cs="Sylfaen"/>
                <w:lang w:val="hy-AM" w:eastAsia="ru-RU"/>
              </w:rPr>
              <w:lastRenderedPageBreak/>
              <w:t xml:space="preserve">վավերացումը կամ հաստատումը </w:t>
            </w:r>
            <w:r w:rsidRPr="006A4FA6">
              <w:rPr>
                <w:rFonts w:ascii="GHEA Grapalat" w:eastAsia="Calibri" w:hAnsi="GHEA Grapalat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4F251DCC" w14:textId="0B1FC2A7" w:rsidR="006A4FA6" w:rsidRDefault="006A4FA6" w:rsidP="00230783">
            <w:pPr>
              <w:ind w:left="-540" w:firstLine="540"/>
              <w:jc w:val="both"/>
              <w:rPr>
                <w:rFonts w:asciiTheme="minorHAnsi" w:eastAsia="Microsoft Sans Serif" w:hAnsiTheme="minorHAnsi"/>
                <w:lang w:val="hy-AM" w:eastAsia="hy-AM" w:bidi="hy-AM"/>
              </w:rPr>
            </w:pPr>
          </w:p>
          <w:p w14:paraId="5C7B2B9A" w14:textId="11E22674" w:rsidR="006A4FA6" w:rsidRPr="006A4FA6" w:rsidRDefault="000339B0" w:rsidP="00230783">
            <w:pPr>
              <w:ind w:left="-540" w:firstLine="540"/>
              <w:jc w:val="center"/>
              <w:rPr>
                <w:rFonts w:ascii="GHEA Grapalat" w:eastAsia="Microsoft Sans Serif" w:hAnsi="GHEA Grapalat"/>
                <w:b/>
                <w:bCs/>
                <w:lang w:val="hy-AM" w:eastAsia="hy-AM" w:bidi="hy-AM"/>
              </w:rPr>
            </w:pPr>
            <w:r>
              <w:rPr>
                <w:rFonts w:ascii="GHEA Grapalat" w:eastAsia="Microsoft Sans Serif" w:hAnsi="GHEA Grapalat"/>
                <w:b/>
                <w:bCs/>
                <w:lang w:val="hy-AM" w:eastAsia="hy-AM" w:bidi="hy-AM"/>
              </w:rPr>
              <w:t>Տ</w:t>
            </w:r>
            <w:r w:rsidR="006A4FA6" w:rsidRPr="006A4FA6">
              <w:rPr>
                <w:rFonts w:ascii="GHEA Grapalat" w:eastAsia="Microsoft Sans Serif" w:hAnsi="GHEA Grapalat"/>
                <w:b/>
                <w:bCs/>
                <w:lang w:val="hy-AM" w:eastAsia="hy-AM" w:bidi="hy-AM"/>
              </w:rPr>
              <w:t>եղեկանք</w:t>
            </w:r>
          </w:p>
          <w:p w14:paraId="4E67BBC9" w14:textId="77777777" w:rsidR="006A4FA6" w:rsidRPr="006A4FA6" w:rsidRDefault="006A4FA6" w:rsidP="00230783">
            <w:pPr>
              <w:jc w:val="both"/>
              <w:rPr>
                <w:rFonts w:asciiTheme="minorHAnsi" w:eastAsia="Microsoft Sans Serif" w:hAnsiTheme="minorHAnsi"/>
                <w:lang w:val="hy-AM" w:eastAsia="hy-AM" w:bidi="hy-AM"/>
              </w:rPr>
            </w:pPr>
          </w:p>
          <w:p w14:paraId="0B3EAA32" w14:textId="0ECE8945" w:rsidR="006A4FA6" w:rsidRPr="006A4FA6" w:rsidRDefault="006A4FA6" w:rsidP="00230783">
            <w:pPr>
              <w:widowControl w:val="0"/>
              <w:ind w:left="75" w:right="-5" w:firstLine="540"/>
              <w:jc w:val="both"/>
              <w:rPr>
                <w:rFonts w:ascii="GHEA Grapalat" w:eastAsia="Microsoft Sans Serif" w:hAnsi="GHEA Grapalat" w:cs="Sylfaen"/>
                <w:color w:val="000000"/>
                <w:lang w:val="fr-FR" w:eastAsia="hy-AM" w:bidi="hy-AM"/>
              </w:rPr>
            </w:pP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Հայաստանի Հանրապետության կառավարության և Ղազախստանի Հանրապետության կառավարության միջև միգրացիայի ոլորտում համագործակցության մասին համաձայնագիրը</w:t>
            </w:r>
            <w:r w:rsidRPr="006A4FA6">
              <w:rPr>
                <w:rFonts w:ascii="GHEA Grapalat" w:eastAsia="Microsoft Sans Serif" w:hAnsi="GHEA Grapalat" w:cs="Times Armenian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hAnsi="GHEA Grapalat" w:cs="Arial"/>
                <w:color w:val="000000"/>
                <w:lang w:val="fr-FR" w:eastAsia="hy-AM" w:bidi="hy-AM"/>
              </w:rPr>
              <w:t xml:space="preserve">(այսուհետ՝ </w:t>
            </w:r>
            <w:r w:rsidRPr="006A4FA6">
              <w:rPr>
                <w:rFonts w:ascii="GHEA Grapalat" w:hAnsi="GHEA Grapalat" w:cs="Arial"/>
                <w:color w:val="000000"/>
                <w:lang w:val="hy-AM" w:eastAsia="hy-AM" w:bidi="hy-AM"/>
              </w:rPr>
              <w:t>Համաձայնագիր</w:t>
            </w:r>
            <w:r w:rsidRPr="006A4FA6">
              <w:rPr>
                <w:rFonts w:ascii="GHEA Grapalat" w:hAnsi="GHEA Grapalat" w:cs="Arial"/>
                <w:color w:val="000000"/>
                <w:lang w:val="fr-FR" w:eastAsia="hy-AM" w:bidi="hy-AM"/>
              </w:rPr>
              <w:t>)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fr-FR" w:eastAsia="hy-AM" w:bidi="hy-AM"/>
              </w:rPr>
              <w:t xml:space="preserve"> ստորագրվել է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2024թ. ապրիլի 15-ին:</w:t>
            </w:r>
          </w:p>
          <w:p w14:paraId="7E13EA92" w14:textId="54AE62B7" w:rsidR="006A4FA6" w:rsidRPr="006A4FA6" w:rsidRDefault="006A4FA6" w:rsidP="00230783">
            <w:pPr>
              <w:widowControl w:val="0"/>
              <w:ind w:left="75" w:right="-5" w:firstLine="540"/>
              <w:jc w:val="both"/>
              <w:rPr>
                <w:rFonts w:ascii="GHEA Grapalat" w:hAnsi="GHEA Grapalat"/>
                <w:color w:val="000000"/>
                <w:lang w:val="hy-AM" w:eastAsia="hy-AM" w:bidi="hy-AM"/>
              </w:rPr>
            </w:pP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Համաձայնագիրն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ուժի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մեջ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է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մտնում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դիվանագիտական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ուղիներով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Կողմերի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կողմից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դրա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ուժի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մեջ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մտնելու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համար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անհրաժեշտ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ներպետական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ընթացակարգերի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կատարման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մասին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վերջին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գրավոր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ծանուցումն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ստանալու</w:t>
            </w:r>
            <w:r w:rsidRPr="006A4FA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6A4FA6">
              <w:rPr>
                <w:rFonts w:ascii="GHEA Grapalat" w:eastAsia="Tahoma" w:hAnsi="GHEA Grapalat" w:cs="Tahoma"/>
                <w:color w:val="000000"/>
                <w:lang w:val="hy-AM" w:eastAsia="hy-AM" w:bidi="hy-AM"/>
              </w:rPr>
              <w:t>օրվանից։</w:t>
            </w:r>
          </w:p>
          <w:p w14:paraId="5D1ADBE6" w14:textId="68CAB0C9" w:rsidR="006A4FA6" w:rsidRDefault="006A4FA6" w:rsidP="00230783">
            <w:pPr>
              <w:widowControl w:val="0"/>
              <w:ind w:left="75" w:right="-5" w:firstLine="540"/>
              <w:jc w:val="both"/>
              <w:rPr>
                <w:rFonts w:ascii="GHEA Grapalat" w:eastAsia="Microsoft Sans Serif" w:hAnsi="GHEA Grapalat" w:cs="Times Armenian"/>
                <w:color w:val="000000"/>
                <w:lang w:val="af-ZA" w:eastAsia="hy-AM" w:bidi="hy-AM"/>
              </w:rPr>
            </w:pPr>
            <w:r w:rsidRPr="006A4FA6">
              <w:rPr>
                <w:rFonts w:ascii="GHEA Grapalat" w:eastAsia="Microsoft Sans Serif" w:hAnsi="GHEA Grapalat" w:cs="Sylfaen"/>
                <w:color w:val="000000"/>
                <w:lang w:val="af-ZA" w:eastAsia="hy-AM" w:bidi="hy-AM"/>
              </w:rPr>
              <w:t>202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hy-AM" w:eastAsia="hy-AM" w:bidi="hy-AM"/>
              </w:rPr>
              <w:t>4թ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af-ZA" w:eastAsia="hy-AM" w:bidi="hy-AM"/>
              </w:rPr>
              <w:t xml:space="preserve">. 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hy-AM" w:eastAsia="hy-AM" w:bidi="hy-AM"/>
              </w:rPr>
              <w:t>մայիսի 14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af-ZA" w:eastAsia="hy-AM" w:bidi="hy-AM"/>
              </w:rPr>
              <w:t>-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hy-AM" w:eastAsia="hy-AM" w:bidi="hy-AM"/>
              </w:rPr>
              <w:t>ի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af-ZA" w:eastAsia="hy-AM" w:bidi="hy-AM"/>
              </w:rPr>
              <w:t xml:space="preserve"> դրությամբ 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hy-AM" w:eastAsia="hy-AM" w:bidi="hy-AM"/>
              </w:rPr>
              <w:t>ղազախական կողմից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af-ZA" w:eastAsia="hy-AM" w:bidi="hy-AM"/>
              </w:rPr>
              <w:t xml:space="preserve"> չի 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hy-AM" w:eastAsia="hy-AM" w:bidi="hy-AM"/>
              </w:rPr>
              <w:t>ստացվել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hy-AM" w:eastAsia="hy-AM" w:bidi="hy-AM"/>
              </w:rPr>
              <w:t>ծանուցում՝</w:t>
            </w:r>
            <w:r w:rsidRPr="006A4FA6">
              <w:rPr>
                <w:rFonts w:ascii="GHEA Grapalat" w:eastAsia="Microsoft Sans Serif" w:hAnsi="GHEA Grapalat" w:cs="Sylfaen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Համաձայնագրի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ուժի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մեջ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մտնելու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համար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անհրաժեշտ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ներպետական ընթացակարգերի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կատարման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af-ZA" w:eastAsia="hy-AM" w:bidi="hy-AM"/>
              </w:rPr>
              <w:t xml:space="preserve"> </w:t>
            </w:r>
            <w:r w:rsidRPr="006A4FA6">
              <w:rPr>
                <w:rFonts w:ascii="GHEA Grapalat" w:eastAsia="Microsoft Sans Serif" w:hAnsi="GHEA Grapalat" w:cs="Microsoft Sans Serif"/>
                <w:color w:val="000000"/>
                <w:lang w:val="hy-AM" w:eastAsia="hy-AM" w:bidi="hy-AM"/>
              </w:rPr>
              <w:t>մասին</w:t>
            </w:r>
            <w:r w:rsidRPr="006A4FA6">
              <w:rPr>
                <w:rFonts w:ascii="GHEA Grapalat" w:eastAsia="Microsoft Sans Serif" w:hAnsi="GHEA Grapalat" w:cs="Times Armenian"/>
                <w:color w:val="000000"/>
                <w:lang w:val="af-ZA" w:eastAsia="hy-AM" w:bidi="hy-AM"/>
              </w:rPr>
              <w:t>:</w:t>
            </w:r>
          </w:p>
          <w:p w14:paraId="42ED0841" w14:textId="77777777" w:rsidR="006A4FA6" w:rsidRPr="006A4FA6" w:rsidRDefault="006A4FA6" w:rsidP="00230783">
            <w:pPr>
              <w:widowControl w:val="0"/>
              <w:ind w:left="75" w:right="-5" w:firstLine="540"/>
              <w:jc w:val="both"/>
              <w:rPr>
                <w:rFonts w:ascii="GHEA Grapalat" w:eastAsia="Microsoft Sans Serif" w:hAnsi="GHEA Grapalat" w:cs="Sylfaen"/>
                <w:color w:val="000000"/>
                <w:lang w:val="af-ZA" w:eastAsia="hy-AM" w:bidi="hy-AM"/>
              </w:rPr>
            </w:pPr>
          </w:p>
          <w:p w14:paraId="2DC505FA" w14:textId="07ACCCEF" w:rsidR="00F76574" w:rsidRPr="006A4FA6" w:rsidRDefault="00F76574" w:rsidP="00230783">
            <w:pPr>
              <w:ind w:right="-31" w:firstLine="708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3510" w:type="dxa"/>
            <w:shd w:val="clear" w:color="auto" w:fill="auto"/>
          </w:tcPr>
          <w:p w14:paraId="6759EF59" w14:textId="77777777" w:rsidR="00F76574" w:rsidRPr="005B75C2" w:rsidRDefault="00F76574" w:rsidP="00EE5D9E">
            <w:pPr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5B75C2"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  <w:p w14:paraId="7A831A17" w14:textId="38BE025D" w:rsidR="00F76574" w:rsidRPr="005B75C2" w:rsidRDefault="00F76574" w:rsidP="00EE5D9E">
            <w:pPr>
              <w:jc w:val="center"/>
              <w:rPr>
                <w:rFonts w:ascii="GHEA Grapalat" w:hAnsi="GHEA Grapalat"/>
              </w:rPr>
            </w:pPr>
          </w:p>
        </w:tc>
      </w:tr>
      <w:tr w:rsidR="00F76574" w:rsidRPr="005B75C2" w14:paraId="23D45620" w14:textId="77777777" w:rsidTr="006A4FA6">
        <w:trPr>
          <w:trHeight w:val="548"/>
        </w:trPr>
        <w:tc>
          <w:tcPr>
            <w:tcW w:w="12150" w:type="dxa"/>
            <w:vMerge w:val="restart"/>
            <w:shd w:val="clear" w:color="auto" w:fill="D9D9D9" w:themeFill="background1" w:themeFillShade="D9"/>
            <w:vAlign w:val="center"/>
          </w:tcPr>
          <w:p w14:paraId="60A68658" w14:textId="71E2DDF8" w:rsidR="00F76574" w:rsidRPr="005B75C2" w:rsidRDefault="00C63D50" w:rsidP="00EE5D9E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B75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>. ՀՀ Արդարադատության նախարարություն</w:t>
            </w: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6F7CDA6C" w14:textId="77289A89" w:rsidR="00F76574" w:rsidRPr="005B75C2" w:rsidRDefault="006E3B0F" w:rsidP="00EE5D9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eastAsia="ru-RU"/>
              </w:rPr>
              <w:t>21</w:t>
            </w:r>
            <w:r w:rsidR="00C63D50" w:rsidRPr="005B75C2">
              <w:rPr>
                <w:rFonts w:ascii="GHEA Grapalat" w:hAnsi="GHEA Grapalat"/>
                <w:color w:val="000000"/>
                <w:lang w:val="hy-AM" w:eastAsia="ru-RU"/>
              </w:rPr>
              <w:t>.0</w:t>
            </w:r>
            <w:r>
              <w:rPr>
                <w:rFonts w:ascii="GHEA Grapalat" w:hAnsi="GHEA Grapalat"/>
                <w:color w:val="000000"/>
                <w:lang w:eastAsia="ru-RU"/>
              </w:rPr>
              <w:t>2</w:t>
            </w:r>
            <w:r w:rsidR="00C63D50" w:rsidRPr="005B75C2">
              <w:rPr>
                <w:rFonts w:ascii="GHEA Grapalat" w:hAnsi="GHEA Grapalat"/>
                <w:color w:val="000000"/>
                <w:lang w:val="hy-AM" w:eastAsia="ru-RU"/>
              </w:rPr>
              <w:t>.2025թ.</w:t>
            </w:r>
          </w:p>
        </w:tc>
      </w:tr>
      <w:tr w:rsidR="00F76574" w:rsidRPr="005B75C2" w14:paraId="12BF542C" w14:textId="77777777" w:rsidTr="006A4FA6">
        <w:trPr>
          <w:trHeight w:val="440"/>
        </w:trPr>
        <w:tc>
          <w:tcPr>
            <w:tcW w:w="12150" w:type="dxa"/>
            <w:vMerge/>
            <w:shd w:val="clear" w:color="auto" w:fill="D9D9D9" w:themeFill="background1" w:themeFillShade="D9"/>
          </w:tcPr>
          <w:p w14:paraId="23F8CAE4" w14:textId="77777777" w:rsidR="00F76574" w:rsidRPr="005B75C2" w:rsidRDefault="00F76574" w:rsidP="00EE5D9E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1A8C4853" w14:textId="163D6DAE" w:rsidR="00F76574" w:rsidRPr="005B75C2" w:rsidRDefault="00C63D50" w:rsidP="00EE5D9E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="006E3B0F">
              <w:rPr>
                <w:rFonts w:ascii="GHEA Grapalat" w:hAnsi="GHEA Grapalat"/>
              </w:rPr>
              <w:t>/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14.2/</w:t>
            </w:r>
            <w:r w:rsidR="006E3B0F">
              <w:rPr>
                <w:rFonts w:ascii="GHEA Grapalat" w:hAnsi="GHEA Grapalat"/>
                <w:color w:val="000000"/>
                <w:lang w:eastAsia="ru-RU"/>
              </w:rPr>
              <w:t>7759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-2025</w:t>
            </w:r>
          </w:p>
        </w:tc>
      </w:tr>
      <w:tr w:rsidR="00F76574" w:rsidRPr="005B75C2" w14:paraId="3063ABD3" w14:textId="77777777" w:rsidTr="006A4FA6">
        <w:trPr>
          <w:trHeight w:val="360"/>
        </w:trPr>
        <w:tc>
          <w:tcPr>
            <w:tcW w:w="12150" w:type="dxa"/>
            <w:shd w:val="clear" w:color="auto" w:fill="auto"/>
          </w:tcPr>
          <w:p w14:paraId="27A2C763" w14:textId="007572AF" w:rsidR="00C63D50" w:rsidRPr="005B75C2" w:rsidRDefault="00C63D50" w:rsidP="00230783">
            <w:pPr>
              <w:ind w:left="1080"/>
              <w:jc w:val="center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5B75C2">
              <w:rPr>
                <w:rFonts w:ascii="GHEA Grapalat" w:eastAsia="Calibri" w:hAnsi="GHEA Grapalat" w:cs="Sylfaen"/>
                <w:b/>
                <w:bCs/>
                <w:lang w:val="hy-AM"/>
              </w:rPr>
              <w:t>Եզրակացություն</w:t>
            </w:r>
          </w:p>
          <w:p w14:paraId="2BCB5932" w14:textId="752F8366" w:rsidR="002B471F" w:rsidRPr="002B471F" w:rsidRDefault="002B471F" w:rsidP="00230783">
            <w:pPr>
              <w:ind w:firstLine="72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2B471F">
              <w:rPr>
                <w:rFonts w:ascii="GHEA Grapalat" w:eastAsia="Calibri" w:hAnsi="GHEA Grapalat" w:cs="Sylfaen"/>
                <w:lang w:val="hy-AM"/>
              </w:rPr>
              <w:t>Համաձայնագիրը, թեև չի պարունակում Է օրենքի  փոփոխություն կամ նոր օրենքի ընդունում նախատեսող նորմեր, սակայն պարունակում է Հայաստանի Հանրապետության օրենքին հակասող նորմ:</w:t>
            </w:r>
          </w:p>
          <w:p w14:paraId="3329AC8E" w14:textId="77777777" w:rsidR="002B471F" w:rsidRPr="002B471F" w:rsidRDefault="002B471F" w:rsidP="00230783">
            <w:pPr>
              <w:ind w:firstLine="72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2B471F">
              <w:rPr>
                <w:rFonts w:ascii="GHEA Grapalat" w:eastAsia="Calibri" w:hAnsi="GHEA Grapalat" w:cs="Sylfaen"/>
                <w:lang w:val="hy-AM"/>
              </w:rPr>
              <w:t>Համաձայնագրի 11-րդ հոդվածի 3-րդ մասով սահմանվում է, որ սույն Համաձայնագրի հիման վրա մի Կողմից ստացված տեղեկությունը երրորդ Կողմին փոխանցելու համար անհրաժեշտ է տեղեկությունը տրամադրած Կողմի լրացուցիչ գրավոր համաձայնությունը: Նշված դրույթը հակասում է Տեղեկատվության ազատության մասին օրենքի 8-րդ հոդվածին, որով հստակ սահմանվում են տեղեկատվության տրամադրման մերժման հիմքերը:</w:t>
            </w:r>
          </w:p>
          <w:p w14:paraId="60CD91CF" w14:textId="77777777" w:rsidR="002B471F" w:rsidRPr="002B471F" w:rsidRDefault="002B471F" w:rsidP="00230783">
            <w:pPr>
              <w:ind w:firstLine="72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2B471F">
              <w:rPr>
                <w:rFonts w:ascii="GHEA Grapalat" w:eastAsia="Calibri" w:hAnsi="GHEA Grapalat" w:cs="Sylfaen"/>
                <w:lang w:val="hy-AM"/>
              </w:rPr>
              <w:t xml:space="preserve">Համաձայնագրի </w:t>
            </w:r>
            <w:r w:rsidRPr="002B471F">
              <w:rPr>
                <w:rFonts w:ascii="GHEA Grapalat" w:eastAsia="Calibri" w:hAnsi="GHEA Grapalat" w:cs="GHEAGrapalat-Bold"/>
                <w:bCs/>
                <w:lang w:val="hy-AM"/>
              </w:rPr>
              <w:t>3-րդ, 4-րդ, 5-րդ և 6-րդ հոդվածներով Կողմերի միջև նախատեսվում է իրենց քաղաքացիների վերաբերյալ անձնական տվյալների փոխանակում:</w:t>
            </w:r>
          </w:p>
          <w:p w14:paraId="495FA451" w14:textId="3AD0E74D" w:rsidR="002B471F" w:rsidRPr="002B471F" w:rsidRDefault="002B471F" w:rsidP="00230783">
            <w:pPr>
              <w:ind w:firstLine="72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2B471F">
              <w:rPr>
                <w:rFonts w:ascii="GHEA Grapalat" w:eastAsia="Calibri" w:hAnsi="GHEA Grapalat" w:cs="Sylfaen"/>
                <w:lang w:val="hy-AM"/>
              </w:rPr>
              <w:t>Ելնելով վերոնշյալից՝ Համաձայնագիրը ենթակա է վավերացման ՀՀ Սահմանադրության 116-րդ հոդվածի 1-ին մասի 1-ին, 5-րդ և «Միջազգային պայմանագրերի մասին» օրենքի 10-րդ հոդվածի 2-րդ մասի 1-ին, 5-րդ կետերով, իսկ Հայաստանի Հանրապետության համար ֆի</w:t>
            </w:r>
            <w:r w:rsidRPr="002B471F">
              <w:rPr>
                <w:rFonts w:ascii="GHEA Grapalat" w:eastAsia="Calibri" w:hAnsi="GHEA Grapalat" w:cs="Sylfaen"/>
                <w:lang w:val="hy-AM"/>
              </w:rPr>
              <w:softHyphen/>
              <w:t>նան</w:t>
            </w:r>
            <w:r w:rsidRPr="002B471F">
              <w:rPr>
                <w:rFonts w:ascii="GHEA Grapalat" w:eastAsia="Calibri" w:hAnsi="GHEA Grapalat" w:cs="Sylfaen"/>
                <w:lang w:val="hy-AM"/>
              </w:rPr>
              <w:softHyphen/>
              <w:t xml:space="preserve">սական կամ գույքային </w:t>
            </w:r>
            <w:r w:rsidRPr="002B471F">
              <w:rPr>
                <w:rFonts w:ascii="GHEA Grapalat" w:eastAsia="Calibri" w:hAnsi="GHEA Grapalat" w:cs="Sylfaen"/>
                <w:lang w:val="hy-AM"/>
              </w:rPr>
              <w:lastRenderedPageBreak/>
              <w:t>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362EBC5B" w14:textId="564A7725" w:rsidR="00F76574" w:rsidRPr="005B75C2" w:rsidRDefault="00F76574" w:rsidP="00230783">
            <w:pPr>
              <w:ind w:firstLine="567"/>
              <w:contextualSpacing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3510" w:type="dxa"/>
            <w:shd w:val="clear" w:color="auto" w:fill="auto"/>
          </w:tcPr>
          <w:p w14:paraId="39FCC022" w14:textId="77777777" w:rsidR="00F76574" w:rsidRPr="005B75C2" w:rsidRDefault="00F76574" w:rsidP="00EE5D9E">
            <w:pPr>
              <w:contextualSpacing/>
              <w:jc w:val="center"/>
              <w:rPr>
                <w:rFonts w:ascii="GHEA Grapalat" w:hAnsi="GHEA Grapalat"/>
                <w:highlight w:val="yellow"/>
              </w:rPr>
            </w:pPr>
            <w:r w:rsidRPr="005B75C2">
              <w:rPr>
                <w:rFonts w:ascii="GHEA Grapalat" w:hAnsi="GHEA Grapalat"/>
              </w:rPr>
              <w:lastRenderedPageBreak/>
              <w:t>Ընդունվել է ի գիտություն:</w:t>
            </w:r>
          </w:p>
        </w:tc>
      </w:tr>
      <w:tr w:rsidR="00F76574" w:rsidRPr="005B75C2" w14:paraId="3D625D53" w14:textId="77777777" w:rsidTr="006A4FA6">
        <w:trPr>
          <w:trHeight w:val="360"/>
        </w:trPr>
        <w:tc>
          <w:tcPr>
            <w:tcW w:w="12150" w:type="dxa"/>
            <w:vMerge w:val="restart"/>
            <w:shd w:val="clear" w:color="auto" w:fill="D9D9D9" w:themeFill="background1" w:themeFillShade="D9"/>
            <w:vAlign w:val="center"/>
          </w:tcPr>
          <w:p w14:paraId="7AC37E76" w14:textId="58361795" w:rsidR="00F76574" w:rsidRPr="005B75C2" w:rsidRDefault="006433AF" w:rsidP="00EE5D9E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B75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ՀՀ 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ֆինանսների 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38D779A4" w14:textId="59904185" w:rsidR="00F76574" w:rsidRPr="005B75C2" w:rsidRDefault="006433AF" w:rsidP="00EE5D9E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1</w:t>
            </w:r>
            <w:r w:rsidR="00D448EF">
              <w:rPr>
                <w:rFonts w:ascii="GHEA Grapalat" w:hAnsi="GHEA Grapalat"/>
                <w:color w:val="000000"/>
                <w:lang w:eastAsia="ru-RU"/>
              </w:rPr>
              <w:t>4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 w:rsidR="00D448EF">
              <w:rPr>
                <w:rFonts w:ascii="GHEA Grapalat" w:hAnsi="GHEA Grapalat"/>
                <w:color w:val="000000"/>
                <w:lang w:eastAsia="ru-RU"/>
              </w:rPr>
              <w:t>2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.202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թ.</w:t>
            </w:r>
          </w:p>
        </w:tc>
      </w:tr>
      <w:tr w:rsidR="00F76574" w:rsidRPr="005B75C2" w14:paraId="27E871E8" w14:textId="77777777" w:rsidTr="006A4FA6">
        <w:trPr>
          <w:trHeight w:val="360"/>
        </w:trPr>
        <w:tc>
          <w:tcPr>
            <w:tcW w:w="12150" w:type="dxa"/>
            <w:vMerge/>
            <w:shd w:val="clear" w:color="auto" w:fill="D9D9D9" w:themeFill="background1" w:themeFillShade="D9"/>
          </w:tcPr>
          <w:p w14:paraId="01A2FD57" w14:textId="77777777" w:rsidR="00F76574" w:rsidRPr="005B75C2" w:rsidRDefault="00F76574" w:rsidP="00EE5D9E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64DDB152" w14:textId="3B08CDC3" w:rsidR="00F76574" w:rsidRPr="005B75C2" w:rsidRDefault="00F76574" w:rsidP="00EE5D9E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="00D448EF">
              <w:rPr>
                <w:rFonts w:ascii="GHEA Grapalat" w:eastAsia="Calibri" w:hAnsi="GHEA Grapalat"/>
                <w:bCs/>
                <w:color w:val="00000A"/>
              </w:rPr>
              <w:t>02/5-2/3178-</w:t>
            </w:r>
            <w:r w:rsidR="006433AF" w:rsidRPr="005B75C2">
              <w:rPr>
                <w:rFonts w:ascii="GHEA Grapalat" w:eastAsia="Calibri" w:hAnsi="GHEA Grapalat"/>
                <w:bCs/>
                <w:color w:val="00000A"/>
                <w:lang w:val="hy-AM"/>
              </w:rPr>
              <w:t>2025</w:t>
            </w:r>
          </w:p>
        </w:tc>
      </w:tr>
      <w:tr w:rsidR="00F76574" w:rsidRPr="005B75C2" w14:paraId="368ED377" w14:textId="77777777" w:rsidTr="006A4FA6">
        <w:trPr>
          <w:trHeight w:val="360"/>
        </w:trPr>
        <w:tc>
          <w:tcPr>
            <w:tcW w:w="12150" w:type="dxa"/>
            <w:shd w:val="clear" w:color="auto" w:fill="auto"/>
          </w:tcPr>
          <w:p w14:paraId="02E0531E" w14:textId="2BE9DB13" w:rsidR="00D448EF" w:rsidRPr="00D448EF" w:rsidRDefault="00D448EF" w:rsidP="00230783">
            <w:pPr>
              <w:tabs>
                <w:tab w:val="left" w:pos="1134"/>
              </w:tabs>
              <w:overflowPunct w:val="0"/>
              <w:ind w:firstLine="567"/>
              <w:rPr>
                <w:rFonts w:ascii="Cambria Math" w:eastAsia="Calibri" w:hAnsi="Cambria Math" w:cs="Sylfaen"/>
                <w:lang w:val="hy-AM"/>
              </w:rPr>
            </w:pPr>
            <w:r w:rsidRPr="00D448EF">
              <w:rPr>
                <w:rFonts w:ascii="GHEA Grapalat" w:eastAsia="Calibri" w:hAnsi="GHEA Grapalat" w:cs="Sylfaen"/>
                <w:lang w:val="hy-AM"/>
              </w:rPr>
              <w:t xml:space="preserve">«Հայաստանի Հանրապետության կառավարության և Ղազախստանի Հանրապետության կառավարության միջև միգրացիայի ոլորտում համագործակցության մասին համաձայնագրում (այսուհետ՝ Համաձայնագիր) </w:t>
            </w:r>
            <w:r w:rsidRPr="00D448EF">
              <w:rPr>
                <w:rFonts w:ascii="GHEA Grapalat" w:eastAsia="Calibri" w:hAnsi="GHEA Grapalat"/>
                <w:lang w:val="hy-AM"/>
              </w:rPr>
              <w:t xml:space="preserve">առկա են </w:t>
            </w:r>
            <w:r w:rsidRPr="00D448EF">
              <w:rPr>
                <w:rFonts w:ascii="GHEA Grapalat" w:eastAsia="Calibri" w:hAnsi="GHEA Grapalat" w:cs="Sylfaen"/>
                <w:lang w:val="hy-AM"/>
              </w:rPr>
              <w:t xml:space="preserve">դրույթներ, որոնք կարող են հանգեցնել ՀՀ պետական բյուջեի ծախսերի </w:t>
            </w:r>
            <w:r w:rsidRPr="00D448EF">
              <w:rPr>
                <w:rFonts w:ascii="GHEA Grapalat" w:eastAsia="Calibri" w:hAnsi="GHEA Grapalat"/>
                <w:lang w:val="hy-AM"/>
              </w:rPr>
              <w:t>ավելացման, մասնավորապես՝ Համաձայնագրի 3-րդ հոդվածի 1-ին կետի 3-րդ ենթակետը, 7-րդ հոդվածը, 9-րդ հոդվածի առաջին նախադասությունը և 13-րդ հոդվածը։</w:t>
            </w:r>
          </w:p>
          <w:p w14:paraId="72E162AA" w14:textId="1D171F60" w:rsidR="00D448EF" w:rsidRPr="00D448EF" w:rsidRDefault="00D448EF" w:rsidP="00230783">
            <w:pPr>
              <w:ind w:firstLine="567"/>
              <w:contextualSpacing/>
              <w:rPr>
                <w:rFonts w:ascii="GHEA Grapalat" w:eastAsia="Calibri" w:hAnsi="GHEA Grapalat" w:cs="Sylfaen"/>
                <w:lang w:val="hy-AM"/>
              </w:rPr>
            </w:pPr>
            <w:r w:rsidRPr="00D448EF">
              <w:rPr>
                <w:rFonts w:ascii="GHEA Grapalat" w:eastAsia="Calibri" w:hAnsi="GHEA Grapalat" w:cs="Sylfaen"/>
                <w:lang w:val="hy-AM"/>
              </w:rPr>
              <w:t xml:space="preserve">Միևնույն ժամանակ, </w:t>
            </w:r>
            <w:r w:rsidRPr="00D448EF">
              <w:rPr>
                <w:rFonts w:ascii="GHEA Grapalat" w:eastAsia="Calibri" w:hAnsi="GHEA Grapalat"/>
                <w:lang w:val="hy-AM"/>
              </w:rPr>
              <w:t xml:space="preserve">Համաձայնագիրը </w:t>
            </w:r>
            <w:r w:rsidRPr="00D448EF">
              <w:rPr>
                <w:rFonts w:ascii="GHEA Grapalat" w:eastAsia="Calibri" w:hAnsi="GHEA Grapalat" w:cs="Sylfaen"/>
                <w:lang w:val="hy-AM"/>
              </w:rPr>
              <w:t>ՀՀ պետական բյուջեի եկամուտների նվազեցում նախատեսող դրույթներ չի պարունակում:</w:t>
            </w:r>
          </w:p>
          <w:p w14:paraId="1B668B6E" w14:textId="4B92F983" w:rsidR="00F76574" w:rsidRPr="005B75C2" w:rsidRDefault="00F76574" w:rsidP="00230783">
            <w:pPr>
              <w:ind w:firstLine="540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shd w:val="clear" w:color="auto" w:fill="auto"/>
          </w:tcPr>
          <w:p w14:paraId="47FFACA3" w14:textId="77777777" w:rsidR="00F76574" w:rsidRPr="005B75C2" w:rsidRDefault="00F76574" w:rsidP="00EE5D9E">
            <w:pPr>
              <w:contextualSpacing/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76574" w:rsidRPr="005B75C2" w14:paraId="2E2C9748" w14:textId="77777777" w:rsidTr="006A4FA6">
        <w:trPr>
          <w:trHeight w:val="530"/>
        </w:trPr>
        <w:tc>
          <w:tcPr>
            <w:tcW w:w="12150" w:type="dxa"/>
            <w:vMerge w:val="restart"/>
            <w:shd w:val="clear" w:color="auto" w:fill="D9D9D9" w:themeFill="background1" w:themeFillShade="D9"/>
          </w:tcPr>
          <w:p w14:paraId="20534570" w14:textId="290E1299" w:rsidR="00F76574" w:rsidRPr="005B75C2" w:rsidRDefault="00C35ACD" w:rsidP="00EE5D9E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B75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F76574" w:rsidRPr="005B75C2">
              <w:rPr>
                <w:rFonts w:ascii="GHEA Grapalat" w:hAnsi="GHEA Grapalat"/>
                <w:b/>
                <w:bCs/>
                <w:sz w:val="24"/>
                <w:szCs w:val="24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359B9EEC" w14:textId="10532308" w:rsidR="00F76574" w:rsidRPr="005B75C2" w:rsidRDefault="00C3006B" w:rsidP="00EE5D9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eastAsia="ru-RU"/>
              </w:rPr>
              <w:t>0</w:t>
            </w:r>
            <w:r w:rsidR="00C35ACD"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 w:rsidR="00C35ACD" w:rsidRPr="005B75C2"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>
              <w:rPr>
                <w:rFonts w:ascii="GHEA Grapalat" w:hAnsi="GHEA Grapalat"/>
                <w:color w:val="000000"/>
                <w:lang w:eastAsia="ru-RU"/>
              </w:rPr>
              <w:t>2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.202</w:t>
            </w:r>
            <w:r w:rsidR="00C35ACD"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թ.</w:t>
            </w:r>
          </w:p>
        </w:tc>
      </w:tr>
      <w:tr w:rsidR="00F76574" w:rsidRPr="005B75C2" w14:paraId="4745D683" w14:textId="77777777" w:rsidTr="006A4FA6">
        <w:trPr>
          <w:trHeight w:val="530"/>
        </w:trPr>
        <w:tc>
          <w:tcPr>
            <w:tcW w:w="12150" w:type="dxa"/>
            <w:vMerge/>
            <w:shd w:val="clear" w:color="auto" w:fill="D9D9D9" w:themeFill="background1" w:themeFillShade="D9"/>
          </w:tcPr>
          <w:p w14:paraId="7FB46CEF" w14:textId="77777777" w:rsidR="00F76574" w:rsidRPr="005B75C2" w:rsidRDefault="00F76574" w:rsidP="00EE5D9E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47C40D7A" w14:textId="0A5B0FF8" w:rsidR="00F76574" w:rsidRPr="005B75C2" w:rsidRDefault="00F76574" w:rsidP="00EE5D9E">
            <w:pPr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="00C3006B">
              <w:rPr>
                <w:rFonts w:ascii="GHEA Grapalat" w:hAnsi="GHEA Grapalat"/>
                <w:lang w:val="hy-AM"/>
              </w:rPr>
              <w:t>ՎԿ</w:t>
            </w:r>
            <w:r w:rsidR="00C35ACD" w:rsidRPr="005B75C2">
              <w:rPr>
                <w:rFonts w:ascii="GHEA Grapalat" w:hAnsi="GHEA Grapalat"/>
                <w:color w:val="000000"/>
                <w:lang w:val="hy-AM" w:eastAsia="ru-RU"/>
              </w:rPr>
              <w:t>/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/</w:t>
            </w:r>
            <w:r w:rsidR="00C3006B">
              <w:rPr>
                <w:rFonts w:ascii="GHEA Grapalat" w:hAnsi="GHEA Grapalat"/>
                <w:color w:val="000000"/>
                <w:lang w:val="hy-AM" w:eastAsia="ru-RU"/>
              </w:rPr>
              <w:t>3</w:t>
            </w:r>
            <w:r w:rsidR="00C35ACD" w:rsidRPr="005B75C2">
              <w:rPr>
                <w:rFonts w:ascii="GHEA Grapalat" w:hAnsi="GHEA Grapalat"/>
                <w:color w:val="000000"/>
                <w:lang w:val="hy-AM" w:eastAsia="ru-RU"/>
              </w:rPr>
              <w:t>8</w:t>
            </w:r>
            <w:r w:rsidR="00C3006B">
              <w:rPr>
                <w:rFonts w:ascii="GHEA Grapalat" w:hAnsi="GHEA Grapalat"/>
                <w:color w:val="000000"/>
                <w:lang w:val="hy-AM" w:eastAsia="ru-RU"/>
              </w:rPr>
              <w:t>39</w:t>
            </w:r>
            <w:r w:rsidRPr="005B75C2">
              <w:rPr>
                <w:rFonts w:ascii="GHEA Grapalat" w:hAnsi="GHEA Grapalat"/>
                <w:color w:val="000000"/>
                <w:lang w:val="hy-AM" w:eastAsia="ru-RU"/>
              </w:rPr>
              <w:t>-202</w:t>
            </w:r>
            <w:r w:rsidR="00C35ACD"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</w:p>
        </w:tc>
      </w:tr>
      <w:tr w:rsidR="00F76574" w:rsidRPr="005B75C2" w14:paraId="10121ED5" w14:textId="77777777" w:rsidTr="006A4FA6">
        <w:trPr>
          <w:trHeight w:val="360"/>
        </w:trPr>
        <w:tc>
          <w:tcPr>
            <w:tcW w:w="12150" w:type="dxa"/>
            <w:shd w:val="clear" w:color="auto" w:fill="auto"/>
          </w:tcPr>
          <w:p w14:paraId="4DBE0A9B" w14:textId="77777777" w:rsidR="00C3006B" w:rsidRPr="00C3006B" w:rsidRDefault="00C3006B" w:rsidP="00230783">
            <w:pPr>
              <w:suppressAutoHyphens/>
              <w:ind w:right="-92"/>
              <w:rPr>
                <w:rFonts w:ascii="Times New Roman" w:hAnsi="Times New Roman"/>
                <w:lang w:val="hy-AM" w:eastAsia="ru-RU"/>
              </w:rPr>
            </w:pPr>
            <w:r w:rsidRPr="00C3006B">
              <w:rPr>
                <w:rFonts w:ascii="GHEA Grapalat" w:hAnsi="GHEA Grapalat"/>
                <w:lang w:val="hy-AM" w:eastAsia="ru-RU"/>
              </w:rPr>
              <w:t>«Հայաստանի Հանրապետության կառավարության և Ղազախստանի Հանրապետության կառավարության միջև միգրացիայի ոլորտում համագործակցության մասին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5D434D95" w14:textId="30A1E43F" w:rsidR="00F76574" w:rsidRPr="005B75C2" w:rsidRDefault="00F76574" w:rsidP="00230783">
            <w:pPr>
              <w:widowControl w:val="0"/>
              <w:ind w:right="120" w:firstLine="306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shd w:val="clear" w:color="auto" w:fill="auto"/>
          </w:tcPr>
          <w:p w14:paraId="7A043FD7" w14:textId="77777777" w:rsidR="00F76574" w:rsidRPr="005B75C2" w:rsidRDefault="00F76574" w:rsidP="00EE5D9E">
            <w:pPr>
              <w:contextualSpacing/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76574" w:rsidRPr="005B75C2" w14:paraId="798A0974" w14:textId="77777777" w:rsidTr="006A4FA6">
        <w:trPr>
          <w:trHeight w:val="360"/>
        </w:trPr>
        <w:tc>
          <w:tcPr>
            <w:tcW w:w="12150" w:type="dxa"/>
            <w:vMerge w:val="restart"/>
            <w:shd w:val="clear" w:color="auto" w:fill="D9D9D9" w:themeFill="background1" w:themeFillShade="D9"/>
            <w:vAlign w:val="center"/>
          </w:tcPr>
          <w:p w14:paraId="7C99A2FF" w14:textId="6AF3B553" w:rsidR="00F76574" w:rsidRPr="005B75C2" w:rsidRDefault="00004D84" w:rsidP="00EE5D9E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  <w:r w:rsidRPr="005B75C2"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="00F76574" w:rsidRPr="005B75C2">
              <w:rPr>
                <w:rFonts w:ascii="GHEA Grapalat" w:hAnsi="GHEA Grapalat"/>
                <w:b/>
                <w:bCs/>
              </w:rPr>
              <w:t xml:space="preserve">. </w:t>
            </w:r>
            <w:r w:rsidR="00F76574" w:rsidRPr="005B75C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ՀՀ ազգային անվտանգության ծառայություն</w:t>
            </w:r>
          </w:p>
          <w:p w14:paraId="22359172" w14:textId="2D0F14BD" w:rsidR="00F76574" w:rsidRPr="005B75C2" w:rsidRDefault="00F76574" w:rsidP="00EE5D9E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7C198180" w14:textId="3ADCA2BF" w:rsidR="00F76574" w:rsidRPr="005B75C2" w:rsidRDefault="006D27BF" w:rsidP="00EE5D9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1</w:t>
            </w:r>
            <w:r w:rsidR="009F730D" w:rsidRPr="005B75C2">
              <w:rPr>
                <w:rFonts w:ascii="GHEA Grapalat" w:hAnsi="GHEA Grapalat"/>
                <w:color w:val="000000"/>
                <w:lang w:val="hy-AM" w:eastAsia="ru-RU"/>
              </w:rPr>
              <w:t>2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</w:t>
            </w:r>
            <w:r w:rsidR="009F730D" w:rsidRPr="005B75C2">
              <w:rPr>
                <w:rFonts w:ascii="GHEA Grapalat" w:hAnsi="GHEA Grapalat"/>
                <w:color w:val="000000"/>
                <w:lang w:val="hy-AM" w:eastAsia="ru-RU"/>
              </w:rPr>
              <w:t>0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2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.202</w:t>
            </w:r>
            <w:r w:rsidR="009F730D" w:rsidRPr="005B75C2"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="00F76574" w:rsidRPr="005B75C2">
              <w:rPr>
                <w:rFonts w:ascii="GHEA Grapalat" w:hAnsi="GHEA Grapalat"/>
                <w:color w:val="000000"/>
                <w:lang w:val="hy-AM" w:eastAsia="ru-RU"/>
              </w:rPr>
              <w:t>թ.</w:t>
            </w:r>
          </w:p>
        </w:tc>
      </w:tr>
      <w:tr w:rsidR="00F76574" w:rsidRPr="005B75C2" w14:paraId="2FB7F9CC" w14:textId="77777777" w:rsidTr="006A4FA6">
        <w:trPr>
          <w:trHeight w:val="360"/>
        </w:trPr>
        <w:tc>
          <w:tcPr>
            <w:tcW w:w="12150" w:type="dxa"/>
            <w:vMerge/>
            <w:shd w:val="clear" w:color="auto" w:fill="D9D9D9" w:themeFill="background1" w:themeFillShade="D9"/>
            <w:vAlign w:val="center"/>
          </w:tcPr>
          <w:p w14:paraId="3F998E04" w14:textId="77777777" w:rsidR="00F76574" w:rsidRPr="005B75C2" w:rsidRDefault="00F76574" w:rsidP="00EE5D9E">
            <w:pPr>
              <w:contextualSpacing/>
              <w:jc w:val="center"/>
              <w:rPr>
                <w:rFonts w:ascii="GHEA Grapalat" w:hAnsi="GHEA Grapalat"/>
              </w:rPr>
            </w:pP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00EA186F" w14:textId="767C5C16" w:rsidR="00F76574" w:rsidRPr="005B75C2" w:rsidRDefault="00F76574" w:rsidP="00EE5D9E">
            <w:pPr>
              <w:jc w:val="center"/>
              <w:rPr>
                <w:rFonts w:ascii="GHEA Grapalat" w:hAnsi="GHEA Grapalat"/>
                <w:color w:val="000000"/>
                <w:u w:val="single"/>
                <w:lang w:val="hy-AM"/>
              </w:rPr>
            </w:pPr>
            <w:r w:rsidRPr="005B75C2">
              <w:rPr>
                <w:rFonts w:ascii="GHEA Grapalat" w:hAnsi="GHEA Grapalat"/>
              </w:rPr>
              <w:t xml:space="preserve">N </w:t>
            </w:r>
            <w:r w:rsidR="009F730D" w:rsidRPr="005B75C2">
              <w:rPr>
                <w:rFonts w:ascii="GHEA Grapalat" w:hAnsi="GHEA Grapalat"/>
                <w:color w:val="000000"/>
                <w:lang w:val="hy-AM" w:eastAsia="ru-RU"/>
              </w:rPr>
              <w:t>11/</w:t>
            </w:r>
            <w:r w:rsidR="006D27BF">
              <w:rPr>
                <w:rFonts w:ascii="GHEA Grapalat" w:hAnsi="GHEA Grapalat"/>
                <w:color w:val="000000"/>
                <w:lang w:val="hy-AM" w:eastAsia="ru-RU"/>
              </w:rPr>
              <w:t>167</w:t>
            </w:r>
          </w:p>
        </w:tc>
      </w:tr>
      <w:tr w:rsidR="00F76574" w:rsidRPr="005B75C2" w14:paraId="1CA63E94" w14:textId="77777777" w:rsidTr="006A4FA6">
        <w:trPr>
          <w:trHeight w:val="360"/>
        </w:trPr>
        <w:tc>
          <w:tcPr>
            <w:tcW w:w="12150" w:type="dxa"/>
            <w:shd w:val="clear" w:color="auto" w:fill="auto"/>
          </w:tcPr>
          <w:p w14:paraId="7FD0E2DD" w14:textId="4E72E0AF" w:rsidR="00F76574" w:rsidRPr="005B75C2" w:rsidRDefault="006D27BF" w:rsidP="00EE5D9E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>Համաձայնագրի վավերացման</w:t>
            </w:r>
            <w:r w:rsidR="009F730D" w:rsidRPr="005B75C2">
              <w:rPr>
                <w:rFonts w:ascii="GHEA Grapalat" w:hAnsi="GHEA Grapalat"/>
                <w:lang w:val="hy-AM" w:eastAsia="ru-RU"/>
              </w:rPr>
              <w:t xml:space="preserve"> վերաբերյալ առարկություններ չկան</w:t>
            </w:r>
          </w:p>
          <w:p w14:paraId="3FF6C5AD" w14:textId="12941296" w:rsidR="00F76574" w:rsidRPr="005B75C2" w:rsidRDefault="00F76574" w:rsidP="00EE5D9E">
            <w:pPr>
              <w:keepNext/>
              <w:ind w:firstLine="708"/>
              <w:jc w:val="center"/>
              <w:outlineLvl w:val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shd w:val="clear" w:color="auto" w:fill="auto"/>
          </w:tcPr>
          <w:p w14:paraId="790A5686" w14:textId="77777777" w:rsidR="00F76574" w:rsidRPr="005B75C2" w:rsidRDefault="00F76574" w:rsidP="00EE5D9E">
            <w:pPr>
              <w:contextualSpacing/>
              <w:jc w:val="center"/>
              <w:rPr>
                <w:rFonts w:ascii="GHEA Grapalat" w:hAnsi="GHEA Grapalat"/>
              </w:rPr>
            </w:pPr>
            <w:r w:rsidRPr="005B75C2">
              <w:rPr>
                <w:rFonts w:ascii="GHEA Grapalat" w:hAnsi="GHEA Grapalat"/>
              </w:rPr>
              <w:t>Ընդունվել է ի գիտություն</w:t>
            </w:r>
          </w:p>
        </w:tc>
      </w:tr>
    </w:tbl>
    <w:p w14:paraId="45FDA2FE" w14:textId="1B1B5695" w:rsidR="00656FD3" w:rsidRDefault="00656FD3" w:rsidP="00EE5D9E">
      <w:pPr>
        <w:jc w:val="center"/>
        <w:rPr>
          <w:rFonts w:ascii="GHEA Grapalat" w:hAnsi="GHEA Grapalat"/>
          <w:b/>
          <w:lang w:val="hy-AM" w:eastAsia="ru-RU"/>
        </w:rPr>
      </w:pPr>
    </w:p>
    <w:p w14:paraId="23B061F4" w14:textId="19BE8E45" w:rsidR="000E4282" w:rsidRPr="005B75C2" w:rsidRDefault="00EE5D9E" w:rsidP="00EE5D9E">
      <w:pPr>
        <w:jc w:val="center"/>
        <w:rPr>
          <w:rFonts w:ascii="GHEA Grapalat" w:hAnsi="GHEA Grapalat"/>
        </w:rPr>
      </w:pPr>
      <w:r>
        <w:rPr>
          <w:rFonts w:ascii="GHEA Grapalat" w:hAnsi="GHEA Grapalat"/>
          <w:b/>
          <w:lang w:val="hy-AM" w:eastAsia="ru-RU"/>
        </w:rPr>
        <w:t xml:space="preserve">                                                                                                                           </w:t>
      </w:r>
      <w:r w:rsidR="008D377E" w:rsidRPr="005B75C2">
        <w:rPr>
          <w:rFonts w:ascii="GHEA Grapalat" w:hAnsi="GHEA Grapalat"/>
          <w:b/>
          <w:lang w:val="ru-RU" w:eastAsia="ru-RU"/>
        </w:rPr>
        <w:t xml:space="preserve">ՀՀ   </w:t>
      </w:r>
      <w:r w:rsidR="008D377E" w:rsidRPr="005B75C2">
        <w:rPr>
          <w:rFonts w:ascii="GHEA Grapalat" w:hAnsi="GHEA Grapalat"/>
          <w:b/>
          <w:lang w:val="hy-AM" w:eastAsia="ru-RU"/>
        </w:rPr>
        <w:t>ներքին գործերի նախարարություն</w:t>
      </w:r>
    </w:p>
    <w:p w14:paraId="415569E2" w14:textId="4B3DD895" w:rsidR="006556D2" w:rsidRPr="00656FD3" w:rsidRDefault="006556D2" w:rsidP="00EE5D9E">
      <w:pPr>
        <w:jc w:val="center"/>
        <w:rPr>
          <w:rFonts w:ascii="GHEA Grapalat" w:hAnsi="GHEA Grapalat"/>
          <w:lang w:val="hy-AM"/>
        </w:rPr>
      </w:pPr>
    </w:p>
    <w:sectPr w:rsidR="006556D2" w:rsidRPr="00656FD3" w:rsidSect="00EE5D9E">
      <w:pgSz w:w="16838" w:h="11906" w:orient="landscape"/>
      <w:pgMar w:top="45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F6E97"/>
    <w:multiLevelType w:val="hybridMultilevel"/>
    <w:tmpl w:val="C414B2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544D75"/>
    <w:multiLevelType w:val="hybridMultilevel"/>
    <w:tmpl w:val="5CAEDE62"/>
    <w:lvl w:ilvl="0" w:tplc="93B280AA">
      <w:start w:val="1"/>
      <w:numFmt w:val="decimal"/>
      <w:lvlText w:val="%1."/>
      <w:lvlJc w:val="left"/>
      <w:pPr>
        <w:ind w:left="1097" w:hanging="360"/>
      </w:pPr>
      <w:rPr>
        <w:rFonts w:eastAsia="Times New Roman" w:cs="Sylfae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3EBF7754"/>
    <w:multiLevelType w:val="hybridMultilevel"/>
    <w:tmpl w:val="FCBA3492"/>
    <w:lvl w:ilvl="0" w:tplc="7546881C">
      <w:numFmt w:val="bullet"/>
      <w:lvlText w:val="-"/>
      <w:lvlJc w:val="left"/>
      <w:pPr>
        <w:ind w:left="1069" w:hanging="360"/>
      </w:pPr>
      <w:rPr>
        <w:rFonts w:ascii="GHEA Mariam" w:eastAsia="Calibri" w:hAnsi="GHEA Mariam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8F0161E"/>
    <w:multiLevelType w:val="hybridMultilevel"/>
    <w:tmpl w:val="C892019C"/>
    <w:lvl w:ilvl="0" w:tplc="C546B0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0B77617"/>
    <w:multiLevelType w:val="hybridMultilevel"/>
    <w:tmpl w:val="AA7494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1272B4"/>
    <w:multiLevelType w:val="hybridMultilevel"/>
    <w:tmpl w:val="FB76715C"/>
    <w:lvl w:ilvl="0" w:tplc="EF9A6D2E">
      <w:start w:val="1"/>
      <w:numFmt w:val="decimal"/>
      <w:lvlText w:val="%1."/>
      <w:lvlJc w:val="left"/>
      <w:pPr>
        <w:ind w:left="1457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6" w15:restartNumberingAfterBreak="0">
    <w:nsid w:val="7FA371CF"/>
    <w:multiLevelType w:val="hybridMultilevel"/>
    <w:tmpl w:val="DF9CF392"/>
    <w:lvl w:ilvl="0" w:tplc="2F428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8274370">
    <w:abstractNumId w:val="1"/>
  </w:num>
  <w:num w:numId="2" w16cid:durableId="1588886612">
    <w:abstractNumId w:val="5"/>
  </w:num>
  <w:num w:numId="3" w16cid:durableId="422998024">
    <w:abstractNumId w:val="6"/>
  </w:num>
  <w:num w:numId="4" w16cid:durableId="2015298361">
    <w:abstractNumId w:val="3"/>
  </w:num>
  <w:num w:numId="5" w16cid:durableId="1504393609">
    <w:abstractNumId w:val="4"/>
  </w:num>
  <w:num w:numId="6" w16cid:durableId="1084959365">
    <w:abstractNumId w:val="0"/>
  </w:num>
  <w:num w:numId="7" w16cid:durableId="30033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7C3"/>
    <w:rsid w:val="000035F2"/>
    <w:rsid w:val="00004D84"/>
    <w:rsid w:val="000300C0"/>
    <w:rsid w:val="0003150A"/>
    <w:rsid w:val="000339B0"/>
    <w:rsid w:val="000563E6"/>
    <w:rsid w:val="00060F70"/>
    <w:rsid w:val="00065605"/>
    <w:rsid w:val="00077454"/>
    <w:rsid w:val="000A1969"/>
    <w:rsid w:val="000A3F89"/>
    <w:rsid w:val="000D538E"/>
    <w:rsid w:val="000D662A"/>
    <w:rsid w:val="000E4282"/>
    <w:rsid w:val="000F4144"/>
    <w:rsid w:val="0010086D"/>
    <w:rsid w:val="00104752"/>
    <w:rsid w:val="00105B86"/>
    <w:rsid w:val="00111DD1"/>
    <w:rsid w:val="00113874"/>
    <w:rsid w:val="00126E38"/>
    <w:rsid w:val="00136D32"/>
    <w:rsid w:val="00146CA1"/>
    <w:rsid w:val="00157230"/>
    <w:rsid w:val="001630A2"/>
    <w:rsid w:val="00173B99"/>
    <w:rsid w:val="00183F10"/>
    <w:rsid w:val="00197D2D"/>
    <w:rsid w:val="001B6231"/>
    <w:rsid w:val="001C2D3B"/>
    <w:rsid w:val="001C4C4C"/>
    <w:rsid w:val="001F583C"/>
    <w:rsid w:val="00214207"/>
    <w:rsid w:val="00230783"/>
    <w:rsid w:val="00241F25"/>
    <w:rsid w:val="00256065"/>
    <w:rsid w:val="00262E70"/>
    <w:rsid w:val="00264D72"/>
    <w:rsid w:val="00267AB0"/>
    <w:rsid w:val="00271FCB"/>
    <w:rsid w:val="002976A4"/>
    <w:rsid w:val="002B471F"/>
    <w:rsid w:val="002C55CF"/>
    <w:rsid w:val="002C5DE4"/>
    <w:rsid w:val="002E2C9D"/>
    <w:rsid w:val="002F1B2B"/>
    <w:rsid w:val="002F5F40"/>
    <w:rsid w:val="00343371"/>
    <w:rsid w:val="00344036"/>
    <w:rsid w:val="00345AAF"/>
    <w:rsid w:val="00353440"/>
    <w:rsid w:val="00356A6D"/>
    <w:rsid w:val="003656BD"/>
    <w:rsid w:val="00394104"/>
    <w:rsid w:val="003A27C3"/>
    <w:rsid w:val="003A6980"/>
    <w:rsid w:val="003B22DE"/>
    <w:rsid w:val="003E292A"/>
    <w:rsid w:val="003E36E6"/>
    <w:rsid w:val="0043434E"/>
    <w:rsid w:val="00440820"/>
    <w:rsid w:val="00454436"/>
    <w:rsid w:val="00472889"/>
    <w:rsid w:val="00476437"/>
    <w:rsid w:val="00482E4B"/>
    <w:rsid w:val="0048409F"/>
    <w:rsid w:val="004915D2"/>
    <w:rsid w:val="004B1EA4"/>
    <w:rsid w:val="004B6980"/>
    <w:rsid w:val="004D58AB"/>
    <w:rsid w:val="004E593F"/>
    <w:rsid w:val="0052387F"/>
    <w:rsid w:val="00523F8F"/>
    <w:rsid w:val="00531B1C"/>
    <w:rsid w:val="00537432"/>
    <w:rsid w:val="005564C6"/>
    <w:rsid w:val="005614C0"/>
    <w:rsid w:val="00561DC1"/>
    <w:rsid w:val="0057664A"/>
    <w:rsid w:val="005A3B1C"/>
    <w:rsid w:val="005B3918"/>
    <w:rsid w:val="005B75C2"/>
    <w:rsid w:val="005C3CDE"/>
    <w:rsid w:val="005D2216"/>
    <w:rsid w:val="005D74EA"/>
    <w:rsid w:val="005E70B0"/>
    <w:rsid w:val="005E72F1"/>
    <w:rsid w:val="005F3718"/>
    <w:rsid w:val="005F3F49"/>
    <w:rsid w:val="005F6B28"/>
    <w:rsid w:val="00612734"/>
    <w:rsid w:val="006310B4"/>
    <w:rsid w:val="00636DA7"/>
    <w:rsid w:val="006433AF"/>
    <w:rsid w:val="00650C09"/>
    <w:rsid w:val="00651DFE"/>
    <w:rsid w:val="006556D2"/>
    <w:rsid w:val="00656FD3"/>
    <w:rsid w:val="006649FD"/>
    <w:rsid w:val="0067289C"/>
    <w:rsid w:val="006A4FA6"/>
    <w:rsid w:val="006B1431"/>
    <w:rsid w:val="006C1C86"/>
    <w:rsid w:val="006D15B1"/>
    <w:rsid w:val="006D27BF"/>
    <w:rsid w:val="006D4D6C"/>
    <w:rsid w:val="006E1953"/>
    <w:rsid w:val="006E3B0F"/>
    <w:rsid w:val="006E4B2E"/>
    <w:rsid w:val="006E4CA3"/>
    <w:rsid w:val="006F71A0"/>
    <w:rsid w:val="0070385D"/>
    <w:rsid w:val="007133C9"/>
    <w:rsid w:val="00737E4D"/>
    <w:rsid w:val="00745C36"/>
    <w:rsid w:val="00777315"/>
    <w:rsid w:val="0078331A"/>
    <w:rsid w:val="007D7D60"/>
    <w:rsid w:val="007F1C56"/>
    <w:rsid w:val="008028C1"/>
    <w:rsid w:val="00814602"/>
    <w:rsid w:val="008176C8"/>
    <w:rsid w:val="0087325A"/>
    <w:rsid w:val="00893C96"/>
    <w:rsid w:val="008951AC"/>
    <w:rsid w:val="0089589C"/>
    <w:rsid w:val="00895C09"/>
    <w:rsid w:val="008A1AE2"/>
    <w:rsid w:val="008C2101"/>
    <w:rsid w:val="008C639E"/>
    <w:rsid w:val="008D377E"/>
    <w:rsid w:val="008F513F"/>
    <w:rsid w:val="00900A90"/>
    <w:rsid w:val="00902CCD"/>
    <w:rsid w:val="009109E3"/>
    <w:rsid w:val="00924157"/>
    <w:rsid w:val="00936F06"/>
    <w:rsid w:val="0094137B"/>
    <w:rsid w:val="009450BA"/>
    <w:rsid w:val="009468C2"/>
    <w:rsid w:val="0096307E"/>
    <w:rsid w:val="009829AA"/>
    <w:rsid w:val="009A09EB"/>
    <w:rsid w:val="009A4DF0"/>
    <w:rsid w:val="009B5EF3"/>
    <w:rsid w:val="009B6D8C"/>
    <w:rsid w:val="009C498D"/>
    <w:rsid w:val="009C5570"/>
    <w:rsid w:val="009C7144"/>
    <w:rsid w:val="009E2FCB"/>
    <w:rsid w:val="009F730D"/>
    <w:rsid w:val="00A01CDB"/>
    <w:rsid w:val="00A05442"/>
    <w:rsid w:val="00A112F6"/>
    <w:rsid w:val="00A372E1"/>
    <w:rsid w:val="00A53915"/>
    <w:rsid w:val="00A61418"/>
    <w:rsid w:val="00A93E34"/>
    <w:rsid w:val="00AC2F64"/>
    <w:rsid w:val="00AE5A60"/>
    <w:rsid w:val="00AF77E1"/>
    <w:rsid w:val="00B219E3"/>
    <w:rsid w:val="00B26E98"/>
    <w:rsid w:val="00B347C2"/>
    <w:rsid w:val="00B42207"/>
    <w:rsid w:val="00B507F2"/>
    <w:rsid w:val="00B70056"/>
    <w:rsid w:val="00B70AA9"/>
    <w:rsid w:val="00B72326"/>
    <w:rsid w:val="00B95698"/>
    <w:rsid w:val="00BD190A"/>
    <w:rsid w:val="00BE003E"/>
    <w:rsid w:val="00C07E37"/>
    <w:rsid w:val="00C260F1"/>
    <w:rsid w:val="00C3006B"/>
    <w:rsid w:val="00C32F04"/>
    <w:rsid w:val="00C35ACD"/>
    <w:rsid w:val="00C63D50"/>
    <w:rsid w:val="00C800E9"/>
    <w:rsid w:val="00C84888"/>
    <w:rsid w:val="00CA5CCD"/>
    <w:rsid w:val="00CB2FF9"/>
    <w:rsid w:val="00CC49E2"/>
    <w:rsid w:val="00CE49CD"/>
    <w:rsid w:val="00CF4C6E"/>
    <w:rsid w:val="00CF7177"/>
    <w:rsid w:val="00D1165C"/>
    <w:rsid w:val="00D27F2F"/>
    <w:rsid w:val="00D448EF"/>
    <w:rsid w:val="00D7410A"/>
    <w:rsid w:val="00D90A42"/>
    <w:rsid w:val="00D92EFA"/>
    <w:rsid w:val="00D93F33"/>
    <w:rsid w:val="00DC212E"/>
    <w:rsid w:val="00DE39AC"/>
    <w:rsid w:val="00DF5637"/>
    <w:rsid w:val="00DF7E9E"/>
    <w:rsid w:val="00E22C4E"/>
    <w:rsid w:val="00E304F7"/>
    <w:rsid w:val="00E36AE0"/>
    <w:rsid w:val="00E47B0B"/>
    <w:rsid w:val="00E5458E"/>
    <w:rsid w:val="00E94DCA"/>
    <w:rsid w:val="00E9661B"/>
    <w:rsid w:val="00EA50E9"/>
    <w:rsid w:val="00EB488E"/>
    <w:rsid w:val="00ED521C"/>
    <w:rsid w:val="00ED5D2A"/>
    <w:rsid w:val="00ED63F0"/>
    <w:rsid w:val="00EE5D9E"/>
    <w:rsid w:val="00EE725C"/>
    <w:rsid w:val="00F0129B"/>
    <w:rsid w:val="00F172E4"/>
    <w:rsid w:val="00F2206D"/>
    <w:rsid w:val="00F33F9F"/>
    <w:rsid w:val="00F4155F"/>
    <w:rsid w:val="00F47B03"/>
    <w:rsid w:val="00F5118A"/>
    <w:rsid w:val="00F61C87"/>
    <w:rsid w:val="00F70760"/>
    <w:rsid w:val="00F73F1B"/>
    <w:rsid w:val="00F76574"/>
    <w:rsid w:val="00F80C6D"/>
    <w:rsid w:val="00F812C0"/>
    <w:rsid w:val="00FA2590"/>
    <w:rsid w:val="00FB03B5"/>
    <w:rsid w:val="00FB7F43"/>
    <w:rsid w:val="00FD0BE8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2EA35"/>
  <w15:chartTrackingRefBased/>
  <w15:docId w15:val="{CE6CD54B-24A3-4494-84C1-70278720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7C3"/>
    <w:pPr>
      <w:spacing w:after="0" w:line="240" w:lineRule="auto"/>
    </w:pPr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E292A"/>
    <w:pPr>
      <w:keepNext/>
      <w:widowControl w:val="0"/>
      <w:autoSpaceDE w:val="0"/>
      <w:autoSpaceDN w:val="0"/>
      <w:adjustRightInd w:val="0"/>
      <w:spacing w:line="312" w:lineRule="auto"/>
      <w:outlineLvl w:val="0"/>
    </w:pPr>
    <w:rPr>
      <w:rFonts w:cs="Arial Armenian"/>
      <w:b/>
      <w:bCs/>
      <w:sz w:val="18"/>
      <w:szCs w:val="1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A27C3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3A27C3"/>
    <w:rPr>
      <w:rFonts w:ascii="Calibri" w:eastAsia="Times New Roman" w:hAnsi="Calibri" w:cs="Times New Roman"/>
      <w:lang w:val="en-US"/>
    </w:rPr>
  </w:style>
  <w:style w:type="paragraph" w:styleId="BlockText">
    <w:name w:val="Block Text"/>
    <w:basedOn w:val="Normal"/>
    <w:uiPriority w:val="99"/>
    <w:unhideWhenUsed/>
    <w:rsid w:val="003A27C3"/>
    <w:pPr>
      <w:spacing w:line="480" w:lineRule="auto"/>
      <w:ind w:left="360" w:right="842"/>
      <w:jc w:val="both"/>
    </w:pPr>
    <w:rPr>
      <w:sz w:val="22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rsid w:val="003E292A"/>
    <w:rPr>
      <w:rFonts w:ascii="Arial Armenian" w:eastAsia="Times New Roman" w:hAnsi="Arial Armenian" w:cs="Arial Armenian"/>
      <w:b/>
      <w:bCs/>
      <w:sz w:val="18"/>
      <w:szCs w:val="18"/>
      <w:lang w:val="en-US" w:eastAsia="ru-RU"/>
    </w:rPr>
  </w:style>
  <w:style w:type="character" w:customStyle="1" w:styleId="FontStyle11">
    <w:name w:val="Font Style11"/>
    <w:rsid w:val="00B72326"/>
    <w:rPr>
      <w:rFonts w:ascii="Sylfaen" w:hAnsi="Sylfaen" w:cs="Sylfaen"/>
      <w:b/>
      <w:bCs/>
      <w:sz w:val="26"/>
      <w:szCs w:val="26"/>
    </w:rPr>
  </w:style>
  <w:style w:type="paragraph" w:styleId="NoSpacing">
    <w:name w:val="No Spacing"/>
    <w:uiPriority w:val="1"/>
    <w:qFormat/>
    <w:rsid w:val="00D27F2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Bodytext2">
    <w:name w:val="Body text (2)_"/>
    <w:basedOn w:val="DefaultParagraphFont"/>
    <w:link w:val="Bodytext20"/>
    <w:rsid w:val="005D22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ing12">
    <w:name w:val="Heading #1 (2)_"/>
    <w:basedOn w:val="DefaultParagraphFont"/>
    <w:link w:val="Heading120"/>
    <w:rsid w:val="005D221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8">
    <w:name w:val="Body text (8)_"/>
    <w:basedOn w:val="DefaultParagraphFont"/>
    <w:link w:val="Bodytext80"/>
    <w:rsid w:val="005D221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D2216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val="en-GB"/>
    </w:rPr>
  </w:style>
  <w:style w:type="paragraph" w:customStyle="1" w:styleId="Heading120">
    <w:name w:val="Heading #1 (2)"/>
    <w:basedOn w:val="Normal"/>
    <w:link w:val="Heading12"/>
    <w:rsid w:val="005D2216"/>
    <w:pPr>
      <w:widowControl w:val="0"/>
      <w:shd w:val="clear" w:color="auto" w:fill="FFFFFF"/>
      <w:spacing w:after="240" w:line="322" w:lineRule="exact"/>
      <w:jc w:val="center"/>
      <w:outlineLvl w:val="0"/>
    </w:pPr>
    <w:rPr>
      <w:rFonts w:ascii="Times New Roman" w:hAnsi="Times New Roman"/>
      <w:b/>
      <w:bCs/>
      <w:sz w:val="28"/>
      <w:szCs w:val="28"/>
      <w:lang w:val="en-GB"/>
    </w:rPr>
  </w:style>
  <w:style w:type="paragraph" w:customStyle="1" w:styleId="Bodytext80">
    <w:name w:val="Body text (8)"/>
    <w:basedOn w:val="Normal"/>
    <w:link w:val="Bodytext8"/>
    <w:rsid w:val="005D2216"/>
    <w:pPr>
      <w:widowControl w:val="0"/>
      <w:shd w:val="clear" w:color="auto" w:fill="FFFFFF"/>
      <w:spacing w:before="240" w:after="240" w:line="331" w:lineRule="exact"/>
      <w:jc w:val="center"/>
    </w:pPr>
    <w:rPr>
      <w:rFonts w:ascii="Times New Roman" w:hAnsi="Times New Roman"/>
      <w:b/>
      <w:bCs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7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2888E-5B7F-463C-BBAE-01AF55B9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>https://mul2.gov.am/tasks/1120932/oneclick?token=7fadfedf79186f242f83f31515db13ad</cp:keywords>
  <dc:description/>
  <cp:lastModifiedBy>Մերի Մանուկյան</cp:lastModifiedBy>
  <cp:revision>276</cp:revision>
  <cp:lastPrinted>2025-02-10T08:10:00Z</cp:lastPrinted>
  <dcterms:created xsi:type="dcterms:W3CDTF">2024-11-22T06:55:00Z</dcterms:created>
  <dcterms:modified xsi:type="dcterms:W3CDTF">2025-03-03T07:04:00Z</dcterms:modified>
</cp:coreProperties>
</file>