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55A030" w14:textId="77777777" w:rsidR="00A75269" w:rsidRPr="00362809" w:rsidRDefault="00A75269" w:rsidP="00DE18D7">
      <w:pPr>
        <w:pStyle w:val="NormalWeb"/>
        <w:shd w:val="clear" w:color="auto" w:fill="FFFFFF"/>
        <w:spacing w:before="0" w:beforeAutospacing="0" w:after="0" w:afterAutospacing="0"/>
        <w:ind w:firstLine="567"/>
        <w:jc w:val="center"/>
        <w:rPr>
          <w:rFonts w:ascii="GHEA Grapalat" w:hAnsi="GHEA Grapalat" w:cs="Arial"/>
          <w:color w:val="222222"/>
        </w:rPr>
      </w:pPr>
      <w:r w:rsidRPr="00362809">
        <w:rPr>
          <w:rStyle w:val="Strong"/>
          <w:rFonts w:ascii="GHEA Grapalat" w:hAnsi="GHEA Grapalat" w:cs="Sylfaen"/>
          <w:color w:val="222222"/>
        </w:rPr>
        <w:t>ՀԻՄՆԱՎՈՐՈՒՄ</w:t>
      </w:r>
    </w:p>
    <w:p w14:paraId="1E324B60" w14:textId="50832AF9" w:rsidR="00C92A95" w:rsidRDefault="00C92A95" w:rsidP="00C92A95">
      <w:pPr>
        <w:spacing w:after="0" w:line="240" w:lineRule="auto"/>
        <w:jc w:val="center"/>
        <w:outlineLvl w:val="2"/>
        <w:rPr>
          <w:rFonts w:ascii="GHEA Grapalat" w:eastAsia="GHEA Grapalat" w:hAnsi="GHEA Grapalat" w:cs="GHEA Grapalat"/>
          <w:b/>
          <w:bCs/>
          <w:sz w:val="24"/>
          <w:szCs w:val="24"/>
          <w:bdr w:val="none" w:sz="0" w:space="0" w:color="auto" w:frame="1"/>
        </w:rPr>
      </w:pPr>
      <w:r>
        <w:rPr>
          <w:rFonts w:ascii="GHEA Grapalat" w:eastAsia="GHEA Grapalat" w:hAnsi="GHEA Grapalat" w:cs="GHEA Grapalat"/>
          <w:b/>
          <w:bCs/>
          <w:sz w:val="24"/>
          <w:szCs w:val="24"/>
          <w:bdr w:val="none" w:sz="0" w:space="0" w:color="auto" w:frame="1"/>
        </w:rPr>
        <w:t>«ԲԱՐՁՐԱԳՈՒՅՆ ԿՐԹՈՒԹՅԱՆ ԵՎ ԳԻՏՈՒԹՅԱՆ ՄԱՍԻՆ» ՕՐԵՆՔԻ, ««ԿՐԹՈՒԹՅԱՆ ՄԱՍԻՆ» ՕՐԵՆՔՈՒՄ ՓՈՓՈԽՈՒԹՅՈՒՆՆԵՐ                                 ԵՎ ԼՐԱՑՈՒՄՆԵՐ ԿԱՏԱՐԵԼՈՒ ՄԱՍԻՆ», ««ՀԻՄՆԱԴՐԱՄՆԵՐԻ ՄԱՍԻՆ» ՕՐԵՆՔՈՒՄ ԼՐԱՑՈՒՄ ԿԱՏԱՐԵԼՈՒ ՄԱՍԻՆ», ««ՊԵՏԱԿԱՆ ՈՉ ԱՌԵՎՏՐԱՅԻՆ ԿԱԶՄԱԿԵՐՊՈՒԹՅՈՒՆՆԵՐԻ ՄԱՍԻՆ» ՕՐԵՆՔՈՒՄ ՓՈՓՈԽՈՒԹՅՈՒՆՆԵՐ ԿԱՏԱՐԵԼՈՒ ՄԱՍԻՆ», ««ԼԻՑԵՆԶԱՎՈՐՄԱՆ ՄԱՍԻՆ» ՕՐԵՆՔՈՒՄ ՓՈՓՈԽՈՒԹՅՈՒՆՆԵՐ ԵՎ ԼՐԱՑՈՒՄ ԿԱՏԱՐԵԼՈՒ ՄԱՍԻՆ», ««ՊԵՏԱԿԱՆ ՏՈՒՐՔԻ ՄԱՍԻՆ» ՕՐԵՆՔՈՒՄ ՓՈՓՈԽՈՒԹՅՈՒՆՆԵՐ ԵՎ ԼՐԱՑՈՒՄ ԿԱՏԱՐԵԼՈՒ ՄԱՍԻՆ», «ՀԱՅԱՍՏԱՆԻ ՀԱՆՐԱՊԵՏՈՒԹՅԱՆ ՀԱՐԿԱՅԻՆ ՕՐԵՆՍԳՐՔՈՒՄ ՓՈՓՈԽՈՒԹՅՈՒՆՆԵՐ ԿԱՏԱՐԵԼՈՒ ՄԱՍԻՆ», ««ԲՆԱԿՉՈՒԹՅԱՆ ԲԺՇԿԱԿԱՆ ՕԳՆՈՒԹՅԱՆ ԵՎ ՍՊԱՍԱՐԿՄԱՆ ՄԱՍԻՆ» ՕՐԵՆՔՈՒՄ ՓՈՓՈԽՈՒԹՅՈՒՆՆԵՐ ԿԱՏԱՐԵԼՈՒ ՄԱՍԻՆ», ««ԷԿՈԼՈԳԻԱԿԱՆ ԿՐԹՈՒԹՅԱՆ ԵՎ ԴԱՍՏԻԱՐԱԿՈՒԹՅԱՆ ՄԱՍԻՆ» ՕՐԵՆՔՈՒՄ ՓՈՓՈԽՈՒԹՅՈՒՆՆԵՐ ԿԱՏԱՐԵԼՈՒ ՄԱՍԻՆ», ««ԷՆԵՐԳԱԽՆԱՅՈՂՈՒԹՅԱՆ ԵՎ ՎԵՐԱԿԱՆԳՆՎՈՂ ԷՆԵՐԳԵՏԻԿԱՅԻ ՄԱՍԻՆ» ՕՐԵՆՔՈՒՄ ՓՈՓՈԽՈՒԹՅՈՒՆ ԿԱՏԱՐԵԼՈՒ ՄԱՍԻՆ», ««ՓՐԿԱՐԱՐ ԾԱՌԱՅՈՒԹՅԱՆ ՄԱՍԻՆ» ՕՐԵՆՔՈՒՄ ՓՈՓՈԽՈՒԹՅՈՒՆՆԵՐ ԿԱՏԱՐԵԼՈՒ ՄԱՍԻՆ», ««ՈՍՏԻԿԱՆՈՒԹՅՈՒՆՈՒՄ ԾԱՌԱՅՈՒԹՅԱՆ ՄԱՍԻՆ» ՕՐԵՆՔՈՒՄ ԼՐԱՑՈՒՄՆԵՐ ԵՎ ՓՈՓՈԽՈՒԹՅՈՒՆՆԵՐ ԿԱՏԱՐԵԼՈՒ ՄԱՍԻՆ», ««ՀԱՅԱՍՏԱՆԻ ՀԱՆՐԱՊԵՏՈՒԹՅԱՆ ՈՍՏԻԿԱՆՈՒԹՅԱՆ ԿԱՐԳԱՊԱՀԱԿԱՆ ԿԱՆՈՆԱԳԻՐՔԸ ՀԱՍՏԱՏԵԼՈՒ ՄԱՍԻՆ» ՕՐԵՆՔՈՒՄ ԼՐԱՑՈՒՄՆԵՐ ԿԱՏԱՐԵԼՈՒ ՄԱՍԻՆ», ««ԱԶԳԱՅԻՆ ԱՆՎՏԱՆԳՈՒԹՅԱՆ ՄԱՐՄԻՆՆԵՐՈՒՄ ԾԱՌԱՅՈՒԹՅԱՆ ՄԱՍԻՆ» ՕՐԵՆՔՈՒՄ ՓՈՓՈԽՈՒԹՅՈՒՆՆԵՐ ԿԱՏԱՐԵԼՈՒ ՄԱՍԻՆ», ««ԶՈՐԱՄԱՍԵՐԻ ԵՎ ԶԻՆՎՈՐԱԿԱՆ ՀԱՍՏԱՏՈՒԹՅՈՒՆՆԵՐԻ ԿԱՐԳԱՎԻՃԱԿԻ ՄԱՍԻՆ» ՕՐԵՆՔՈՒՄ ՓՈՓՈԽՈՒԹՅՈՒՆ ԿԱՏԱՐԵԼՈՒ ՄԱՍԻՆ», ««ԶԻՆՎՈՐԱԿԱՆ ԾԱՌԱՅՈՒԹՅԱՆ ԵՎ ԶԻՆԾԱՌԱՅՈՂԻ ԿԱՐԳԱՎԻՃԱԿԻ ՄԱՍԻՆ» ՕՐԵՆՔՈՒՄ ՓՈՓՈԽՈՒԹՅՈՒՆՆԵՐ ԵՎ ԼՐԱՑՈՒՄՆԵՐ ԿԱՏԱՐԵԼՈՒ ՄԱՍԻՆ», ««ԴԵՂԵՐԻ ՄԱՍԻՆ» ՕՐԵՆՔՈՒՄ ՓՈՓՈԽՈՒԹՅՈՒՆ ԿԱՏԱՐԵԼՈՒ ՄԱՍԻՆ», ««ՊԵՏԱԿԱՆ ԿԵՆՍԱԹՈՇԱԿՆԵՐԻ ՄԱՍԻՆ» ՕՐԵՆՔՈՒՄ ՓՈՓՈԽՈՒԹՅՈՒՆՆԵՐ ԵՎ ԼՐԱՑՈՒՄՆԵՐ ԿԱՏԱՐԵԼՈՒ ՄԱՍԻՆ», ««ԼԵԶՎԻ ՄԱՍԻՆ» ՕՐԵՆՔՈՒՄ ՓՈՓՈԽՈՒԹՅՈՒՆ ԵՎ ԼՐԱՑՈՒՄ ԿԱՏԱՐԵԼՈՒ ՄԱՍԻՆ», ««ԳՆՈՒՄՆԵՐԻ ՄԱՍԻՆ» ՕՐԵՆՔՈՒՄ ԼՐԱՑՈՒՄ ԿԱՏԱՐԵԼՈՒ ՄԱՍԻՆ», «ՀԱՅԱՍՏԱՆԻ ՀԱՆՐԱՊԵՏՈՒԹՅԱՆ ԱՇԽԱՏԱՆՔԱՅԻՆ ՕՐԵՆՍԳՐՔՈՒՄ ԼՐԱՑՈՒՄ ԵՎ ՓՈՓՈԽՈՒԹՅՈՒՆ ԿԱՏԱՐԵԼՈՒ ՄԱՍԻՆ», ««ԱՌԱՆՑ ԾՆՈՂԱԿԱՆ ԽՆԱՄՔԻ ՄՆԱՑԱԾ ԵՐԵԽԱՆԵՐԻ</w:t>
      </w:r>
      <w:r>
        <w:rPr>
          <w:rFonts w:ascii="Calibri" w:eastAsia="GHEA Grapalat" w:hAnsi="Calibri" w:cs="Calibri"/>
          <w:b/>
          <w:bCs/>
          <w:sz w:val="24"/>
          <w:szCs w:val="24"/>
          <w:bdr w:val="none" w:sz="0" w:space="0" w:color="auto" w:frame="1"/>
        </w:rPr>
        <w:t xml:space="preserve"> </w:t>
      </w:r>
      <w:r>
        <w:rPr>
          <w:rFonts w:ascii="GHEA Grapalat" w:eastAsia="GHEA Grapalat" w:hAnsi="GHEA Grapalat" w:cs="GHEA Grapalat"/>
          <w:b/>
          <w:bCs/>
          <w:sz w:val="24"/>
          <w:szCs w:val="24"/>
          <w:bdr w:val="none" w:sz="0" w:space="0" w:color="auto" w:frame="1"/>
        </w:rPr>
        <w:t>ՍՈՑԻԱԼԱԿԱՆ ՊԱՇՏՊԱՆՈՒԹՅԱՆ ՄԱՍԻՆ» ՕՐԵՆՔՈՒՄ ՓՈՓՈԽՈՒԹՅՈՒՆ</w:t>
      </w:r>
      <w:r>
        <w:rPr>
          <w:rFonts w:ascii="Calibri" w:eastAsia="GHEA Grapalat" w:hAnsi="Calibri" w:cs="Calibri"/>
          <w:b/>
          <w:bCs/>
          <w:sz w:val="24"/>
          <w:szCs w:val="24"/>
          <w:bdr w:val="none" w:sz="0" w:space="0" w:color="auto" w:frame="1"/>
        </w:rPr>
        <w:t xml:space="preserve"> </w:t>
      </w:r>
      <w:r>
        <w:rPr>
          <w:rFonts w:ascii="GHEA Grapalat" w:eastAsia="GHEA Grapalat" w:hAnsi="GHEA Grapalat" w:cs="GHEA Grapalat"/>
          <w:b/>
          <w:bCs/>
          <w:sz w:val="24"/>
          <w:szCs w:val="24"/>
          <w:bdr w:val="none" w:sz="0" w:space="0" w:color="auto" w:frame="1"/>
        </w:rPr>
        <w:t xml:space="preserve">ԿԱՏԱՐԵԼՈՒ </w:t>
      </w:r>
    </w:p>
    <w:p w14:paraId="0A825774" w14:textId="77777777" w:rsidR="00C92A95" w:rsidRDefault="00C92A95" w:rsidP="00C92A95">
      <w:pPr>
        <w:spacing w:after="0" w:line="240" w:lineRule="auto"/>
        <w:jc w:val="center"/>
        <w:outlineLvl w:val="2"/>
        <w:rPr>
          <w:rFonts w:ascii="GHEA Grapalat" w:eastAsia="GHEA Grapalat" w:hAnsi="GHEA Grapalat" w:cs="GHEA Grapalat"/>
          <w:b/>
          <w:bCs/>
          <w:sz w:val="24"/>
          <w:szCs w:val="24"/>
          <w:bdr w:val="none" w:sz="0" w:space="0" w:color="auto" w:frame="1"/>
        </w:rPr>
      </w:pPr>
      <w:r>
        <w:rPr>
          <w:rFonts w:ascii="GHEA Grapalat" w:eastAsia="GHEA Grapalat" w:hAnsi="GHEA Grapalat" w:cs="GHEA Grapalat"/>
          <w:b/>
          <w:bCs/>
          <w:sz w:val="24"/>
          <w:szCs w:val="24"/>
          <w:bdr w:val="none" w:sz="0" w:space="0" w:color="auto" w:frame="1"/>
        </w:rPr>
        <w:t xml:space="preserve">ՄԱՍԻՆ», ««ՀԱՇՄԱՆԴԱՄՈՒԹՅՈՒՆ ՈՒՆԵՑՈՂ ԱՆՁԱՆՑ ԻՐԱՎՈՒՆՔՆԵՐԻ ՄԱՍԻՆ» ՕՐԵՆՔՈՒՄ ՓՈՓՈԽՈՒԹՅՈՒՆ ԿԱՏԱՐԵԼՈՒ ՄԱՍԻՆ», ««ՊԵՏԱԿԱՆ ՆՊԱՍՏՆԵՐԻ ՄԱՍԻՆ» ՕՐԵՆՔՈՒՄ ՓՈՓՈԽՈՒԹՅՈՒՆՆԵՐ ԵՎ ԼՐԱՑՈՒՄՆԵՐ </w:t>
      </w:r>
      <w:r>
        <w:rPr>
          <w:rFonts w:ascii="GHEA Grapalat" w:eastAsia="GHEA Grapalat" w:hAnsi="GHEA Grapalat" w:cs="GHEA Grapalat"/>
          <w:b/>
          <w:bCs/>
          <w:sz w:val="24"/>
          <w:szCs w:val="24"/>
          <w:bdr w:val="none" w:sz="0" w:space="0" w:color="auto" w:frame="1"/>
        </w:rPr>
        <w:lastRenderedPageBreak/>
        <w:t xml:space="preserve">ԿԱՏԱՐԵԼՈՒ ՄԱՍԻՆ» ԵՎ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ԵՎ ԼՐԱՑՈՒՄՆԵՐ ԿԱՏԱՐԵԼՈՒ ՄԱՍԻՆ» </w:t>
      </w:r>
    </w:p>
    <w:p w14:paraId="58EF5CF4" w14:textId="4F06977A" w:rsidR="00A75269" w:rsidRPr="00362809" w:rsidRDefault="00A75269" w:rsidP="00C92A95">
      <w:pPr>
        <w:pStyle w:val="NormalWeb"/>
        <w:shd w:val="clear" w:color="auto" w:fill="FFFFFF"/>
        <w:spacing w:before="0" w:beforeAutospacing="0" w:after="0" w:afterAutospacing="0"/>
        <w:ind w:firstLine="567"/>
        <w:jc w:val="center"/>
        <w:rPr>
          <w:rStyle w:val="Strong"/>
          <w:rFonts w:ascii="GHEA Grapalat" w:hAnsi="GHEA Grapalat" w:cs="Sylfaen"/>
          <w:color w:val="222222"/>
        </w:rPr>
      </w:pPr>
      <w:r w:rsidRPr="00362809">
        <w:rPr>
          <w:rFonts w:ascii="GHEA Grapalat" w:hAnsi="GHEA Grapalat"/>
          <w:b/>
        </w:rPr>
        <w:t xml:space="preserve">ՕՐԵՆՔՆԵՐԻ </w:t>
      </w:r>
      <w:r w:rsidRPr="00362809">
        <w:rPr>
          <w:rStyle w:val="Strong"/>
          <w:rFonts w:ascii="GHEA Grapalat" w:hAnsi="GHEA Grapalat" w:cs="Sylfaen"/>
          <w:color w:val="222222"/>
        </w:rPr>
        <w:t>ՆԱԽԱԳԾԵՐԻ</w:t>
      </w:r>
      <w:r w:rsidRPr="00362809">
        <w:rPr>
          <w:rFonts w:ascii="Calibri" w:hAnsi="Calibri" w:cs="Calibri"/>
          <w:color w:val="222222"/>
        </w:rPr>
        <w:t> </w:t>
      </w:r>
      <w:r w:rsidRPr="00362809">
        <w:rPr>
          <w:rStyle w:val="Strong"/>
          <w:rFonts w:ascii="GHEA Grapalat" w:hAnsi="GHEA Grapalat" w:cs="Sylfaen"/>
          <w:color w:val="222222"/>
        </w:rPr>
        <w:t>ԸՆԴՈՒՆՄԱՆ</w:t>
      </w:r>
    </w:p>
    <w:p w14:paraId="14C89A5F" w14:textId="77777777" w:rsidR="0087601F" w:rsidRPr="00362809" w:rsidRDefault="0087601F" w:rsidP="00DE18D7">
      <w:pPr>
        <w:pStyle w:val="NormalWeb"/>
        <w:shd w:val="clear" w:color="auto" w:fill="FFFFFF"/>
        <w:spacing w:before="0" w:beforeAutospacing="0" w:after="0" w:afterAutospacing="0" w:line="276" w:lineRule="auto"/>
        <w:ind w:firstLine="567"/>
        <w:jc w:val="center"/>
        <w:rPr>
          <w:rFonts w:ascii="GHEA Grapalat" w:hAnsi="GHEA Grapalat" w:cs="Arial"/>
          <w:b/>
          <w:color w:val="222222"/>
        </w:rPr>
      </w:pPr>
    </w:p>
    <w:p w14:paraId="61D4F8CF" w14:textId="253EE257" w:rsidR="00B05551" w:rsidRPr="00362809" w:rsidRDefault="00EE1AEB" w:rsidP="00362809">
      <w:pPr>
        <w:pStyle w:val="NormalWeb"/>
        <w:shd w:val="clear" w:color="auto" w:fill="FFFFFF"/>
        <w:spacing w:before="0" w:beforeAutospacing="0" w:after="0" w:afterAutospacing="0"/>
        <w:ind w:firstLine="567"/>
        <w:jc w:val="both"/>
        <w:rPr>
          <w:rFonts w:ascii="GHEA Grapalat" w:hAnsi="GHEA Grapalat" w:cs="GHEAGrapalat-Bold"/>
          <w:b/>
          <w:bCs/>
          <w:u w:val="single"/>
        </w:rPr>
      </w:pPr>
      <w:r w:rsidRPr="00362809">
        <w:rPr>
          <w:rFonts w:ascii="GHEA Grapalat" w:hAnsi="GHEA Grapalat" w:cs="GHEAGrapalat-Bold"/>
          <w:b/>
          <w:bCs/>
          <w:u w:val="single"/>
        </w:rPr>
        <w:t xml:space="preserve">1. </w:t>
      </w:r>
      <w:r w:rsidR="00B05551" w:rsidRPr="00362809">
        <w:rPr>
          <w:rFonts w:ascii="GHEA Grapalat" w:hAnsi="GHEA Grapalat" w:cs="GHEAGrapalat-Bold"/>
          <w:b/>
          <w:bCs/>
          <w:u w:val="single"/>
        </w:rPr>
        <w:t>Ընթացիկ իրավիճակը և իրավական ակտի ընդունման անհրաժեշտությունը.</w:t>
      </w:r>
    </w:p>
    <w:p w14:paraId="20505524" w14:textId="37A19637" w:rsidR="00BF2194" w:rsidRPr="00362809" w:rsidRDefault="00A75269" w:rsidP="00DE18D7">
      <w:pPr>
        <w:pStyle w:val="NormalWeb"/>
        <w:shd w:val="clear" w:color="auto" w:fill="FFFFFF"/>
        <w:spacing w:before="0" w:beforeAutospacing="0" w:after="0" w:afterAutospacing="0" w:line="276" w:lineRule="auto"/>
        <w:ind w:firstLine="567"/>
        <w:jc w:val="both"/>
        <w:rPr>
          <w:rFonts w:ascii="GHEA Grapalat" w:hAnsi="GHEA Grapalat" w:cs="GHEA Grapalat"/>
          <w:color w:val="000000"/>
          <w:shd w:val="clear" w:color="auto" w:fill="FFFFFF"/>
        </w:rPr>
      </w:pPr>
      <w:r w:rsidRPr="00362809">
        <w:rPr>
          <w:rFonts w:ascii="GHEA Grapalat" w:hAnsi="GHEA Grapalat" w:cs="Arial"/>
          <w:color w:val="222222"/>
        </w:rPr>
        <w:t>«</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մասին</w:t>
      </w:r>
      <w:r w:rsidRPr="00362809">
        <w:rPr>
          <w:rFonts w:ascii="GHEA Grapalat" w:hAnsi="GHEA Grapalat" w:cs="Arial"/>
          <w:color w:val="222222"/>
        </w:rPr>
        <w:t xml:space="preserve">» </w:t>
      </w:r>
      <w:r w:rsidRPr="00362809">
        <w:rPr>
          <w:rFonts w:ascii="GHEA Grapalat" w:hAnsi="GHEA Grapalat" w:cs="Sylfaen"/>
          <w:color w:val="222222"/>
        </w:rPr>
        <w:t>օրենք</w:t>
      </w:r>
      <w:r w:rsidR="00E94031" w:rsidRPr="00362809">
        <w:rPr>
          <w:rFonts w:ascii="GHEA Grapalat" w:hAnsi="GHEA Grapalat" w:cs="Sylfaen"/>
          <w:color w:val="222222"/>
        </w:rPr>
        <w:t>ի</w:t>
      </w:r>
      <w:r w:rsidRPr="00362809">
        <w:rPr>
          <w:rFonts w:ascii="GHEA Grapalat" w:hAnsi="GHEA Grapalat" w:cs="Arial"/>
          <w:color w:val="222222"/>
        </w:rPr>
        <w:t xml:space="preserve"> </w:t>
      </w:r>
      <w:r w:rsidRPr="00362809">
        <w:rPr>
          <w:rFonts w:ascii="GHEA Grapalat" w:hAnsi="GHEA Grapalat" w:cs="Sylfaen"/>
          <w:color w:val="222222"/>
        </w:rPr>
        <w:t>ընդունման</w:t>
      </w:r>
      <w:r w:rsidRPr="00362809">
        <w:rPr>
          <w:rFonts w:ascii="GHEA Grapalat" w:hAnsi="GHEA Grapalat" w:cs="Arial"/>
          <w:color w:val="222222"/>
        </w:rPr>
        <w:t xml:space="preserve"> </w:t>
      </w:r>
      <w:r w:rsidRPr="00362809">
        <w:rPr>
          <w:rFonts w:ascii="GHEA Grapalat" w:hAnsi="GHEA Grapalat" w:cs="Sylfaen"/>
          <w:color w:val="222222"/>
        </w:rPr>
        <w:t>անհրաժեշտությունը</w:t>
      </w:r>
      <w:r w:rsidRPr="00362809">
        <w:rPr>
          <w:rFonts w:ascii="GHEA Grapalat" w:hAnsi="GHEA Grapalat" w:cs="Arial"/>
          <w:color w:val="222222"/>
        </w:rPr>
        <w:t xml:space="preserve"> պայմանավորված է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ոլորտներ</w:t>
      </w:r>
      <w:r w:rsidR="002352B7" w:rsidRPr="00362809">
        <w:rPr>
          <w:rFonts w:ascii="GHEA Grapalat" w:hAnsi="GHEA Grapalat" w:cs="Sylfaen"/>
          <w:color w:val="222222"/>
        </w:rPr>
        <w:t xml:space="preserve">ում համակարգային </w:t>
      </w:r>
      <w:r w:rsidRPr="00362809">
        <w:rPr>
          <w:rFonts w:ascii="GHEA Grapalat" w:hAnsi="GHEA Grapalat" w:cs="Sylfaen"/>
          <w:color w:val="222222"/>
        </w:rPr>
        <w:t>բարեփոխումների</w:t>
      </w:r>
      <w:r w:rsidRPr="00362809">
        <w:rPr>
          <w:rFonts w:ascii="GHEA Grapalat" w:hAnsi="GHEA Grapalat" w:cs="Arial"/>
          <w:color w:val="222222"/>
        </w:rPr>
        <w:t xml:space="preserve"> </w:t>
      </w:r>
      <w:r w:rsidRPr="00362809">
        <w:rPr>
          <w:rFonts w:ascii="GHEA Grapalat" w:hAnsi="GHEA Grapalat" w:cs="Sylfaen"/>
          <w:color w:val="222222"/>
        </w:rPr>
        <w:t>իրականացմա</w:t>
      </w:r>
      <w:r w:rsidR="001F5413">
        <w:rPr>
          <w:rFonts w:ascii="GHEA Grapalat" w:hAnsi="GHEA Grapalat" w:cs="Sylfaen"/>
          <w:color w:val="222222"/>
        </w:rPr>
        <w:t>ն օրակարգով</w:t>
      </w:r>
      <w:r w:rsidR="002352B7" w:rsidRPr="00362809">
        <w:rPr>
          <w:rFonts w:ascii="GHEA Grapalat" w:hAnsi="GHEA Grapalat" w:cs="Sylfaen"/>
          <w:color w:val="222222"/>
        </w:rPr>
        <w:t xml:space="preserve"> և </w:t>
      </w:r>
      <w:r w:rsidRPr="00362809">
        <w:rPr>
          <w:rFonts w:ascii="GHEA Grapalat" w:hAnsi="GHEA Grapalat" w:cs="Sylfaen"/>
          <w:color w:val="222222"/>
        </w:rPr>
        <w:t>դրանց համար անհրաժեշտ իրավական հենքի ապահովմա</w:t>
      </w:r>
      <w:r w:rsidR="002352B7" w:rsidRPr="00362809">
        <w:rPr>
          <w:rFonts w:ascii="GHEA Grapalat" w:hAnsi="GHEA Grapalat" w:cs="Sylfaen"/>
          <w:color w:val="222222"/>
        </w:rPr>
        <w:t xml:space="preserve">ն անհրաժեշտությամբ: </w:t>
      </w:r>
      <w:r w:rsidR="007C2979" w:rsidRPr="00362809">
        <w:rPr>
          <w:rFonts w:ascii="GHEA Grapalat" w:hAnsi="GHEA Grapalat" w:cs="GHEA Grapalat"/>
          <w:color w:val="000000"/>
          <w:shd w:val="clear" w:color="auto" w:fill="FFFFFF"/>
        </w:rPr>
        <w:t>««Հայաստանի</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Հանրապետության</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կրթության</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մինչև</w:t>
      </w:r>
      <w:r w:rsidR="007C2979" w:rsidRPr="00362809">
        <w:rPr>
          <w:rFonts w:ascii="GHEA Grapalat" w:hAnsi="GHEA Grapalat"/>
          <w:color w:val="000000"/>
          <w:shd w:val="clear" w:color="auto" w:fill="FFFFFF"/>
        </w:rPr>
        <w:t xml:space="preserve"> 2030 </w:t>
      </w:r>
      <w:r w:rsidR="007C2979" w:rsidRPr="00362809">
        <w:rPr>
          <w:rFonts w:ascii="GHEA Grapalat" w:hAnsi="GHEA Grapalat" w:cs="GHEA Grapalat"/>
          <w:color w:val="000000"/>
          <w:shd w:val="clear" w:color="auto" w:fill="FFFFFF"/>
        </w:rPr>
        <w:t>թվականի</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զարգացման</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պետական</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ծրագիրը»</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հաստատելու</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մասին»</w:t>
      </w:r>
      <w:r w:rsidR="007C2979" w:rsidRPr="00362809">
        <w:rPr>
          <w:rFonts w:ascii="GHEA Grapalat" w:hAnsi="GHEA Grapalat"/>
          <w:color w:val="000000"/>
          <w:shd w:val="clear" w:color="auto" w:fill="FFFFFF"/>
        </w:rPr>
        <w:t xml:space="preserve"> </w:t>
      </w:r>
      <w:r w:rsidR="007C2979" w:rsidRPr="00362809">
        <w:rPr>
          <w:rFonts w:ascii="GHEA Grapalat" w:hAnsi="GHEA Grapalat" w:cs="GHEA Grapalat"/>
          <w:color w:val="000000"/>
          <w:shd w:val="clear" w:color="auto" w:fill="FFFFFF"/>
        </w:rPr>
        <w:t>օրենքի</w:t>
      </w:r>
      <w:r w:rsidR="002352B7" w:rsidRPr="00362809">
        <w:rPr>
          <w:rFonts w:ascii="GHEA Grapalat" w:hAnsi="GHEA Grapalat" w:cs="GHEA Grapalat"/>
          <w:color w:val="000000"/>
          <w:shd w:val="clear" w:color="auto" w:fill="FFFFFF"/>
        </w:rPr>
        <w:t xml:space="preserve"> ընդունմամբ</w:t>
      </w:r>
      <w:r w:rsidR="001F5413" w:rsidRPr="001F5413">
        <w:rPr>
          <w:rFonts w:ascii="GHEA Grapalat" w:hAnsi="GHEA Grapalat" w:cs="GHEA Grapalat"/>
          <w:color w:val="000000"/>
          <w:shd w:val="clear" w:color="auto" w:fill="FFFFFF"/>
        </w:rPr>
        <w:t>,</w:t>
      </w:r>
      <w:r w:rsidR="002352B7" w:rsidRPr="00362809">
        <w:rPr>
          <w:rFonts w:ascii="GHEA Grapalat" w:hAnsi="GHEA Grapalat" w:cs="GHEA Grapalat"/>
          <w:color w:val="000000"/>
          <w:shd w:val="clear" w:color="auto" w:fill="FFFFFF"/>
        </w:rPr>
        <w:t xml:space="preserve"> ըստ էության</w:t>
      </w:r>
      <w:r w:rsidR="001F5413" w:rsidRPr="001F5413">
        <w:rPr>
          <w:rFonts w:ascii="GHEA Grapalat" w:hAnsi="GHEA Grapalat" w:cs="GHEA Grapalat"/>
          <w:color w:val="000000"/>
          <w:shd w:val="clear" w:color="auto" w:fill="FFFFFF"/>
        </w:rPr>
        <w:t>,</w:t>
      </w:r>
      <w:r w:rsidR="002352B7" w:rsidRPr="00362809">
        <w:rPr>
          <w:rFonts w:ascii="GHEA Grapalat" w:hAnsi="GHEA Grapalat" w:cs="GHEA Grapalat"/>
          <w:color w:val="000000"/>
          <w:shd w:val="clear" w:color="auto" w:fill="FFFFFF"/>
        </w:rPr>
        <w:t xml:space="preserve"> մեկնարկել է բարձրագույն կրթության ոլորտում պետական նոր քաղաքականությունը, որի արդյունքային շրջանակը բարձրագույն կրթության վերաբերյալ սահմանված է </w:t>
      </w:r>
      <w:r w:rsidR="002352B7" w:rsidRPr="00362809">
        <w:rPr>
          <w:rFonts w:ascii="GHEA Grapalat" w:hAnsi="GHEA Grapalat"/>
        </w:rPr>
        <w:t>Հոդված 1-ով հաստատված հավելված 1-ի 86-րդ մասի 13-ից 19-րդ և 23-րդ  կետերով, որոնց էությունը կայանում է միջազգային մակարդակում մրցունակ, ժամանակակից աշխարհում աշխատանքի և մասնագիտական կայացման համար պատրաստ</w:t>
      </w:r>
      <w:r w:rsidR="00BF2194" w:rsidRPr="00362809">
        <w:rPr>
          <w:rFonts w:ascii="GHEA Grapalat" w:hAnsi="GHEA Grapalat"/>
        </w:rPr>
        <w:t xml:space="preserve"> անհատի ձևավորումը, բարձրագույն ուսումնական հաստատությունների եվրոպական չափանիշներին համապատասխան հավաստագրումը, միջազգային վարկանիշավորման ցանկերում առաջխաղացումը, ուսանողի պատշաճ կեցության և կրթական միջավայրի կազմակերպումը, կրթություն-գիտություն կապի ամրապնդումը և համակարգի պետական ֆինանսավորման դիվերսիֆիկացումը և թիրախայնությունը: Միևնույն ժամանակ 81-րդ մասի 2-րդ կետի «ը» և «թ» պարբերություններով նախատեսվում է պետական բուհերի խոշորացում և գիտական կազմակերպությունների հետ միավորում, ինչպես նաև բուհերի կառավարման նոր մոդելների գործարկում և կառավարիչների հմտությունների բարձրացում: 82-րդ մասի 4-րդ կետի </w:t>
      </w:r>
      <w:r w:rsidR="00E66B52" w:rsidRPr="00362809">
        <w:rPr>
          <w:rFonts w:ascii="GHEA Grapalat" w:hAnsi="GHEA Grapalat"/>
        </w:rPr>
        <w:t>«է», «ը», «թ» և «ժա» պարբերություններով նախատեսվում են նաև բուհական կրթական ծրագրերի խոշորացում, ուսանող/դասախոս հարաբերակցության կարգավորում, ուսանողներին տրամադրվող պետական թիրախային աջակցության տրամադրում և համալսարանական ինկուբատորների և ձեռնարկատիրական էկոհամակարգի ձևավորում:</w:t>
      </w:r>
    </w:p>
    <w:p w14:paraId="01EBEFE0" w14:textId="4C6F07F6" w:rsidR="002235E5" w:rsidRPr="00362809" w:rsidRDefault="001F5413" w:rsidP="00DE18D7">
      <w:pPr>
        <w:pStyle w:val="NormalWeb"/>
        <w:shd w:val="clear" w:color="auto" w:fill="FFFFFF"/>
        <w:spacing w:before="0" w:beforeAutospacing="0" w:after="0" w:afterAutospacing="0" w:line="276" w:lineRule="auto"/>
        <w:ind w:firstLine="567"/>
        <w:jc w:val="both"/>
        <w:rPr>
          <w:rFonts w:ascii="GHEA Grapalat" w:hAnsi="GHEA Grapalat" w:cs="Sylfaen"/>
        </w:rPr>
      </w:pPr>
      <w:r>
        <w:rPr>
          <w:rFonts w:ascii="GHEA Grapalat" w:hAnsi="GHEA Grapalat" w:cs="Calibri"/>
          <w:color w:val="000000"/>
          <w:shd w:val="clear" w:color="auto" w:fill="FFFFFF"/>
        </w:rPr>
        <w:t>Նշված</w:t>
      </w:r>
      <w:r w:rsidR="00E66B52" w:rsidRPr="00362809">
        <w:rPr>
          <w:rFonts w:ascii="GHEA Grapalat" w:hAnsi="GHEA Grapalat" w:cs="Calibri"/>
          <w:color w:val="000000"/>
          <w:shd w:val="clear" w:color="auto" w:fill="FFFFFF"/>
        </w:rPr>
        <w:t xml:space="preserve"> և մի շարք այլ բարեփոխումների իրականացման, ոլորտներում մի շարք միջազգային նոր զարգացումներին համահունչ ձևակերպումների և </w:t>
      </w:r>
      <w:r w:rsidR="00E66B52" w:rsidRPr="00362809">
        <w:rPr>
          <w:rFonts w:ascii="GHEA Grapalat" w:hAnsi="GHEA Grapalat" w:cs="Calibri"/>
          <w:color w:val="000000"/>
          <w:shd w:val="clear" w:color="auto" w:fill="FFFFFF"/>
        </w:rPr>
        <w:lastRenderedPageBreak/>
        <w:t xml:space="preserve">գործիքակազմերի ներդրման, ինչպես նաև որակի առավել խիստ հսկողությունը երաշխավորելու նպատակով </w:t>
      </w:r>
      <w:r w:rsidR="002235E5" w:rsidRPr="00362809">
        <w:rPr>
          <w:rFonts w:ascii="GHEA Grapalat" w:hAnsi="GHEA Grapalat" w:cs="Sylfaen"/>
        </w:rPr>
        <w:t>առաջացել</w:t>
      </w:r>
      <w:r w:rsidR="002235E5" w:rsidRPr="00362809">
        <w:rPr>
          <w:rFonts w:ascii="GHEA Grapalat" w:hAnsi="GHEA Grapalat"/>
        </w:rPr>
        <w:t xml:space="preserve"> </w:t>
      </w:r>
      <w:r w:rsidR="002414DB" w:rsidRPr="00362809">
        <w:rPr>
          <w:rFonts w:ascii="GHEA Grapalat" w:hAnsi="GHEA Grapalat"/>
        </w:rPr>
        <w:t xml:space="preserve">է </w:t>
      </w:r>
      <w:r w:rsidR="00E66B52" w:rsidRPr="00362809">
        <w:rPr>
          <w:rFonts w:ascii="GHEA Grapalat" w:hAnsi="GHEA Grapalat"/>
        </w:rPr>
        <w:t>մի շարք օրենքների փոխարեն մեկ միասնական օրենք ունենալու</w:t>
      </w:r>
      <w:r w:rsidRPr="001F5413">
        <w:rPr>
          <w:rFonts w:ascii="GHEA Grapalat" w:hAnsi="GHEA Grapalat"/>
        </w:rPr>
        <w:t>,</w:t>
      </w:r>
      <w:r w:rsidR="00E66B52" w:rsidRPr="00362809">
        <w:rPr>
          <w:rFonts w:ascii="GHEA Grapalat" w:hAnsi="GHEA Grapalat"/>
        </w:rPr>
        <w:t xml:space="preserve"> ինչպես նաև </w:t>
      </w:r>
      <w:r w:rsidR="00106606" w:rsidRPr="00362809">
        <w:rPr>
          <w:rFonts w:ascii="GHEA Grapalat" w:hAnsi="GHEA Grapalat"/>
        </w:rPr>
        <w:t xml:space="preserve">մի շարք </w:t>
      </w:r>
      <w:r w:rsidR="002235E5" w:rsidRPr="00362809">
        <w:rPr>
          <w:rFonts w:ascii="GHEA Grapalat" w:hAnsi="GHEA Grapalat" w:cs="Sylfaen"/>
        </w:rPr>
        <w:t>հարակից</w:t>
      </w:r>
      <w:r w:rsidR="002414DB" w:rsidRPr="00362809">
        <w:rPr>
          <w:rFonts w:ascii="GHEA Grapalat" w:hAnsi="GHEA Grapalat" w:cs="Sylfaen"/>
        </w:rPr>
        <w:t xml:space="preserve"> </w:t>
      </w:r>
      <w:r w:rsidR="002235E5" w:rsidRPr="00362809">
        <w:rPr>
          <w:rFonts w:ascii="GHEA Grapalat" w:hAnsi="GHEA Grapalat" w:cs="Sylfaen"/>
        </w:rPr>
        <w:t>օրենքներում</w:t>
      </w:r>
      <w:r w:rsidR="002235E5" w:rsidRPr="00362809">
        <w:rPr>
          <w:rFonts w:ascii="GHEA Grapalat" w:hAnsi="GHEA Grapalat"/>
        </w:rPr>
        <w:t xml:space="preserve"> </w:t>
      </w:r>
      <w:r w:rsidR="002235E5" w:rsidRPr="00362809">
        <w:rPr>
          <w:rFonts w:ascii="GHEA Grapalat" w:hAnsi="GHEA Grapalat" w:cs="Sylfaen"/>
        </w:rPr>
        <w:t>փոփոխություններ և լրացումներ</w:t>
      </w:r>
      <w:r w:rsidR="00106606" w:rsidRPr="00362809">
        <w:rPr>
          <w:rFonts w:ascii="GHEA Grapalat" w:hAnsi="GHEA Grapalat" w:cs="Sylfaen"/>
        </w:rPr>
        <w:t xml:space="preserve"> </w:t>
      </w:r>
      <w:r w:rsidR="002414DB" w:rsidRPr="00362809">
        <w:rPr>
          <w:rFonts w:ascii="GHEA Grapalat" w:hAnsi="GHEA Grapalat" w:cs="Sylfaen"/>
        </w:rPr>
        <w:t>կատարելու անհրաժեշտություն</w:t>
      </w:r>
      <w:r w:rsidR="002235E5" w:rsidRPr="00362809">
        <w:rPr>
          <w:rFonts w:ascii="GHEA Grapalat" w:hAnsi="GHEA Grapalat" w:cs="Sylfaen"/>
        </w:rPr>
        <w:t>։</w:t>
      </w:r>
    </w:p>
    <w:p w14:paraId="0B164DE9" w14:textId="18B07707" w:rsidR="005C07AD" w:rsidRPr="00362809" w:rsidRDefault="005C07AD" w:rsidP="001F5413">
      <w:pPr>
        <w:pStyle w:val="NormalWeb"/>
        <w:shd w:val="clear" w:color="auto" w:fill="FFFFFF"/>
        <w:spacing w:before="0" w:beforeAutospacing="0" w:after="0" w:afterAutospacing="0" w:line="276" w:lineRule="auto"/>
        <w:ind w:firstLine="567"/>
        <w:jc w:val="both"/>
        <w:rPr>
          <w:rFonts w:ascii="GHEA Grapalat" w:hAnsi="GHEA Grapalat" w:cs="Sylfaen"/>
          <w:color w:val="222222"/>
        </w:rPr>
      </w:pPr>
      <w:r w:rsidRPr="00362809">
        <w:rPr>
          <w:rFonts w:ascii="GHEA Grapalat" w:hAnsi="GHEA Grapalat" w:cs="Sylfaen"/>
        </w:rPr>
        <w:t>Ներկայումս ոլորտները կարգավորվում են</w:t>
      </w:r>
      <w:r w:rsidR="001F5413" w:rsidRPr="001F5413">
        <w:rPr>
          <w:rFonts w:ascii="GHEA Grapalat" w:hAnsi="GHEA Grapalat" w:cs="Sylfaen"/>
        </w:rPr>
        <w:t xml:space="preserve"> </w:t>
      </w:r>
      <w:r w:rsidRPr="00362809">
        <w:rPr>
          <w:rFonts w:ascii="GHEA Grapalat" w:hAnsi="GHEA Grapalat" w:cs="Sylfaen"/>
        </w:rPr>
        <w:t>«Բարձրագույն և հետբուհական մասնագիտական կրթության մասին»</w:t>
      </w:r>
      <w:r w:rsidRPr="00362809">
        <w:rPr>
          <w:rStyle w:val="FootnoteReference"/>
          <w:rFonts w:ascii="GHEA Grapalat" w:hAnsi="GHEA Grapalat" w:cs="Sylfaen"/>
        </w:rPr>
        <w:footnoteReference w:id="1"/>
      </w:r>
      <w:r w:rsidRPr="00362809">
        <w:rPr>
          <w:rFonts w:ascii="GHEA Grapalat" w:hAnsi="GHEA Grapalat" w:cs="Sylfaen"/>
        </w:rPr>
        <w:t>, «</w:t>
      </w:r>
      <w:r w:rsidRPr="00362809">
        <w:rPr>
          <w:rFonts w:ascii="GHEA Grapalat" w:hAnsi="GHEA Grapalat" w:cs="Sylfaen"/>
          <w:color w:val="222222"/>
        </w:rPr>
        <w:t>Գիտական և գիտատեխնիկական գործունեության մասին»</w:t>
      </w:r>
      <w:r w:rsidRPr="00362809">
        <w:rPr>
          <w:rStyle w:val="FootnoteReference"/>
          <w:rFonts w:ascii="GHEA Grapalat" w:hAnsi="GHEA Grapalat" w:cs="Sylfaen"/>
          <w:color w:val="222222"/>
        </w:rPr>
        <w:footnoteReference w:id="2"/>
      </w:r>
      <w:r w:rsidRPr="00362809">
        <w:rPr>
          <w:rFonts w:ascii="GHEA Grapalat" w:hAnsi="GHEA Grapalat" w:cs="Sylfaen"/>
          <w:color w:val="222222"/>
        </w:rPr>
        <w:t>, «Հայաստանի Հանրապետության գիտությունների ազգային ակադեմիայի մասին»</w:t>
      </w:r>
      <w:r w:rsidRPr="00362809">
        <w:rPr>
          <w:rStyle w:val="FootnoteReference"/>
          <w:rFonts w:ascii="GHEA Grapalat" w:hAnsi="GHEA Grapalat" w:cs="Sylfaen"/>
          <w:color w:val="222222"/>
        </w:rPr>
        <w:footnoteReference w:id="3"/>
      </w:r>
      <w:r w:rsidRPr="00362809">
        <w:rPr>
          <w:rFonts w:ascii="GHEA Grapalat" w:hAnsi="GHEA Grapalat" w:cs="Sylfaen"/>
          <w:color w:val="222222"/>
        </w:rPr>
        <w:t xml:space="preserve"> և «Գիտական և գիտատեխնիկական փորձաքննության մասին»</w:t>
      </w:r>
      <w:r w:rsidRPr="00362809">
        <w:rPr>
          <w:rStyle w:val="FootnoteReference"/>
          <w:rFonts w:ascii="GHEA Grapalat" w:hAnsi="GHEA Grapalat" w:cs="Sylfaen"/>
          <w:color w:val="222222"/>
        </w:rPr>
        <w:footnoteReference w:id="4"/>
      </w:r>
      <w:r w:rsidRPr="00362809">
        <w:rPr>
          <w:rFonts w:ascii="GHEA Grapalat" w:hAnsi="GHEA Grapalat" w:cs="Sylfaen"/>
          <w:color w:val="222222"/>
        </w:rPr>
        <w:t xml:space="preserve"> օրենքներով և դրանցից բխող ենթաօրենսդրական ակտերով: Ոլորտներին վերաբերելի որոշ կարգավորումներ նախատեսված են նաև «Կրթություն մասին»</w:t>
      </w:r>
      <w:r w:rsidRPr="00362809">
        <w:rPr>
          <w:rStyle w:val="FootnoteReference"/>
          <w:rFonts w:ascii="GHEA Grapalat" w:hAnsi="GHEA Grapalat" w:cs="Sylfaen"/>
          <w:color w:val="222222"/>
        </w:rPr>
        <w:footnoteReference w:id="5"/>
      </w:r>
      <w:r w:rsidRPr="00362809">
        <w:rPr>
          <w:rFonts w:ascii="GHEA Grapalat" w:hAnsi="GHEA Grapalat" w:cs="Sylfaen"/>
          <w:color w:val="222222"/>
        </w:rPr>
        <w:t>, «Պետական ոչ առևտրային կազմակերպությունների մասին»</w:t>
      </w:r>
      <w:r w:rsidRPr="00362809">
        <w:rPr>
          <w:rStyle w:val="FootnoteReference"/>
          <w:rFonts w:ascii="GHEA Grapalat" w:hAnsi="GHEA Grapalat" w:cs="Sylfaen"/>
          <w:color w:val="222222"/>
        </w:rPr>
        <w:footnoteReference w:id="6"/>
      </w:r>
      <w:r w:rsidRPr="00362809">
        <w:rPr>
          <w:rFonts w:ascii="GHEA Grapalat" w:hAnsi="GHEA Grapalat" w:cs="Sylfaen"/>
          <w:color w:val="222222"/>
        </w:rPr>
        <w:t>, «Լիցենզավորման մասին»</w:t>
      </w:r>
      <w:r w:rsidRPr="00362809">
        <w:rPr>
          <w:rStyle w:val="FootnoteReference"/>
          <w:rFonts w:ascii="GHEA Grapalat" w:hAnsi="GHEA Grapalat" w:cs="Sylfaen"/>
          <w:color w:val="222222"/>
        </w:rPr>
        <w:footnoteReference w:id="7"/>
      </w:r>
      <w:r w:rsidRPr="00362809">
        <w:rPr>
          <w:rFonts w:ascii="GHEA Grapalat" w:hAnsi="GHEA Grapalat" w:cs="Sylfaen"/>
          <w:color w:val="222222"/>
        </w:rPr>
        <w:t>, «Հիմնադրամների մասին»</w:t>
      </w:r>
      <w:r w:rsidRPr="00362809">
        <w:rPr>
          <w:rStyle w:val="FootnoteReference"/>
          <w:rFonts w:ascii="GHEA Grapalat" w:hAnsi="GHEA Grapalat" w:cs="Sylfaen"/>
          <w:color w:val="222222"/>
        </w:rPr>
        <w:footnoteReference w:id="8"/>
      </w:r>
      <w:r w:rsidRPr="00362809">
        <w:rPr>
          <w:rFonts w:ascii="GHEA Grapalat" w:hAnsi="GHEA Grapalat" w:cs="Sylfaen"/>
          <w:color w:val="222222"/>
        </w:rPr>
        <w:t xml:space="preserve"> օրենքներով և Աշխատանքային օրենսգրքով</w:t>
      </w:r>
      <w:r w:rsidRPr="00362809">
        <w:rPr>
          <w:rStyle w:val="FootnoteReference"/>
          <w:rFonts w:ascii="GHEA Grapalat" w:hAnsi="GHEA Grapalat" w:cs="Sylfaen"/>
          <w:color w:val="222222"/>
        </w:rPr>
        <w:footnoteReference w:id="9"/>
      </w:r>
      <w:r w:rsidRPr="00362809">
        <w:t xml:space="preserve"> </w:t>
      </w:r>
      <w:r w:rsidRPr="00362809">
        <w:rPr>
          <w:rFonts w:ascii="GHEA Grapalat" w:hAnsi="GHEA Grapalat" w:cs="Sylfaen"/>
          <w:color w:val="222222"/>
        </w:rPr>
        <w:t>և դրանցից բխող ենթաօրենսդրական ակտերով:</w:t>
      </w:r>
    </w:p>
    <w:p w14:paraId="3F4875B9" w14:textId="705E992C" w:rsidR="009C58B6" w:rsidRPr="00362809" w:rsidRDefault="009C58B6" w:rsidP="00DE18D7">
      <w:pPr>
        <w:pStyle w:val="NormalWeb"/>
        <w:shd w:val="clear" w:color="auto" w:fill="FFFFFF"/>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ոլորտները</w:t>
      </w:r>
      <w:r w:rsidRPr="00362809">
        <w:rPr>
          <w:rFonts w:ascii="GHEA Grapalat" w:hAnsi="GHEA Grapalat" w:cs="Arial"/>
          <w:color w:val="222222"/>
        </w:rPr>
        <w:t xml:space="preserve"> </w:t>
      </w:r>
      <w:r w:rsidRPr="00362809">
        <w:rPr>
          <w:rFonts w:ascii="GHEA Grapalat" w:hAnsi="GHEA Grapalat" w:cs="Sylfaen"/>
          <w:color w:val="222222"/>
        </w:rPr>
        <w:t>կարգավորող</w:t>
      </w:r>
      <w:r w:rsidRPr="00362809">
        <w:rPr>
          <w:rFonts w:ascii="GHEA Grapalat" w:hAnsi="GHEA Grapalat" w:cs="Arial"/>
          <w:color w:val="222222"/>
        </w:rPr>
        <w:t xml:space="preserve"> </w:t>
      </w:r>
      <w:r w:rsidRPr="00362809">
        <w:rPr>
          <w:rFonts w:ascii="GHEA Grapalat" w:hAnsi="GHEA Grapalat" w:cs="Sylfaen"/>
          <w:color w:val="222222"/>
        </w:rPr>
        <w:t>գործող</w:t>
      </w:r>
      <w:r w:rsidRPr="00362809">
        <w:rPr>
          <w:rFonts w:ascii="GHEA Grapalat" w:hAnsi="GHEA Grapalat" w:cs="Arial"/>
          <w:color w:val="222222"/>
        </w:rPr>
        <w:t xml:space="preserve"> </w:t>
      </w:r>
      <w:r w:rsidRPr="00362809">
        <w:rPr>
          <w:rFonts w:ascii="GHEA Grapalat" w:hAnsi="GHEA Grapalat" w:cs="Sylfaen"/>
          <w:color w:val="222222"/>
        </w:rPr>
        <w:t>օրենքներն</w:t>
      </w:r>
      <w:r w:rsidRPr="00362809">
        <w:rPr>
          <w:rFonts w:ascii="GHEA Grapalat" w:hAnsi="GHEA Grapalat" w:cs="Arial"/>
          <w:color w:val="222222"/>
        </w:rPr>
        <w:t xml:space="preserve"> </w:t>
      </w:r>
      <w:r w:rsidRPr="00362809">
        <w:rPr>
          <w:rFonts w:ascii="GHEA Grapalat" w:hAnsi="GHEA Grapalat" w:cs="Sylfaen"/>
          <w:color w:val="222222"/>
        </w:rPr>
        <w:t>ընդունվել</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15-</w:t>
      </w:r>
      <w:r w:rsidRPr="00362809">
        <w:rPr>
          <w:rFonts w:ascii="GHEA Grapalat" w:hAnsi="GHEA Grapalat" w:cs="Sylfaen"/>
          <w:color w:val="222222"/>
        </w:rPr>
        <w:t>ից</w:t>
      </w:r>
      <w:r w:rsidRPr="00362809">
        <w:rPr>
          <w:rFonts w:ascii="GHEA Grapalat" w:hAnsi="GHEA Grapalat" w:cs="Arial"/>
          <w:color w:val="222222"/>
        </w:rPr>
        <w:t xml:space="preserve"> 20 </w:t>
      </w:r>
      <w:r w:rsidRPr="00362809">
        <w:rPr>
          <w:rFonts w:ascii="GHEA Grapalat" w:hAnsi="GHEA Grapalat" w:cs="Sylfaen"/>
          <w:color w:val="222222"/>
        </w:rPr>
        <w:t>տարի</w:t>
      </w:r>
      <w:r w:rsidRPr="00362809">
        <w:rPr>
          <w:rFonts w:ascii="GHEA Grapalat" w:hAnsi="GHEA Grapalat" w:cs="Arial"/>
          <w:color w:val="222222"/>
        </w:rPr>
        <w:t xml:space="preserve"> </w:t>
      </w:r>
      <w:r w:rsidRPr="00362809">
        <w:rPr>
          <w:rFonts w:ascii="GHEA Grapalat" w:hAnsi="GHEA Grapalat" w:cs="Sylfaen"/>
          <w:color w:val="222222"/>
        </w:rPr>
        <w:t xml:space="preserve">առաջ, ինչով պայմանավորված դրանց </w:t>
      </w:r>
      <w:r w:rsidRPr="00362809">
        <w:rPr>
          <w:rFonts w:ascii="GHEA Grapalat" w:hAnsi="GHEA Grapalat" w:cs="Arial"/>
          <w:color w:val="222222"/>
        </w:rPr>
        <w:t>միջև առկա են նաև որոշակի հակասություններ:</w:t>
      </w:r>
      <w:r w:rsidRPr="00362809">
        <w:rPr>
          <w:rFonts w:ascii="GHEA Grapalat" w:hAnsi="GHEA Grapalat" w:cs="Sylfaen"/>
          <w:color w:val="222222"/>
        </w:rPr>
        <w:t xml:space="preserve"> Այդ օրենքների</w:t>
      </w:r>
      <w:r w:rsidRPr="00362809">
        <w:rPr>
          <w:rFonts w:ascii="GHEA Grapalat" w:hAnsi="GHEA Grapalat" w:cs="Arial"/>
          <w:color w:val="222222"/>
        </w:rPr>
        <w:t xml:space="preserve"> </w:t>
      </w:r>
      <w:r w:rsidRPr="00362809">
        <w:rPr>
          <w:rFonts w:ascii="GHEA Grapalat" w:hAnsi="GHEA Grapalat" w:cs="Sylfaen"/>
          <w:color w:val="222222"/>
        </w:rPr>
        <w:t>ընդունման</w:t>
      </w:r>
      <w:r w:rsidRPr="00362809">
        <w:rPr>
          <w:rFonts w:ascii="GHEA Grapalat" w:hAnsi="GHEA Grapalat" w:cs="Arial"/>
          <w:color w:val="222222"/>
        </w:rPr>
        <w:t xml:space="preserve"> </w:t>
      </w:r>
      <w:r w:rsidRPr="00362809">
        <w:rPr>
          <w:rFonts w:ascii="GHEA Grapalat" w:hAnsi="GHEA Grapalat" w:cs="Sylfaen"/>
          <w:color w:val="222222"/>
        </w:rPr>
        <w:t>պահից</w:t>
      </w:r>
      <w:r w:rsidRPr="00362809">
        <w:rPr>
          <w:rFonts w:ascii="GHEA Grapalat" w:hAnsi="GHEA Grapalat" w:cs="Arial"/>
          <w:color w:val="222222"/>
        </w:rPr>
        <w:t xml:space="preserve"> </w:t>
      </w:r>
      <w:r w:rsidRPr="00362809">
        <w:rPr>
          <w:rFonts w:ascii="GHEA Grapalat" w:hAnsi="GHEA Grapalat" w:cs="Sylfaen"/>
          <w:color w:val="222222"/>
        </w:rPr>
        <w:t>ի</w:t>
      </w:r>
      <w:r w:rsidRPr="00362809">
        <w:rPr>
          <w:rFonts w:ascii="GHEA Grapalat" w:hAnsi="GHEA Grapalat" w:cs="Arial"/>
          <w:color w:val="222222"/>
        </w:rPr>
        <w:t xml:space="preserve"> </w:t>
      </w:r>
      <w:r w:rsidRPr="00362809">
        <w:rPr>
          <w:rFonts w:ascii="GHEA Grapalat" w:hAnsi="GHEA Grapalat" w:cs="Sylfaen"/>
          <w:color w:val="222222"/>
        </w:rPr>
        <w:t>վեր</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համակարգերում</w:t>
      </w:r>
      <w:r w:rsidRPr="00362809">
        <w:rPr>
          <w:rFonts w:ascii="GHEA Grapalat" w:hAnsi="GHEA Grapalat" w:cs="Arial"/>
          <w:color w:val="222222"/>
        </w:rPr>
        <w:t xml:space="preserve"> </w:t>
      </w:r>
      <w:r w:rsidRPr="00362809">
        <w:rPr>
          <w:rFonts w:ascii="GHEA Grapalat" w:hAnsi="GHEA Grapalat" w:cs="Sylfaen"/>
          <w:color w:val="222222"/>
        </w:rPr>
        <w:t>իրականացվել</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w:t>
      </w:r>
      <w:r w:rsidRPr="00362809">
        <w:rPr>
          <w:rFonts w:ascii="GHEA Grapalat" w:hAnsi="GHEA Grapalat" w:cs="Sylfaen"/>
          <w:color w:val="222222"/>
        </w:rPr>
        <w:t>կարևոր</w:t>
      </w:r>
      <w:r w:rsidRPr="00362809">
        <w:rPr>
          <w:rFonts w:ascii="GHEA Grapalat" w:hAnsi="GHEA Grapalat" w:cs="Arial"/>
          <w:color w:val="222222"/>
        </w:rPr>
        <w:t xml:space="preserve"> </w:t>
      </w:r>
      <w:r w:rsidRPr="00362809">
        <w:rPr>
          <w:rFonts w:ascii="GHEA Grapalat" w:hAnsi="GHEA Grapalat" w:cs="Sylfaen"/>
          <w:color w:val="222222"/>
        </w:rPr>
        <w:t>կառուցվածքային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բովանդակային</w:t>
      </w:r>
      <w:r w:rsidRPr="00362809">
        <w:rPr>
          <w:rFonts w:ascii="GHEA Grapalat" w:hAnsi="GHEA Grapalat" w:cs="Arial"/>
          <w:color w:val="222222"/>
        </w:rPr>
        <w:t xml:space="preserve"> </w:t>
      </w:r>
      <w:r w:rsidRPr="00362809">
        <w:rPr>
          <w:rFonts w:ascii="GHEA Grapalat" w:hAnsi="GHEA Grapalat" w:cs="Sylfaen"/>
          <w:color w:val="222222"/>
        </w:rPr>
        <w:t>բարեփոխումներ՝</w:t>
      </w:r>
      <w:r w:rsidRPr="00362809">
        <w:rPr>
          <w:rFonts w:ascii="GHEA Grapalat" w:hAnsi="GHEA Grapalat" w:cs="Arial"/>
          <w:color w:val="222222"/>
        </w:rPr>
        <w:t xml:space="preserve"> </w:t>
      </w:r>
      <w:r w:rsidRPr="00362809">
        <w:rPr>
          <w:rFonts w:ascii="GHEA Grapalat" w:hAnsi="GHEA Grapalat" w:cs="Sylfaen"/>
          <w:color w:val="222222"/>
        </w:rPr>
        <w:t>պայմանավորված</w:t>
      </w:r>
      <w:r w:rsidRPr="00362809">
        <w:rPr>
          <w:rFonts w:ascii="GHEA Grapalat" w:hAnsi="GHEA Grapalat" w:cs="Arial"/>
          <w:color w:val="222222"/>
        </w:rPr>
        <w:t xml:space="preserve"> </w:t>
      </w:r>
      <w:r w:rsidRPr="00362809">
        <w:rPr>
          <w:rFonts w:ascii="GHEA Grapalat" w:hAnsi="GHEA Grapalat" w:cs="Sylfaen"/>
          <w:color w:val="222222"/>
        </w:rPr>
        <w:t>Բոլոնիայի</w:t>
      </w:r>
      <w:r w:rsidRPr="00362809">
        <w:rPr>
          <w:rFonts w:ascii="GHEA Grapalat" w:hAnsi="GHEA Grapalat" w:cs="Arial"/>
          <w:color w:val="222222"/>
        </w:rPr>
        <w:t xml:space="preserve"> </w:t>
      </w:r>
      <w:r w:rsidRPr="00362809">
        <w:rPr>
          <w:rFonts w:ascii="GHEA Grapalat" w:hAnsi="GHEA Grapalat" w:cs="Sylfaen"/>
          <w:color w:val="222222"/>
        </w:rPr>
        <w:t>գործընթացին</w:t>
      </w:r>
      <w:r w:rsidRPr="00362809">
        <w:rPr>
          <w:rFonts w:ascii="GHEA Grapalat" w:hAnsi="GHEA Grapalat" w:cs="Arial"/>
          <w:color w:val="222222"/>
        </w:rPr>
        <w:t xml:space="preserve"> </w:t>
      </w:r>
      <w:r w:rsidRPr="00362809">
        <w:rPr>
          <w:rFonts w:ascii="GHEA Grapalat" w:hAnsi="GHEA Grapalat" w:cs="Sylfaen"/>
          <w:color w:val="222222"/>
        </w:rPr>
        <w:t>միանալու</w:t>
      </w:r>
      <w:r w:rsidRPr="00362809">
        <w:rPr>
          <w:rFonts w:ascii="GHEA Grapalat" w:hAnsi="GHEA Grapalat" w:cs="Arial"/>
          <w:color w:val="222222"/>
        </w:rPr>
        <w:t xml:space="preserve"> (2005</w:t>
      </w:r>
      <w:r w:rsidRPr="00362809">
        <w:rPr>
          <w:rFonts w:ascii="GHEA Grapalat" w:hAnsi="GHEA Grapalat" w:cs="Sylfaen"/>
          <w:color w:val="222222"/>
        </w:rPr>
        <w:t>թ</w:t>
      </w:r>
      <w:r w:rsidRPr="00362809">
        <w:rPr>
          <w:rFonts w:ascii="GHEA Grapalat" w:hAnsi="GHEA Grapalat" w:cs="Arial"/>
          <w:color w:val="222222"/>
        </w:rPr>
        <w:t xml:space="preserve">.), </w:t>
      </w:r>
      <w:r w:rsidRPr="00362809">
        <w:rPr>
          <w:rFonts w:ascii="GHEA Grapalat" w:hAnsi="GHEA Grapalat" w:cs="Sylfaen"/>
          <w:color w:val="222222"/>
        </w:rPr>
        <w:t>Եվրոպական</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տարածքի</w:t>
      </w:r>
      <w:r w:rsidRPr="00362809">
        <w:rPr>
          <w:rFonts w:ascii="GHEA Grapalat" w:hAnsi="GHEA Grapalat" w:cs="Arial"/>
          <w:color w:val="222222"/>
        </w:rPr>
        <w:t xml:space="preserve"> </w:t>
      </w:r>
      <w:r w:rsidRPr="00362809">
        <w:rPr>
          <w:rFonts w:ascii="GHEA Grapalat" w:hAnsi="GHEA Grapalat" w:cs="Sylfaen"/>
          <w:color w:val="222222"/>
        </w:rPr>
        <w:t>մաս</w:t>
      </w:r>
      <w:r w:rsidRPr="00362809">
        <w:rPr>
          <w:rFonts w:ascii="GHEA Grapalat" w:hAnsi="GHEA Grapalat" w:cs="Arial"/>
          <w:color w:val="222222"/>
        </w:rPr>
        <w:t xml:space="preserve"> </w:t>
      </w:r>
      <w:r w:rsidRPr="00362809">
        <w:rPr>
          <w:rFonts w:ascii="GHEA Grapalat" w:hAnsi="GHEA Grapalat" w:cs="Sylfaen"/>
          <w:color w:val="222222"/>
        </w:rPr>
        <w:t>կազմելու</w:t>
      </w:r>
      <w:r w:rsidRPr="00362809">
        <w:rPr>
          <w:rFonts w:ascii="GHEA Grapalat" w:hAnsi="GHEA Grapalat" w:cs="Arial"/>
          <w:color w:val="222222"/>
        </w:rPr>
        <w:t xml:space="preserve"> (2010</w:t>
      </w:r>
      <w:r w:rsidRPr="00362809">
        <w:rPr>
          <w:rFonts w:ascii="GHEA Grapalat" w:hAnsi="GHEA Grapalat" w:cs="Sylfaen"/>
          <w:color w:val="222222"/>
        </w:rPr>
        <w:t>թ</w:t>
      </w:r>
      <w:r w:rsidRPr="00362809">
        <w:rPr>
          <w:rFonts w:ascii="GHEA Grapalat" w:hAnsi="GHEA Grapalat" w:cs="Arial"/>
          <w:color w:val="222222"/>
        </w:rPr>
        <w:t xml:space="preserve">.), </w:t>
      </w:r>
      <w:r w:rsidRPr="00362809">
        <w:rPr>
          <w:rFonts w:ascii="GHEA Grapalat" w:hAnsi="GHEA Grapalat" w:cs="Sylfaen"/>
          <w:color w:val="222222"/>
        </w:rPr>
        <w:t>Եվրոպական</w:t>
      </w:r>
      <w:r w:rsidRPr="00362809">
        <w:rPr>
          <w:rFonts w:ascii="GHEA Grapalat" w:hAnsi="GHEA Grapalat" w:cs="Arial"/>
          <w:color w:val="222222"/>
        </w:rPr>
        <w:t xml:space="preserve"> </w:t>
      </w:r>
      <w:r w:rsidRPr="00362809">
        <w:rPr>
          <w:rFonts w:ascii="GHEA Grapalat" w:hAnsi="GHEA Grapalat" w:cs="Sylfaen"/>
          <w:color w:val="222222"/>
        </w:rPr>
        <w:t>հետազոտական</w:t>
      </w:r>
      <w:r w:rsidRPr="00362809">
        <w:rPr>
          <w:rFonts w:ascii="GHEA Grapalat" w:hAnsi="GHEA Grapalat" w:cs="Arial"/>
          <w:color w:val="222222"/>
        </w:rPr>
        <w:t xml:space="preserve"> </w:t>
      </w:r>
      <w:r w:rsidRPr="00362809">
        <w:rPr>
          <w:rFonts w:ascii="GHEA Grapalat" w:hAnsi="GHEA Grapalat" w:cs="Sylfaen"/>
          <w:color w:val="222222"/>
        </w:rPr>
        <w:t>տարածքի</w:t>
      </w:r>
      <w:r w:rsidRPr="00362809">
        <w:rPr>
          <w:rFonts w:ascii="GHEA Grapalat" w:hAnsi="GHEA Grapalat" w:cs="Arial"/>
          <w:color w:val="222222"/>
        </w:rPr>
        <w:t xml:space="preserve"> շրջանակային </w:t>
      </w:r>
      <w:r w:rsidRPr="00362809">
        <w:rPr>
          <w:rFonts w:ascii="GHEA Grapalat" w:hAnsi="GHEA Grapalat" w:cs="Sylfaen"/>
          <w:color w:val="222222"/>
        </w:rPr>
        <w:t>Հորիզոն</w:t>
      </w:r>
      <w:r w:rsidRPr="00362809">
        <w:rPr>
          <w:rFonts w:ascii="GHEA Grapalat" w:hAnsi="GHEA Grapalat" w:cs="Arial"/>
          <w:color w:val="222222"/>
        </w:rPr>
        <w:t xml:space="preserve"> 2020 (2014</w:t>
      </w:r>
      <w:r w:rsidRPr="00362809">
        <w:rPr>
          <w:rFonts w:ascii="GHEA Grapalat" w:hAnsi="GHEA Grapalat" w:cs="Sylfaen"/>
          <w:color w:val="222222"/>
        </w:rPr>
        <w:t>թ</w:t>
      </w:r>
      <w:r w:rsidRPr="00362809">
        <w:rPr>
          <w:rFonts w:ascii="GHEA Grapalat" w:hAnsi="GHEA Grapalat" w:cs="Arial"/>
          <w:color w:val="222222"/>
        </w:rPr>
        <w:t xml:space="preserve">.) և Հորիզոն Եվրոպա (2020թ.) </w:t>
      </w:r>
      <w:r w:rsidRPr="00362809">
        <w:rPr>
          <w:rFonts w:ascii="GHEA Grapalat" w:hAnsi="GHEA Grapalat" w:cs="Sylfaen"/>
          <w:color w:val="222222"/>
        </w:rPr>
        <w:t>ծրագրերում</w:t>
      </w:r>
      <w:r w:rsidRPr="00362809">
        <w:rPr>
          <w:rFonts w:ascii="GHEA Grapalat" w:hAnsi="GHEA Grapalat" w:cs="Arial"/>
          <w:color w:val="222222"/>
        </w:rPr>
        <w:t xml:space="preserve"> </w:t>
      </w:r>
      <w:r w:rsidRPr="00362809">
        <w:rPr>
          <w:rFonts w:ascii="GHEA Grapalat" w:hAnsi="GHEA Grapalat" w:cs="Sylfaen"/>
          <w:color w:val="222222"/>
        </w:rPr>
        <w:t>ինտեգրվելու</w:t>
      </w:r>
      <w:r w:rsidRPr="00362809">
        <w:rPr>
          <w:rFonts w:ascii="GHEA Grapalat" w:hAnsi="GHEA Grapalat" w:cs="Arial"/>
          <w:color w:val="222222"/>
        </w:rPr>
        <w:t xml:space="preserve">, ինչպես նաև </w:t>
      </w:r>
      <w:r w:rsidRPr="00362809">
        <w:rPr>
          <w:rFonts w:ascii="GHEA Grapalat" w:hAnsi="GHEA Grapalat" w:cs="Sylfaen"/>
          <w:color w:val="222222"/>
        </w:rPr>
        <w:t>միջազգային</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գիտական</w:t>
      </w:r>
      <w:r w:rsidRPr="00362809">
        <w:rPr>
          <w:rFonts w:ascii="GHEA Grapalat" w:hAnsi="GHEA Grapalat" w:cs="Arial"/>
          <w:color w:val="222222"/>
        </w:rPr>
        <w:t xml:space="preserve"> </w:t>
      </w:r>
      <w:r w:rsidRPr="00362809">
        <w:rPr>
          <w:rFonts w:ascii="GHEA Grapalat" w:hAnsi="GHEA Grapalat" w:cs="Sylfaen"/>
          <w:color w:val="222222"/>
        </w:rPr>
        <w:t>լայն</w:t>
      </w:r>
      <w:r w:rsidRPr="00362809">
        <w:rPr>
          <w:rFonts w:ascii="GHEA Grapalat" w:hAnsi="GHEA Grapalat" w:cs="Arial"/>
          <w:color w:val="222222"/>
        </w:rPr>
        <w:t xml:space="preserve"> </w:t>
      </w:r>
      <w:r w:rsidRPr="00362809">
        <w:rPr>
          <w:rFonts w:ascii="GHEA Grapalat" w:hAnsi="GHEA Grapalat" w:cs="Sylfaen"/>
          <w:color w:val="222222"/>
        </w:rPr>
        <w:t>համագործակցության</w:t>
      </w:r>
      <w:r w:rsidRPr="00362809">
        <w:rPr>
          <w:rFonts w:ascii="GHEA Grapalat" w:hAnsi="GHEA Grapalat" w:cs="Arial"/>
          <w:color w:val="222222"/>
        </w:rPr>
        <w:t xml:space="preserve"> </w:t>
      </w:r>
      <w:r w:rsidRPr="00362809">
        <w:rPr>
          <w:rFonts w:ascii="GHEA Grapalat" w:hAnsi="GHEA Grapalat" w:cs="Sylfaen"/>
          <w:color w:val="222222"/>
        </w:rPr>
        <w:t>մեջ</w:t>
      </w:r>
      <w:r w:rsidRPr="00362809">
        <w:rPr>
          <w:rFonts w:ascii="GHEA Grapalat" w:hAnsi="GHEA Grapalat" w:cs="Arial"/>
          <w:color w:val="222222"/>
        </w:rPr>
        <w:t xml:space="preserve"> </w:t>
      </w:r>
      <w:r w:rsidRPr="00362809">
        <w:rPr>
          <w:rFonts w:ascii="GHEA Grapalat" w:hAnsi="GHEA Grapalat" w:cs="Sylfaen"/>
          <w:color w:val="222222"/>
        </w:rPr>
        <w:t>ընդգրկվելու</w:t>
      </w:r>
      <w:r w:rsidRPr="00362809">
        <w:rPr>
          <w:rFonts w:ascii="GHEA Grapalat" w:hAnsi="GHEA Grapalat" w:cs="Arial"/>
          <w:color w:val="222222"/>
        </w:rPr>
        <w:t xml:space="preserve"> </w:t>
      </w:r>
      <w:r w:rsidRPr="00362809">
        <w:rPr>
          <w:rFonts w:ascii="GHEA Grapalat" w:hAnsi="GHEA Grapalat" w:cs="Sylfaen"/>
          <w:color w:val="222222"/>
        </w:rPr>
        <w:t>հանգամանքով։</w:t>
      </w:r>
      <w:r w:rsidRPr="00362809">
        <w:rPr>
          <w:rFonts w:ascii="GHEA Grapalat" w:hAnsi="GHEA Grapalat" w:cs="Arial"/>
          <w:color w:val="222222"/>
        </w:rPr>
        <w:t xml:space="preserve"> </w:t>
      </w:r>
      <w:r w:rsidRPr="00362809">
        <w:rPr>
          <w:rFonts w:ascii="GHEA Grapalat" w:hAnsi="GHEA Grapalat" w:cs="Sylfaen"/>
          <w:color w:val="222222"/>
        </w:rPr>
        <w:t>Այդ</w:t>
      </w:r>
      <w:r w:rsidRPr="00362809">
        <w:rPr>
          <w:rFonts w:ascii="GHEA Grapalat" w:hAnsi="GHEA Grapalat" w:cs="Arial"/>
          <w:color w:val="222222"/>
        </w:rPr>
        <w:t xml:space="preserve"> </w:t>
      </w:r>
      <w:r w:rsidRPr="00362809">
        <w:rPr>
          <w:rFonts w:ascii="GHEA Grapalat" w:hAnsi="GHEA Grapalat" w:cs="Sylfaen"/>
          <w:color w:val="222222"/>
        </w:rPr>
        <w:t>բարեփոխումներից</w:t>
      </w:r>
      <w:r w:rsidRPr="00362809">
        <w:rPr>
          <w:rFonts w:ascii="GHEA Grapalat" w:hAnsi="GHEA Grapalat" w:cs="Arial"/>
          <w:color w:val="222222"/>
        </w:rPr>
        <w:t xml:space="preserve"> </w:t>
      </w:r>
      <w:r w:rsidRPr="00362809">
        <w:rPr>
          <w:rFonts w:ascii="GHEA Grapalat" w:hAnsi="GHEA Grapalat" w:cs="Sylfaen"/>
          <w:color w:val="222222"/>
        </w:rPr>
        <w:t>շատերի</w:t>
      </w:r>
      <w:r w:rsidRPr="00362809">
        <w:rPr>
          <w:rFonts w:ascii="GHEA Grapalat" w:hAnsi="GHEA Grapalat" w:cs="Arial"/>
          <w:color w:val="222222"/>
        </w:rPr>
        <w:t xml:space="preserve"> </w:t>
      </w:r>
      <w:r w:rsidRPr="00362809">
        <w:rPr>
          <w:rFonts w:ascii="GHEA Grapalat" w:hAnsi="GHEA Grapalat" w:cs="Sylfaen"/>
          <w:color w:val="222222"/>
        </w:rPr>
        <w:t>իրականացման</w:t>
      </w:r>
      <w:r w:rsidRPr="00362809">
        <w:rPr>
          <w:rFonts w:ascii="GHEA Grapalat" w:hAnsi="GHEA Grapalat" w:cs="Arial"/>
          <w:color w:val="222222"/>
        </w:rPr>
        <w:t xml:space="preserve"> </w:t>
      </w:r>
      <w:r w:rsidRPr="00362809">
        <w:rPr>
          <w:rFonts w:ascii="GHEA Grapalat" w:hAnsi="GHEA Grapalat" w:cs="Sylfaen"/>
          <w:color w:val="222222"/>
        </w:rPr>
        <w:t>ամբողջականությունն</w:t>
      </w:r>
      <w:r w:rsidRPr="00362809">
        <w:rPr>
          <w:rFonts w:ascii="GHEA Grapalat" w:hAnsi="GHEA Grapalat" w:cs="Arial"/>
          <w:color w:val="222222"/>
        </w:rPr>
        <w:t xml:space="preserve"> </w:t>
      </w:r>
      <w:r w:rsidRPr="00362809">
        <w:rPr>
          <w:rFonts w:ascii="GHEA Grapalat" w:hAnsi="GHEA Grapalat" w:cs="Sylfaen"/>
          <w:color w:val="222222"/>
        </w:rPr>
        <w:t>ու</w:t>
      </w:r>
      <w:r w:rsidRPr="00362809">
        <w:rPr>
          <w:rFonts w:ascii="GHEA Grapalat" w:hAnsi="GHEA Grapalat" w:cs="Arial"/>
          <w:color w:val="222222"/>
        </w:rPr>
        <w:t xml:space="preserve"> </w:t>
      </w:r>
      <w:r w:rsidRPr="00362809">
        <w:rPr>
          <w:rFonts w:ascii="GHEA Grapalat" w:hAnsi="GHEA Grapalat" w:cs="Sylfaen"/>
          <w:color w:val="222222"/>
        </w:rPr>
        <w:t>արդյունավետությունն,</w:t>
      </w:r>
      <w:r w:rsidRPr="00362809">
        <w:rPr>
          <w:rFonts w:ascii="GHEA Grapalat" w:hAnsi="GHEA Grapalat" w:cs="Arial"/>
          <w:color w:val="222222"/>
        </w:rPr>
        <w:t xml:space="preserve"> </w:t>
      </w:r>
      <w:r w:rsidRPr="00362809">
        <w:rPr>
          <w:rFonts w:ascii="GHEA Grapalat" w:hAnsi="GHEA Grapalat" w:cs="Sylfaen"/>
          <w:color w:val="222222"/>
        </w:rPr>
        <w:t>այնուամենայնիվ,</w:t>
      </w:r>
      <w:r w:rsidRPr="00362809">
        <w:rPr>
          <w:rFonts w:ascii="GHEA Grapalat" w:hAnsi="GHEA Grapalat" w:cs="Arial"/>
          <w:color w:val="222222"/>
        </w:rPr>
        <w:t xml:space="preserve"> </w:t>
      </w:r>
      <w:r w:rsidRPr="00362809">
        <w:rPr>
          <w:rFonts w:ascii="GHEA Grapalat" w:hAnsi="GHEA Grapalat" w:cs="Sylfaen"/>
          <w:color w:val="222222"/>
        </w:rPr>
        <w:t>սահմանափակվում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w:t>
      </w:r>
      <w:r w:rsidRPr="00362809">
        <w:rPr>
          <w:rFonts w:ascii="GHEA Grapalat" w:hAnsi="GHEA Grapalat" w:cs="Sylfaen"/>
          <w:color w:val="222222"/>
        </w:rPr>
        <w:t>օրենսդրական</w:t>
      </w:r>
      <w:r w:rsidRPr="00362809">
        <w:rPr>
          <w:rFonts w:ascii="GHEA Grapalat" w:hAnsi="GHEA Grapalat" w:cs="Arial"/>
          <w:color w:val="222222"/>
        </w:rPr>
        <w:t xml:space="preserve"> </w:t>
      </w:r>
      <w:r w:rsidRPr="00362809">
        <w:rPr>
          <w:rFonts w:ascii="GHEA Grapalat" w:hAnsi="GHEA Grapalat" w:cs="Sylfaen"/>
          <w:color w:val="222222"/>
        </w:rPr>
        <w:t>կարգավորումների</w:t>
      </w:r>
      <w:r w:rsidRPr="00362809">
        <w:rPr>
          <w:rFonts w:ascii="GHEA Grapalat" w:hAnsi="GHEA Grapalat" w:cs="Arial"/>
          <w:color w:val="222222"/>
        </w:rPr>
        <w:t xml:space="preserve"> </w:t>
      </w:r>
      <w:r w:rsidRPr="00362809">
        <w:rPr>
          <w:rFonts w:ascii="GHEA Grapalat" w:hAnsi="GHEA Grapalat" w:cs="Sylfaen"/>
          <w:color w:val="222222"/>
        </w:rPr>
        <w:t>բացակայությամբ</w:t>
      </w:r>
      <w:r w:rsidRPr="00362809">
        <w:rPr>
          <w:rFonts w:ascii="GHEA Grapalat" w:hAnsi="GHEA Grapalat" w:cs="Arial"/>
          <w:color w:val="222222"/>
        </w:rPr>
        <w:t xml:space="preserve"> </w:t>
      </w:r>
      <w:r w:rsidRPr="00362809">
        <w:rPr>
          <w:rFonts w:ascii="GHEA Grapalat" w:hAnsi="GHEA Grapalat" w:cs="Sylfaen"/>
          <w:color w:val="222222"/>
        </w:rPr>
        <w:t>կամ</w:t>
      </w:r>
      <w:r w:rsidRPr="00362809">
        <w:rPr>
          <w:rFonts w:ascii="GHEA Grapalat" w:hAnsi="GHEA Grapalat" w:cs="Arial"/>
          <w:color w:val="222222"/>
        </w:rPr>
        <w:t xml:space="preserve"> </w:t>
      </w:r>
      <w:r w:rsidRPr="00362809">
        <w:rPr>
          <w:rFonts w:ascii="GHEA Grapalat" w:hAnsi="GHEA Grapalat" w:cs="Sylfaen"/>
          <w:color w:val="222222"/>
        </w:rPr>
        <w:t>անբավարարությամբ</w:t>
      </w:r>
      <w:r w:rsidRPr="00362809">
        <w:rPr>
          <w:rFonts w:ascii="GHEA Grapalat" w:hAnsi="GHEA Grapalat" w:cs="Arial"/>
          <w:color w:val="222222"/>
        </w:rPr>
        <w:t xml:space="preserve">։ </w:t>
      </w:r>
    </w:p>
    <w:p w14:paraId="59D920B5" w14:textId="1C312910" w:rsidR="009C58B6" w:rsidRPr="00362809" w:rsidRDefault="009C58B6" w:rsidP="00DE18D7">
      <w:pPr>
        <w:pStyle w:val="NormalWeb"/>
        <w:shd w:val="clear" w:color="auto" w:fill="FFFFFF"/>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Միևնույն ժամանակ</w:t>
      </w:r>
      <w:r w:rsidR="001F5413" w:rsidRPr="001F5413">
        <w:rPr>
          <w:rFonts w:ascii="GHEA Grapalat" w:hAnsi="GHEA Grapalat" w:cs="Arial"/>
          <w:color w:val="222222"/>
        </w:rPr>
        <w:t>,</w:t>
      </w:r>
      <w:r w:rsidRPr="00362809">
        <w:rPr>
          <w:rFonts w:ascii="GHEA Grapalat" w:hAnsi="GHEA Grapalat" w:cs="Arial"/>
          <w:color w:val="222222"/>
        </w:rPr>
        <w:t xml:space="preserve"> գիտության ոլորտում </w:t>
      </w:r>
      <w:r w:rsidR="00C00780" w:rsidRPr="00362809">
        <w:rPr>
          <w:rFonts w:ascii="GHEA Grapalat" w:hAnsi="GHEA Grapalat" w:cs="Arial"/>
          <w:color w:val="222222"/>
        </w:rPr>
        <w:t xml:space="preserve">Հայաստանի Հանրապետության կառավարության 2021 թվականի 1902-Լ որոշմամբ հաստատված 2021-2026 </w:t>
      </w:r>
      <w:r w:rsidR="00C00780" w:rsidRPr="00362809">
        <w:rPr>
          <w:rFonts w:ascii="GHEA Grapalat" w:hAnsi="GHEA Grapalat" w:cs="Arial"/>
          <w:color w:val="222222"/>
        </w:rPr>
        <w:lastRenderedPageBreak/>
        <w:t xml:space="preserve">թվականների գործունեության միջոցառումների ծրագրի շրջանակներում </w:t>
      </w:r>
      <w:r w:rsidRPr="00362809">
        <w:rPr>
          <w:rFonts w:ascii="GHEA Grapalat" w:hAnsi="GHEA Grapalat" w:cs="Arial"/>
          <w:color w:val="222222"/>
        </w:rPr>
        <w:t xml:space="preserve">2021 թվականից իրականացվող պետական քաղաքականությունը և ֆինանսավորման կտրուկ ավելացումը բացահայտել են նաև </w:t>
      </w:r>
      <w:r w:rsidR="00C00780" w:rsidRPr="00362809">
        <w:rPr>
          <w:rFonts w:ascii="GHEA Grapalat" w:hAnsi="GHEA Grapalat" w:cs="Arial"/>
          <w:color w:val="222222"/>
        </w:rPr>
        <w:t xml:space="preserve">գիտության </w:t>
      </w:r>
      <w:r w:rsidRPr="00362809">
        <w:rPr>
          <w:rFonts w:ascii="GHEA Grapalat" w:hAnsi="GHEA Grapalat" w:cs="Arial"/>
          <w:color w:val="222222"/>
        </w:rPr>
        <w:t xml:space="preserve">ոլորտի արդյունավետության որոշակի խնդիրներ, որոնց </w:t>
      </w:r>
      <w:r w:rsidR="00A04187" w:rsidRPr="00362809">
        <w:rPr>
          <w:rFonts w:ascii="GHEA Grapalat" w:hAnsi="GHEA Grapalat" w:cs="Arial"/>
          <w:color w:val="222222"/>
        </w:rPr>
        <w:t>համակարգային լուծման համար</w:t>
      </w:r>
      <w:r w:rsidRPr="00362809">
        <w:rPr>
          <w:rFonts w:ascii="GHEA Grapalat" w:hAnsi="GHEA Grapalat" w:cs="Arial"/>
          <w:color w:val="222222"/>
        </w:rPr>
        <w:t xml:space="preserve"> </w:t>
      </w:r>
      <w:r w:rsidR="00A04187" w:rsidRPr="00362809">
        <w:rPr>
          <w:rFonts w:ascii="GHEA Grapalat" w:hAnsi="GHEA Grapalat" w:cs="Arial"/>
          <w:color w:val="222222"/>
        </w:rPr>
        <w:t>անհրաժեշտ են</w:t>
      </w:r>
      <w:r w:rsidRPr="00362809">
        <w:rPr>
          <w:rFonts w:ascii="GHEA Grapalat" w:hAnsi="GHEA Grapalat" w:cs="Arial"/>
          <w:color w:val="222222"/>
        </w:rPr>
        <w:t xml:space="preserve"> օրենսդ</w:t>
      </w:r>
      <w:r w:rsidR="001F5413">
        <w:rPr>
          <w:rFonts w:ascii="GHEA Grapalat" w:hAnsi="GHEA Grapalat" w:cs="Arial"/>
          <w:color w:val="222222"/>
        </w:rPr>
        <w:t>րական մակարդակի փոփոխություններ,</w:t>
      </w:r>
      <w:r w:rsidRPr="00362809">
        <w:rPr>
          <w:rFonts w:ascii="GHEA Grapalat" w:hAnsi="GHEA Grapalat" w:cs="Arial"/>
          <w:color w:val="222222"/>
        </w:rPr>
        <w:t xml:space="preserve"> մասնավորապես</w:t>
      </w:r>
      <w:r w:rsidR="001F5413">
        <w:rPr>
          <w:rFonts w:ascii="GHEA Grapalat" w:hAnsi="GHEA Grapalat" w:cs="Arial"/>
          <w:color w:val="222222"/>
        </w:rPr>
        <w:t>,</w:t>
      </w:r>
      <w:r w:rsidRPr="00362809">
        <w:rPr>
          <w:rFonts w:ascii="GHEA Grapalat" w:hAnsi="GHEA Grapalat" w:cs="Arial"/>
          <w:color w:val="222222"/>
        </w:rPr>
        <w:t xml:space="preserve"> ավելացվող ֆինանսավորման առավել արդյունավետ կառավարման և թիրախային ուղղորդման, ինչպես նաև համակարգային բարեփոխումների հնարավորությունների ըն</w:t>
      </w:r>
      <w:r w:rsidR="00C00780" w:rsidRPr="00362809">
        <w:rPr>
          <w:rFonts w:ascii="GHEA Grapalat" w:hAnsi="GHEA Grapalat" w:cs="Arial"/>
          <w:color w:val="222222"/>
        </w:rPr>
        <w:t>դլայնման</w:t>
      </w:r>
      <w:r w:rsidR="00ED03FD" w:rsidRPr="00362809">
        <w:rPr>
          <w:rFonts w:ascii="GHEA Grapalat" w:hAnsi="GHEA Grapalat" w:cs="Arial"/>
          <w:color w:val="222222"/>
        </w:rPr>
        <w:t xml:space="preserve"> և սերնդափոխությունն արդյունավետ կազմակերպելու</w:t>
      </w:r>
      <w:r w:rsidRPr="00362809">
        <w:rPr>
          <w:rFonts w:ascii="GHEA Grapalat" w:hAnsi="GHEA Grapalat" w:cs="Arial"/>
          <w:color w:val="222222"/>
        </w:rPr>
        <w:t xml:space="preserve"> </w:t>
      </w:r>
      <w:r w:rsidR="00ED03FD" w:rsidRPr="00362809">
        <w:rPr>
          <w:rFonts w:ascii="GHEA Grapalat" w:hAnsi="GHEA Grapalat" w:cs="Arial"/>
          <w:color w:val="222222"/>
        </w:rPr>
        <w:t>նպատակներով</w:t>
      </w:r>
      <w:r w:rsidRPr="00362809">
        <w:rPr>
          <w:rFonts w:ascii="GHEA Grapalat" w:hAnsi="GHEA Grapalat" w:cs="Arial"/>
          <w:color w:val="222222"/>
        </w:rPr>
        <w:t xml:space="preserve">: </w:t>
      </w:r>
    </w:p>
    <w:p w14:paraId="4A43533C" w14:textId="5936E04C" w:rsidR="009C58B6" w:rsidRPr="00362809" w:rsidRDefault="009C58B6" w:rsidP="00DE18D7">
      <w:pPr>
        <w:pStyle w:val="NormalWeb"/>
        <w:shd w:val="clear" w:color="auto" w:fill="FFFFFF"/>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Բարձրագույն կրթ</w:t>
      </w:r>
      <w:r w:rsidR="001F5413">
        <w:rPr>
          <w:rFonts w:ascii="GHEA Grapalat" w:hAnsi="GHEA Grapalat" w:cs="Arial"/>
          <w:color w:val="222222"/>
        </w:rPr>
        <w:t>ությունը տարիների ընթացքում հեռ</w:t>
      </w:r>
      <w:r w:rsidRPr="00362809">
        <w:rPr>
          <w:rFonts w:ascii="GHEA Grapalat" w:hAnsi="GHEA Grapalat" w:cs="Arial"/>
          <w:color w:val="222222"/>
        </w:rPr>
        <w:t xml:space="preserve">ացել է հետազոտահենք կրթության օրակարգից` ձևափոխվելով առավելապես դասախոսությունների վրա հիմնված գործընթացի, հաճախ` որակի և մրցունակության էական թերացումներով: </w:t>
      </w:r>
      <w:r w:rsidR="00C00780" w:rsidRPr="00362809">
        <w:rPr>
          <w:rFonts w:ascii="GHEA Grapalat" w:hAnsi="GHEA Grapalat" w:cs="Arial"/>
          <w:color w:val="222222"/>
        </w:rPr>
        <w:t xml:space="preserve">2005 թվականից մինչ այժմ փաստացի անցում չի կատարվել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երրորդ</w:t>
      </w:r>
      <w:r w:rsidRPr="00362809">
        <w:rPr>
          <w:rFonts w:ascii="GHEA Grapalat" w:hAnsi="GHEA Grapalat" w:cs="Arial"/>
          <w:color w:val="222222"/>
        </w:rPr>
        <w:t xml:space="preserve"> </w:t>
      </w:r>
      <w:r w:rsidRPr="00362809">
        <w:rPr>
          <w:rFonts w:ascii="GHEA Grapalat" w:hAnsi="GHEA Grapalat" w:cs="Sylfaen"/>
          <w:color w:val="222222"/>
        </w:rPr>
        <w:t>մակարդակ</w:t>
      </w:r>
      <w:r w:rsidR="00C00780" w:rsidRPr="00362809">
        <w:rPr>
          <w:rFonts w:ascii="GHEA Grapalat" w:hAnsi="GHEA Grapalat" w:cs="Sylfaen"/>
          <w:color w:val="222222"/>
        </w:rPr>
        <w:t>ի</w:t>
      </w:r>
      <w:r w:rsidR="001F5413">
        <w:rPr>
          <w:rFonts w:ascii="GHEA Grapalat" w:hAnsi="GHEA Grapalat" w:cs="Sylfaen"/>
          <w:color w:val="222222"/>
        </w:rPr>
        <w:t>,</w:t>
      </w:r>
      <w:r w:rsidRPr="00362809">
        <w:rPr>
          <w:rFonts w:ascii="GHEA Grapalat" w:hAnsi="GHEA Grapalat" w:cs="Arial"/>
          <w:color w:val="222222"/>
        </w:rPr>
        <w:t xml:space="preserve"> </w:t>
      </w:r>
      <w:r w:rsidR="00C00780" w:rsidRPr="00362809">
        <w:rPr>
          <w:rFonts w:ascii="GHEA Grapalat" w:hAnsi="GHEA Grapalat" w:cs="Arial"/>
          <w:color w:val="222222"/>
        </w:rPr>
        <w:t xml:space="preserve">և չեն դրվել </w:t>
      </w:r>
      <w:r w:rsidRPr="00362809">
        <w:rPr>
          <w:rFonts w:ascii="GHEA Grapalat" w:hAnsi="GHEA Grapalat" w:cs="Sylfaen"/>
          <w:color w:val="222222"/>
        </w:rPr>
        <w:t>միջազգային</w:t>
      </w:r>
      <w:r w:rsidRPr="00362809">
        <w:rPr>
          <w:rFonts w:ascii="GHEA Grapalat" w:hAnsi="GHEA Grapalat" w:cs="Arial"/>
          <w:color w:val="222222"/>
        </w:rPr>
        <w:t xml:space="preserve"> </w:t>
      </w:r>
      <w:r w:rsidRPr="00362809">
        <w:rPr>
          <w:rFonts w:ascii="GHEA Grapalat" w:hAnsi="GHEA Grapalat" w:cs="Sylfaen"/>
          <w:color w:val="222222"/>
        </w:rPr>
        <w:t>արդի</w:t>
      </w:r>
      <w:r w:rsidRPr="00362809">
        <w:rPr>
          <w:rFonts w:ascii="GHEA Grapalat" w:hAnsi="GHEA Grapalat" w:cs="Arial"/>
          <w:color w:val="222222"/>
        </w:rPr>
        <w:t xml:space="preserve"> </w:t>
      </w:r>
      <w:r w:rsidRPr="00362809">
        <w:rPr>
          <w:rFonts w:ascii="GHEA Grapalat" w:hAnsi="GHEA Grapalat" w:cs="Sylfaen"/>
          <w:color w:val="222222"/>
        </w:rPr>
        <w:t>պահանջներին</w:t>
      </w:r>
      <w:r w:rsidRPr="00362809">
        <w:rPr>
          <w:rFonts w:ascii="GHEA Grapalat" w:hAnsi="GHEA Grapalat" w:cs="Arial"/>
          <w:color w:val="222222"/>
        </w:rPr>
        <w:t xml:space="preserve"> </w:t>
      </w:r>
      <w:r w:rsidRPr="00362809">
        <w:rPr>
          <w:rFonts w:ascii="GHEA Grapalat" w:hAnsi="GHEA Grapalat" w:cs="Sylfaen"/>
          <w:color w:val="222222"/>
        </w:rPr>
        <w:t>համապատասխան</w:t>
      </w:r>
      <w:r w:rsidRPr="00362809">
        <w:rPr>
          <w:rFonts w:ascii="GHEA Grapalat" w:hAnsi="GHEA Grapalat" w:cs="Arial"/>
          <w:color w:val="222222"/>
        </w:rPr>
        <w:t xml:space="preserve"> </w:t>
      </w:r>
      <w:r w:rsidRPr="00362809">
        <w:rPr>
          <w:rFonts w:ascii="GHEA Grapalat" w:hAnsi="GHEA Grapalat" w:cs="Sylfaen"/>
          <w:color w:val="222222"/>
        </w:rPr>
        <w:t>մասնագետների</w:t>
      </w:r>
      <w:r w:rsidRPr="00362809">
        <w:rPr>
          <w:rFonts w:ascii="GHEA Grapalat" w:hAnsi="GHEA Grapalat" w:cs="Arial"/>
          <w:color w:val="222222"/>
        </w:rPr>
        <w:t xml:space="preserve"> </w:t>
      </w:r>
      <w:r w:rsidRPr="00362809">
        <w:rPr>
          <w:rFonts w:ascii="GHEA Grapalat" w:hAnsi="GHEA Grapalat" w:cs="Sylfaen"/>
          <w:color w:val="222222"/>
        </w:rPr>
        <w:t>պատրաստման</w:t>
      </w:r>
      <w:r w:rsidRPr="00362809">
        <w:rPr>
          <w:rFonts w:ascii="GHEA Grapalat" w:hAnsi="GHEA Grapalat" w:cs="Arial"/>
          <w:color w:val="222222"/>
        </w:rPr>
        <w:t xml:space="preserve"> </w:t>
      </w:r>
      <w:r w:rsidRPr="00362809">
        <w:rPr>
          <w:rFonts w:ascii="GHEA Grapalat" w:hAnsi="GHEA Grapalat" w:cs="Sylfaen"/>
          <w:color w:val="222222"/>
        </w:rPr>
        <w:t>օրենսդրական</w:t>
      </w:r>
      <w:r w:rsidRPr="00362809">
        <w:rPr>
          <w:rFonts w:ascii="GHEA Grapalat" w:hAnsi="GHEA Grapalat" w:cs="Arial"/>
          <w:color w:val="222222"/>
        </w:rPr>
        <w:t xml:space="preserve"> </w:t>
      </w:r>
      <w:r w:rsidRPr="00362809">
        <w:rPr>
          <w:rFonts w:ascii="GHEA Grapalat" w:hAnsi="GHEA Grapalat" w:cs="Sylfaen"/>
          <w:color w:val="222222"/>
        </w:rPr>
        <w:t>հիմքերը</w:t>
      </w:r>
      <w:r w:rsidR="001F5413">
        <w:rPr>
          <w:rFonts w:ascii="GHEA Grapalat" w:hAnsi="GHEA Grapalat" w:cs="Sylfaen"/>
          <w:color w:val="222222"/>
        </w:rPr>
        <w:t>,</w:t>
      </w:r>
      <w:r w:rsidR="00C00780" w:rsidRPr="00362809">
        <w:rPr>
          <w:rFonts w:ascii="GHEA Grapalat" w:hAnsi="GHEA Grapalat" w:cs="Arial"/>
          <w:color w:val="222222"/>
        </w:rPr>
        <w:t xml:space="preserve"> ինչի հետևանքով </w:t>
      </w:r>
      <w:r w:rsidRPr="00362809">
        <w:rPr>
          <w:rFonts w:ascii="GHEA Grapalat" w:hAnsi="GHEA Grapalat" w:cs="Sylfaen"/>
          <w:color w:val="222222"/>
        </w:rPr>
        <w:t>փաստացի</w:t>
      </w:r>
      <w:r w:rsidRPr="00362809">
        <w:rPr>
          <w:rFonts w:ascii="GHEA Grapalat" w:hAnsi="GHEA Grapalat" w:cs="Arial"/>
          <w:color w:val="222222"/>
        </w:rPr>
        <w:t xml:space="preserve"> </w:t>
      </w:r>
      <w:r w:rsidRPr="00362809">
        <w:rPr>
          <w:rFonts w:ascii="GHEA Grapalat" w:hAnsi="GHEA Grapalat" w:cs="Sylfaen"/>
          <w:color w:val="222222"/>
        </w:rPr>
        <w:t>չի</w:t>
      </w:r>
      <w:r w:rsidRPr="00362809">
        <w:rPr>
          <w:rFonts w:ascii="GHEA Grapalat" w:hAnsi="GHEA Grapalat" w:cs="Arial"/>
          <w:color w:val="222222"/>
        </w:rPr>
        <w:t xml:space="preserve"> </w:t>
      </w:r>
      <w:r w:rsidRPr="00362809">
        <w:rPr>
          <w:rFonts w:ascii="GHEA Grapalat" w:hAnsi="GHEA Grapalat" w:cs="Sylfaen"/>
          <w:color w:val="222222"/>
        </w:rPr>
        <w:t>գործում</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եռաստիճան</w:t>
      </w:r>
      <w:r w:rsidRPr="00362809">
        <w:rPr>
          <w:rFonts w:ascii="GHEA Grapalat" w:hAnsi="GHEA Grapalat" w:cs="Arial"/>
          <w:color w:val="222222"/>
        </w:rPr>
        <w:t xml:space="preserve"> </w:t>
      </w:r>
      <w:r w:rsidRPr="00362809">
        <w:rPr>
          <w:rFonts w:ascii="GHEA Grapalat" w:hAnsi="GHEA Grapalat" w:cs="Sylfaen"/>
          <w:color w:val="222222"/>
        </w:rPr>
        <w:t>համակարգը</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փոխարենը </w:t>
      </w:r>
      <w:r w:rsidR="00C00780" w:rsidRPr="00362809">
        <w:rPr>
          <w:rFonts w:ascii="GHEA Grapalat" w:hAnsi="GHEA Grapalat" w:cs="Arial"/>
          <w:color w:val="222222"/>
        </w:rPr>
        <w:t xml:space="preserve">գիտական աստիճանի շնորհումը չի դիտարկվում որպես բարձրագույն կրթության մաս, այլ </w:t>
      </w:r>
      <w:r w:rsidRPr="00362809">
        <w:rPr>
          <w:rFonts w:ascii="GHEA Grapalat" w:hAnsi="GHEA Grapalat" w:cs="Sylfaen"/>
          <w:color w:val="222222"/>
        </w:rPr>
        <w:t>պահպանվում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w:t>
      </w:r>
      <w:r w:rsidRPr="00362809">
        <w:rPr>
          <w:rFonts w:ascii="GHEA Grapalat" w:hAnsi="GHEA Grapalat" w:cs="Sylfaen"/>
          <w:color w:val="222222"/>
        </w:rPr>
        <w:t>գիտական</w:t>
      </w:r>
      <w:r w:rsidRPr="00362809">
        <w:rPr>
          <w:rFonts w:ascii="GHEA Grapalat" w:hAnsi="GHEA Grapalat" w:cs="Arial"/>
          <w:color w:val="222222"/>
        </w:rPr>
        <w:t xml:space="preserve"> </w:t>
      </w:r>
      <w:r w:rsidRPr="00362809">
        <w:rPr>
          <w:rFonts w:ascii="GHEA Grapalat" w:hAnsi="GHEA Grapalat" w:cs="Sylfaen"/>
          <w:color w:val="222222"/>
        </w:rPr>
        <w:t>աստիճանաշնորհման</w:t>
      </w:r>
      <w:r w:rsidRPr="00362809">
        <w:rPr>
          <w:rFonts w:ascii="GHEA Grapalat" w:hAnsi="GHEA Grapalat" w:cs="Arial"/>
          <w:color w:val="222222"/>
        </w:rPr>
        <w:t xml:space="preserve"> </w:t>
      </w:r>
      <w:r w:rsidRPr="00362809">
        <w:rPr>
          <w:rFonts w:ascii="GHEA Grapalat" w:hAnsi="GHEA Grapalat" w:cs="Sylfaen"/>
          <w:color w:val="222222"/>
        </w:rPr>
        <w:t>ԽՍՀՄ</w:t>
      </w:r>
      <w:r w:rsidRPr="00362809">
        <w:rPr>
          <w:rFonts w:ascii="GHEA Grapalat" w:hAnsi="GHEA Grapalat" w:cs="Arial"/>
          <w:color w:val="222222"/>
        </w:rPr>
        <w:t>-</w:t>
      </w:r>
      <w:r w:rsidRPr="00362809">
        <w:rPr>
          <w:rFonts w:ascii="GHEA Grapalat" w:hAnsi="GHEA Grapalat" w:cs="Sylfaen"/>
          <w:color w:val="222222"/>
        </w:rPr>
        <w:t>ից</w:t>
      </w:r>
      <w:r w:rsidRPr="00362809">
        <w:rPr>
          <w:rFonts w:ascii="GHEA Grapalat" w:hAnsi="GHEA Grapalat" w:cs="Arial"/>
          <w:color w:val="222222"/>
        </w:rPr>
        <w:t xml:space="preserve"> </w:t>
      </w:r>
      <w:r w:rsidRPr="00362809">
        <w:rPr>
          <w:rFonts w:ascii="GHEA Grapalat" w:hAnsi="GHEA Grapalat" w:cs="Sylfaen"/>
          <w:color w:val="222222"/>
        </w:rPr>
        <w:t>ժառանգած</w:t>
      </w:r>
      <w:r w:rsidRPr="00362809">
        <w:rPr>
          <w:rFonts w:ascii="GHEA Grapalat" w:hAnsi="GHEA Grapalat" w:cs="Arial"/>
          <w:color w:val="222222"/>
        </w:rPr>
        <w:t xml:space="preserve"> </w:t>
      </w:r>
      <w:r w:rsidRPr="00362809">
        <w:rPr>
          <w:rFonts w:ascii="GHEA Grapalat" w:hAnsi="GHEA Grapalat" w:cs="Sylfaen"/>
          <w:color w:val="222222"/>
        </w:rPr>
        <w:t>երկաստիճանությունը</w:t>
      </w:r>
      <w:r w:rsidR="00C00780" w:rsidRPr="00362809">
        <w:rPr>
          <w:rFonts w:ascii="GHEA Grapalat" w:hAnsi="GHEA Grapalat" w:cs="Sylfaen"/>
          <w:color w:val="222222"/>
        </w:rPr>
        <w:t>` ասպիրանտուրա և դոկտորանտուրա</w:t>
      </w:r>
      <w:r w:rsidRPr="00362809">
        <w:rPr>
          <w:rFonts w:ascii="GHEA Grapalat" w:hAnsi="GHEA Grapalat" w:cs="Arial"/>
          <w:color w:val="222222"/>
        </w:rPr>
        <w:t>։</w:t>
      </w:r>
    </w:p>
    <w:p w14:paraId="42015EA3" w14:textId="7CBF75FA" w:rsidR="002033A6" w:rsidRPr="00362809" w:rsidRDefault="002033A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Կազմակերպական տեսանկյունից գիտ</w:t>
      </w:r>
      <w:r w:rsidR="00362809">
        <w:rPr>
          <w:rFonts w:ascii="GHEA Grapalat" w:hAnsi="GHEA Grapalat" w:cs="Arial"/>
          <w:color w:val="222222"/>
        </w:rPr>
        <w:t>ա</w:t>
      </w:r>
      <w:r w:rsidRPr="00362809">
        <w:rPr>
          <w:rFonts w:ascii="GHEA Grapalat" w:hAnsi="GHEA Grapalat" w:cs="Arial"/>
          <w:color w:val="222222"/>
        </w:rPr>
        <w:t>կան գործունեությունը կազմակերպվում է հիմնականում գիտահետազոտական ինստիտուտներում` չնախատեսելով որևէ ինստիտուցիոնալ գործիքակազմ բուհական համակարգի հետ համագործակցության առումով, միևնույն ժամանակ</w:t>
      </w:r>
      <w:r w:rsidR="001F5413">
        <w:rPr>
          <w:rFonts w:ascii="GHEA Grapalat" w:hAnsi="GHEA Grapalat" w:cs="Arial"/>
          <w:color w:val="222222"/>
        </w:rPr>
        <w:t>,</w:t>
      </w:r>
      <w:r w:rsidRPr="00362809">
        <w:rPr>
          <w:rFonts w:ascii="GHEA Grapalat" w:hAnsi="GHEA Grapalat" w:cs="Arial"/>
          <w:color w:val="222222"/>
        </w:rPr>
        <w:t xml:space="preserve"> գիտական գործունեությունը առանձին է նաև տնտեսական ոլորտից</w:t>
      </w:r>
      <w:r w:rsidR="001F5413">
        <w:rPr>
          <w:rFonts w:ascii="GHEA Grapalat" w:hAnsi="GHEA Grapalat" w:cs="Arial"/>
          <w:color w:val="222222"/>
        </w:rPr>
        <w:t>,</w:t>
      </w:r>
      <w:r w:rsidRPr="00362809">
        <w:rPr>
          <w:rFonts w:ascii="GHEA Grapalat" w:hAnsi="GHEA Grapalat" w:cs="Arial"/>
          <w:color w:val="222222"/>
        </w:rPr>
        <w:t xml:space="preserve"> և ըստ էության</w:t>
      </w:r>
      <w:r w:rsidR="001F5413">
        <w:rPr>
          <w:rFonts w:ascii="GHEA Grapalat" w:hAnsi="GHEA Grapalat" w:cs="Arial"/>
          <w:color w:val="222222"/>
        </w:rPr>
        <w:t>,</w:t>
      </w:r>
      <w:r w:rsidRPr="00362809">
        <w:rPr>
          <w:rFonts w:ascii="GHEA Grapalat" w:hAnsi="GHEA Grapalat" w:cs="Arial"/>
          <w:color w:val="222222"/>
        </w:rPr>
        <w:t xml:space="preserve"> խաթարված է բուհ-հետազոտություն-տնտեսություն եռանկյունը: Տարիների ընթացքում </w:t>
      </w:r>
      <w:r w:rsidR="007409AA" w:rsidRPr="00362809">
        <w:rPr>
          <w:rFonts w:ascii="GHEA Grapalat" w:hAnsi="GHEA Grapalat" w:cs="Arial"/>
          <w:color w:val="222222"/>
        </w:rPr>
        <w:t xml:space="preserve">նաև թերի իրավական դաշտի և անբավարար ֆինանսական ռեսուրսների պայմաններում </w:t>
      </w:r>
      <w:r w:rsidRPr="00362809">
        <w:rPr>
          <w:rFonts w:ascii="GHEA Grapalat" w:hAnsi="GHEA Grapalat" w:cs="Arial"/>
          <w:color w:val="222222"/>
        </w:rPr>
        <w:t xml:space="preserve">ոլորտների կազմակերպական ձևերի միջև զարգացել է նաև որոշակի անտագոնիզմ, ինչը ներկայումս էապես խոչնդոտում է </w:t>
      </w:r>
      <w:r w:rsidR="007409AA" w:rsidRPr="00362809">
        <w:rPr>
          <w:rFonts w:ascii="GHEA Grapalat" w:hAnsi="GHEA Grapalat" w:cs="Arial"/>
          <w:color w:val="222222"/>
        </w:rPr>
        <w:t>ոլորտների մերձեցմանը և սիներգիային:</w:t>
      </w:r>
    </w:p>
    <w:p w14:paraId="320D69ED" w14:textId="5B661C37"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Պահպանվում է բարձրագույն կրթության և գիտության համակարգերի ժամանակավրեպ անջրպետվածությունը. գիտության ոլորտը շարունակում է բաժանված մնալ մի կողմից ակադեմիական և գերատեսչական, մյուս կողմից՝ բուհական, իրարից խիստ տարանջատված հատվածների՝ խոչընդոտելով կրթության և գիտահետազոտական գործունեության արդյունավետ համագործակցության մոդելների ձևավորմանը, հետազոտահենք կրթական ծրագրերի իրականացմանը, բուհերում և գիտության ոլորտում երիտասարդ որակյալ ներուժի ներգրավմանը։</w:t>
      </w:r>
      <w:r w:rsidR="007409AA" w:rsidRPr="00362809">
        <w:rPr>
          <w:rFonts w:ascii="GHEA Grapalat" w:hAnsi="GHEA Grapalat" w:cs="Arial"/>
          <w:color w:val="222222"/>
        </w:rPr>
        <w:t xml:space="preserve"> </w:t>
      </w:r>
      <w:r w:rsidR="007409AA" w:rsidRPr="00362809">
        <w:rPr>
          <w:rFonts w:ascii="GHEA Grapalat" w:hAnsi="GHEA Grapalat" w:cs="Arial"/>
          <w:color w:val="222222"/>
        </w:rPr>
        <w:lastRenderedPageBreak/>
        <w:t xml:space="preserve">Պետական բազային ֆինանսավորում ներկայումս ստանում են 44 գիտահետազոտական ինստիտուտներ, որոնցից 5-ը հանդիսանում են ԿԳՄՍՆ գերատեսչական ենթակայությամբ կազմակերպություններ, 3-ը` </w:t>
      </w:r>
      <w:r w:rsidR="001F5413">
        <w:rPr>
          <w:rFonts w:ascii="GHEA Grapalat" w:hAnsi="GHEA Grapalat" w:cs="Arial"/>
          <w:color w:val="222222"/>
        </w:rPr>
        <w:t>Է</w:t>
      </w:r>
      <w:r w:rsidR="007409AA" w:rsidRPr="00362809">
        <w:rPr>
          <w:rFonts w:ascii="GHEA Grapalat" w:hAnsi="GHEA Grapalat" w:cs="Arial"/>
          <w:color w:val="222222"/>
        </w:rPr>
        <w:t xml:space="preserve">կոնոմիկայի նախարարության և 36-ը` Գիտությունների ազգային ակադեմիայի համակարգի կազմակերպություններ: </w:t>
      </w:r>
      <w:r w:rsidR="007409AA" w:rsidRPr="00362809">
        <w:rPr>
          <w:rFonts w:ascii="GHEA Grapalat" w:hAnsi="GHEA Grapalat" w:cs="Arial"/>
          <w:color w:val="222222"/>
          <w:shd w:val="clear" w:color="auto" w:fill="FFFFFF" w:themeFill="background1"/>
        </w:rPr>
        <w:t>Ընդ որում</w:t>
      </w:r>
      <w:r w:rsidR="001F5413">
        <w:rPr>
          <w:rFonts w:ascii="GHEA Grapalat" w:hAnsi="GHEA Grapalat" w:cs="Arial"/>
          <w:color w:val="222222"/>
          <w:shd w:val="clear" w:color="auto" w:fill="FFFFFF" w:themeFill="background1"/>
        </w:rPr>
        <w:t>,</w:t>
      </w:r>
      <w:r w:rsidR="007409AA" w:rsidRPr="00362809">
        <w:rPr>
          <w:rFonts w:ascii="GHEA Grapalat" w:hAnsi="GHEA Grapalat" w:cs="Arial"/>
          <w:color w:val="222222"/>
          <w:shd w:val="clear" w:color="auto" w:fill="FFFFFF" w:themeFill="background1"/>
        </w:rPr>
        <w:t xml:space="preserve"> </w:t>
      </w:r>
      <w:r w:rsidRPr="00362809">
        <w:rPr>
          <w:rFonts w:ascii="GHEA Grapalat" w:hAnsi="GHEA Grapalat" w:cs="Arial"/>
          <w:color w:val="222222"/>
          <w:shd w:val="clear" w:color="auto" w:fill="FFFFFF" w:themeFill="background1"/>
        </w:rPr>
        <w:t xml:space="preserve">Գիտությունների ազգային ակադեմիայի </w:t>
      </w:r>
      <w:r w:rsidR="007409AA" w:rsidRPr="00362809">
        <w:rPr>
          <w:rFonts w:ascii="GHEA Grapalat" w:hAnsi="GHEA Grapalat" w:cs="Arial"/>
          <w:color w:val="222222"/>
          <w:shd w:val="clear" w:color="auto" w:fill="FFFFFF" w:themeFill="background1"/>
        </w:rPr>
        <w:t xml:space="preserve">համակարգը գործում է իր առանձին օրենքի շրջանակներում, որով </w:t>
      </w:r>
      <w:r w:rsidRPr="00362809">
        <w:rPr>
          <w:rFonts w:ascii="GHEA Grapalat" w:hAnsi="GHEA Grapalat" w:cs="Arial"/>
          <w:color w:val="222222"/>
          <w:shd w:val="clear" w:color="auto" w:fill="FFFFFF" w:themeFill="background1"/>
        </w:rPr>
        <w:t xml:space="preserve">գիտական խորհրդատվական գործառույթները համադրված են վարչարարական </w:t>
      </w:r>
      <w:r w:rsidR="007409AA" w:rsidRPr="00362809">
        <w:rPr>
          <w:rFonts w:ascii="GHEA Grapalat" w:hAnsi="GHEA Grapalat" w:cs="Arial"/>
          <w:color w:val="222222"/>
          <w:shd w:val="clear" w:color="auto" w:fill="FFFFFF" w:themeFill="background1"/>
        </w:rPr>
        <w:t xml:space="preserve">և ֆինանսավորման </w:t>
      </w:r>
      <w:r w:rsidR="00FC2A7B" w:rsidRPr="00362809">
        <w:rPr>
          <w:rFonts w:ascii="GHEA Grapalat" w:hAnsi="GHEA Grapalat" w:cs="Arial"/>
          <w:color w:val="222222"/>
          <w:shd w:val="clear" w:color="auto" w:fill="FFFFFF" w:themeFill="background1"/>
        </w:rPr>
        <w:t xml:space="preserve">գործառույթների հետ, ինչը համակարգում ստեղծում է դե յուրե </w:t>
      </w:r>
      <w:r w:rsidRPr="00362809">
        <w:rPr>
          <w:rFonts w:ascii="GHEA Grapalat" w:hAnsi="GHEA Grapalat" w:cs="Arial"/>
          <w:color w:val="222222"/>
          <w:shd w:val="clear" w:color="auto" w:fill="FFFFFF" w:themeFill="background1"/>
        </w:rPr>
        <w:t xml:space="preserve">անվերահսկելի և </w:t>
      </w:r>
      <w:r w:rsidR="00FC2A7B" w:rsidRPr="00362809">
        <w:rPr>
          <w:rFonts w:ascii="GHEA Grapalat" w:hAnsi="GHEA Grapalat" w:cs="Arial"/>
          <w:color w:val="222222"/>
          <w:shd w:val="clear" w:color="auto" w:fill="FFFFFF" w:themeFill="background1"/>
        </w:rPr>
        <w:t xml:space="preserve">արտաքին </w:t>
      </w:r>
      <w:r w:rsidRPr="00362809">
        <w:rPr>
          <w:rFonts w:ascii="GHEA Grapalat" w:hAnsi="GHEA Grapalat" w:cs="Arial"/>
          <w:color w:val="222222"/>
          <w:shd w:val="clear" w:color="auto" w:fill="FFFFFF" w:themeFill="background1"/>
        </w:rPr>
        <w:t>հաշվետվողականությունից ազատ միջավայր</w:t>
      </w:r>
      <w:r w:rsidR="00FC2A7B" w:rsidRPr="00362809">
        <w:rPr>
          <w:rFonts w:ascii="GHEA Grapalat" w:hAnsi="GHEA Grapalat" w:cs="Arial"/>
          <w:color w:val="222222"/>
          <w:shd w:val="clear" w:color="auto" w:fill="FFFFFF" w:themeFill="background1"/>
        </w:rPr>
        <w:t>`</w:t>
      </w:r>
      <w:r w:rsidRPr="00362809">
        <w:rPr>
          <w:rFonts w:ascii="GHEA Grapalat" w:hAnsi="GHEA Grapalat" w:cs="Arial"/>
          <w:color w:val="222222"/>
          <w:shd w:val="clear" w:color="auto" w:fill="FFFFFF" w:themeFill="background1"/>
        </w:rPr>
        <w:t xml:space="preserve"> </w:t>
      </w:r>
      <w:r w:rsidRPr="00362809">
        <w:rPr>
          <w:rFonts w:ascii="GHEA Grapalat" w:hAnsi="GHEA Grapalat" w:cs="Arial"/>
          <w:color w:val="222222"/>
        </w:rPr>
        <w:t xml:space="preserve"> </w:t>
      </w:r>
      <w:r w:rsidR="00FC2A7B" w:rsidRPr="00362809">
        <w:rPr>
          <w:rFonts w:ascii="GHEA Grapalat" w:hAnsi="GHEA Grapalat" w:cs="Arial"/>
          <w:color w:val="222222"/>
        </w:rPr>
        <w:t xml:space="preserve">փաստացի սահմանափակելով կազմակերպություններում </w:t>
      </w:r>
      <w:r w:rsidRPr="00362809">
        <w:rPr>
          <w:rFonts w:ascii="GHEA Grapalat" w:hAnsi="GHEA Grapalat" w:cs="Arial"/>
          <w:color w:val="222222"/>
        </w:rPr>
        <w:t>մրցակցայնությունը և մասնակցայնությունը: Միևնույն ժամանակ</w:t>
      </w:r>
      <w:r w:rsidR="00596AD2">
        <w:rPr>
          <w:rFonts w:ascii="GHEA Grapalat" w:hAnsi="GHEA Grapalat" w:cs="Arial"/>
          <w:color w:val="222222"/>
        </w:rPr>
        <w:t>,</w:t>
      </w:r>
      <w:r w:rsidRPr="00362809">
        <w:rPr>
          <w:rFonts w:ascii="GHEA Grapalat" w:hAnsi="GHEA Grapalat" w:cs="Arial"/>
          <w:color w:val="222222"/>
        </w:rPr>
        <w:t xml:space="preserve"> գիտության կազմակերպման ակադեմիական համակարգը հնարավորություն չի տալիս  ֆինանսավորման առավել </w:t>
      </w:r>
      <w:r w:rsidR="00596AD2">
        <w:rPr>
          <w:rFonts w:ascii="GHEA Grapalat" w:hAnsi="GHEA Grapalat" w:cs="Arial"/>
          <w:color w:val="222222"/>
        </w:rPr>
        <w:t>արդյունավետ ուղղորդմանը: Այսպես,</w:t>
      </w:r>
      <w:r w:rsidRPr="00362809">
        <w:rPr>
          <w:rFonts w:ascii="GHEA Grapalat" w:hAnsi="GHEA Grapalat" w:cs="Arial"/>
          <w:color w:val="222222"/>
        </w:rPr>
        <w:t xml:space="preserve"> համակարգում ներգրավված յուրաքանչյուր ավելի քիչ քան 2 գիտական աշխատակցին զուգահեռ ներգրավված է 1 վարչական կամ սպասարկող աշխատակից: </w:t>
      </w:r>
    </w:p>
    <w:p w14:paraId="46629BBE" w14:textId="77777777" w:rsidR="0087601F" w:rsidRPr="00362809" w:rsidRDefault="0087601F" w:rsidP="00DE18D7">
      <w:pPr>
        <w:pStyle w:val="NormalWeb"/>
        <w:spacing w:before="0" w:beforeAutospacing="0" w:after="0" w:afterAutospacing="0" w:line="276" w:lineRule="auto"/>
        <w:ind w:firstLine="567"/>
        <w:jc w:val="both"/>
        <w:rPr>
          <w:rFonts w:ascii="GHEA Grapalat" w:hAnsi="GHEA Grapalat" w:cs="Arial"/>
          <w:color w:val="222222"/>
        </w:rPr>
      </w:pPr>
    </w:p>
    <w:p w14:paraId="47A58975" w14:textId="77777777" w:rsidR="009C58B6" w:rsidRPr="00362809" w:rsidRDefault="009C58B6" w:rsidP="00DE18D7">
      <w:pPr>
        <w:pStyle w:val="NormalWeb"/>
        <w:spacing w:before="0" w:beforeAutospacing="0" w:after="0" w:afterAutospacing="0" w:line="276" w:lineRule="auto"/>
        <w:ind w:firstLine="567"/>
        <w:jc w:val="center"/>
        <w:rPr>
          <w:rFonts w:ascii="GHEA Grapalat" w:hAnsi="GHEA Grapalat" w:cs="Arial"/>
          <w:color w:val="222222"/>
        </w:rPr>
      </w:pPr>
      <w:r w:rsidRPr="00362809">
        <w:rPr>
          <w:rFonts w:ascii="GHEA Grapalat" w:hAnsi="GHEA Grapalat" w:cs="Arial"/>
          <w:noProof/>
          <w:color w:val="222222"/>
          <w:lang w:val="en-GB" w:eastAsia="en-GB"/>
        </w:rPr>
        <w:drawing>
          <wp:inline distT="0" distB="0" distL="0" distR="0" wp14:anchorId="79830B85" wp14:editId="26B12DC6">
            <wp:extent cx="2555483" cy="1913860"/>
            <wp:effectExtent l="0" t="0" r="0" b="0"/>
            <wp:docPr id="257246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2182" cy="1926366"/>
                    </a:xfrm>
                    <a:prstGeom prst="rect">
                      <a:avLst/>
                    </a:prstGeom>
                    <a:noFill/>
                  </pic:spPr>
                </pic:pic>
              </a:graphicData>
            </a:graphic>
          </wp:inline>
        </w:drawing>
      </w:r>
      <w:r w:rsidRPr="00362809">
        <w:rPr>
          <w:rFonts w:ascii="GHEA Grapalat" w:hAnsi="GHEA Grapalat" w:cs="Arial"/>
          <w:noProof/>
          <w:color w:val="222222"/>
          <w:lang w:val="en-GB" w:eastAsia="en-GB"/>
        </w:rPr>
        <w:drawing>
          <wp:inline distT="0" distB="0" distL="0" distR="0" wp14:anchorId="36EF07BC" wp14:editId="177CB825">
            <wp:extent cx="2390775" cy="1991866"/>
            <wp:effectExtent l="0" t="0" r="0" b="8890"/>
            <wp:docPr id="21110974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0458" cy="2033260"/>
                    </a:xfrm>
                    <a:prstGeom prst="rect">
                      <a:avLst/>
                    </a:prstGeom>
                    <a:noFill/>
                  </pic:spPr>
                </pic:pic>
              </a:graphicData>
            </a:graphic>
          </wp:inline>
        </w:drawing>
      </w:r>
    </w:p>
    <w:p w14:paraId="513B9137" w14:textId="77777777" w:rsidR="0087601F" w:rsidRPr="00362809" w:rsidRDefault="0087601F" w:rsidP="00DE18D7">
      <w:pPr>
        <w:pStyle w:val="NormalWeb"/>
        <w:spacing w:before="0" w:beforeAutospacing="0" w:after="0" w:afterAutospacing="0" w:line="276" w:lineRule="auto"/>
        <w:ind w:firstLine="567"/>
        <w:jc w:val="both"/>
        <w:rPr>
          <w:rFonts w:ascii="GHEA Grapalat" w:hAnsi="GHEA Grapalat" w:cs="Arial"/>
          <w:color w:val="222222"/>
        </w:rPr>
      </w:pPr>
    </w:p>
    <w:p w14:paraId="3497179C" w14:textId="46020589"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Գիտության ոլորտին հատկացվող բազային ֆինանսավորման 73% -ը ուղղորդվում է ԳԱԱ համակարգի կազմակերպություններին, սակայն Միջազգային Վեբ Օֆ Սայնս գիտական տեղեկատվական համակարգում</w:t>
      </w:r>
      <w:r w:rsidR="00FC2A7B" w:rsidRPr="00362809">
        <w:rPr>
          <w:rStyle w:val="FootnoteReference"/>
          <w:rFonts w:ascii="GHEA Grapalat" w:hAnsi="GHEA Grapalat" w:cs="Arial"/>
          <w:color w:val="222222"/>
        </w:rPr>
        <w:footnoteReference w:id="10"/>
      </w:r>
      <w:r w:rsidRPr="00362809">
        <w:rPr>
          <w:rFonts w:ascii="GHEA Grapalat" w:hAnsi="GHEA Grapalat" w:cs="Arial"/>
          <w:color w:val="222222"/>
        </w:rPr>
        <w:t xml:space="preserve"> ինդեքսավորվ</w:t>
      </w:r>
      <w:r w:rsidR="00A85A84">
        <w:rPr>
          <w:rFonts w:ascii="GHEA Grapalat" w:hAnsi="GHEA Grapalat" w:cs="Arial"/>
          <w:color w:val="222222"/>
        </w:rPr>
        <w:t>ո</w:t>
      </w:r>
      <w:r w:rsidRPr="00362809">
        <w:rPr>
          <w:rFonts w:ascii="GHEA Grapalat" w:hAnsi="GHEA Grapalat" w:cs="Arial"/>
          <w:color w:val="222222"/>
        </w:rPr>
        <w:t>ղ գիտական պարբերականներում հրապարակումների միայն 32% -ն է տպագրվել ԳԱԱ համակարգի կազմակերպությունների աշխատակիցների կողմից:</w:t>
      </w:r>
    </w:p>
    <w:p w14:paraId="237187CD" w14:textId="77777777" w:rsidR="009C58B6" w:rsidRPr="00362809" w:rsidRDefault="009C58B6" w:rsidP="00DE18D7">
      <w:pPr>
        <w:pStyle w:val="NormalWeb"/>
        <w:spacing w:before="0" w:beforeAutospacing="0" w:after="0" w:afterAutospacing="0" w:line="276" w:lineRule="auto"/>
        <w:ind w:firstLine="567"/>
        <w:jc w:val="center"/>
        <w:rPr>
          <w:rFonts w:ascii="GHEA Grapalat" w:hAnsi="GHEA Grapalat" w:cs="Arial"/>
          <w:color w:val="222222"/>
        </w:rPr>
      </w:pPr>
      <w:r w:rsidRPr="00362809">
        <w:rPr>
          <w:rFonts w:ascii="GHEA Grapalat" w:hAnsi="GHEA Grapalat" w:cs="Arial"/>
          <w:noProof/>
          <w:color w:val="222222"/>
          <w:lang w:val="en-GB" w:eastAsia="en-GB"/>
        </w:rPr>
        <w:lastRenderedPageBreak/>
        <w:drawing>
          <wp:inline distT="0" distB="0" distL="0" distR="0" wp14:anchorId="616A2C42" wp14:editId="6078DB2A">
            <wp:extent cx="2313986" cy="1931212"/>
            <wp:effectExtent l="0" t="0" r="0" b="0"/>
            <wp:docPr id="17739317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38879" cy="1951987"/>
                    </a:xfrm>
                    <a:prstGeom prst="rect">
                      <a:avLst/>
                    </a:prstGeom>
                    <a:noFill/>
                  </pic:spPr>
                </pic:pic>
              </a:graphicData>
            </a:graphic>
          </wp:inline>
        </w:drawing>
      </w:r>
      <w:r w:rsidRPr="00362809">
        <w:rPr>
          <w:rFonts w:ascii="GHEA Grapalat" w:hAnsi="GHEA Grapalat" w:cs="Arial"/>
          <w:noProof/>
          <w:color w:val="222222"/>
          <w:lang w:val="en-GB" w:eastAsia="en-GB"/>
        </w:rPr>
        <w:drawing>
          <wp:inline distT="0" distB="0" distL="0" distR="0" wp14:anchorId="074C61F8" wp14:editId="24295399">
            <wp:extent cx="2479852" cy="1891086"/>
            <wp:effectExtent l="0" t="0" r="0" b="0"/>
            <wp:docPr id="9371427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93747" cy="1901682"/>
                    </a:xfrm>
                    <a:prstGeom prst="rect">
                      <a:avLst/>
                    </a:prstGeom>
                    <a:noFill/>
                  </pic:spPr>
                </pic:pic>
              </a:graphicData>
            </a:graphic>
          </wp:inline>
        </w:drawing>
      </w:r>
    </w:p>
    <w:p w14:paraId="05143253" w14:textId="77777777" w:rsidR="0087601F" w:rsidRPr="00362809" w:rsidRDefault="0087601F" w:rsidP="00DE18D7">
      <w:pPr>
        <w:pStyle w:val="NormalWeb"/>
        <w:spacing w:before="0" w:beforeAutospacing="0" w:after="0" w:afterAutospacing="0" w:line="276" w:lineRule="auto"/>
        <w:ind w:firstLine="567"/>
        <w:jc w:val="center"/>
        <w:rPr>
          <w:rFonts w:ascii="GHEA Grapalat" w:hAnsi="GHEA Grapalat" w:cs="Arial"/>
          <w:color w:val="222222"/>
        </w:rPr>
      </w:pPr>
    </w:p>
    <w:p w14:paraId="1873B260" w14:textId="4785E8D0" w:rsidR="00AD2EF7" w:rsidRPr="00993339" w:rsidRDefault="00AD2EF7"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Միևնույն ժամանակ չնայած այն հանգամանքին, որ գիտության ոլորտում պետական ներդրումներն ավելանում են, ոլորտում առկա է դեմոգրաֆիկական լուրջ խնդիր, որը դրսևորվում է 60 տարեկան և ավել տարիքային խմբում գտնվող գիտական կադրերի քանակի անկասելի նվազեցմամբ, որն</w:t>
      </w:r>
      <w:r w:rsidR="00A85A84">
        <w:rPr>
          <w:rFonts w:ascii="GHEA Grapalat" w:hAnsi="GHEA Grapalat" w:cs="Arial"/>
          <w:color w:val="222222"/>
        </w:rPr>
        <w:t>,</w:t>
      </w:r>
      <w:r w:rsidRPr="00362809">
        <w:rPr>
          <w:rFonts w:ascii="GHEA Grapalat" w:hAnsi="GHEA Grapalat" w:cs="Arial"/>
          <w:color w:val="222222"/>
        </w:rPr>
        <w:t xml:space="preserve"> ըստ էության</w:t>
      </w:r>
      <w:r w:rsidR="00A85A84">
        <w:rPr>
          <w:rFonts w:ascii="GHEA Grapalat" w:hAnsi="GHEA Grapalat" w:cs="Arial"/>
          <w:color w:val="222222"/>
        </w:rPr>
        <w:t>,</w:t>
      </w:r>
      <w:r w:rsidRPr="00362809">
        <w:rPr>
          <w:rFonts w:ascii="GHEA Grapalat" w:hAnsi="GHEA Grapalat" w:cs="Arial"/>
          <w:color w:val="222222"/>
        </w:rPr>
        <w:t xml:space="preserve"> ծածկվում է ոլորտ մուտք գործող երիտասարդների թվաքանակով, սակայն ինչը</w:t>
      </w:r>
      <w:r w:rsidR="00A85A84">
        <w:rPr>
          <w:rFonts w:ascii="GHEA Grapalat" w:hAnsi="GHEA Grapalat" w:cs="Arial"/>
          <w:color w:val="222222"/>
        </w:rPr>
        <w:t>,</w:t>
      </w:r>
      <w:r w:rsidRPr="00362809">
        <w:rPr>
          <w:rFonts w:ascii="GHEA Grapalat" w:hAnsi="GHEA Grapalat" w:cs="Arial"/>
          <w:color w:val="222222"/>
        </w:rPr>
        <w:t xml:space="preserve"> ըստ էության</w:t>
      </w:r>
      <w:r w:rsidR="00A85A84">
        <w:rPr>
          <w:rFonts w:ascii="GHEA Grapalat" w:hAnsi="GHEA Grapalat" w:cs="Arial"/>
          <w:color w:val="222222"/>
        </w:rPr>
        <w:t>,</w:t>
      </w:r>
      <w:r w:rsidRPr="00362809">
        <w:rPr>
          <w:rFonts w:ascii="GHEA Grapalat" w:hAnsi="GHEA Grapalat" w:cs="Arial"/>
          <w:color w:val="222222"/>
        </w:rPr>
        <w:t xml:space="preserve"> սերնդափոխություն չի հանդիսանում, քանի որ գիտելիքի փոխանցումը ինստիտուցիոնալ չէ:</w:t>
      </w:r>
    </w:p>
    <w:p w14:paraId="66DD32B0" w14:textId="78606DED" w:rsidR="00AD2EF7" w:rsidRPr="00362809" w:rsidRDefault="00B91126" w:rsidP="00DE18D7">
      <w:pPr>
        <w:pStyle w:val="NormalWeb"/>
        <w:spacing w:before="0" w:beforeAutospacing="0" w:after="0" w:afterAutospacing="0" w:line="276" w:lineRule="auto"/>
        <w:ind w:firstLine="567"/>
        <w:jc w:val="center"/>
        <w:rPr>
          <w:rFonts w:ascii="GHEA Grapalat" w:hAnsi="GHEA Grapalat" w:cs="Arial"/>
          <w:color w:val="222222"/>
        </w:rPr>
      </w:pPr>
      <w:r w:rsidRPr="00362809">
        <w:rPr>
          <w:noProof/>
          <w:lang w:val="en-GB" w:eastAsia="en-GB"/>
        </w:rPr>
        <w:drawing>
          <wp:inline distT="0" distB="0" distL="0" distR="0" wp14:anchorId="4D78EBD7" wp14:editId="05EFE50F">
            <wp:extent cx="5943600" cy="3041015"/>
            <wp:effectExtent l="0" t="0" r="0" b="0"/>
            <wp:docPr id="16038775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041015"/>
                    </a:xfrm>
                    <a:prstGeom prst="rect">
                      <a:avLst/>
                    </a:prstGeom>
                    <a:noFill/>
                    <a:ln>
                      <a:noFill/>
                    </a:ln>
                  </pic:spPr>
                </pic:pic>
              </a:graphicData>
            </a:graphic>
          </wp:inline>
        </w:drawing>
      </w:r>
    </w:p>
    <w:p w14:paraId="21C7716E" w14:textId="0383479A" w:rsidR="00B91126" w:rsidRPr="00362809" w:rsidRDefault="00B9112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Այսպիսով գիտ</w:t>
      </w:r>
      <w:r w:rsidR="00DA7F64" w:rsidRPr="00362809">
        <w:rPr>
          <w:rFonts w:ascii="GHEA Grapalat" w:hAnsi="GHEA Grapalat" w:cs="Arial"/>
          <w:color w:val="222222"/>
        </w:rPr>
        <w:t>ական գործունեությունն առանձին կազմակերպելու ձևաչափը</w:t>
      </w:r>
      <w:r w:rsidRPr="00362809">
        <w:rPr>
          <w:rFonts w:ascii="GHEA Grapalat" w:hAnsi="GHEA Grapalat" w:cs="Arial"/>
          <w:color w:val="222222"/>
        </w:rPr>
        <w:t xml:space="preserve"> չի ապահովում ֆինանսավորման արդյունավե</w:t>
      </w:r>
      <w:r w:rsidR="00177DB5">
        <w:rPr>
          <w:rFonts w:ascii="GHEA Grapalat" w:hAnsi="GHEA Grapalat" w:cs="Arial"/>
          <w:color w:val="222222"/>
        </w:rPr>
        <w:t>տություն և կայուն սերնդափոխությու</w:t>
      </w:r>
      <w:r w:rsidRPr="00362809">
        <w:rPr>
          <w:rFonts w:ascii="GHEA Grapalat" w:hAnsi="GHEA Grapalat" w:cs="Arial"/>
          <w:color w:val="222222"/>
        </w:rPr>
        <w:t>ն</w:t>
      </w:r>
      <w:r w:rsidR="00DA7F64" w:rsidRPr="00362809">
        <w:rPr>
          <w:rFonts w:ascii="GHEA Grapalat" w:hAnsi="GHEA Grapalat" w:cs="Arial"/>
          <w:color w:val="222222"/>
        </w:rPr>
        <w:t xml:space="preserve">, ինչին կարելի է հակադրել բուհերում կազմակերպվող գիտական գործունեությունը, որը ավելի փոքր ֆինանսական ներդրումների դիմաց ապահովում է ավելի բարձր </w:t>
      </w:r>
      <w:r w:rsidR="00DA7F64" w:rsidRPr="00362809">
        <w:rPr>
          <w:rFonts w:ascii="GHEA Grapalat" w:hAnsi="GHEA Grapalat" w:cs="Arial"/>
          <w:color w:val="222222"/>
        </w:rPr>
        <w:lastRenderedPageBreak/>
        <w:t>արդյունավետություն` միևնույն ժամանակ ներգրավելով էապես փոքր քանակով վարչական ռեսուրս:</w:t>
      </w:r>
    </w:p>
    <w:p w14:paraId="0C36E1A3" w14:textId="1D05AA41" w:rsidR="00F154F7" w:rsidRPr="00362809" w:rsidRDefault="00F154F7"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Հայաստանի Հանրապետությունում բարձրագույն կրթության ծրագիր իրականացնելու լիցենզիա ունի 60 կազմակերպություն</w:t>
      </w:r>
      <w:r w:rsidR="00E6460D" w:rsidRPr="00362809">
        <w:rPr>
          <w:rFonts w:ascii="GHEA Grapalat" w:hAnsi="GHEA Grapalat" w:cs="Arial"/>
          <w:color w:val="222222"/>
        </w:rPr>
        <w:t xml:space="preserve"> (յուրաքանչյուր 50000 բնակչին` 1 բուհ)</w:t>
      </w:r>
      <w:r w:rsidRPr="00362809">
        <w:rPr>
          <w:rFonts w:ascii="GHEA Grapalat" w:hAnsi="GHEA Grapalat" w:cs="Arial"/>
          <w:color w:val="222222"/>
        </w:rPr>
        <w:t xml:space="preserve">: </w:t>
      </w:r>
      <w:r w:rsidR="00DA7F64" w:rsidRPr="00362809">
        <w:rPr>
          <w:rFonts w:ascii="GHEA Grapalat" w:hAnsi="GHEA Grapalat" w:cs="Arial"/>
          <w:color w:val="222222"/>
        </w:rPr>
        <w:t xml:space="preserve">Բուհական համակարգում </w:t>
      </w:r>
      <w:r w:rsidRPr="00362809">
        <w:rPr>
          <w:rFonts w:ascii="GHEA Grapalat" w:hAnsi="GHEA Grapalat" w:cs="Arial"/>
          <w:color w:val="222222"/>
        </w:rPr>
        <w:t xml:space="preserve">իրականացված վերլուծությունները ցույց են տալիս, որ ամբողջ համակարգում ներգրավված ակադեմիական անձնակազմի միայն 6% -ն է հանդիսանում գիտական աշխատող, ընդ որում գիտական </w:t>
      </w:r>
      <w:r w:rsidR="00177DB5">
        <w:rPr>
          <w:rFonts w:ascii="GHEA Grapalat" w:hAnsi="GHEA Grapalat" w:cs="Arial"/>
          <w:color w:val="222222"/>
        </w:rPr>
        <w:t>գոնե</w:t>
      </w:r>
      <w:r w:rsidRPr="00362809">
        <w:rPr>
          <w:rFonts w:ascii="GHEA Grapalat" w:hAnsi="GHEA Grapalat" w:cs="Arial"/>
          <w:color w:val="222222"/>
        </w:rPr>
        <w:t xml:space="preserve"> 1 աշխատող առկա է միայն 15 բուհերում, այսինքն մնացյալ 45 բուհերում կրթությունը </w:t>
      </w:r>
      <w:r w:rsidRPr="00362809">
        <w:rPr>
          <w:rFonts w:ascii="GHEA Grapalat" w:hAnsi="GHEA Grapalat"/>
        </w:rPr>
        <w:t>իրականացվում է դասավանդման եղանակով և իսպառ բաց</w:t>
      </w:r>
      <w:r w:rsidR="00177DB5">
        <w:rPr>
          <w:rFonts w:ascii="GHEA Grapalat" w:hAnsi="GHEA Grapalat"/>
        </w:rPr>
        <w:t>ա</w:t>
      </w:r>
      <w:r w:rsidRPr="00362809">
        <w:rPr>
          <w:rFonts w:ascii="GHEA Grapalat" w:hAnsi="GHEA Grapalat"/>
        </w:rPr>
        <w:t>կայում է հետազոտությունը որպես բարձրագույն կրթության անբաժան մաս:</w:t>
      </w:r>
    </w:p>
    <w:p w14:paraId="6D13EBB8" w14:textId="7D2907DF" w:rsidR="00F154F7" w:rsidRPr="00362809" w:rsidRDefault="00F154F7" w:rsidP="00DE18D7">
      <w:pPr>
        <w:tabs>
          <w:tab w:val="left" w:pos="0"/>
        </w:tabs>
        <w:spacing w:after="0"/>
        <w:ind w:firstLine="567"/>
        <w:jc w:val="both"/>
        <w:rPr>
          <w:rFonts w:ascii="GHEA Grapalat" w:hAnsi="GHEA Grapalat" w:cs="Arial"/>
          <w:color w:val="222222"/>
          <w:sz w:val="24"/>
          <w:szCs w:val="24"/>
        </w:rPr>
      </w:pPr>
      <w:r w:rsidRPr="00362809">
        <w:rPr>
          <w:rFonts w:ascii="GHEA Grapalat" w:hAnsi="GHEA Grapalat" w:cs="Arial"/>
          <w:color w:val="222222"/>
          <w:sz w:val="24"/>
          <w:szCs w:val="24"/>
        </w:rPr>
        <w:t>Բուհերում դասավանդող անձնակազմի 51%-ը չունի գիտական աստիճան</w:t>
      </w:r>
      <w:r w:rsidR="00177DB5">
        <w:rPr>
          <w:rFonts w:ascii="GHEA Grapalat" w:hAnsi="GHEA Grapalat" w:cs="Arial"/>
          <w:color w:val="222222"/>
          <w:sz w:val="24"/>
          <w:szCs w:val="24"/>
        </w:rPr>
        <w:t>։</w:t>
      </w:r>
      <w:r w:rsidRPr="00362809">
        <w:rPr>
          <w:rFonts w:ascii="GHEA Grapalat" w:hAnsi="GHEA Grapalat" w:cs="Arial"/>
          <w:color w:val="222222"/>
          <w:sz w:val="24"/>
          <w:szCs w:val="24"/>
        </w:rPr>
        <w:t xml:space="preserve"> </w:t>
      </w:r>
    </w:p>
    <w:p w14:paraId="046CDBAC" w14:textId="77777777" w:rsidR="0087601F"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t xml:space="preserve">Բուհերում հիմնական աշխատող են հանդիսանում ակադեմիական կազմի աշխատակիցների 53%-ը, </w:t>
      </w:r>
      <w:r w:rsidR="0087601F" w:rsidRPr="00362809">
        <w:rPr>
          <w:rFonts w:ascii="GHEA Grapalat" w:hAnsi="GHEA Grapalat"/>
          <w:sz w:val="24"/>
          <w:szCs w:val="24"/>
        </w:rPr>
        <w:t xml:space="preserve">իսկ </w:t>
      </w:r>
      <w:r w:rsidRPr="00362809">
        <w:rPr>
          <w:rFonts w:ascii="GHEA Grapalat" w:hAnsi="GHEA Grapalat"/>
          <w:sz w:val="24"/>
          <w:szCs w:val="24"/>
        </w:rPr>
        <w:t xml:space="preserve">հիմնական աշխատող հանդիսացող և գիտական աստիճան ունեցող ակադեմիական կազմի 30% -ի տարիքը մեծ է 65-ից, </w:t>
      </w:r>
    </w:p>
    <w:p w14:paraId="54903E81" w14:textId="77777777" w:rsidR="0087601F"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t>17 բուհերում համատեղությամբ և ժամավճարով ա</w:t>
      </w:r>
      <w:r w:rsidR="0087601F" w:rsidRPr="00362809">
        <w:rPr>
          <w:rFonts w:ascii="GHEA Grapalat" w:hAnsi="GHEA Grapalat"/>
          <w:sz w:val="24"/>
          <w:szCs w:val="24"/>
        </w:rPr>
        <w:t>շ</w:t>
      </w:r>
      <w:r w:rsidRPr="00362809">
        <w:rPr>
          <w:rFonts w:ascii="GHEA Grapalat" w:hAnsi="GHEA Grapalat"/>
          <w:sz w:val="24"/>
          <w:szCs w:val="24"/>
        </w:rPr>
        <w:t xml:space="preserve">խատող դասախոսական կազմի մասնաբաժինը հավասար կամ մեծ է 50% -ից` առավելագույնը կազմելով 99%: </w:t>
      </w:r>
    </w:p>
    <w:p w14:paraId="6C2A3F40" w14:textId="24D6E8F1" w:rsidR="00F154F7"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t>Ուսանող/դասախոս հարաբերակցությունը միջինում կազմում է 15% (5%-35% տիրույթում` միջնարժեքը կազմելով 16%)</w:t>
      </w:r>
      <w:r w:rsidR="00177DB5">
        <w:rPr>
          <w:rFonts w:ascii="GHEA Grapalat" w:hAnsi="GHEA Grapalat"/>
          <w:sz w:val="24"/>
          <w:szCs w:val="24"/>
        </w:rPr>
        <w:t>։</w:t>
      </w:r>
      <w:r w:rsidRPr="00362809">
        <w:rPr>
          <w:rFonts w:ascii="GHEA Grapalat" w:hAnsi="GHEA Grapalat"/>
          <w:sz w:val="24"/>
          <w:szCs w:val="24"/>
        </w:rPr>
        <w:t xml:space="preserve"> </w:t>
      </w:r>
      <w:r w:rsidR="0087601F" w:rsidRPr="00362809">
        <w:rPr>
          <w:rFonts w:ascii="GHEA Grapalat" w:hAnsi="GHEA Grapalat"/>
          <w:sz w:val="24"/>
          <w:szCs w:val="24"/>
        </w:rPr>
        <w:t>Մ</w:t>
      </w:r>
      <w:r w:rsidRPr="00362809">
        <w:rPr>
          <w:rFonts w:ascii="GHEA Grapalat" w:hAnsi="GHEA Grapalat"/>
          <w:sz w:val="24"/>
          <w:szCs w:val="24"/>
        </w:rPr>
        <w:t>իևնույն ժամանակ</w:t>
      </w:r>
      <w:r w:rsidR="00177DB5">
        <w:rPr>
          <w:rFonts w:ascii="GHEA Grapalat" w:hAnsi="GHEA Grapalat"/>
          <w:sz w:val="24"/>
          <w:szCs w:val="24"/>
        </w:rPr>
        <w:t>,</w:t>
      </w:r>
      <w:r w:rsidRPr="00362809">
        <w:rPr>
          <w:rFonts w:ascii="GHEA Grapalat" w:hAnsi="GHEA Grapalat"/>
          <w:sz w:val="24"/>
          <w:szCs w:val="24"/>
        </w:rPr>
        <w:t xml:space="preserve"> սակայն ուսանող/հիմնական աշխատող </w:t>
      </w:r>
      <w:r w:rsidR="0087601F" w:rsidRPr="00362809">
        <w:rPr>
          <w:rFonts w:ascii="GHEA Grapalat" w:hAnsi="GHEA Grapalat"/>
          <w:sz w:val="24"/>
          <w:szCs w:val="24"/>
        </w:rPr>
        <w:t xml:space="preserve">և </w:t>
      </w:r>
      <w:r w:rsidRPr="00362809">
        <w:rPr>
          <w:rFonts w:ascii="GHEA Grapalat" w:hAnsi="GHEA Grapalat"/>
          <w:sz w:val="24"/>
          <w:szCs w:val="24"/>
        </w:rPr>
        <w:t>գիտական աստիճան ունեցող դասախոս հարաբերակցությունը միջինում կազմում է 3% (0%-6% տիրույթում` միջնարժեքը կազմելով 3%): Սա այն պարագայում, երբ հաշվի չի առնվում այն փաստը, որ միևնույն անձը կարող է դասախոսել 2 և ավել բուհերում:</w:t>
      </w:r>
    </w:p>
    <w:p w14:paraId="0DB7A8BE" w14:textId="77777777" w:rsidR="0087601F"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t xml:space="preserve">Սա նշանակում է, որ </w:t>
      </w:r>
    </w:p>
    <w:p w14:paraId="4BEE8C1E" w14:textId="01E86CEF" w:rsidR="0087601F" w:rsidRPr="00362809" w:rsidRDefault="00177DB5" w:rsidP="00DE18D7">
      <w:pPr>
        <w:tabs>
          <w:tab w:val="left" w:pos="0"/>
        </w:tabs>
        <w:spacing w:after="0"/>
        <w:ind w:firstLine="567"/>
        <w:jc w:val="both"/>
        <w:rPr>
          <w:rFonts w:ascii="GHEA Grapalat" w:hAnsi="GHEA Grapalat"/>
          <w:sz w:val="24"/>
          <w:szCs w:val="24"/>
        </w:rPr>
      </w:pPr>
      <w:r>
        <w:rPr>
          <w:rFonts w:ascii="GHEA Grapalat" w:hAnsi="GHEA Grapalat"/>
          <w:sz w:val="24"/>
          <w:szCs w:val="24"/>
        </w:rPr>
        <w:t>ա</w:t>
      </w:r>
      <w:r>
        <w:rPr>
          <w:rFonts w:ascii="Cambria Math" w:hAnsi="Cambria Math"/>
          <w:sz w:val="24"/>
          <w:szCs w:val="24"/>
        </w:rPr>
        <w:t>․</w:t>
      </w:r>
      <w:r w:rsidR="00F154F7" w:rsidRPr="00362809">
        <w:rPr>
          <w:rFonts w:ascii="GHEA Grapalat" w:hAnsi="GHEA Grapalat"/>
          <w:sz w:val="24"/>
          <w:szCs w:val="24"/>
        </w:rPr>
        <w:t xml:space="preserve"> բուհական համակարգը մեծապես կառուցված է դասախոսությունների վրա</w:t>
      </w:r>
      <w:r>
        <w:rPr>
          <w:rFonts w:ascii="GHEA Grapalat" w:hAnsi="GHEA Grapalat"/>
          <w:sz w:val="24"/>
          <w:szCs w:val="24"/>
        </w:rPr>
        <w:t>,</w:t>
      </w:r>
      <w:r w:rsidR="00F154F7" w:rsidRPr="00362809">
        <w:rPr>
          <w:rFonts w:ascii="GHEA Grapalat" w:hAnsi="GHEA Grapalat"/>
          <w:sz w:val="24"/>
          <w:szCs w:val="24"/>
        </w:rPr>
        <w:t xml:space="preserve"> քանի որ համատեղությամբ կամ ժամավճարով աշխատող դասախոսը չի կարող ապահովել նաև պատշաճ մակարդակի հետազոտական բաղադրիչ ուսանողի կրթական պրոցեսում, </w:t>
      </w:r>
    </w:p>
    <w:p w14:paraId="333987D1" w14:textId="5780FE90" w:rsidR="0087601F"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t>բ</w:t>
      </w:r>
      <w:r w:rsidR="00177DB5">
        <w:rPr>
          <w:rFonts w:ascii="Cambria Math" w:hAnsi="Cambria Math"/>
          <w:sz w:val="24"/>
          <w:szCs w:val="24"/>
        </w:rPr>
        <w:t>․</w:t>
      </w:r>
      <w:r w:rsidRPr="00362809">
        <w:rPr>
          <w:rFonts w:ascii="GHEA Grapalat" w:hAnsi="GHEA Grapalat"/>
          <w:sz w:val="24"/>
          <w:szCs w:val="24"/>
        </w:rPr>
        <w:t xml:space="preserve"> ուսանող</w:t>
      </w:r>
      <w:r w:rsidR="00177DB5">
        <w:rPr>
          <w:rFonts w:ascii="GHEA Grapalat" w:hAnsi="GHEA Grapalat"/>
          <w:sz w:val="24"/>
          <w:szCs w:val="24"/>
        </w:rPr>
        <w:t>-</w:t>
      </w:r>
      <w:r w:rsidRPr="00362809">
        <w:rPr>
          <w:rFonts w:ascii="GHEA Grapalat" w:hAnsi="GHEA Grapalat"/>
          <w:sz w:val="24"/>
          <w:szCs w:val="24"/>
        </w:rPr>
        <w:t>դասախոս (ակադեմիական կազմ) հարաբերակցությունը անբավարար ցածր մակարդակի վրա է, ինչը նշանակում է որ ուսանողը չունի բավարար հասանելիություն և ընտրություն դասավանդման և նյութի տր</w:t>
      </w:r>
      <w:r w:rsidR="00177DB5">
        <w:rPr>
          <w:rFonts w:ascii="GHEA Grapalat" w:hAnsi="GHEA Grapalat"/>
          <w:sz w:val="24"/>
          <w:szCs w:val="24"/>
        </w:rPr>
        <w:t>ա</w:t>
      </w:r>
      <w:r w:rsidRPr="00362809">
        <w:rPr>
          <w:rFonts w:ascii="GHEA Grapalat" w:hAnsi="GHEA Grapalat"/>
          <w:sz w:val="24"/>
          <w:szCs w:val="24"/>
        </w:rPr>
        <w:t xml:space="preserve">մադրման բազմազանության և առավել ևս իր հետազոտական աշխատանքի ընթացքում պատշաճ և իր կարիքներին և հետաքրքրություններին բավարար չափով համապատասխան կամ մոտ ղեկավարների, </w:t>
      </w:r>
    </w:p>
    <w:p w14:paraId="7874FE79" w14:textId="4378BEDB" w:rsidR="00E6460D" w:rsidRPr="00362809" w:rsidRDefault="00F154F7" w:rsidP="00DE18D7">
      <w:pPr>
        <w:tabs>
          <w:tab w:val="left" w:pos="0"/>
        </w:tabs>
        <w:spacing w:after="0"/>
        <w:ind w:firstLine="567"/>
        <w:jc w:val="both"/>
        <w:rPr>
          <w:rFonts w:ascii="GHEA Grapalat" w:hAnsi="GHEA Grapalat"/>
          <w:sz w:val="24"/>
          <w:szCs w:val="24"/>
        </w:rPr>
      </w:pPr>
      <w:r w:rsidRPr="00362809">
        <w:rPr>
          <w:rFonts w:ascii="GHEA Grapalat" w:hAnsi="GHEA Grapalat"/>
          <w:sz w:val="24"/>
          <w:szCs w:val="24"/>
        </w:rPr>
        <w:lastRenderedPageBreak/>
        <w:t>գ</w:t>
      </w:r>
      <w:r w:rsidR="00177DB5">
        <w:rPr>
          <w:rFonts w:ascii="Cambria Math" w:hAnsi="Cambria Math"/>
          <w:sz w:val="24"/>
          <w:szCs w:val="24"/>
        </w:rPr>
        <w:t>․</w:t>
      </w:r>
      <w:r w:rsidRPr="00362809">
        <w:rPr>
          <w:rFonts w:ascii="GHEA Grapalat" w:hAnsi="GHEA Grapalat"/>
          <w:sz w:val="24"/>
          <w:szCs w:val="24"/>
        </w:rPr>
        <w:t xml:space="preserve"> դասավանդման որակը էապես ցածր է, քանի որ ուսանողի հետ աշխատող դասախոսների կեսը չունեն գիտական աստիճան, այսինքն չունեն ինքնուրույն հետազոտական աշխատանք իրականացնելու հավաստիք</w:t>
      </w:r>
      <w:r w:rsidR="00177DB5">
        <w:rPr>
          <w:rFonts w:ascii="GHEA Grapalat" w:hAnsi="GHEA Grapalat"/>
          <w:sz w:val="24"/>
          <w:szCs w:val="24"/>
        </w:rPr>
        <w:t>՝</w:t>
      </w:r>
      <w:r w:rsidRPr="00362809">
        <w:rPr>
          <w:rFonts w:ascii="GHEA Grapalat" w:hAnsi="GHEA Grapalat"/>
          <w:sz w:val="24"/>
          <w:szCs w:val="24"/>
        </w:rPr>
        <w:t xml:space="preserve"> այսպիսով բացառելով քննադատական և հետազոտական հմտությունների ձևավորումը ուսանողների մոտ</w:t>
      </w:r>
      <w:r w:rsidR="00177DB5">
        <w:rPr>
          <w:rFonts w:ascii="GHEA Grapalat" w:hAnsi="GHEA Grapalat"/>
          <w:sz w:val="24"/>
          <w:szCs w:val="24"/>
        </w:rPr>
        <w:t>,</w:t>
      </w:r>
      <w:r w:rsidR="0087601F" w:rsidRPr="00362809">
        <w:rPr>
          <w:rFonts w:ascii="GHEA Grapalat" w:hAnsi="GHEA Grapalat"/>
          <w:sz w:val="24"/>
          <w:szCs w:val="24"/>
        </w:rPr>
        <w:t xml:space="preserve"> ինչպես նաև բացառելով իրենց ներգրավումը որպես ուսանողների հետազոտական աշխատանքի ղեկավարների</w:t>
      </w:r>
      <w:r w:rsidRPr="00362809">
        <w:rPr>
          <w:rFonts w:ascii="GHEA Grapalat" w:hAnsi="GHEA Grapalat"/>
          <w:sz w:val="24"/>
          <w:szCs w:val="24"/>
        </w:rPr>
        <w:t>:</w:t>
      </w:r>
    </w:p>
    <w:p w14:paraId="06D85D5F" w14:textId="62D64E75" w:rsidR="00C5063B" w:rsidRPr="00362809" w:rsidRDefault="00B93D4F" w:rsidP="00DE18D7">
      <w:pPr>
        <w:tabs>
          <w:tab w:val="left" w:pos="0"/>
        </w:tabs>
        <w:spacing w:after="0"/>
        <w:ind w:firstLine="567"/>
        <w:jc w:val="both"/>
        <w:rPr>
          <w:rFonts w:ascii="GHEA Grapalat" w:hAnsi="GHEA Grapalat" w:cs="Arial"/>
          <w:color w:val="222222"/>
        </w:rPr>
      </w:pPr>
      <w:r w:rsidRPr="00362809">
        <w:rPr>
          <w:rFonts w:ascii="GHEA Grapalat" w:hAnsi="GHEA Grapalat"/>
          <w:sz w:val="24"/>
          <w:szCs w:val="24"/>
        </w:rPr>
        <w:t>Հայա</w:t>
      </w:r>
      <w:r w:rsidR="00FD4A26" w:rsidRPr="00362809">
        <w:rPr>
          <w:rFonts w:ascii="GHEA Grapalat" w:hAnsi="GHEA Grapalat"/>
          <w:sz w:val="24"/>
          <w:szCs w:val="24"/>
        </w:rPr>
        <w:t>ստանի Հանրապետության բուհերում իրականացվում են 1627 լիցենզավորված կրթական ծրագրեր որից 7</w:t>
      </w:r>
      <w:r w:rsidR="00B20772" w:rsidRPr="00362809">
        <w:rPr>
          <w:rFonts w:ascii="GHEA Grapalat" w:hAnsi="GHEA Grapalat"/>
          <w:sz w:val="24"/>
          <w:szCs w:val="24"/>
        </w:rPr>
        <w:t>90</w:t>
      </w:r>
      <w:r w:rsidR="00FD4A26" w:rsidRPr="00362809">
        <w:rPr>
          <w:rFonts w:ascii="GHEA Grapalat" w:hAnsi="GHEA Grapalat"/>
          <w:sz w:val="24"/>
          <w:szCs w:val="24"/>
        </w:rPr>
        <w:t xml:space="preserve"> բակալավրի որակավորում շնորհող և 8</w:t>
      </w:r>
      <w:r w:rsidR="00B20772" w:rsidRPr="00362809">
        <w:rPr>
          <w:rFonts w:ascii="GHEA Grapalat" w:hAnsi="GHEA Grapalat"/>
          <w:sz w:val="24"/>
          <w:szCs w:val="24"/>
        </w:rPr>
        <w:t>37</w:t>
      </w:r>
      <w:r w:rsidR="00FD4A26" w:rsidRPr="00362809">
        <w:rPr>
          <w:rFonts w:ascii="GHEA Grapalat" w:hAnsi="GHEA Grapalat"/>
          <w:sz w:val="24"/>
          <w:szCs w:val="24"/>
        </w:rPr>
        <w:t>`</w:t>
      </w:r>
      <w:r w:rsidR="00B20772" w:rsidRPr="00362809">
        <w:rPr>
          <w:rFonts w:ascii="GHEA Grapalat" w:hAnsi="GHEA Grapalat"/>
          <w:sz w:val="24"/>
          <w:szCs w:val="24"/>
        </w:rPr>
        <w:t xml:space="preserve"> մագիստրոսի</w:t>
      </w:r>
      <w:r w:rsidR="00FD4A26" w:rsidRPr="00362809">
        <w:rPr>
          <w:rFonts w:ascii="GHEA Grapalat" w:hAnsi="GHEA Grapalat"/>
          <w:sz w:val="24"/>
          <w:szCs w:val="24"/>
        </w:rPr>
        <w:t>,</w:t>
      </w:r>
      <w:r w:rsidR="00B20772" w:rsidRPr="00362809">
        <w:rPr>
          <w:rFonts w:ascii="GHEA Grapalat" w:hAnsi="GHEA Grapalat"/>
          <w:sz w:val="24"/>
          <w:szCs w:val="24"/>
        </w:rPr>
        <w:t xml:space="preserve"> ըստ որում բուհերում իրականացվող կրթական ծրագրերը ըստ տեսակների 831-ն են` 356 բակալավրի և </w:t>
      </w:r>
      <w:r w:rsidR="00332709" w:rsidRPr="00362809">
        <w:rPr>
          <w:rFonts w:ascii="GHEA Grapalat" w:hAnsi="GHEA Grapalat"/>
          <w:sz w:val="24"/>
          <w:szCs w:val="24"/>
        </w:rPr>
        <w:t xml:space="preserve">475 մագիստրոսի, ինչը նշանակում է, որ միևնույն ծրագիրն իրականացվում է մի քանի բուհերում, ինչը ինքնին խնդրահարույց </w:t>
      </w:r>
      <w:r w:rsidR="00177DB5">
        <w:rPr>
          <w:rFonts w:ascii="GHEA Grapalat" w:hAnsi="GHEA Grapalat"/>
          <w:sz w:val="24"/>
          <w:szCs w:val="24"/>
        </w:rPr>
        <w:t>չէ,</w:t>
      </w:r>
      <w:r w:rsidR="00332709" w:rsidRPr="00362809">
        <w:rPr>
          <w:rFonts w:ascii="GHEA Grapalat" w:hAnsi="GHEA Grapalat"/>
          <w:sz w:val="24"/>
          <w:szCs w:val="24"/>
        </w:rPr>
        <w:t xml:space="preserve"> սակայն գոյություն ունեն որոշակի </w:t>
      </w:r>
      <w:r w:rsidR="003305E7" w:rsidRPr="00362809">
        <w:rPr>
          <w:rFonts w:ascii="GHEA Grapalat" w:hAnsi="GHEA Grapalat"/>
          <w:sz w:val="24"/>
          <w:szCs w:val="24"/>
        </w:rPr>
        <w:t>խնդրահարույց դեպքեր, օրինակ</w:t>
      </w:r>
      <w:r w:rsidR="00177DB5">
        <w:rPr>
          <w:rFonts w:ascii="GHEA Grapalat" w:hAnsi="GHEA Grapalat"/>
          <w:sz w:val="24"/>
          <w:szCs w:val="24"/>
        </w:rPr>
        <w:t>՝</w:t>
      </w:r>
      <w:r w:rsidR="003305E7" w:rsidRPr="00362809">
        <w:rPr>
          <w:rFonts w:ascii="GHEA Grapalat" w:hAnsi="GHEA Grapalat"/>
          <w:sz w:val="24"/>
          <w:szCs w:val="24"/>
        </w:rPr>
        <w:t xml:space="preserve"> «042101.01.6 - Իրավագիտություն» </w:t>
      </w:r>
      <w:r w:rsidR="00332709" w:rsidRPr="00362809">
        <w:rPr>
          <w:rFonts w:ascii="GHEA Grapalat" w:hAnsi="GHEA Grapalat"/>
          <w:sz w:val="24"/>
          <w:szCs w:val="24"/>
        </w:rPr>
        <w:t>կրթական ծրագ</w:t>
      </w:r>
      <w:r w:rsidR="003305E7" w:rsidRPr="00362809">
        <w:rPr>
          <w:rFonts w:ascii="GHEA Grapalat" w:hAnsi="GHEA Grapalat"/>
          <w:sz w:val="24"/>
          <w:szCs w:val="24"/>
        </w:rPr>
        <w:t>իրը, որը շնորհում է «Իրավագիտության բակալավր» որակավորում</w:t>
      </w:r>
      <w:r w:rsidR="00E97C27" w:rsidRPr="00362809">
        <w:rPr>
          <w:rFonts w:ascii="GHEA Grapalat" w:hAnsi="GHEA Grapalat"/>
          <w:sz w:val="24"/>
          <w:szCs w:val="24"/>
        </w:rPr>
        <w:t>` առկա ձևով իրականացվում է 31 տարբեր բուհերում</w:t>
      </w:r>
      <w:r w:rsidR="002A792F" w:rsidRPr="00362809">
        <w:rPr>
          <w:rFonts w:ascii="GHEA Grapalat" w:hAnsi="GHEA Grapalat"/>
          <w:sz w:val="24"/>
          <w:szCs w:val="24"/>
        </w:rPr>
        <w:t xml:space="preserve"> (նույնի մագիստր</w:t>
      </w:r>
      <w:r w:rsidR="00177DB5">
        <w:rPr>
          <w:rFonts w:ascii="GHEA Grapalat" w:hAnsi="GHEA Grapalat"/>
          <w:sz w:val="24"/>
          <w:szCs w:val="24"/>
        </w:rPr>
        <w:t>ո</w:t>
      </w:r>
      <w:r w:rsidR="002A792F" w:rsidRPr="00362809">
        <w:rPr>
          <w:rFonts w:ascii="GHEA Grapalat" w:hAnsi="GHEA Grapalat"/>
          <w:sz w:val="24"/>
          <w:szCs w:val="24"/>
        </w:rPr>
        <w:t>սի որակավորման ծրագիրն իրականացվում է 22 բուհերում)</w:t>
      </w:r>
      <w:r w:rsidR="00177DB5">
        <w:rPr>
          <w:rFonts w:ascii="GHEA Grapalat" w:hAnsi="GHEA Grapalat"/>
          <w:sz w:val="24"/>
          <w:szCs w:val="24"/>
        </w:rPr>
        <w:t>,</w:t>
      </w:r>
      <w:r w:rsidR="002A792F" w:rsidRPr="00362809">
        <w:rPr>
          <w:rFonts w:ascii="GHEA Grapalat" w:hAnsi="GHEA Grapalat"/>
          <w:sz w:val="24"/>
          <w:szCs w:val="24"/>
        </w:rPr>
        <w:t xml:space="preserve"> սրա հետ համեմատության համար հարկ է նշել, որ Հայաստանի Հանրապետության որևէ կազմակերպությունից «իրավունք» մասնագիտությունների խմբում</w:t>
      </w:r>
      <w:r w:rsidR="006020D6" w:rsidRPr="00362809">
        <w:rPr>
          <w:rFonts w:ascii="GHEA Grapalat" w:hAnsi="GHEA Grapalat"/>
          <w:sz w:val="24"/>
          <w:szCs w:val="24"/>
        </w:rPr>
        <w:t xml:space="preserve"> 199</w:t>
      </w:r>
      <w:r w:rsidR="00C83E45" w:rsidRPr="00362809">
        <w:rPr>
          <w:rFonts w:ascii="GHEA Grapalat" w:hAnsi="GHEA Grapalat"/>
          <w:sz w:val="24"/>
          <w:szCs w:val="24"/>
        </w:rPr>
        <w:t>6</w:t>
      </w:r>
      <w:r w:rsidR="006020D6" w:rsidRPr="00362809">
        <w:rPr>
          <w:rFonts w:ascii="GHEA Grapalat" w:hAnsi="GHEA Grapalat"/>
          <w:sz w:val="24"/>
          <w:szCs w:val="24"/>
        </w:rPr>
        <w:t xml:space="preserve">-2023 թվականների ընթացքում </w:t>
      </w:r>
      <w:r w:rsidR="002A792F" w:rsidRPr="00362809">
        <w:rPr>
          <w:rFonts w:ascii="GHEA Grapalat" w:hAnsi="GHEA Grapalat"/>
          <w:sz w:val="24"/>
          <w:szCs w:val="24"/>
        </w:rPr>
        <w:t xml:space="preserve">միջազգային </w:t>
      </w:r>
      <w:r w:rsidR="00EE66A6" w:rsidRPr="00362809">
        <w:rPr>
          <w:rFonts w:ascii="GHEA Grapalat" w:hAnsi="GHEA Grapalat"/>
          <w:sz w:val="24"/>
          <w:szCs w:val="24"/>
        </w:rPr>
        <w:t xml:space="preserve">ինդեքսավորվող </w:t>
      </w:r>
      <w:r w:rsidR="002A792F" w:rsidRPr="00362809">
        <w:rPr>
          <w:rFonts w:ascii="GHEA Grapalat" w:hAnsi="GHEA Grapalat"/>
          <w:sz w:val="24"/>
          <w:szCs w:val="24"/>
        </w:rPr>
        <w:t xml:space="preserve">պարբերականներում տպագրվել </w:t>
      </w:r>
      <w:r w:rsidR="006020D6" w:rsidRPr="00362809">
        <w:rPr>
          <w:rFonts w:ascii="GHEA Grapalat" w:hAnsi="GHEA Grapalat"/>
          <w:sz w:val="24"/>
          <w:szCs w:val="24"/>
        </w:rPr>
        <w:t xml:space="preserve">է ընդամենը 48 </w:t>
      </w:r>
      <w:r w:rsidR="006318EF" w:rsidRPr="00362809">
        <w:rPr>
          <w:rFonts w:ascii="GHEA Grapalat" w:hAnsi="GHEA Grapalat"/>
          <w:sz w:val="24"/>
          <w:szCs w:val="24"/>
        </w:rPr>
        <w:t xml:space="preserve">գիտական </w:t>
      </w:r>
      <w:r w:rsidR="006020D6" w:rsidRPr="00362809">
        <w:rPr>
          <w:rFonts w:ascii="GHEA Grapalat" w:hAnsi="GHEA Grapalat"/>
          <w:sz w:val="24"/>
          <w:szCs w:val="24"/>
        </w:rPr>
        <w:t>հոդված</w:t>
      </w:r>
      <w:r w:rsidR="00ED09F6" w:rsidRPr="00362809">
        <w:rPr>
          <w:rFonts w:ascii="GHEA Grapalat" w:hAnsi="GHEA Grapalat"/>
          <w:sz w:val="24"/>
          <w:szCs w:val="24"/>
        </w:rPr>
        <w:t>: «031101.01.6 – Տնտեսագիտություն» կրթական ծրագիրն իրականացվում է 27 բուհերում</w:t>
      </w:r>
      <w:r w:rsidR="0057736F" w:rsidRPr="00362809">
        <w:rPr>
          <w:rFonts w:ascii="GHEA Grapalat" w:hAnsi="GHEA Grapalat"/>
          <w:sz w:val="24"/>
          <w:szCs w:val="24"/>
        </w:rPr>
        <w:t>` շնորհելով «Տնտեսագիտության բակալավր» որակավորում</w:t>
      </w:r>
      <w:r w:rsidR="00C83E45" w:rsidRPr="00362809">
        <w:rPr>
          <w:rFonts w:ascii="GHEA Grapalat" w:hAnsi="GHEA Grapalat"/>
          <w:sz w:val="24"/>
          <w:szCs w:val="24"/>
        </w:rPr>
        <w:t xml:space="preserve">, ըստ որում ամբողջ բնագավառում 1996-2023 </w:t>
      </w:r>
      <w:r w:rsidR="00177DB5">
        <w:rPr>
          <w:rFonts w:ascii="GHEA Grapalat" w:hAnsi="GHEA Grapalat"/>
          <w:sz w:val="24"/>
          <w:szCs w:val="24"/>
        </w:rPr>
        <w:t>թվականներին</w:t>
      </w:r>
      <w:r w:rsidR="00C83E45" w:rsidRPr="00362809">
        <w:rPr>
          <w:rFonts w:ascii="GHEA Grapalat" w:hAnsi="GHEA Grapalat"/>
          <w:sz w:val="24"/>
          <w:szCs w:val="24"/>
        </w:rPr>
        <w:t xml:space="preserve"> հրատարակվել է 166 հոդված</w:t>
      </w:r>
      <w:r w:rsidR="00EE66A6" w:rsidRPr="00362809">
        <w:rPr>
          <w:rFonts w:ascii="GHEA Grapalat" w:hAnsi="GHEA Grapalat"/>
          <w:sz w:val="24"/>
          <w:szCs w:val="24"/>
        </w:rPr>
        <w:t xml:space="preserve">: </w:t>
      </w:r>
      <w:r w:rsidR="00124281" w:rsidRPr="00362809">
        <w:rPr>
          <w:rFonts w:ascii="GHEA Grapalat" w:hAnsi="GHEA Grapalat"/>
          <w:sz w:val="24"/>
          <w:szCs w:val="24"/>
        </w:rPr>
        <w:t xml:space="preserve">«011301.01.6 – Տարրական մանկավարժություն և մեթոդիկա» մասնագիտությունով բակալավրի կրթություն է իրականացվում 19 բուհերում, </w:t>
      </w:r>
      <w:r w:rsidR="00EE66A6" w:rsidRPr="00362809">
        <w:rPr>
          <w:rFonts w:ascii="GHEA Grapalat" w:hAnsi="GHEA Grapalat"/>
          <w:sz w:val="24"/>
          <w:szCs w:val="24"/>
        </w:rPr>
        <w:t>«032101.01.6 – Լրագրություն» կրթական ծրագրով</w:t>
      </w:r>
      <w:r w:rsidR="00124281" w:rsidRPr="00362809">
        <w:rPr>
          <w:rFonts w:ascii="GHEA Grapalat" w:hAnsi="GHEA Grapalat"/>
          <w:sz w:val="24"/>
          <w:szCs w:val="24"/>
        </w:rPr>
        <w:t>` 17 բուհերում, «031301.01.6 – Հոգեբանություն» կրթական ծրագրով` 14, «011401.21.6 – Անգլերեն լեզու և գրականություն» կրթական ծրագրով` 14 և ա</w:t>
      </w:r>
      <w:r w:rsidR="000B1C44" w:rsidRPr="00362809">
        <w:rPr>
          <w:rFonts w:ascii="GHEA Grapalat" w:hAnsi="GHEA Grapalat"/>
          <w:sz w:val="24"/>
          <w:szCs w:val="24"/>
        </w:rPr>
        <w:t>յլն</w:t>
      </w:r>
      <w:r w:rsidR="00124281" w:rsidRPr="00362809">
        <w:rPr>
          <w:rFonts w:ascii="GHEA Grapalat" w:hAnsi="GHEA Grapalat"/>
          <w:sz w:val="24"/>
          <w:szCs w:val="24"/>
        </w:rPr>
        <w:t xml:space="preserve">: </w:t>
      </w:r>
    </w:p>
    <w:p w14:paraId="20F81779" w14:textId="327EE164" w:rsidR="00676DF4" w:rsidRPr="00362809" w:rsidRDefault="006F47EF"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Օրենսդրական կարգավորման բացակայության պատճառով էապես սահմանափակված են բարձրագույն կրթության համատեղ կրթական ծրագրերի իրականացման հնարավորությունները, միևնույն ժամանակ</w:t>
      </w:r>
      <w:r w:rsidR="00177DB5">
        <w:rPr>
          <w:rFonts w:ascii="GHEA Grapalat" w:hAnsi="GHEA Grapalat" w:cs="Arial"/>
          <w:color w:val="222222"/>
        </w:rPr>
        <w:t>,</w:t>
      </w:r>
      <w:r w:rsidRPr="00362809">
        <w:rPr>
          <w:rFonts w:ascii="GHEA Grapalat" w:hAnsi="GHEA Grapalat" w:cs="Arial"/>
          <w:color w:val="222222"/>
        </w:rPr>
        <w:t xml:space="preserve"> բացակայում է օրենսդրական կարգավորումները կրկնակի որակավորման ծրագրերի համար, ին</w:t>
      </w:r>
      <w:r w:rsidR="00C47B5A" w:rsidRPr="00362809">
        <w:rPr>
          <w:rFonts w:ascii="GHEA Grapalat" w:hAnsi="GHEA Grapalat" w:cs="Arial"/>
          <w:color w:val="222222"/>
        </w:rPr>
        <w:t xml:space="preserve">չն էապես դժվարացնում է ինչպես ՀՀ բուհերի միջև համագործակցությունը, այնպես էլ օտարերկրյա պետությունների բուհերի հետ համատեղ </w:t>
      </w:r>
      <w:r w:rsidR="00676DF4" w:rsidRPr="00362809">
        <w:rPr>
          <w:rFonts w:ascii="GHEA Grapalat" w:hAnsi="GHEA Grapalat" w:cs="Arial"/>
          <w:color w:val="222222"/>
        </w:rPr>
        <w:t xml:space="preserve">կամ կրկնակի որակավորման </w:t>
      </w:r>
      <w:r w:rsidR="00C47B5A" w:rsidRPr="00362809">
        <w:rPr>
          <w:rFonts w:ascii="GHEA Grapalat" w:hAnsi="GHEA Grapalat" w:cs="Arial"/>
          <w:color w:val="222222"/>
        </w:rPr>
        <w:t>կրթական ծրագրերի իրակ</w:t>
      </w:r>
      <w:r w:rsidR="00676DF4" w:rsidRPr="00362809">
        <w:rPr>
          <w:rFonts w:ascii="GHEA Grapalat" w:hAnsi="GHEA Grapalat" w:cs="Arial"/>
          <w:color w:val="222222"/>
        </w:rPr>
        <w:t>ա</w:t>
      </w:r>
      <w:r w:rsidR="00C47B5A" w:rsidRPr="00362809">
        <w:rPr>
          <w:rFonts w:ascii="GHEA Grapalat" w:hAnsi="GHEA Grapalat" w:cs="Arial"/>
          <w:color w:val="222222"/>
        </w:rPr>
        <w:t>նաց</w:t>
      </w:r>
      <w:r w:rsidR="00676DF4" w:rsidRPr="00362809">
        <w:rPr>
          <w:rFonts w:ascii="GHEA Grapalat" w:hAnsi="GHEA Grapalat" w:cs="Arial"/>
          <w:color w:val="222222"/>
        </w:rPr>
        <w:t>ումը</w:t>
      </w:r>
      <w:r w:rsidR="00177DB5">
        <w:rPr>
          <w:rFonts w:ascii="GHEA Grapalat" w:hAnsi="GHEA Grapalat" w:cs="Arial"/>
          <w:color w:val="222222"/>
        </w:rPr>
        <w:t>,</w:t>
      </w:r>
      <w:r w:rsidR="00C47B5A" w:rsidRPr="00362809">
        <w:rPr>
          <w:rFonts w:ascii="GHEA Grapalat" w:hAnsi="GHEA Grapalat" w:cs="Arial"/>
          <w:color w:val="222222"/>
        </w:rPr>
        <w:t xml:space="preserve"> </w:t>
      </w:r>
      <w:r w:rsidR="00676DF4" w:rsidRPr="00362809">
        <w:rPr>
          <w:rFonts w:ascii="GHEA Grapalat" w:hAnsi="GHEA Grapalat" w:cs="Arial"/>
          <w:color w:val="222222"/>
        </w:rPr>
        <w:t>ինչը սահմանափ</w:t>
      </w:r>
      <w:r w:rsidR="00177DB5">
        <w:rPr>
          <w:rFonts w:ascii="GHEA Grapalat" w:hAnsi="GHEA Grapalat" w:cs="Arial"/>
          <w:color w:val="222222"/>
        </w:rPr>
        <w:t>ա</w:t>
      </w:r>
      <w:r w:rsidR="00676DF4" w:rsidRPr="00362809">
        <w:rPr>
          <w:rFonts w:ascii="GHEA Grapalat" w:hAnsi="GHEA Grapalat" w:cs="Arial"/>
          <w:color w:val="222222"/>
        </w:rPr>
        <w:t xml:space="preserve">կում է ուսանողների </w:t>
      </w:r>
      <w:r w:rsidR="00676DF4" w:rsidRPr="00362809">
        <w:rPr>
          <w:rFonts w:ascii="GHEA Grapalat" w:hAnsi="GHEA Grapalat" w:cs="Arial"/>
          <w:color w:val="222222"/>
        </w:rPr>
        <w:lastRenderedPageBreak/>
        <w:t xml:space="preserve">հնարավորությունները, ինչպես նաև բուհերի հնարավորությունները` վերանայելու իրենց կրթական ծրագրերը: </w:t>
      </w:r>
    </w:p>
    <w:p w14:paraId="3B1E5892" w14:textId="3702C6D5" w:rsidR="00EC4364" w:rsidRPr="00362809" w:rsidRDefault="00EC4364"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ՀՀ 38 բուհում</w:t>
      </w:r>
      <w:r w:rsidR="00717FCC" w:rsidRPr="00362809">
        <w:rPr>
          <w:rFonts w:ascii="GHEA Grapalat" w:hAnsi="GHEA Grapalat" w:cs="Arial"/>
          <w:color w:val="222222"/>
        </w:rPr>
        <w:t xml:space="preserve"> (այդ թվում</w:t>
      </w:r>
      <w:r w:rsidR="00177DB5">
        <w:rPr>
          <w:rFonts w:ascii="GHEA Grapalat" w:hAnsi="GHEA Grapalat" w:cs="Arial"/>
          <w:color w:val="222222"/>
        </w:rPr>
        <w:t>՝</w:t>
      </w:r>
      <w:r w:rsidR="00717FCC" w:rsidRPr="00362809">
        <w:rPr>
          <w:rFonts w:ascii="GHEA Grapalat" w:hAnsi="GHEA Grapalat" w:cs="Arial"/>
          <w:color w:val="222222"/>
        </w:rPr>
        <w:t xml:space="preserve"> 8 պետական)</w:t>
      </w:r>
      <w:r w:rsidRPr="00362809">
        <w:rPr>
          <w:rFonts w:ascii="GHEA Grapalat" w:hAnsi="GHEA Grapalat" w:cs="Arial"/>
          <w:color w:val="222222"/>
        </w:rPr>
        <w:t xml:space="preserve"> սովորում է 2000-ից քիչ </w:t>
      </w:r>
      <w:r w:rsidR="00177DB5">
        <w:rPr>
          <w:rFonts w:ascii="GHEA Grapalat" w:hAnsi="GHEA Grapalat" w:cs="Arial"/>
          <w:color w:val="222222"/>
        </w:rPr>
        <w:t>թվա</w:t>
      </w:r>
      <w:r w:rsidRPr="00362809">
        <w:rPr>
          <w:rFonts w:ascii="GHEA Grapalat" w:hAnsi="GHEA Grapalat" w:cs="Arial"/>
          <w:color w:val="222222"/>
        </w:rPr>
        <w:t xml:space="preserve">քանակի ուսանող, ինչը նշանակում է, որ բուհերը գործում են </w:t>
      </w:r>
      <w:r w:rsidR="009E045D" w:rsidRPr="00362809">
        <w:rPr>
          <w:rFonts w:ascii="GHEA Grapalat" w:hAnsi="GHEA Grapalat" w:cs="Arial"/>
          <w:color w:val="222222"/>
        </w:rPr>
        <w:t xml:space="preserve">անընդհատ ֆինանսական անբավարարության պայմաններում` ի վիճակի չլինելով ապահովել ակադեմիական կազմի պատշաճ վարձատրություն, ապահովելու կրթական ենթակառուցվածքների պահպանություն և զարգացում` ժամանակակից կրթական ծրագրեր և մրցունակ կրթական ծառայություններ մատուցելու համար, ապահովել գույքի պատշաճ պահպանություն </w:t>
      </w:r>
      <w:r w:rsidR="00717FCC" w:rsidRPr="00362809">
        <w:rPr>
          <w:rFonts w:ascii="GHEA Grapalat" w:hAnsi="GHEA Grapalat" w:cs="Arial"/>
          <w:color w:val="222222"/>
        </w:rPr>
        <w:t xml:space="preserve">և </w:t>
      </w:r>
      <w:r w:rsidR="009E045D" w:rsidRPr="00362809">
        <w:rPr>
          <w:rFonts w:ascii="GHEA Grapalat" w:hAnsi="GHEA Grapalat" w:cs="Arial"/>
          <w:color w:val="222222"/>
        </w:rPr>
        <w:t>որևէ ներդրում իրականացնելու բ</w:t>
      </w:r>
      <w:r w:rsidR="00717FCC" w:rsidRPr="00362809">
        <w:rPr>
          <w:rFonts w:ascii="GHEA Grapalat" w:hAnsi="GHEA Grapalat" w:cs="Arial"/>
          <w:color w:val="222222"/>
        </w:rPr>
        <w:t>ուհական կրթական ծրագրերի վերանայման համար:</w:t>
      </w:r>
    </w:p>
    <w:p w14:paraId="6F8EC5AD" w14:textId="0092ACA1" w:rsidR="00717FCC" w:rsidRPr="00362809" w:rsidRDefault="00717FCC"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Այս իմաստով համաշխարհային օրինաչափություն է բուհերի խոշորաց</w:t>
      </w:r>
      <w:r w:rsidR="009C6246" w:rsidRPr="00362809">
        <w:rPr>
          <w:rFonts w:ascii="GHEA Grapalat" w:hAnsi="GHEA Grapalat" w:cs="Arial"/>
          <w:color w:val="222222"/>
        </w:rPr>
        <w:t>ման գործընթացը, որը տարբեր պետություններո</w:t>
      </w:r>
      <w:r w:rsidR="00F4447E" w:rsidRPr="00362809">
        <w:rPr>
          <w:rFonts w:ascii="GHEA Grapalat" w:hAnsi="GHEA Grapalat" w:cs="Arial"/>
          <w:color w:val="222222"/>
        </w:rPr>
        <w:t>ւ</w:t>
      </w:r>
      <w:r w:rsidR="009C6246" w:rsidRPr="00362809">
        <w:rPr>
          <w:rFonts w:ascii="GHEA Grapalat" w:hAnsi="GHEA Grapalat" w:cs="Arial"/>
          <w:color w:val="222222"/>
        </w:rPr>
        <w:t xml:space="preserve">մ </w:t>
      </w:r>
      <w:r w:rsidR="00F4447E" w:rsidRPr="00362809">
        <w:rPr>
          <w:rFonts w:ascii="GHEA Grapalat" w:hAnsi="GHEA Grapalat" w:cs="Arial"/>
          <w:color w:val="222222"/>
        </w:rPr>
        <w:t xml:space="preserve">իրականացվում է </w:t>
      </w:r>
      <w:r w:rsidR="009C6246" w:rsidRPr="00362809">
        <w:rPr>
          <w:rFonts w:ascii="GHEA Grapalat" w:hAnsi="GHEA Grapalat" w:cs="Arial"/>
          <w:color w:val="222222"/>
        </w:rPr>
        <w:t>տարբեր տրամաբանությամբ և ժամանակահատվածում, ինչի նպատակը ռեսուրսների ճիշտ կառավարումն է` հանուն բարձրորակ ու մրցունակ կրթական ծառայությունների մատուցման: Աշխարհում հայտնի են մի շարք փոքրաթիվ ուսանողական համայնք ունեցող առաջատար բուհեր</w:t>
      </w:r>
      <w:r w:rsidR="00177DB5">
        <w:rPr>
          <w:rFonts w:ascii="GHEA Grapalat" w:hAnsi="GHEA Grapalat" w:cs="Arial"/>
          <w:color w:val="222222"/>
        </w:rPr>
        <w:t>,</w:t>
      </w:r>
      <w:r w:rsidR="009C6246" w:rsidRPr="00362809">
        <w:rPr>
          <w:rFonts w:ascii="GHEA Grapalat" w:hAnsi="GHEA Grapalat" w:cs="Arial"/>
          <w:color w:val="222222"/>
        </w:rPr>
        <w:t xml:space="preserve"> սակայն դրանք հետազոտական շատ բարձր ուղղվածության բուհեր են, որոնցից յուրաքանչյուրի միջազգային հրապարակումները մեծ են ՀՀ </w:t>
      </w:r>
      <w:r w:rsidR="00114E6C" w:rsidRPr="00362809">
        <w:rPr>
          <w:rFonts w:ascii="GHEA Grapalat" w:hAnsi="GHEA Grapalat" w:cs="Arial"/>
          <w:color w:val="222222"/>
        </w:rPr>
        <w:t xml:space="preserve">բոլոր կազմակերպությունների հրապարակումների թվաքանակի հանրագումարից և </w:t>
      </w:r>
      <w:r w:rsidR="00A06889" w:rsidRPr="00362809">
        <w:rPr>
          <w:rFonts w:ascii="GHEA Grapalat" w:hAnsi="GHEA Grapalat" w:cs="Arial"/>
          <w:color w:val="222222"/>
        </w:rPr>
        <w:t>դ</w:t>
      </w:r>
      <w:r w:rsidR="00114E6C" w:rsidRPr="00362809">
        <w:rPr>
          <w:rFonts w:ascii="GHEA Grapalat" w:hAnsi="GHEA Grapalat" w:cs="Arial"/>
          <w:color w:val="222222"/>
        </w:rPr>
        <w:t xml:space="preserve">րանց դեպքում ֆինանսական հոսքերը մեծապես գալիս են </w:t>
      </w:r>
      <w:r w:rsidR="00A06889" w:rsidRPr="00362809">
        <w:rPr>
          <w:rFonts w:ascii="GHEA Grapalat" w:hAnsi="GHEA Grapalat" w:cs="Arial"/>
          <w:color w:val="222222"/>
        </w:rPr>
        <w:t xml:space="preserve">հետազոտական </w:t>
      </w:r>
      <w:r w:rsidR="00114E6C" w:rsidRPr="00362809">
        <w:rPr>
          <w:rFonts w:ascii="GHEA Grapalat" w:hAnsi="GHEA Grapalat" w:cs="Arial"/>
          <w:color w:val="222222"/>
        </w:rPr>
        <w:t>պատվերների և ծառայությունների իրականացումից:</w:t>
      </w:r>
    </w:p>
    <w:p w14:paraId="4914BAB8" w14:textId="52AD844F" w:rsidR="009C6246" w:rsidRPr="00362809" w:rsidRDefault="00B65FC8"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 xml:space="preserve">Որպես բարձրագույն կրթության ոլորտում ռազմավարական առաջնահերթություն </w:t>
      </w:r>
      <w:r w:rsidR="001A574A" w:rsidRPr="00362809">
        <w:rPr>
          <w:rFonts w:ascii="GHEA Grapalat" w:hAnsi="GHEA Grapalat" w:cs="Arial"/>
          <w:color w:val="222222"/>
        </w:rPr>
        <w:t xml:space="preserve">սահմանված է պետական </w:t>
      </w:r>
      <w:r w:rsidRPr="00362809">
        <w:rPr>
          <w:rFonts w:ascii="GHEA Grapalat" w:hAnsi="GHEA Grapalat" w:cs="Arial"/>
          <w:color w:val="222222"/>
        </w:rPr>
        <w:t>բուհերի խոշորա</w:t>
      </w:r>
      <w:r w:rsidR="001A574A" w:rsidRPr="00362809">
        <w:rPr>
          <w:rFonts w:ascii="GHEA Grapalat" w:hAnsi="GHEA Grapalat" w:cs="Arial"/>
          <w:color w:val="222222"/>
        </w:rPr>
        <w:t>ց</w:t>
      </w:r>
      <w:r w:rsidRPr="00362809">
        <w:rPr>
          <w:rFonts w:ascii="GHEA Grapalat" w:hAnsi="GHEA Grapalat" w:cs="Arial"/>
          <w:color w:val="222222"/>
        </w:rPr>
        <w:t xml:space="preserve">ումը, </w:t>
      </w:r>
      <w:r w:rsidR="001A574A" w:rsidRPr="00362809">
        <w:rPr>
          <w:rFonts w:ascii="GHEA Grapalat" w:hAnsi="GHEA Grapalat" w:cs="Arial"/>
          <w:color w:val="222222"/>
        </w:rPr>
        <w:t xml:space="preserve">բուհերի միջազգային դասակարգման ցանկերի առաջին 500-յակում մինչև 2030 թվականը առնվազն 4 բուհ (անկախ հիմնադրից) ունենալու նպատակը և կրթական ծառայությունների որակի բարձրացման հաշվին միջազգային ուսանողների քանակի առնվազն կրկնապատկումը: Այս նպատակներին հասնելու համար անհրաժեշտ է օրենսդրական մակարդակում ունենալ այնպիսի սահմանափակումներ, որոնք </w:t>
      </w:r>
      <w:r w:rsidR="00C91A48" w:rsidRPr="00362809">
        <w:rPr>
          <w:rFonts w:ascii="GHEA Grapalat" w:hAnsi="GHEA Grapalat" w:cs="Arial"/>
          <w:color w:val="222222"/>
        </w:rPr>
        <w:t xml:space="preserve">հնարավորություն չեն տա հանրապետությունում առաջանալու և գործելու այնպիսի բուհերի, որոնք ապավինում են </w:t>
      </w:r>
      <w:r w:rsidR="00177DB5" w:rsidRPr="00362809">
        <w:rPr>
          <w:rFonts w:ascii="GHEA Grapalat" w:hAnsi="GHEA Grapalat" w:cs="Arial"/>
          <w:color w:val="222222"/>
        </w:rPr>
        <w:t xml:space="preserve">ոչ թե </w:t>
      </w:r>
      <w:r w:rsidR="00C91A48" w:rsidRPr="00362809">
        <w:rPr>
          <w:rFonts w:ascii="GHEA Grapalat" w:hAnsi="GHEA Grapalat" w:cs="Arial"/>
          <w:color w:val="222222"/>
        </w:rPr>
        <w:t>կրթական ծառայությունների մրցունակությանը որպես աշխատանքի սկզբունք, այլ դրա հնարավորինս ավելի հեշտացված տրամադր</w:t>
      </w:r>
      <w:r w:rsidR="00177DB5">
        <w:rPr>
          <w:rFonts w:ascii="GHEA Grapalat" w:hAnsi="GHEA Grapalat" w:cs="Arial"/>
          <w:color w:val="222222"/>
        </w:rPr>
        <w:t>մանը</w:t>
      </w:r>
      <w:r w:rsidR="00C91A48" w:rsidRPr="00362809">
        <w:rPr>
          <w:rFonts w:ascii="GHEA Grapalat" w:hAnsi="GHEA Grapalat" w:cs="Arial"/>
          <w:color w:val="222222"/>
        </w:rPr>
        <w:t>:</w:t>
      </w:r>
    </w:p>
    <w:p w14:paraId="26648C1D" w14:textId="7CE5673E" w:rsidR="00717FCC" w:rsidRPr="00362809" w:rsidRDefault="00C91A48"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Խոչ</w:t>
      </w:r>
      <w:r w:rsidR="00177DB5">
        <w:rPr>
          <w:rFonts w:ascii="GHEA Grapalat" w:hAnsi="GHEA Grapalat" w:cs="Arial"/>
          <w:color w:val="222222"/>
        </w:rPr>
        <w:t>ը</w:t>
      </w:r>
      <w:r w:rsidRPr="00362809">
        <w:rPr>
          <w:rFonts w:ascii="GHEA Grapalat" w:hAnsi="GHEA Grapalat" w:cs="Arial"/>
          <w:color w:val="222222"/>
        </w:rPr>
        <w:t>նդոտ է հանդիսանում նաև բարձրագույն կրթության համակարգում բարձրագույն կրթության ծառայո</w:t>
      </w:r>
      <w:r w:rsidR="00362809">
        <w:rPr>
          <w:rFonts w:ascii="GHEA Grapalat" w:hAnsi="GHEA Grapalat" w:cs="Arial"/>
          <w:color w:val="222222"/>
        </w:rPr>
        <w:t>ւ</w:t>
      </w:r>
      <w:r w:rsidRPr="00362809">
        <w:rPr>
          <w:rFonts w:ascii="GHEA Grapalat" w:hAnsi="GHEA Grapalat" w:cs="Arial"/>
          <w:color w:val="222222"/>
        </w:rPr>
        <w:t>թյուններ մատուցող կազմակերպությունների կազմակերպական-տ</w:t>
      </w:r>
      <w:r w:rsidR="00177DB5">
        <w:rPr>
          <w:rFonts w:ascii="GHEA Grapalat" w:hAnsi="GHEA Grapalat" w:cs="Arial"/>
          <w:color w:val="222222"/>
        </w:rPr>
        <w:t>նտեսական ձևերի բազմազանությունը։</w:t>
      </w:r>
      <w:r w:rsidRPr="00362809">
        <w:rPr>
          <w:rFonts w:ascii="GHEA Grapalat" w:hAnsi="GHEA Grapalat" w:cs="Arial"/>
          <w:color w:val="222222"/>
        </w:rPr>
        <w:t xml:space="preserve"> </w:t>
      </w:r>
      <w:r w:rsidR="00207AAA" w:rsidRPr="00362809">
        <w:rPr>
          <w:rFonts w:ascii="GHEA Grapalat" w:hAnsi="GHEA Grapalat" w:cs="Arial"/>
          <w:color w:val="222222"/>
        </w:rPr>
        <w:t xml:space="preserve">60 բուհերից </w:t>
      </w:r>
      <w:r w:rsidR="00766931" w:rsidRPr="00362809">
        <w:rPr>
          <w:rFonts w:ascii="GHEA Grapalat" w:hAnsi="GHEA Grapalat" w:cs="Arial"/>
          <w:color w:val="222222"/>
        </w:rPr>
        <w:t>21-ը`</w:t>
      </w:r>
      <w:r w:rsidR="00177DB5">
        <w:rPr>
          <w:rFonts w:ascii="GHEA Grapalat" w:hAnsi="GHEA Grapalat" w:cs="Arial"/>
          <w:color w:val="222222"/>
        </w:rPr>
        <w:t xml:space="preserve"> </w:t>
      </w:r>
      <w:r w:rsidR="00177DB5">
        <w:rPr>
          <w:rFonts w:ascii="GHEA Grapalat" w:hAnsi="GHEA Grapalat" w:cs="Arial"/>
          <w:color w:val="222222"/>
        </w:rPr>
        <w:lastRenderedPageBreak/>
        <w:t>հ</w:t>
      </w:r>
      <w:r w:rsidR="00766931" w:rsidRPr="00362809">
        <w:rPr>
          <w:rFonts w:ascii="GHEA Grapalat" w:hAnsi="GHEA Grapalat" w:cs="Arial"/>
          <w:color w:val="222222"/>
        </w:rPr>
        <w:t xml:space="preserve">անդիսանում են հիմնադրամ, </w:t>
      </w:r>
      <w:r w:rsidR="00207AAA" w:rsidRPr="00362809">
        <w:rPr>
          <w:rFonts w:ascii="GHEA Grapalat" w:hAnsi="GHEA Grapalat" w:cs="Arial"/>
          <w:color w:val="222222"/>
        </w:rPr>
        <w:t>17-ը</w:t>
      </w:r>
      <w:r w:rsidR="00766931" w:rsidRPr="00362809">
        <w:rPr>
          <w:rFonts w:ascii="GHEA Grapalat" w:hAnsi="GHEA Grapalat" w:cs="Arial"/>
          <w:color w:val="222222"/>
        </w:rPr>
        <w:t>`</w:t>
      </w:r>
      <w:r w:rsidR="00207AAA" w:rsidRPr="00362809">
        <w:rPr>
          <w:rFonts w:ascii="GHEA Grapalat" w:hAnsi="GHEA Grapalat" w:cs="Arial"/>
          <w:color w:val="222222"/>
        </w:rPr>
        <w:t xml:space="preserve"> ՍՊԸ, 7-ը` ՊՈԱԿ, </w:t>
      </w:r>
      <w:r w:rsidR="00766931" w:rsidRPr="00362809">
        <w:rPr>
          <w:rFonts w:ascii="GHEA Grapalat" w:hAnsi="GHEA Grapalat" w:cs="Arial"/>
          <w:color w:val="222222"/>
        </w:rPr>
        <w:t>5-ը` արտադրական կազմակերպություն, 4-ը` առանձնացված ստորաբաժանում, 3-ը` պետական հիմնարկ, 1-ը` միջպետական հիմնարկ, 1-ը` հիմնարկ, 1-ը` կրոնական կազմակերպություն:</w:t>
      </w:r>
    </w:p>
    <w:p w14:paraId="7D90F15A" w14:textId="0E7C9C42" w:rsidR="00DC292E" w:rsidRPr="00362809" w:rsidRDefault="00DC292E"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Կազմակերպական ձևերի բազմազանությունը և հատկապես այդ ձևերի մեջ շահույթ հետապնդող կազմակերպական ձևերի առկայությունը բերում է նրա</w:t>
      </w:r>
      <w:r w:rsidR="00177DB5">
        <w:rPr>
          <w:rFonts w:ascii="GHEA Grapalat" w:hAnsi="GHEA Grapalat" w:cs="Arial"/>
          <w:color w:val="222222"/>
        </w:rPr>
        <w:t>ն</w:t>
      </w:r>
      <w:r w:rsidRPr="00362809">
        <w:rPr>
          <w:rFonts w:ascii="GHEA Grapalat" w:hAnsi="GHEA Grapalat" w:cs="Arial"/>
          <w:color w:val="222222"/>
        </w:rPr>
        <w:t xml:space="preserve">, որ ոլորտի կարգավորման հետ </w:t>
      </w:r>
      <w:r w:rsidR="00F82390" w:rsidRPr="00362809">
        <w:rPr>
          <w:rFonts w:ascii="GHEA Grapalat" w:hAnsi="GHEA Grapalat" w:cs="Arial"/>
          <w:color w:val="222222"/>
        </w:rPr>
        <w:t>սկսվում են առնչվել և վերածածկվել կազմակերպական ձևերին բնորոշ կարգավորումները, միևնույն ժամանակ, բարձրագույն կրթությունը չի դիտարկվում որպես շահույթ հետապնդող ոլորտ, ինչի պատճառով առաջատար մի շարք երկրներում կամ բացառվում է շահույթ հետապնդող բուհերի գոյությունը (Գերմանիա, Ֆրանսիա, Կանադա, Շվեդիա, Նորվեգիա, Ֆինլանդիա, Դանիա)</w:t>
      </w:r>
      <w:r w:rsidR="00177DB5">
        <w:rPr>
          <w:rFonts w:ascii="GHEA Grapalat" w:hAnsi="GHEA Grapalat" w:cs="Arial"/>
          <w:color w:val="222222"/>
        </w:rPr>
        <w:t>,</w:t>
      </w:r>
      <w:r w:rsidR="00F82390" w:rsidRPr="00362809">
        <w:rPr>
          <w:rFonts w:ascii="GHEA Grapalat" w:hAnsi="GHEA Grapalat" w:cs="Arial"/>
          <w:color w:val="222222"/>
        </w:rPr>
        <w:t xml:space="preserve"> </w:t>
      </w:r>
      <w:r w:rsidR="00653646" w:rsidRPr="00362809">
        <w:rPr>
          <w:rFonts w:ascii="GHEA Grapalat" w:hAnsi="GHEA Grapalat" w:cs="Arial"/>
          <w:color w:val="222222"/>
        </w:rPr>
        <w:t>իսկ հնարավորության դեպքում դրանք ունեն սահմանափակումներ պետական աջակցության ծրագրերից և գտնվում են հատուկ վերահսկողության ներքո</w:t>
      </w:r>
      <w:r w:rsidR="00177DB5">
        <w:rPr>
          <w:rFonts w:ascii="GHEA Grapalat" w:hAnsi="GHEA Grapalat" w:cs="Arial"/>
          <w:color w:val="222222"/>
        </w:rPr>
        <w:t>,</w:t>
      </w:r>
      <w:r w:rsidR="00653646" w:rsidRPr="00362809">
        <w:rPr>
          <w:rFonts w:ascii="GHEA Grapalat" w:hAnsi="GHEA Grapalat" w:cs="Arial"/>
          <w:color w:val="222222"/>
        </w:rPr>
        <w:t xml:space="preserve"> օրինակ</w:t>
      </w:r>
      <w:r w:rsidR="00177DB5">
        <w:rPr>
          <w:rFonts w:ascii="GHEA Grapalat" w:hAnsi="GHEA Grapalat" w:cs="Arial"/>
          <w:color w:val="222222"/>
        </w:rPr>
        <w:t>՝</w:t>
      </w:r>
      <w:r w:rsidR="00653646" w:rsidRPr="00362809">
        <w:rPr>
          <w:rFonts w:ascii="GHEA Grapalat" w:hAnsi="GHEA Grapalat" w:cs="Arial"/>
          <w:color w:val="222222"/>
        </w:rPr>
        <w:t xml:space="preserve"> ԱՄՆ-ում շահույթ հետապնդող բուհերը պետք է </w:t>
      </w:r>
      <w:r w:rsidR="00D912DA" w:rsidRPr="00362809">
        <w:rPr>
          <w:rFonts w:ascii="GHEA Grapalat" w:hAnsi="GHEA Grapalat" w:cs="Arial"/>
          <w:color w:val="222222"/>
        </w:rPr>
        <w:t>համապատասխանեն "gainful employment" կարգավորումների, ինչը նշանակում է, որ վերջին</w:t>
      </w:r>
      <w:r w:rsidR="00362809">
        <w:rPr>
          <w:rFonts w:ascii="GHEA Grapalat" w:hAnsi="GHEA Grapalat" w:cs="Arial"/>
          <w:color w:val="222222"/>
        </w:rPr>
        <w:t>ն</w:t>
      </w:r>
      <w:r w:rsidR="00D912DA" w:rsidRPr="00362809">
        <w:rPr>
          <w:rFonts w:ascii="GHEA Grapalat" w:hAnsi="GHEA Grapalat" w:cs="Arial"/>
          <w:color w:val="222222"/>
        </w:rPr>
        <w:t xml:space="preserve">երս պետք է ներկայացնեն բավարար հիմնավորումներ, որ իրենց ուսանողներն ավարտելուց հետո ի վիճակի կլինեն սպասարկելու կրթական վարկերը: Միացյալ Թագավորությունում բուհերի մեծամասնությունը հանդիսանում է շահույթ չհետապնդող և </w:t>
      </w:r>
      <w:r w:rsidR="006F5D10" w:rsidRPr="00362809">
        <w:rPr>
          <w:rFonts w:ascii="GHEA Grapalat" w:hAnsi="GHEA Grapalat" w:cs="Arial"/>
          <w:color w:val="222222"/>
        </w:rPr>
        <w:t>հանդիսանում են բարեգործական հիմնադրամներ, գոյություն ունեն մի քանի շահույթ հետապնդող բուհեր, սակայն դրանք զրկված են պետական ֆինանսավորումից, գտնվում են ուսանողների գրասենյակի (Office of S</w:t>
      </w:r>
      <w:r w:rsidR="00177DB5">
        <w:rPr>
          <w:rFonts w:ascii="GHEA Grapalat" w:hAnsi="GHEA Grapalat" w:cs="Arial"/>
          <w:color w:val="222222"/>
        </w:rPr>
        <w:t>tudents) խիստ հսկողության ներքո</w:t>
      </w:r>
      <w:r w:rsidR="006F5D10" w:rsidRPr="00362809">
        <w:rPr>
          <w:rFonts w:ascii="GHEA Grapalat" w:hAnsi="GHEA Grapalat" w:cs="Arial"/>
          <w:color w:val="222222"/>
        </w:rPr>
        <w:t xml:space="preserve"> և ունեն հեղինակային խնդիրներ</w:t>
      </w:r>
      <w:r w:rsidR="007528D9" w:rsidRPr="00362809">
        <w:rPr>
          <w:rFonts w:ascii="GHEA Grapalat" w:hAnsi="GHEA Grapalat" w:cs="Arial"/>
          <w:color w:val="222222"/>
        </w:rPr>
        <w:t xml:space="preserve"> և գործատուների և հանրության ընկալման տիրույթում:</w:t>
      </w:r>
    </w:p>
    <w:p w14:paraId="7927B94D" w14:textId="5D83556F" w:rsidR="00337239" w:rsidRPr="00362809" w:rsidRDefault="00773532"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Նման մոտեցման էությունը կայանում է նրանում, որ կրթական ծառայությունները, դրանց որակը և որակի շարունակական բարելավումը պետք է լինեն բուհերի առաջնահերթությունները</w:t>
      </w:r>
      <w:r w:rsidR="00177DB5">
        <w:rPr>
          <w:rFonts w:ascii="GHEA Grapalat" w:hAnsi="GHEA Grapalat" w:cs="Arial"/>
          <w:color w:val="222222"/>
        </w:rPr>
        <w:t>,</w:t>
      </w:r>
      <w:r w:rsidRPr="00362809">
        <w:rPr>
          <w:rFonts w:ascii="GHEA Grapalat" w:hAnsi="GHEA Grapalat" w:cs="Arial"/>
          <w:color w:val="222222"/>
        </w:rPr>
        <w:t xml:space="preserve"> և այս պարագայում շահույթ հետապնդող կազմակերպական ձևի էությունը հակասում է այս սկզբունքների իրացմանը:</w:t>
      </w:r>
    </w:p>
    <w:p w14:paraId="35D0264E" w14:textId="10577600" w:rsidR="00EE1AEB" w:rsidRPr="00362809" w:rsidRDefault="007409AA"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 xml:space="preserve">Բուհական համակարգը պաշտպանված չէ արտաքին միջամտությունից, ենթակա է քաղաքականացման վտանգին, </w:t>
      </w:r>
      <w:r w:rsidR="003F7B59" w:rsidRPr="00362809">
        <w:rPr>
          <w:rFonts w:ascii="GHEA Grapalat" w:hAnsi="GHEA Grapalat" w:cs="Arial"/>
          <w:color w:val="222222"/>
        </w:rPr>
        <w:t>այս իմաստով կա քաղաքական հանձնառություն հանրային կառավարման, քաղաքական պաշտոններում և կուսակցական անձանց մասնակցությունը սահմանափակելու բուհերի և գիտական կազմակերպությունների կառավարման մարմիններում</w:t>
      </w:r>
      <w:r w:rsidR="00177DB5">
        <w:rPr>
          <w:rFonts w:ascii="GHEA Grapalat" w:hAnsi="GHEA Grapalat" w:cs="Arial"/>
          <w:color w:val="222222"/>
        </w:rPr>
        <w:t>, ի</w:t>
      </w:r>
      <w:r w:rsidR="00423052" w:rsidRPr="00362809">
        <w:rPr>
          <w:rFonts w:ascii="GHEA Grapalat" w:hAnsi="GHEA Grapalat" w:cs="Arial"/>
          <w:color w:val="222222"/>
        </w:rPr>
        <w:t>նչի նպատակն է բուհական համակարգը զերծ պահելու քաղաքական գործընթացներից, քանի որ</w:t>
      </w:r>
      <w:r w:rsidR="00FA1E9E" w:rsidRPr="00362809">
        <w:rPr>
          <w:rFonts w:ascii="GHEA Grapalat" w:hAnsi="GHEA Grapalat" w:cs="Arial"/>
          <w:color w:val="222222"/>
        </w:rPr>
        <w:t xml:space="preserve"> բուհական և գիտական հաստատությունների առաջնային խնդիրն է հանդիսանում կրթության </w:t>
      </w:r>
      <w:r w:rsidR="00FA1E9E" w:rsidRPr="00362809">
        <w:rPr>
          <w:rFonts w:ascii="GHEA Grapalat" w:hAnsi="GHEA Grapalat" w:cs="Arial"/>
          <w:color w:val="222222"/>
        </w:rPr>
        <w:lastRenderedPageBreak/>
        <w:t>իրավունքի</w:t>
      </w:r>
      <w:r w:rsidR="00A11E1A" w:rsidRPr="00362809">
        <w:rPr>
          <w:rFonts w:ascii="GHEA Grapalat" w:hAnsi="GHEA Grapalat" w:cs="Arial"/>
          <w:color w:val="222222"/>
        </w:rPr>
        <w:t>ն</w:t>
      </w:r>
      <w:r w:rsidR="00FA1E9E" w:rsidRPr="00362809">
        <w:rPr>
          <w:rFonts w:ascii="GHEA Grapalat" w:hAnsi="GHEA Grapalat" w:cs="Arial"/>
          <w:color w:val="222222"/>
        </w:rPr>
        <w:t xml:space="preserve"> անկողմնակալ </w:t>
      </w:r>
      <w:r w:rsidR="00A11E1A" w:rsidRPr="00362809">
        <w:rPr>
          <w:rFonts w:ascii="GHEA Grapalat" w:hAnsi="GHEA Grapalat" w:cs="Arial"/>
          <w:color w:val="222222"/>
        </w:rPr>
        <w:t>ծառայություն</w:t>
      </w:r>
      <w:r w:rsidR="00FA1E9E" w:rsidRPr="00362809">
        <w:rPr>
          <w:rFonts w:ascii="GHEA Grapalat" w:hAnsi="GHEA Grapalat" w:cs="Arial"/>
          <w:color w:val="222222"/>
        </w:rPr>
        <w:t>ը</w:t>
      </w:r>
      <w:r w:rsidR="00A61BF6" w:rsidRPr="00362809">
        <w:rPr>
          <w:rFonts w:ascii="GHEA Grapalat" w:hAnsi="GHEA Grapalat" w:cs="Arial"/>
          <w:color w:val="222222"/>
        </w:rPr>
        <w:t>,</w:t>
      </w:r>
      <w:r w:rsidR="00FA1E9E" w:rsidRPr="00362809">
        <w:rPr>
          <w:rFonts w:ascii="GHEA Grapalat" w:hAnsi="GHEA Grapalat" w:cs="Arial"/>
          <w:color w:val="222222"/>
        </w:rPr>
        <w:t xml:space="preserve"> անաչառ հետազոտական գործո</w:t>
      </w:r>
      <w:r w:rsidR="00A11E1A" w:rsidRPr="00362809">
        <w:rPr>
          <w:rFonts w:ascii="GHEA Grapalat" w:hAnsi="GHEA Grapalat" w:cs="Arial"/>
          <w:color w:val="222222"/>
        </w:rPr>
        <w:t>ւ</w:t>
      </w:r>
      <w:r w:rsidR="00FA1E9E" w:rsidRPr="00362809">
        <w:rPr>
          <w:rFonts w:ascii="GHEA Grapalat" w:hAnsi="GHEA Grapalat" w:cs="Arial"/>
          <w:color w:val="222222"/>
        </w:rPr>
        <w:t>նեությունը</w:t>
      </w:r>
      <w:r w:rsidR="00A61BF6" w:rsidRPr="00362809">
        <w:rPr>
          <w:rFonts w:ascii="GHEA Grapalat" w:hAnsi="GHEA Grapalat" w:cs="Arial"/>
          <w:color w:val="222222"/>
        </w:rPr>
        <w:t xml:space="preserve"> և կարծիքների ու մոտեցումների բազմազանությունը</w:t>
      </w:r>
      <w:r w:rsidR="00177DB5">
        <w:rPr>
          <w:rFonts w:ascii="GHEA Grapalat" w:hAnsi="GHEA Grapalat" w:cs="Arial"/>
          <w:color w:val="222222"/>
        </w:rPr>
        <w:t>,</w:t>
      </w:r>
      <w:r w:rsidR="00A61BF6" w:rsidRPr="00362809">
        <w:rPr>
          <w:rFonts w:ascii="GHEA Grapalat" w:hAnsi="GHEA Grapalat" w:cs="Arial"/>
          <w:color w:val="222222"/>
        </w:rPr>
        <w:t xml:space="preserve"> </w:t>
      </w:r>
      <w:r w:rsidR="00FA1E9E" w:rsidRPr="00362809">
        <w:rPr>
          <w:rFonts w:ascii="GHEA Grapalat" w:hAnsi="GHEA Grapalat" w:cs="Arial"/>
          <w:color w:val="222222"/>
        </w:rPr>
        <w:t xml:space="preserve"> որոնց համար </w:t>
      </w:r>
      <w:r w:rsidR="00A11E1A" w:rsidRPr="00362809">
        <w:rPr>
          <w:rFonts w:ascii="GHEA Grapalat" w:hAnsi="GHEA Grapalat" w:cs="Arial"/>
          <w:color w:val="222222"/>
        </w:rPr>
        <w:t xml:space="preserve">առնվազն կառավարման մակարդակում պետք է </w:t>
      </w:r>
      <w:r w:rsidR="00A61BF6" w:rsidRPr="00362809">
        <w:rPr>
          <w:rFonts w:ascii="GHEA Grapalat" w:hAnsi="GHEA Grapalat" w:cs="Arial"/>
          <w:color w:val="222222"/>
        </w:rPr>
        <w:t>բացառել նշված դեպքերը</w:t>
      </w:r>
      <w:r w:rsidR="00177DB5">
        <w:rPr>
          <w:rFonts w:ascii="GHEA Grapalat" w:hAnsi="GHEA Grapalat" w:cs="Arial"/>
          <w:color w:val="222222"/>
        </w:rPr>
        <w:t>,</w:t>
      </w:r>
      <w:r w:rsidR="0090072E" w:rsidRPr="00362809">
        <w:rPr>
          <w:rFonts w:ascii="GHEA Grapalat" w:hAnsi="GHEA Grapalat" w:cs="Sylfaen"/>
          <w:color w:val="222222"/>
        </w:rPr>
        <w:t xml:space="preserve"> ինչը նաև հանդիսանում է սահմանադրական</w:t>
      </w:r>
      <w:r w:rsidR="0090072E" w:rsidRPr="00362809">
        <w:rPr>
          <w:rFonts w:ascii="GHEA Grapalat" w:hAnsi="GHEA Grapalat" w:cs="Arial"/>
          <w:color w:val="222222"/>
        </w:rPr>
        <w:t xml:space="preserve"> </w:t>
      </w:r>
      <w:r w:rsidR="0090072E" w:rsidRPr="00362809">
        <w:rPr>
          <w:rFonts w:ascii="GHEA Grapalat" w:hAnsi="GHEA Grapalat" w:cs="Sylfaen"/>
          <w:color w:val="222222"/>
        </w:rPr>
        <w:t>պահանջից</w:t>
      </w:r>
      <w:r w:rsidR="0090072E" w:rsidRPr="00362809">
        <w:rPr>
          <w:rFonts w:ascii="GHEA Grapalat" w:hAnsi="GHEA Grapalat" w:cs="Arial"/>
          <w:color w:val="222222"/>
        </w:rPr>
        <w:t xml:space="preserve"> </w:t>
      </w:r>
      <w:r w:rsidR="0090072E" w:rsidRPr="00362809">
        <w:rPr>
          <w:rFonts w:ascii="GHEA Grapalat" w:hAnsi="GHEA Grapalat" w:cs="Sylfaen"/>
          <w:color w:val="222222"/>
        </w:rPr>
        <w:t>բխող՝</w:t>
      </w:r>
      <w:r w:rsidR="0090072E" w:rsidRPr="00362809">
        <w:rPr>
          <w:rFonts w:ascii="GHEA Grapalat" w:hAnsi="GHEA Grapalat" w:cs="Arial"/>
          <w:color w:val="222222"/>
        </w:rPr>
        <w:t xml:space="preserve"> </w:t>
      </w:r>
      <w:r w:rsidR="0090072E" w:rsidRPr="00362809">
        <w:rPr>
          <w:rFonts w:ascii="GHEA Grapalat" w:hAnsi="GHEA Grapalat" w:cs="Sylfaen"/>
          <w:color w:val="222222"/>
        </w:rPr>
        <w:t>բուհերի</w:t>
      </w:r>
      <w:r w:rsidR="0090072E" w:rsidRPr="00362809">
        <w:rPr>
          <w:rFonts w:ascii="GHEA Grapalat" w:hAnsi="GHEA Grapalat" w:cs="Arial"/>
          <w:color w:val="222222"/>
        </w:rPr>
        <w:t xml:space="preserve"> </w:t>
      </w:r>
      <w:r w:rsidR="0090072E" w:rsidRPr="00362809">
        <w:rPr>
          <w:rFonts w:ascii="GHEA Grapalat" w:hAnsi="GHEA Grapalat" w:cs="Sylfaen"/>
          <w:color w:val="222222"/>
        </w:rPr>
        <w:t>ինքնակառավարման</w:t>
      </w:r>
      <w:r w:rsidR="0090072E" w:rsidRPr="00362809">
        <w:rPr>
          <w:rFonts w:ascii="GHEA Grapalat" w:hAnsi="GHEA Grapalat" w:cs="Arial"/>
          <w:color w:val="222222"/>
        </w:rPr>
        <w:t xml:space="preserve"> համակարգի </w:t>
      </w:r>
      <w:r w:rsidR="0090072E" w:rsidRPr="00362809">
        <w:rPr>
          <w:rFonts w:ascii="GHEA Grapalat" w:hAnsi="GHEA Grapalat" w:cs="Sylfaen"/>
          <w:color w:val="222222"/>
        </w:rPr>
        <w:t>հետագա</w:t>
      </w:r>
      <w:r w:rsidR="0090072E" w:rsidRPr="00362809">
        <w:rPr>
          <w:rFonts w:ascii="GHEA Grapalat" w:hAnsi="GHEA Grapalat" w:cs="Arial"/>
          <w:color w:val="222222"/>
        </w:rPr>
        <w:t xml:space="preserve"> </w:t>
      </w:r>
      <w:r w:rsidR="0090072E" w:rsidRPr="00362809">
        <w:rPr>
          <w:rFonts w:ascii="GHEA Grapalat" w:hAnsi="GHEA Grapalat" w:cs="Sylfaen"/>
          <w:color w:val="222222"/>
        </w:rPr>
        <w:t xml:space="preserve">զարգացման հնարավորությունը և ինքնավարության </w:t>
      </w:r>
      <w:r w:rsidR="0090072E" w:rsidRPr="00362809">
        <w:rPr>
          <w:rFonts w:ascii="GHEA Grapalat" w:hAnsi="GHEA Grapalat" w:cs="Arial"/>
          <w:color w:val="222222"/>
        </w:rPr>
        <w:t xml:space="preserve">ու ակադեմիական </w:t>
      </w:r>
      <w:r w:rsidR="0090072E" w:rsidRPr="00362809">
        <w:rPr>
          <w:rFonts w:ascii="GHEA Grapalat" w:hAnsi="GHEA Grapalat" w:cs="Sylfaen"/>
          <w:color w:val="222222"/>
        </w:rPr>
        <w:t>ազատությունների իրացման գործիքներից մեկը</w:t>
      </w:r>
      <w:r w:rsidR="00A61BF6" w:rsidRPr="00362809">
        <w:rPr>
          <w:rFonts w:ascii="GHEA Grapalat" w:hAnsi="GHEA Grapalat" w:cs="Arial"/>
          <w:color w:val="222222"/>
        </w:rPr>
        <w:t xml:space="preserve">: </w:t>
      </w:r>
      <w:r w:rsidR="00EE1AEB" w:rsidRPr="00362809">
        <w:rPr>
          <w:rFonts w:ascii="GHEA Grapalat" w:hAnsi="GHEA Grapalat" w:cs="Sylfaen"/>
          <w:color w:val="222222"/>
        </w:rPr>
        <w:t>Բուհերի</w:t>
      </w:r>
      <w:r w:rsidR="00EE1AEB" w:rsidRPr="00362809">
        <w:rPr>
          <w:rFonts w:ascii="GHEA Grapalat" w:hAnsi="GHEA Grapalat" w:cs="Arial"/>
          <w:color w:val="222222"/>
        </w:rPr>
        <w:t xml:space="preserve"> </w:t>
      </w:r>
      <w:r w:rsidR="00EE1AEB" w:rsidRPr="00362809">
        <w:rPr>
          <w:rFonts w:ascii="GHEA Grapalat" w:hAnsi="GHEA Grapalat" w:cs="Sylfaen"/>
          <w:color w:val="222222"/>
        </w:rPr>
        <w:t>կառավարման</w:t>
      </w:r>
      <w:r w:rsidR="00EE1AEB" w:rsidRPr="00362809">
        <w:rPr>
          <w:rFonts w:ascii="GHEA Grapalat" w:hAnsi="GHEA Grapalat" w:cs="Arial"/>
          <w:color w:val="222222"/>
        </w:rPr>
        <w:t xml:space="preserve"> </w:t>
      </w:r>
      <w:r w:rsidR="00EE1AEB" w:rsidRPr="00362809">
        <w:rPr>
          <w:rFonts w:ascii="GHEA Grapalat" w:hAnsi="GHEA Grapalat" w:cs="Sylfaen"/>
          <w:color w:val="222222"/>
        </w:rPr>
        <w:t>գործող</w:t>
      </w:r>
      <w:r w:rsidR="00EE1AEB" w:rsidRPr="00362809">
        <w:rPr>
          <w:rFonts w:ascii="GHEA Grapalat" w:hAnsi="GHEA Grapalat" w:cs="Arial"/>
          <w:color w:val="222222"/>
        </w:rPr>
        <w:t xml:space="preserve"> </w:t>
      </w:r>
      <w:r w:rsidR="00177DB5">
        <w:rPr>
          <w:rFonts w:ascii="GHEA Grapalat" w:hAnsi="GHEA Grapalat" w:cs="Sylfaen"/>
          <w:color w:val="222222"/>
        </w:rPr>
        <w:t>սխեմայով հստակ կարգավորված չէ</w:t>
      </w:r>
      <w:r w:rsidR="00EE1AEB" w:rsidRPr="00362809">
        <w:rPr>
          <w:rFonts w:ascii="GHEA Grapalat" w:hAnsi="GHEA Grapalat" w:cs="Sylfaen"/>
          <w:color w:val="222222"/>
        </w:rPr>
        <w:t xml:space="preserve"> հոգաբարձուների խորհուրդներում արտերկրի առաջատար մասնագետների ներգրավման հնարավորությունը, ինչը սահմանափակում է կառավարման բարձրագույն մարմինների ձևավորման հնարավորությունները</w:t>
      </w:r>
      <w:r w:rsidR="00EE1AEB" w:rsidRPr="00362809">
        <w:rPr>
          <w:rFonts w:ascii="GHEA Grapalat" w:hAnsi="GHEA Grapalat" w:cs="Arial"/>
          <w:color w:val="222222"/>
        </w:rPr>
        <w:t>։</w:t>
      </w:r>
    </w:p>
    <w:p w14:paraId="6EBE6B0F" w14:textId="0656A184" w:rsidR="007409AA" w:rsidRPr="00362809" w:rsidRDefault="0090072E" w:rsidP="00DE18D7">
      <w:pPr>
        <w:pStyle w:val="NormalWeb"/>
        <w:shd w:val="clear" w:color="auto" w:fill="FFFFFF"/>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Բուհական և գիտական կազմ</w:t>
      </w:r>
      <w:r w:rsidR="002839B5">
        <w:rPr>
          <w:rFonts w:ascii="GHEA Grapalat" w:hAnsi="GHEA Grapalat" w:cs="Arial"/>
          <w:color w:val="222222"/>
        </w:rPr>
        <w:t>ա</w:t>
      </w:r>
      <w:r w:rsidRPr="00362809">
        <w:rPr>
          <w:rFonts w:ascii="GHEA Grapalat" w:hAnsi="GHEA Grapalat" w:cs="Arial"/>
          <w:color w:val="222222"/>
        </w:rPr>
        <w:t xml:space="preserve">կերպությունների ներկայիս </w:t>
      </w:r>
      <w:r w:rsidR="007409AA" w:rsidRPr="00362809">
        <w:rPr>
          <w:rFonts w:ascii="GHEA Grapalat" w:hAnsi="GHEA Grapalat" w:cs="Arial"/>
          <w:color w:val="222222"/>
        </w:rPr>
        <w:t>կառավարման համակարգը խիստ ուղղահայաց է, ինչը հակակշիռների և հավասարակշռված կառավարման տեսանկյունից խնդրահարույց է</w:t>
      </w:r>
      <w:r w:rsidRPr="00362809">
        <w:rPr>
          <w:rFonts w:ascii="GHEA Grapalat" w:hAnsi="GHEA Grapalat" w:cs="Arial"/>
          <w:color w:val="222222"/>
        </w:rPr>
        <w:t>, միևնույն ժամանակ</w:t>
      </w:r>
      <w:r w:rsidR="00177DB5">
        <w:rPr>
          <w:rFonts w:ascii="GHEA Grapalat" w:hAnsi="GHEA Grapalat" w:cs="Arial"/>
          <w:color w:val="222222"/>
        </w:rPr>
        <w:t>,</w:t>
      </w:r>
      <w:r w:rsidRPr="00362809">
        <w:rPr>
          <w:rFonts w:ascii="GHEA Grapalat" w:hAnsi="GHEA Grapalat" w:cs="Arial"/>
          <w:color w:val="222222"/>
        </w:rPr>
        <w:t xml:space="preserve"> էապես բացակայում է թափանցիկությ</w:t>
      </w:r>
      <w:r w:rsidR="00EE1AEB" w:rsidRPr="00362809">
        <w:rPr>
          <w:rFonts w:ascii="GHEA Grapalat" w:hAnsi="GHEA Grapalat" w:cs="Arial"/>
          <w:color w:val="222222"/>
        </w:rPr>
        <w:t>ա</w:t>
      </w:r>
      <w:r w:rsidRPr="00362809">
        <w:rPr>
          <w:rFonts w:ascii="GHEA Grapalat" w:hAnsi="GHEA Grapalat" w:cs="Arial"/>
          <w:color w:val="222222"/>
        </w:rPr>
        <w:t>ն և հաշվետվողականությ</w:t>
      </w:r>
      <w:r w:rsidR="00EE1AEB" w:rsidRPr="00362809">
        <w:rPr>
          <w:rFonts w:ascii="GHEA Grapalat" w:hAnsi="GHEA Grapalat" w:cs="Arial"/>
          <w:color w:val="222222"/>
        </w:rPr>
        <w:t>ա</w:t>
      </w:r>
      <w:r w:rsidRPr="00362809">
        <w:rPr>
          <w:rFonts w:ascii="GHEA Grapalat" w:hAnsi="GHEA Grapalat" w:cs="Arial"/>
          <w:color w:val="222222"/>
        </w:rPr>
        <w:t>ն</w:t>
      </w:r>
      <w:r w:rsidR="00EE1AEB" w:rsidRPr="00362809">
        <w:rPr>
          <w:rFonts w:ascii="GHEA Grapalat" w:hAnsi="GHEA Grapalat" w:cs="Arial"/>
          <w:color w:val="222222"/>
        </w:rPr>
        <w:t xml:space="preserve"> գործիքակազմը</w:t>
      </w:r>
      <w:r w:rsidR="007409AA" w:rsidRPr="00362809">
        <w:rPr>
          <w:rFonts w:ascii="GHEA Grapalat" w:hAnsi="GHEA Grapalat" w:cs="Arial"/>
          <w:color w:val="222222"/>
        </w:rPr>
        <w:t>:</w:t>
      </w:r>
    </w:p>
    <w:p w14:paraId="573EA370" w14:textId="36EBB95E" w:rsidR="003F7B59" w:rsidRPr="00362809" w:rsidRDefault="003F7B59"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 xml:space="preserve">Բարձրագույն կրթության համակարգում </w:t>
      </w:r>
      <w:r w:rsidR="00EE1AEB" w:rsidRPr="00362809">
        <w:rPr>
          <w:rFonts w:ascii="GHEA Grapalat" w:hAnsi="GHEA Grapalat" w:cs="Arial"/>
          <w:color w:val="222222"/>
        </w:rPr>
        <w:t xml:space="preserve">Բոլոնիայի գործընթացի մեկնարկից հետո </w:t>
      </w:r>
      <w:r w:rsidRPr="00362809">
        <w:rPr>
          <w:rFonts w:ascii="GHEA Grapalat" w:hAnsi="GHEA Grapalat" w:cs="Arial"/>
          <w:color w:val="222222"/>
        </w:rPr>
        <w:t xml:space="preserve">չի ներդրվել նաև կրեդիտների կուտակման և փոխանցման համակարգը, ինչը հանդիսանում է ուսանողների շարժունության հիմնական գործիքը, ինչպես նաև կրթական գործընթացն ավելի ճկուն դարձնելու </w:t>
      </w:r>
      <w:r w:rsidR="00EE1AEB" w:rsidRPr="00362809">
        <w:rPr>
          <w:rFonts w:ascii="GHEA Grapalat" w:hAnsi="GHEA Grapalat" w:cs="Arial"/>
          <w:color w:val="222222"/>
        </w:rPr>
        <w:t xml:space="preserve">կարևորագույն </w:t>
      </w:r>
      <w:r w:rsidRPr="00362809">
        <w:rPr>
          <w:rFonts w:ascii="GHEA Grapalat" w:hAnsi="GHEA Grapalat" w:cs="Arial"/>
          <w:color w:val="222222"/>
        </w:rPr>
        <w:t>մեխանիզմ</w:t>
      </w:r>
      <w:r w:rsidR="00EE1AEB" w:rsidRPr="00362809">
        <w:rPr>
          <w:rFonts w:ascii="GHEA Grapalat" w:hAnsi="GHEA Grapalat" w:cs="Arial"/>
          <w:color w:val="222222"/>
        </w:rPr>
        <w:t>ը</w:t>
      </w:r>
      <w:r w:rsidRPr="00362809">
        <w:rPr>
          <w:rFonts w:ascii="GHEA Grapalat" w:hAnsi="GHEA Grapalat" w:cs="Arial"/>
          <w:color w:val="222222"/>
        </w:rPr>
        <w:t>:</w:t>
      </w:r>
    </w:p>
    <w:p w14:paraId="4CCBF5BD" w14:textId="54165C44"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Գործող օրենսդրության մեջ անհարկի մանրամասնությամբ առկա են ձևակերպումներ, մասնավորապես</w:t>
      </w:r>
      <w:r w:rsidR="00177DB5">
        <w:rPr>
          <w:rFonts w:ascii="GHEA Grapalat" w:hAnsi="GHEA Grapalat" w:cs="Arial"/>
          <w:color w:val="222222"/>
        </w:rPr>
        <w:t>,</w:t>
      </w:r>
      <w:r w:rsidRPr="00362809">
        <w:rPr>
          <w:rFonts w:ascii="GHEA Grapalat" w:hAnsi="GHEA Grapalat" w:cs="Arial"/>
          <w:color w:val="222222"/>
        </w:rPr>
        <w:t xml:space="preserve"> կրթական առարկաների մակարդակով, ինչն էականորեն խոչ</w:t>
      </w:r>
      <w:r w:rsidR="00177DB5">
        <w:rPr>
          <w:rFonts w:ascii="GHEA Grapalat" w:hAnsi="GHEA Grapalat" w:cs="Arial"/>
          <w:color w:val="222222"/>
        </w:rPr>
        <w:t>ը</w:t>
      </w:r>
      <w:r w:rsidRPr="00362809">
        <w:rPr>
          <w:rFonts w:ascii="GHEA Grapalat" w:hAnsi="GHEA Grapalat" w:cs="Arial"/>
          <w:color w:val="222222"/>
        </w:rPr>
        <w:t xml:space="preserve">նդոտում է կրթական ծրագրերի ճկունությանը՝ </w:t>
      </w:r>
      <w:r w:rsidRPr="00362809">
        <w:rPr>
          <w:rFonts w:ascii="GHEA Grapalat" w:hAnsi="GHEA Grapalat" w:cs="Sylfaen"/>
          <w:color w:val="222222"/>
        </w:rPr>
        <w:t>անկախ</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ծրագրի</w:t>
      </w:r>
      <w:r w:rsidRPr="00362809">
        <w:rPr>
          <w:rFonts w:ascii="GHEA Grapalat" w:hAnsi="GHEA Grapalat" w:cs="Arial"/>
          <w:color w:val="222222"/>
        </w:rPr>
        <w:t xml:space="preserve"> </w:t>
      </w:r>
      <w:r w:rsidRPr="00362809">
        <w:rPr>
          <w:rFonts w:ascii="GHEA Grapalat" w:hAnsi="GHEA Grapalat" w:cs="Sylfaen"/>
          <w:color w:val="222222"/>
        </w:rPr>
        <w:t>նպատակից</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վերջնարդյունքից։</w:t>
      </w:r>
      <w:r w:rsidRPr="00362809">
        <w:rPr>
          <w:rFonts w:ascii="GHEA Grapalat" w:hAnsi="GHEA Grapalat" w:cs="Arial"/>
          <w:color w:val="222222"/>
        </w:rPr>
        <w:t xml:space="preserve"> </w:t>
      </w:r>
      <w:r w:rsidRPr="00362809">
        <w:rPr>
          <w:rFonts w:ascii="GHEA Grapalat" w:hAnsi="GHEA Grapalat" w:cs="Sylfaen"/>
          <w:color w:val="222222"/>
        </w:rPr>
        <w:t>Շարունակում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w:t>
      </w:r>
      <w:r w:rsidRPr="00362809">
        <w:rPr>
          <w:rFonts w:ascii="GHEA Grapalat" w:hAnsi="GHEA Grapalat" w:cs="Sylfaen"/>
          <w:color w:val="222222"/>
        </w:rPr>
        <w:t>պահպանվել</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կազմակերպման</w:t>
      </w:r>
      <w:r w:rsidRPr="00362809">
        <w:rPr>
          <w:rFonts w:ascii="GHEA Grapalat" w:hAnsi="GHEA Grapalat" w:cs="Arial"/>
          <w:color w:val="222222"/>
        </w:rPr>
        <w:t xml:space="preserve"> </w:t>
      </w:r>
      <w:r w:rsidRPr="00362809">
        <w:rPr>
          <w:rFonts w:ascii="GHEA Grapalat" w:hAnsi="GHEA Grapalat" w:cs="Sylfaen"/>
          <w:color w:val="222222"/>
        </w:rPr>
        <w:t>ժամանակավրեպ</w:t>
      </w:r>
      <w:r w:rsidRPr="00362809">
        <w:rPr>
          <w:rFonts w:ascii="GHEA Grapalat" w:hAnsi="GHEA Grapalat" w:cs="Arial"/>
          <w:color w:val="222222"/>
        </w:rPr>
        <w:t xml:space="preserve"> </w:t>
      </w:r>
      <w:r w:rsidRPr="00362809">
        <w:rPr>
          <w:rFonts w:ascii="GHEA Grapalat" w:hAnsi="GHEA Grapalat" w:cs="Sylfaen"/>
          <w:color w:val="222222"/>
        </w:rPr>
        <w:t>բաժանումը</w:t>
      </w:r>
      <w:r w:rsidRPr="00362809">
        <w:rPr>
          <w:rFonts w:ascii="GHEA Grapalat" w:hAnsi="GHEA Grapalat" w:cs="Arial"/>
          <w:color w:val="222222"/>
        </w:rPr>
        <w:t xml:space="preserve"> </w:t>
      </w:r>
      <w:r w:rsidRPr="00362809">
        <w:rPr>
          <w:rFonts w:ascii="GHEA Grapalat" w:hAnsi="GHEA Grapalat" w:cs="Sylfaen"/>
          <w:color w:val="222222"/>
        </w:rPr>
        <w:t>առկա</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հեռակա</w:t>
      </w:r>
      <w:r w:rsidRPr="00362809">
        <w:rPr>
          <w:rFonts w:ascii="GHEA Grapalat" w:hAnsi="GHEA Grapalat" w:cs="Arial"/>
          <w:color w:val="222222"/>
        </w:rPr>
        <w:t xml:space="preserve"> </w:t>
      </w:r>
      <w:r w:rsidRPr="00362809">
        <w:rPr>
          <w:rFonts w:ascii="GHEA Grapalat" w:hAnsi="GHEA Grapalat" w:cs="Sylfaen"/>
          <w:color w:val="222222"/>
        </w:rPr>
        <w:t>ուսուցման</w:t>
      </w:r>
      <w:r w:rsidRPr="00362809">
        <w:rPr>
          <w:rFonts w:ascii="GHEA Grapalat" w:hAnsi="GHEA Grapalat" w:cs="Arial"/>
          <w:color w:val="222222"/>
        </w:rPr>
        <w:t xml:space="preserve"> </w:t>
      </w:r>
      <w:r w:rsidRPr="00362809">
        <w:rPr>
          <w:rFonts w:ascii="GHEA Grapalat" w:hAnsi="GHEA Grapalat" w:cs="Sylfaen"/>
          <w:color w:val="222222"/>
        </w:rPr>
        <w:t>համակարգերի,</w:t>
      </w:r>
      <w:r w:rsidRPr="00362809">
        <w:rPr>
          <w:rFonts w:ascii="GHEA Grapalat" w:hAnsi="GHEA Grapalat" w:cs="Arial"/>
          <w:color w:val="222222"/>
        </w:rPr>
        <w:t xml:space="preserve"> </w:t>
      </w:r>
      <w:r w:rsidRPr="00362809">
        <w:rPr>
          <w:rFonts w:ascii="GHEA Grapalat" w:hAnsi="GHEA Grapalat" w:cs="Sylfaen"/>
          <w:color w:val="222222"/>
        </w:rPr>
        <w:t>բացակայում</w:t>
      </w:r>
      <w:r w:rsidRPr="00362809">
        <w:rPr>
          <w:rFonts w:ascii="GHEA Grapalat" w:hAnsi="GHEA Grapalat" w:cs="Arial"/>
          <w:color w:val="222222"/>
        </w:rPr>
        <w:t xml:space="preserve"> են </w:t>
      </w:r>
      <w:r w:rsidRPr="00362809">
        <w:rPr>
          <w:rFonts w:ascii="GHEA Grapalat" w:hAnsi="GHEA Grapalat" w:cs="Sylfaen"/>
          <w:color w:val="222222"/>
        </w:rPr>
        <w:t>ուսանողների</w:t>
      </w:r>
      <w:r w:rsidRPr="00362809">
        <w:rPr>
          <w:rFonts w:ascii="GHEA Grapalat" w:hAnsi="GHEA Grapalat" w:cs="Arial"/>
          <w:color w:val="222222"/>
        </w:rPr>
        <w:t xml:space="preserve"> </w:t>
      </w:r>
      <w:r w:rsidRPr="00362809">
        <w:rPr>
          <w:rFonts w:ascii="GHEA Grapalat" w:hAnsi="GHEA Grapalat" w:cs="Sylfaen"/>
          <w:color w:val="222222"/>
        </w:rPr>
        <w:t>հնարավորությունները</w:t>
      </w:r>
      <w:r w:rsidRPr="00362809">
        <w:rPr>
          <w:rFonts w:ascii="GHEA Grapalat" w:hAnsi="GHEA Grapalat" w:cs="Arial"/>
          <w:color w:val="222222"/>
        </w:rPr>
        <w:t xml:space="preserve"> </w:t>
      </w:r>
      <w:r w:rsidRPr="00362809">
        <w:rPr>
          <w:rFonts w:ascii="GHEA Grapalat" w:hAnsi="GHEA Grapalat" w:cs="Sylfaen"/>
          <w:color w:val="222222"/>
        </w:rPr>
        <w:t>մասնակցելու</w:t>
      </w:r>
      <w:r w:rsidRPr="00362809">
        <w:rPr>
          <w:rFonts w:ascii="GHEA Grapalat" w:hAnsi="GHEA Grapalat" w:cs="Arial"/>
          <w:color w:val="222222"/>
        </w:rPr>
        <w:t xml:space="preserve"> </w:t>
      </w:r>
      <w:r w:rsidRPr="00362809">
        <w:rPr>
          <w:rFonts w:ascii="GHEA Grapalat" w:hAnsi="GHEA Grapalat" w:cs="Sylfaen"/>
          <w:color w:val="222222"/>
        </w:rPr>
        <w:t>իրենց</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ծրագրերի</w:t>
      </w:r>
      <w:r w:rsidRPr="00362809">
        <w:rPr>
          <w:rFonts w:ascii="GHEA Grapalat" w:hAnsi="GHEA Grapalat" w:cs="Arial"/>
          <w:color w:val="222222"/>
        </w:rPr>
        <w:t xml:space="preserve"> </w:t>
      </w:r>
      <w:r w:rsidRPr="00362809">
        <w:rPr>
          <w:rFonts w:ascii="GHEA Grapalat" w:hAnsi="GHEA Grapalat" w:cs="Sylfaen"/>
          <w:color w:val="222222"/>
        </w:rPr>
        <w:t>ձևավորմանը՝</w:t>
      </w:r>
      <w:r w:rsidRPr="00362809">
        <w:rPr>
          <w:rFonts w:ascii="GHEA Grapalat" w:hAnsi="GHEA Grapalat" w:cs="Arial"/>
          <w:color w:val="222222"/>
        </w:rPr>
        <w:t xml:space="preserve"> </w:t>
      </w:r>
      <w:r w:rsidRPr="00362809">
        <w:rPr>
          <w:rFonts w:ascii="GHEA Grapalat" w:hAnsi="GHEA Grapalat" w:cs="Sylfaen"/>
          <w:color w:val="222222"/>
        </w:rPr>
        <w:t>ընտրելու</w:t>
      </w:r>
      <w:r w:rsidRPr="00362809">
        <w:rPr>
          <w:rFonts w:ascii="GHEA Grapalat" w:hAnsi="GHEA Grapalat" w:cs="Arial"/>
          <w:color w:val="222222"/>
        </w:rPr>
        <w:t xml:space="preserve"> </w:t>
      </w:r>
      <w:r w:rsidRPr="00362809">
        <w:rPr>
          <w:rFonts w:ascii="GHEA Grapalat" w:hAnsi="GHEA Grapalat" w:cs="Sylfaen"/>
          <w:color w:val="222222"/>
        </w:rPr>
        <w:t>դասընթացները</w:t>
      </w:r>
      <w:r w:rsidRPr="00362809">
        <w:rPr>
          <w:rFonts w:ascii="GHEA Grapalat" w:hAnsi="GHEA Grapalat" w:cs="Arial"/>
          <w:color w:val="222222"/>
        </w:rPr>
        <w:t xml:space="preserve">, </w:t>
      </w:r>
      <w:r w:rsidRPr="00362809">
        <w:rPr>
          <w:rFonts w:ascii="GHEA Grapalat" w:hAnsi="GHEA Grapalat" w:cs="Sylfaen"/>
          <w:color w:val="222222"/>
        </w:rPr>
        <w:t>ուսումնառության</w:t>
      </w:r>
      <w:r w:rsidRPr="00362809">
        <w:rPr>
          <w:rFonts w:ascii="GHEA Grapalat" w:hAnsi="GHEA Grapalat" w:cs="Arial"/>
          <w:color w:val="222222"/>
        </w:rPr>
        <w:t xml:space="preserve"> </w:t>
      </w:r>
      <w:r w:rsidRPr="00362809">
        <w:rPr>
          <w:rFonts w:ascii="GHEA Grapalat" w:hAnsi="GHEA Grapalat" w:cs="Sylfaen"/>
          <w:color w:val="222222"/>
        </w:rPr>
        <w:t>ինտենսիվությունը</w:t>
      </w:r>
      <w:r w:rsidRPr="00362809">
        <w:rPr>
          <w:rFonts w:ascii="GHEA Grapalat" w:hAnsi="GHEA Grapalat" w:cs="Arial"/>
          <w:color w:val="222222"/>
        </w:rPr>
        <w:t xml:space="preserve"> (</w:t>
      </w:r>
      <w:r w:rsidRPr="00362809">
        <w:rPr>
          <w:rFonts w:ascii="GHEA Grapalat" w:hAnsi="GHEA Grapalat" w:cs="Sylfaen"/>
          <w:color w:val="222222"/>
        </w:rPr>
        <w:t>բեռնվածությունը</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տևողությունը</w:t>
      </w:r>
      <w:r w:rsidRPr="00362809">
        <w:rPr>
          <w:rFonts w:ascii="GHEA Grapalat" w:hAnsi="GHEA Grapalat" w:cs="Arial"/>
          <w:color w:val="222222"/>
        </w:rPr>
        <w:t xml:space="preserve"> </w:t>
      </w:r>
      <w:r w:rsidRPr="00362809">
        <w:rPr>
          <w:rFonts w:ascii="GHEA Grapalat" w:hAnsi="GHEA Grapalat" w:cs="Sylfaen"/>
          <w:color w:val="222222"/>
        </w:rPr>
        <w:t>ըստ</w:t>
      </w:r>
      <w:r w:rsidRPr="00362809">
        <w:rPr>
          <w:rFonts w:ascii="GHEA Grapalat" w:hAnsi="GHEA Grapalat" w:cs="Arial"/>
          <w:color w:val="222222"/>
        </w:rPr>
        <w:t xml:space="preserve"> </w:t>
      </w:r>
      <w:r w:rsidRPr="00362809">
        <w:rPr>
          <w:rFonts w:ascii="GHEA Grapalat" w:hAnsi="GHEA Grapalat" w:cs="Sylfaen"/>
          <w:color w:val="222222"/>
        </w:rPr>
        <w:t>իրենց</w:t>
      </w:r>
      <w:r w:rsidRPr="00362809">
        <w:rPr>
          <w:rFonts w:ascii="GHEA Grapalat" w:hAnsi="GHEA Grapalat" w:cs="Arial"/>
          <w:color w:val="222222"/>
        </w:rPr>
        <w:t xml:space="preserve"> </w:t>
      </w:r>
      <w:r w:rsidRPr="00362809">
        <w:rPr>
          <w:rFonts w:ascii="GHEA Grapalat" w:hAnsi="GHEA Grapalat" w:cs="Sylfaen"/>
          <w:color w:val="222222"/>
        </w:rPr>
        <w:t>անհատական</w:t>
      </w:r>
      <w:r w:rsidRPr="00362809">
        <w:rPr>
          <w:rFonts w:ascii="GHEA Grapalat" w:hAnsi="GHEA Grapalat" w:cs="Arial"/>
          <w:color w:val="222222"/>
        </w:rPr>
        <w:t xml:space="preserve"> </w:t>
      </w:r>
      <w:r w:rsidRPr="00362809">
        <w:rPr>
          <w:rFonts w:ascii="GHEA Grapalat" w:hAnsi="GHEA Grapalat" w:cs="Sylfaen"/>
          <w:color w:val="222222"/>
        </w:rPr>
        <w:t>ունակությունների</w:t>
      </w:r>
      <w:r w:rsidRPr="00362809">
        <w:rPr>
          <w:rFonts w:ascii="GHEA Grapalat" w:hAnsi="GHEA Grapalat" w:cs="Arial"/>
          <w:color w:val="222222"/>
        </w:rPr>
        <w:t xml:space="preserve">, </w:t>
      </w:r>
      <w:r w:rsidRPr="00362809">
        <w:rPr>
          <w:rFonts w:ascii="GHEA Grapalat" w:hAnsi="GHEA Grapalat" w:cs="Sylfaen"/>
          <w:color w:val="222222"/>
        </w:rPr>
        <w:t>աշխատանքային</w:t>
      </w:r>
      <w:r w:rsidRPr="00362809">
        <w:rPr>
          <w:rFonts w:ascii="GHEA Grapalat" w:hAnsi="GHEA Grapalat" w:cs="Arial"/>
          <w:color w:val="222222"/>
        </w:rPr>
        <w:t xml:space="preserve"> </w:t>
      </w:r>
      <w:r w:rsidRPr="00362809">
        <w:rPr>
          <w:rFonts w:ascii="GHEA Grapalat" w:hAnsi="GHEA Grapalat" w:cs="Sylfaen"/>
          <w:color w:val="222222"/>
        </w:rPr>
        <w:t>զբաղվածության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ֆինանսական</w:t>
      </w:r>
      <w:r w:rsidRPr="00362809">
        <w:rPr>
          <w:rFonts w:ascii="GHEA Grapalat" w:hAnsi="GHEA Grapalat" w:cs="Arial"/>
          <w:color w:val="222222"/>
        </w:rPr>
        <w:t xml:space="preserve"> </w:t>
      </w:r>
      <w:r w:rsidRPr="00362809">
        <w:rPr>
          <w:rFonts w:ascii="GHEA Grapalat" w:hAnsi="GHEA Grapalat" w:cs="Sylfaen"/>
          <w:color w:val="222222"/>
        </w:rPr>
        <w:t>հնարավորությունների</w:t>
      </w:r>
      <w:r w:rsidRPr="00362809">
        <w:rPr>
          <w:rFonts w:ascii="GHEA Grapalat" w:hAnsi="GHEA Grapalat" w:cs="Arial"/>
          <w:color w:val="222222"/>
        </w:rPr>
        <w:t>։</w:t>
      </w:r>
    </w:p>
    <w:p w14:paraId="479F2A0D" w14:textId="217912F3"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Օրենսդրական կարգավորման անհ</w:t>
      </w:r>
      <w:r w:rsidR="00143889">
        <w:rPr>
          <w:rFonts w:ascii="GHEA Grapalat" w:hAnsi="GHEA Grapalat" w:cs="Arial"/>
          <w:color w:val="222222"/>
        </w:rPr>
        <w:t>ր</w:t>
      </w:r>
      <w:r w:rsidRPr="00362809">
        <w:rPr>
          <w:rFonts w:ascii="GHEA Grapalat" w:hAnsi="GHEA Grapalat" w:cs="Arial"/>
          <w:color w:val="222222"/>
        </w:rPr>
        <w:t>աժեշտություն ունեն նաև բուհերի կրթական ծրագրերի լիցենզավորման հարցերը, որոնք չեն համապատասխանում մրցունակ և հետազոտահեն</w:t>
      </w:r>
      <w:r w:rsidR="00143889">
        <w:rPr>
          <w:rFonts w:ascii="GHEA Grapalat" w:hAnsi="GHEA Grapalat" w:cs="Arial"/>
          <w:color w:val="222222"/>
        </w:rPr>
        <w:t>ք</w:t>
      </w:r>
      <w:r w:rsidRPr="00362809">
        <w:rPr>
          <w:rFonts w:ascii="GHEA Grapalat" w:hAnsi="GHEA Grapalat" w:cs="Arial"/>
          <w:color w:val="222222"/>
        </w:rPr>
        <w:t xml:space="preserve"> կրթության չափանիշներին։ Ծրագրային հավատարմագրումը պարտադիր բնույթ չի կրում, ինչն էական ազդեցություն ունի կրթության որակի պատշաճ ապահովման վրա։</w:t>
      </w:r>
    </w:p>
    <w:p w14:paraId="401D1F1F" w14:textId="4FFBB1D2"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lastRenderedPageBreak/>
        <w:t>Պահպանվում է բուհերի ֆինանսավորման սխեման ըստ ուսանողների թվի, բուհի ենթակառուցվածքների զարգացման</w:t>
      </w:r>
      <w:r w:rsidR="002F630E">
        <w:rPr>
          <w:rFonts w:ascii="GHEA Grapalat" w:hAnsi="GHEA Grapalat" w:cs="Arial"/>
          <w:color w:val="222222"/>
        </w:rPr>
        <w:t>ը</w:t>
      </w:r>
      <w:r w:rsidRPr="00362809">
        <w:rPr>
          <w:rFonts w:ascii="GHEA Grapalat" w:hAnsi="GHEA Grapalat" w:cs="Arial"/>
          <w:color w:val="222222"/>
        </w:rPr>
        <w:t xml:space="preserve"> և կրթության որակի բարելավմանն ուղղված ֆինանսավորում չի իրականացվում, գործող օրենսդրությամբ չեն ապահովվում բուհերի պատշաճ ֆինանսական ինքնավարությունն ու ձեռնարկատիրական հնարավորությունները։</w:t>
      </w:r>
    </w:p>
    <w:p w14:paraId="383FBF67" w14:textId="77777777"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Ընդունելության գործող կարգավորումներով պետական պատվերի տեղերը հատկացվում են բուհերին՝ ըստ հաստատված մասնագիտությունների, իսկ ընդունելությունը բակալավրի կրթական մակարդակում իրականացվում է միասնական մրցույթի միջոցով՝ սահմանափակելով բուհերին մասնակցելու իրենց սովորողների ընտրությանը` այդ թվում հավելյալ պահանջների սահմանմամբ:</w:t>
      </w:r>
    </w:p>
    <w:p w14:paraId="009EB5C7" w14:textId="5933DF17" w:rsidR="009C58B6" w:rsidRPr="00362809" w:rsidRDefault="009C58B6"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 xml:space="preserve">Կառավարման համակարգերը և մեխանիզմները չեն նպաստում ակադեմիական ազատությունների, ինքնակառավարման և հետազոտությունների ազատության դրսևորմանը: Օրենսդրորեն լիարժեք կարգավորված չեն բուհերի և գիտական կազմակերպությունների ինքնավարության և ակադեմիական ազատությունների իրացման երաշխիքները, հաշվետվողականության և հասարակական պատասխանատվության մեխանիզմները։ Բուհերի և գիտական կազմակերպությունների կառավարման ներքին օղակներում մասնակցային միջավայրի բացակայությունը, </w:t>
      </w:r>
      <w:r w:rsidR="002F630E" w:rsidRPr="00362809">
        <w:rPr>
          <w:rFonts w:ascii="GHEA Grapalat" w:hAnsi="GHEA Grapalat" w:cs="Arial"/>
          <w:color w:val="222222"/>
        </w:rPr>
        <w:t xml:space="preserve">ինչպես նաև </w:t>
      </w:r>
      <w:r w:rsidRPr="00362809">
        <w:rPr>
          <w:rFonts w:ascii="GHEA Grapalat" w:hAnsi="GHEA Grapalat" w:cs="Arial"/>
          <w:color w:val="222222"/>
        </w:rPr>
        <w:t>մասնագետներին ներգրավելու բաց, թափանցիկ և ճկուն մեխանիզմների բացակայությունը, անցկացվող մրցույթների ֆորմալ բնույթը անդրադառնում են երիտասարդ մասնագետների առաջխաղացման վրա:</w:t>
      </w:r>
    </w:p>
    <w:p w14:paraId="7BC30ECE" w14:textId="795F9FB3" w:rsidR="009C58B6" w:rsidRDefault="000C153A" w:rsidP="00DE18D7">
      <w:pPr>
        <w:pStyle w:val="NormalWeb"/>
        <w:spacing w:before="0" w:beforeAutospacing="0" w:after="0" w:afterAutospacing="0" w:line="276" w:lineRule="auto"/>
        <w:ind w:firstLine="567"/>
        <w:jc w:val="both"/>
        <w:rPr>
          <w:rFonts w:ascii="GHEA Grapalat" w:hAnsi="GHEA Grapalat" w:cs="Arial"/>
          <w:color w:val="222222"/>
        </w:rPr>
      </w:pPr>
      <w:r w:rsidRPr="00362809">
        <w:rPr>
          <w:rFonts w:ascii="GHEA Grapalat" w:hAnsi="GHEA Grapalat" w:cs="Arial"/>
          <w:color w:val="222222"/>
        </w:rPr>
        <w:t>«</w:t>
      </w:r>
      <w:r w:rsidR="009C58B6" w:rsidRPr="00362809">
        <w:rPr>
          <w:rFonts w:ascii="GHEA Grapalat" w:hAnsi="GHEA Grapalat" w:cs="Arial"/>
          <w:color w:val="222222"/>
        </w:rPr>
        <w:t>Գիտական և գիտատեխնիկական փորձաքննության մասին</w:t>
      </w:r>
      <w:r w:rsidRPr="00362809">
        <w:rPr>
          <w:rFonts w:ascii="GHEA Grapalat" w:hAnsi="GHEA Grapalat" w:cs="Arial"/>
          <w:color w:val="222222"/>
        </w:rPr>
        <w:t>»</w:t>
      </w:r>
      <w:r w:rsidR="009C58B6" w:rsidRPr="00362809">
        <w:rPr>
          <w:rFonts w:ascii="GHEA Grapalat" w:hAnsi="GHEA Grapalat" w:cs="Arial"/>
          <w:color w:val="222222"/>
        </w:rPr>
        <w:t xml:space="preserve"> օրենքով նախատեսված են կարգավորումներ, որոնք հնարավորություն չեն ընձեռում փորձաքննության նորարարական ու ժամանակակից կամ փորձարարական մեթոդների կիրառման համար, ինչը խոչնդոտում է գիտության ոլորտի համադրելիությանը եվրոպական հետազոտական տարածքի հետ և որոշ դեպքերում սահմանափակում է ֆինանսավորման նոր ծրագրերի ներդրումը:</w:t>
      </w:r>
    </w:p>
    <w:p w14:paraId="09095543" w14:textId="7BE494B9" w:rsidR="008754EF" w:rsidRDefault="005D7C28" w:rsidP="00F307E4">
      <w:pPr>
        <w:pStyle w:val="NormalWeb"/>
        <w:spacing w:before="0" w:beforeAutospacing="0" w:after="0" w:afterAutospacing="0" w:line="276" w:lineRule="auto"/>
        <w:ind w:firstLine="567"/>
        <w:jc w:val="both"/>
        <w:rPr>
          <w:rFonts w:ascii="GHEA Grapalat" w:eastAsiaTheme="minorHAnsi" w:hAnsi="GHEA Grapalat" w:cstheme="minorBidi"/>
        </w:rPr>
      </w:pPr>
      <w:r>
        <w:rPr>
          <w:rFonts w:ascii="GHEA Grapalat" w:hAnsi="GHEA Grapalat" w:cs="Arial"/>
          <w:color w:val="222222"/>
        </w:rPr>
        <w:t>Վերոնշյալ փոփոխություններով պայմանավորված</w:t>
      </w:r>
      <w:r w:rsidR="002D557D">
        <w:rPr>
          <w:rFonts w:ascii="GHEA Grapalat" w:hAnsi="GHEA Grapalat" w:cs="Arial"/>
          <w:color w:val="222222"/>
        </w:rPr>
        <w:t xml:space="preserve"> </w:t>
      </w:r>
      <w:r w:rsidR="00996010">
        <w:rPr>
          <w:rFonts w:ascii="GHEA Grapalat" w:hAnsi="GHEA Grapalat" w:cs="Arial"/>
          <w:color w:val="222222"/>
        </w:rPr>
        <w:t xml:space="preserve">անհրաժեշտություն է առաջացել փոփոխություններ և լրացումներ կատարել նաև </w:t>
      </w:r>
      <w:r w:rsidR="00996010" w:rsidRPr="00C00980">
        <w:rPr>
          <w:rFonts w:ascii="GHEA Grapalat" w:eastAsiaTheme="minorHAnsi" w:hAnsi="GHEA Grapalat" w:cstheme="minorBidi"/>
        </w:rPr>
        <w:t xml:space="preserve">«Կրթության մասին», «Հիմնադրամների մասին», «Պետական ոչ առևտրային կազմակերպությունների մասին», «Լիցենզավորման մասին», «Պետական տուրքի մասին», «Բնակչության բժշկական օգնության և սպասարկման մասին», «Էկոլոգիական կրթության և դաստիարակության մասին», «Էներգախնայողության և վերականգնվող էներգետիկայի մասին», «Փրկարար ծառայության մասին», «Ոստիկանությունում </w:t>
      </w:r>
      <w:r w:rsidR="00996010" w:rsidRPr="00C00980">
        <w:rPr>
          <w:rFonts w:ascii="GHEA Grapalat" w:eastAsiaTheme="minorHAnsi" w:hAnsi="GHEA Grapalat" w:cstheme="minorBidi"/>
        </w:rPr>
        <w:lastRenderedPageBreak/>
        <w:t>ծառայության մասին», «Հայաստանի Հանրապետության ոստիկանության կարգապահական կանոնագիրքը հաստատելու մասին», «Ազգային անվտանգության մարմիններում ծառայության մասին», «Զորամասերի և զինվորական հաստատությունների կարգավիճակի մասին», «Զինվորական ծառայության և զինծառայողի կարգավիճակի մասին», «</w:t>
      </w:r>
      <w:r w:rsidR="00996010">
        <w:rPr>
          <w:rFonts w:ascii="GHEA Grapalat" w:eastAsiaTheme="minorHAnsi" w:hAnsi="GHEA Grapalat" w:cstheme="minorBidi"/>
        </w:rPr>
        <w:t>Դ</w:t>
      </w:r>
      <w:r w:rsidR="00996010" w:rsidRPr="00C00980">
        <w:rPr>
          <w:rFonts w:ascii="GHEA Grapalat" w:eastAsiaTheme="minorHAnsi" w:hAnsi="GHEA Grapalat" w:cstheme="minorBidi"/>
        </w:rPr>
        <w:t>եղերի մասին», «Պետական կենսաթոշակների մասին», «Լեզվի մասին», «Գնումների մասին», «Առանց ծնողական խնամք մնացած երեխաների սոցիալական պաշտպանության մասին», «Հաշմանդամություն ունեցող անձանց իրավունքների մասին», «Պետական նպաստների մասին» և «Հայաստանի Հանրապետության պաշտպանության ժամանակ զինծառայողների կյանքին կամ առողջությանը պատճառված վնասների հատուցման մասին» օրենք</w:t>
      </w:r>
      <w:r w:rsidR="00F307E4">
        <w:rPr>
          <w:rFonts w:ascii="GHEA Grapalat" w:eastAsiaTheme="minorHAnsi" w:hAnsi="GHEA Grapalat" w:cstheme="minorBidi"/>
        </w:rPr>
        <w:t xml:space="preserve">ներում, ինչպես նաև </w:t>
      </w:r>
      <w:r w:rsidR="00996010" w:rsidRPr="00C00980">
        <w:rPr>
          <w:rFonts w:ascii="GHEA Grapalat" w:eastAsiaTheme="minorHAnsi" w:hAnsi="GHEA Grapalat" w:cstheme="minorBidi"/>
        </w:rPr>
        <w:t xml:space="preserve">Հայաստանի Հանրապետության հարկային </w:t>
      </w:r>
      <w:r w:rsidR="00F307E4">
        <w:rPr>
          <w:rFonts w:ascii="GHEA Grapalat" w:eastAsiaTheme="minorHAnsi" w:hAnsi="GHEA Grapalat" w:cstheme="minorBidi"/>
        </w:rPr>
        <w:t xml:space="preserve">և </w:t>
      </w:r>
      <w:r w:rsidR="00F307E4" w:rsidRPr="00C00980">
        <w:rPr>
          <w:rFonts w:ascii="GHEA Grapalat" w:eastAsiaTheme="minorHAnsi" w:hAnsi="GHEA Grapalat" w:cstheme="minorBidi"/>
        </w:rPr>
        <w:t>Հայաստանի Հանրապետության աշխատանքային օրենսգրք</w:t>
      </w:r>
      <w:r w:rsidR="00F307E4">
        <w:rPr>
          <w:rFonts w:ascii="GHEA Grapalat" w:eastAsiaTheme="minorHAnsi" w:hAnsi="GHEA Grapalat" w:cstheme="minorBidi"/>
        </w:rPr>
        <w:t>եր</w:t>
      </w:r>
      <w:r w:rsidR="00F307E4" w:rsidRPr="00C00980">
        <w:rPr>
          <w:rFonts w:ascii="GHEA Grapalat" w:eastAsiaTheme="minorHAnsi" w:hAnsi="GHEA Grapalat" w:cstheme="minorBidi"/>
        </w:rPr>
        <w:t>ում</w:t>
      </w:r>
      <w:r w:rsidR="00CA7437">
        <w:rPr>
          <w:rFonts w:ascii="GHEA Grapalat" w:eastAsiaTheme="minorHAnsi" w:hAnsi="GHEA Grapalat" w:cstheme="minorBidi"/>
        </w:rPr>
        <w:t>։ Արդյունքում</w:t>
      </w:r>
      <w:r w:rsidR="008754EF">
        <w:rPr>
          <w:rFonts w:ascii="GHEA Grapalat" w:eastAsiaTheme="minorHAnsi" w:hAnsi="GHEA Grapalat" w:cstheme="minorBidi"/>
        </w:rPr>
        <w:t xml:space="preserve"> համապատասխան օրենքներում նոր խմբագրությամբ </w:t>
      </w:r>
      <w:r w:rsidR="008754EF">
        <w:rPr>
          <w:rFonts w:ascii="GHEA Grapalat" w:eastAsiaTheme="minorHAnsi" w:hAnsi="GHEA Grapalat" w:cstheme="minorBidi"/>
        </w:rPr>
        <w:t>են</w:t>
      </w:r>
      <w:r w:rsidR="008754EF">
        <w:rPr>
          <w:rFonts w:ascii="GHEA Grapalat" w:eastAsiaTheme="minorHAnsi" w:hAnsi="GHEA Grapalat" w:cstheme="minorBidi"/>
        </w:rPr>
        <w:t xml:space="preserve"> սահմանվում</w:t>
      </w:r>
      <w:r w:rsidR="00E473E8">
        <w:rPr>
          <w:rFonts w:ascii="GHEA Grapalat" w:eastAsiaTheme="minorHAnsi" w:hAnsi="GHEA Grapalat" w:cstheme="minorBidi"/>
        </w:rPr>
        <w:t xml:space="preserve"> </w:t>
      </w:r>
      <w:r w:rsidR="00CA7437" w:rsidRPr="00C00980">
        <w:rPr>
          <w:rFonts w:ascii="GHEA Grapalat" w:eastAsiaTheme="minorHAnsi" w:hAnsi="GHEA Grapalat" w:cstheme="minorBidi"/>
        </w:rPr>
        <w:t>«</w:t>
      </w:r>
      <w:r w:rsidR="00CA7437">
        <w:rPr>
          <w:rFonts w:ascii="GHEA Grapalat" w:eastAsiaTheme="minorHAnsi" w:hAnsi="GHEA Grapalat" w:cstheme="minorBidi"/>
        </w:rPr>
        <w:t xml:space="preserve">Բարձրագույն կրթության և գիտության </w:t>
      </w:r>
      <w:r w:rsidR="00CA7437" w:rsidRPr="00C00980">
        <w:rPr>
          <w:rFonts w:ascii="GHEA Grapalat" w:eastAsiaTheme="minorHAnsi" w:hAnsi="GHEA Grapalat" w:cstheme="minorBidi"/>
        </w:rPr>
        <w:t>մասին»</w:t>
      </w:r>
      <w:r w:rsidR="00CA7437">
        <w:rPr>
          <w:rFonts w:ascii="GHEA Grapalat" w:eastAsiaTheme="minorHAnsi" w:hAnsi="GHEA Grapalat" w:cstheme="minorBidi"/>
        </w:rPr>
        <w:t xml:space="preserve"> օրենքի նախագծի </w:t>
      </w:r>
      <w:r w:rsidR="00CA7437">
        <w:rPr>
          <w:rFonts w:ascii="GHEA Grapalat" w:eastAsiaTheme="minorHAnsi" w:hAnsi="GHEA Grapalat" w:cstheme="minorBidi"/>
        </w:rPr>
        <w:t xml:space="preserve">բովանդակությունից բխող </w:t>
      </w:r>
      <w:r w:rsidR="008B475A">
        <w:rPr>
          <w:rFonts w:ascii="GHEA Grapalat" w:eastAsiaTheme="minorHAnsi" w:hAnsi="GHEA Grapalat" w:cstheme="minorBidi"/>
        </w:rPr>
        <w:t xml:space="preserve">մի շարք հիմնական հասկացություններ, </w:t>
      </w:r>
      <w:r w:rsidR="004D286B">
        <w:rPr>
          <w:rFonts w:ascii="GHEA Grapalat" w:eastAsiaTheme="minorHAnsi" w:hAnsi="GHEA Grapalat" w:cstheme="minorBidi"/>
        </w:rPr>
        <w:t>նոր կարգավորումնե</w:t>
      </w:r>
      <w:r w:rsidR="008754EF">
        <w:rPr>
          <w:rFonts w:ascii="GHEA Grapalat" w:eastAsiaTheme="minorHAnsi" w:hAnsi="GHEA Grapalat" w:cstheme="minorBidi"/>
        </w:rPr>
        <w:t>, մասնավորապես․</w:t>
      </w:r>
    </w:p>
    <w:p w14:paraId="3BFFA7BA" w14:textId="1A457398" w:rsidR="008754EF" w:rsidRPr="008754EF" w:rsidRDefault="003F1E81"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t>««Կրթության մասին» օրենքում փոփոխություններ և լրացումներ կատարելու մասին»</w:t>
      </w:r>
      <w:r>
        <w:rPr>
          <w:rFonts w:ascii="GHEA Grapalat" w:eastAsiaTheme="minorHAnsi" w:hAnsi="GHEA Grapalat" w:cstheme="minorBidi"/>
        </w:rPr>
        <w:t xml:space="preserve"> </w:t>
      </w:r>
      <w:r w:rsidR="00E473E8">
        <w:rPr>
          <w:rFonts w:ascii="GHEA Grapalat" w:eastAsiaTheme="minorHAnsi" w:hAnsi="GHEA Grapalat" w:cstheme="minorBidi"/>
        </w:rPr>
        <w:t>օրենք</w:t>
      </w:r>
      <w:r>
        <w:rPr>
          <w:rFonts w:ascii="GHEA Grapalat" w:eastAsiaTheme="minorHAnsi" w:hAnsi="GHEA Grapalat" w:cstheme="minorBidi"/>
        </w:rPr>
        <w:t xml:space="preserve">ի նախագծով առաջարկվում է </w:t>
      </w:r>
      <w:r w:rsidR="00CA7437">
        <w:rPr>
          <w:rFonts w:ascii="GHEA Grapalat" w:eastAsiaTheme="minorHAnsi" w:hAnsi="GHEA Grapalat" w:cstheme="minorBidi"/>
        </w:rPr>
        <w:t>նոր խմբագրությամբ սահման</w:t>
      </w:r>
      <w:r>
        <w:rPr>
          <w:rFonts w:ascii="GHEA Grapalat" w:eastAsiaTheme="minorHAnsi" w:hAnsi="GHEA Grapalat" w:cstheme="minorBidi"/>
        </w:rPr>
        <w:t>ել</w:t>
      </w:r>
      <w:r w:rsidR="00E473E8">
        <w:rPr>
          <w:rFonts w:ascii="GHEA Grapalat" w:eastAsiaTheme="minorHAnsi" w:hAnsi="GHEA Grapalat" w:cstheme="minorBidi"/>
        </w:rPr>
        <w:t xml:space="preserve"> </w:t>
      </w:r>
      <w:r w:rsidR="008754EF" w:rsidRPr="008754EF">
        <w:rPr>
          <w:rFonts w:ascii="GHEA Grapalat" w:hAnsi="GHEA Grapalat"/>
        </w:rPr>
        <w:t>ուսումնական</w:t>
      </w:r>
      <w:r w:rsidR="008754EF" w:rsidRPr="008754EF">
        <w:rPr>
          <w:rFonts w:ascii="GHEA Grapalat" w:hAnsi="GHEA Grapalat"/>
          <w:lang w:val="af-ZA"/>
        </w:rPr>
        <w:t xml:space="preserve"> </w:t>
      </w:r>
      <w:r w:rsidR="008754EF" w:rsidRPr="008754EF">
        <w:rPr>
          <w:rFonts w:ascii="GHEA Grapalat" w:hAnsi="GHEA Grapalat"/>
        </w:rPr>
        <w:t>հաստատության</w:t>
      </w:r>
      <w:r w:rsidR="008754EF" w:rsidRPr="008754EF">
        <w:rPr>
          <w:rFonts w:ascii="GHEA Grapalat" w:hAnsi="GHEA Grapalat"/>
          <w:lang w:val="af-ZA"/>
        </w:rPr>
        <w:t xml:space="preserve"> </w:t>
      </w:r>
      <w:r w:rsidR="008754EF" w:rsidRPr="008754EF">
        <w:rPr>
          <w:rFonts w:ascii="GHEA Grapalat" w:hAnsi="GHEA Grapalat"/>
        </w:rPr>
        <w:t>ինստիտուցիոնալ</w:t>
      </w:r>
      <w:r w:rsidR="008754EF" w:rsidRPr="008754EF">
        <w:rPr>
          <w:rFonts w:ascii="GHEA Grapalat" w:hAnsi="GHEA Grapalat"/>
          <w:lang w:val="af-ZA"/>
        </w:rPr>
        <w:t xml:space="preserve"> </w:t>
      </w:r>
      <w:r w:rsidR="008754EF" w:rsidRPr="008754EF">
        <w:rPr>
          <w:rFonts w:ascii="GHEA Grapalat" w:hAnsi="GHEA Grapalat"/>
        </w:rPr>
        <w:t>կամ</w:t>
      </w:r>
      <w:r w:rsidR="008754EF" w:rsidRPr="008754EF">
        <w:rPr>
          <w:rFonts w:ascii="GHEA Grapalat" w:hAnsi="GHEA Grapalat"/>
          <w:lang w:val="af-ZA"/>
        </w:rPr>
        <w:t xml:space="preserve"> </w:t>
      </w:r>
      <w:r w:rsidR="008754EF" w:rsidRPr="008754EF">
        <w:rPr>
          <w:rFonts w:ascii="GHEA Grapalat" w:hAnsi="GHEA Grapalat"/>
        </w:rPr>
        <w:t>կրթական</w:t>
      </w:r>
      <w:r w:rsidR="008754EF" w:rsidRPr="008754EF">
        <w:rPr>
          <w:rFonts w:ascii="GHEA Grapalat" w:hAnsi="GHEA Grapalat"/>
          <w:lang w:val="af-ZA"/>
        </w:rPr>
        <w:t xml:space="preserve"> </w:t>
      </w:r>
      <w:r w:rsidR="008754EF" w:rsidRPr="008754EF">
        <w:rPr>
          <w:rFonts w:ascii="GHEA Grapalat" w:hAnsi="GHEA Grapalat"/>
        </w:rPr>
        <w:t>ծրագրի</w:t>
      </w:r>
      <w:r w:rsidR="008754EF" w:rsidRPr="008754EF">
        <w:rPr>
          <w:rFonts w:ascii="GHEA Grapalat" w:hAnsi="GHEA Grapalat"/>
          <w:lang w:val="af-ZA"/>
        </w:rPr>
        <w:t xml:space="preserve"> </w:t>
      </w:r>
      <w:r w:rsidR="008754EF" w:rsidRPr="008754EF">
        <w:rPr>
          <w:rFonts w:ascii="GHEA Grapalat" w:hAnsi="GHEA Grapalat"/>
        </w:rPr>
        <w:t>հավատարմագրում</w:t>
      </w:r>
      <w:r w:rsidR="008754EF" w:rsidRPr="008754EF">
        <w:rPr>
          <w:rFonts w:ascii="GHEA Grapalat" w:hAnsi="GHEA Grapalat"/>
        </w:rPr>
        <w:t xml:space="preserve">ը, </w:t>
      </w:r>
      <w:r w:rsidR="008754EF" w:rsidRPr="008754EF">
        <w:rPr>
          <w:rFonts w:ascii="GHEA Grapalat" w:hAnsi="GHEA Grapalat"/>
        </w:rPr>
        <w:t>բակալավրի</w:t>
      </w:r>
      <w:r w:rsidR="008754EF" w:rsidRPr="008754EF">
        <w:rPr>
          <w:rFonts w:ascii="GHEA Grapalat" w:hAnsi="GHEA Grapalat"/>
          <w:lang w:val="af-ZA"/>
        </w:rPr>
        <w:t xml:space="preserve"> </w:t>
      </w:r>
      <w:r w:rsidR="008754EF" w:rsidRPr="008754EF">
        <w:rPr>
          <w:rFonts w:ascii="GHEA Grapalat" w:hAnsi="GHEA Grapalat"/>
        </w:rPr>
        <w:t>որակավորում</w:t>
      </w:r>
      <w:r w:rsidR="008754EF" w:rsidRPr="008754EF">
        <w:rPr>
          <w:rFonts w:ascii="GHEA Grapalat" w:hAnsi="GHEA Grapalat"/>
        </w:rPr>
        <w:t xml:space="preserve">ը, </w:t>
      </w:r>
      <w:r w:rsidR="008754EF" w:rsidRPr="008754EF">
        <w:rPr>
          <w:rFonts w:ascii="GHEA Grapalat" w:hAnsi="GHEA Grapalat"/>
          <w:lang w:val="af-ZA"/>
        </w:rPr>
        <w:t>մագիստրոսի որակավորում</w:t>
      </w:r>
      <w:r w:rsidR="008754EF" w:rsidRPr="008754EF">
        <w:rPr>
          <w:rFonts w:ascii="GHEA Grapalat" w:hAnsi="GHEA Grapalat"/>
        </w:rPr>
        <w:t xml:space="preserve">ը, </w:t>
      </w:r>
      <w:r w:rsidR="008754EF" w:rsidRPr="008754EF">
        <w:rPr>
          <w:rFonts w:ascii="GHEA Grapalat" w:hAnsi="GHEA Grapalat"/>
        </w:rPr>
        <w:t>կլինիկական</w:t>
      </w:r>
      <w:r w:rsidR="008754EF" w:rsidRPr="008754EF">
        <w:rPr>
          <w:rFonts w:ascii="GHEA Grapalat" w:hAnsi="GHEA Grapalat"/>
          <w:lang w:val="af-ZA"/>
        </w:rPr>
        <w:t xml:space="preserve"> </w:t>
      </w:r>
      <w:r w:rsidR="008754EF" w:rsidRPr="008754EF">
        <w:rPr>
          <w:rFonts w:ascii="GHEA Grapalat" w:hAnsi="GHEA Grapalat"/>
        </w:rPr>
        <w:t>ռեզիդենտ</w:t>
      </w:r>
      <w:r w:rsidR="008754EF" w:rsidRPr="008754EF">
        <w:rPr>
          <w:rFonts w:ascii="GHEA Grapalat" w:hAnsi="GHEA Grapalat"/>
        </w:rPr>
        <w:t>ը</w:t>
      </w:r>
      <w:r w:rsidR="008754EF" w:rsidRPr="008754EF">
        <w:rPr>
          <w:rFonts w:ascii="GHEA Grapalat" w:hAnsi="GHEA Grapalat"/>
          <w:lang w:val="af-ZA"/>
        </w:rPr>
        <w:t xml:space="preserve"> (</w:t>
      </w:r>
      <w:r w:rsidR="008754EF" w:rsidRPr="008754EF">
        <w:rPr>
          <w:rFonts w:ascii="GHEA Grapalat" w:hAnsi="GHEA Grapalat"/>
        </w:rPr>
        <w:t>կլինիկական</w:t>
      </w:r>
      <w:r w:rsidR="008754EF" w:rsidRPr="008754EF">
        <w:rPr>
          <w:rFonts w:ascii="GHEA Grapalat" w:hAnsi="GHEA Grapalat"/>
          <w:lang w:val="af-ZA"/>
        </w:rPr>
        <w:t xml:space="preserve"> </w:t>
      </w:r>
      <w:r w:rsidR="008754EF" w:rsidRPr="008754EF">
        <w:rPr>
          <w:rFonts w:ascii="GHEA Grapalat" w:hAnsi="GHEA Grapalat"/>
        </w:rPr>
        <w:t>օրդինատոր</w:t>
      </w:r>
      <w:r w:rsidR="008754EF" w:rsidRPr="008754EF">
        <w:rPr>
          <w:rFonts w:ascii="GHEA Grapalat" w:hAnsi="GHEA Grapalat"/>
        </w:rPr>
        <w:t>ը</w:t>
      </w:r>
      <w:r w:rsidR="008754EF" w:rsidRPr="008754EF">
        <w:rPr>
          <w:rFonts w:ascii="GHEA Grapalat" w:hAnsi="GHEA Grapalat"/>
          <w:lang w:val="af-ZA"/>
        </w:rPr>
        <w:t>)</w:t>
      </w:r>
      <w:r w:rsidR="008754EF" w:rsidRPr="008754EF">
        <w:rPr>
          <w:rFonts w:ascii="GHEA Grapalat" w:hAnsi="GHEA Grapalat"/>
        </w:rPr>
        <w:t xml:space="preserve">, </w:t>
      </w:r>
    </w:p>
    <w:p w14:paraId="0034697E" w14:textId="6EAF97D6" w:rsidR="008754EF" w:rsidRDefault="003F1E81"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t>««Հիմնադրամների մասին» օրենքում լրացում կատարելու մասին»</w:t>
      </w:r>
      <w:r>
        <w:rPr>
          <w:rFonts w:ascii="GHEA Grapalat" w:eastAsiaTheme="minorHAnsi" w:hAnsi="GHEA Grapalat" w:cstheme="minorBidi"/>
        </w:rPr>
        <w:t xml:space="preserve"> </w:t>
      </w:r>
      <w:r>
        <w:rPr>
          <w:rFonts w:ascii="GHEA Grapalat" w:eastAsiaTheme="minorHAnsi" w:hAnsi="GHEA Grapalat" w:cstheme="minorBidi"/>
        </w:rPr>
        <w:t xml:space="preserve">օրենքի նախագծով առաջարկվում է </w:t>
      </w:r>
      <w:r>
        <w:rPr>
          <w:rFonts w:ascii="GHEA Grapalat" w:eastAsiaTheme="minorHAnsi" w:hAnsi="GHEA Grapalat" w:cstheme="minorBidi"/>
        </w:rPr>
        <w:t>ամրագրել, որ</w:t>
      </w:r>
      <w:r w:rsidR="00E473E8">
        <w:rPr>
          <w:rFonts w:ascii="GHEA Grapalat" w:hAnsi="GHEA Grapalat"/>
        </w:rPr>
        <w:t xml:space="preserve"> </w:t>
      </w:r>
      <w:r w:rsidR="008754EF">
        <w:rPr>
          <w:rFonts w:ascii="GHEA Grapalat" w:hAnsi="GHEA Grapalat"/>
        </w:rPr>
        <w:t>բ</w:t>
      </w:r>
      <w:r w:rsidR="008754EF" w:rsidRPr="003702AC">
        <w:rPr>
          <w:rFonts w:ascii="GHEA Grapalat" w:hAnsi="GHEA Grapalat"/>
        </w:rPr>
        <w:t xml:space="preserve">արձրագույն ուսումնական </w:t>
      </w:r>
      <w:r w:rsidR="008754EF" w:rsidRPr="008754EF">
        <w:rPr>
          <w:rFonts w:ascii="GHEA Grapalat" w:hAnsi="GHEA Grapalat"/>
        </w:rPr>
        <w:t>հաստատության</w:t>
      </w:r>
      <w:r w:rsidR="008754EF" w:rsidRPr="003702AC">
        <w:rPr>
          <w:rFonts w:ascii="GHEA Grapalat" w:hAnsi="GHEA Grapalat"/>
        </w:rPr>
        <w:t xml:space="preserve"> </w:t>
      </w:r>
      <w:r w:rsidR="008754EF" w:rsidRPr="008754EF">
        <w:rPr>
          <w:rFonts w:ascii="GHEA Grapalat" w:hAnsi="GHEA Grapalat"/>
        </w:rPr>
        <w:t>իրավական</w:t>
      </w:r>
      <w:r w:rsidR="008754EF" w:rsidRPr="003702AC">
        <w:rPr>
          <w:rFonts w:ascii="GHEA Grapalat" w:hAnsi="GHEA Grapalat"/>
        </w:rPr>
        <w:t xml:space="preserve"> </w:t>
      </w:r>
      <w:r w:rsidR="008754EF" w:rsidRPr="008754EF">
        <w:rPr>
          <w:rFonts w:ascii="GHEA Grapalat" w:hAnsi="GHEA Grapalat"/>
        </w:rPr>
        <w:t>կարգավիճակի</w:t>
      </w:r>
      <w:r w:rsidR="008754EF" w:rsidRPr="003702AC">
        <w:rPr>
          <w:rFonts w:ascii="GHEA Grapalat" w:hAnsi="GHEA Grapalat"/>
        </w:rPr>
        <w:t xml:space="preserve">, </w:t>
      </w:r>
      <w:r w:rsidR="008754EF" w:rsidRPr="008754EF">
        <w:rPr>
          <w:rFonts w:ascii="GHEA Grapalat" w:hAnsi="GHEA Grapalat"/>
        </w:rPr>
        <w:t>ստեղծման</w:t>
      </w:r>
      <w:r w:rsidR="008754EF" w:rsidRPr="003702AC">
        <w:rPr>
          <w:rFonts w:ascii="GHEA Grapalat" w:hAnsi="GHEA Grapalat"/>
        </w:rPr>
        <w:t xml:space="preserve">, </w:t>
      </w:r>
      <w:r w:rsidR="008754EF" w:rsidRPr="008754EF">
        <w:rPr>
          <w:rFonts w:ascii="GHEA Grapalat" w:hAnsi="GHEA Grapalat"/>
        </w:rPr>
        <w:t>գործունեության</w:t>
      </w:r>
      <w:r w:rsidR="008754EF" w:rsidRPr="003702AC">
        <w:rPr>
          <w:rFonts w:ascii="GHEA Grapalat" w:hAnsi="GHEA Grapalat"/>
        </w:rPr>
        <w:t xml:space="preserve">, </w:t>
      </w:r>
      <w:r w:rsidR="008754EF" w:rsidRPr="008754EF">
        <w:rPr>
          <w:rFonts w:ascii="GHEA Grapalat" w:hAnsi="GHEA Grapalat"/>
        </w:rPr>
        <w:t>վերակազմակերպման</w:t>
      </w:r>
      <w:r w:rsidR="008754EF" w:rsidRPr="00EC5CA7">
        <w:rPr>
          <w:rFonts w:ascii="GHEA Grapalat" w:hAnsi="GHEA Grapalat"/>
        </w:rPr>
        <w:t>,</w:t>
      </w:r>
      <w:r w:rsidR="008754EF" w:rsidRPr="003702AC">
        <w:rPr>
          <w:rFonts w:ascii="GHEA Grapalat" w:hAnsi="GHEA Grapalat"/>
        </w:rPr>
        <w:t xml:space="preserve"> </w:t>
      </w:r>
      <w:r w:rsidR="008754EF" w:rsidRPr="008754EF">
        <w:rPr>
          <w:rFonts w:ascii="GHEA Grapalat" w:hAnsi="GHEA Grapalat"/>
        </w:rPr>
        <w:t>կառավարման մարմինների, դրանց ձևավորման և լիազորությունների, գույքի օգտագործման ու</w:t>
      </w:r>
      <w:r w:rsidR="008754EF" w:rsidRPr="003702AC">
        <w:rPr>
          <w:rFonts w:ascii="GHEA Grapalat" w:hAnsi="GHEA Grapalat"/>
        </w:rPr>
        <w:t xml:space="preserve"> </w:t>
      </w:r>
      <w:r w:rsidR="008754EF" w:rsidRPr="008754EF">
        <w:rPr>
          <w:rFonts w:ascii="GHEA Grapalat" w:hAnsi="GHEA Grapalat"/>
        </w:rPr>
        <w:t>ֆինանսատնտեսական</w:t>
      </w:r>
      <w:r w:rsidR="008754EF" w:rsidRPr="003702AC">
        <w:rPr>
          <w:rFonts w:ascii="GHEA Grapalat" w:hAnsi="GHEA Grapalat"/>
        </w:rPr>
        <w:t xml:space="preserve"> </w:t>
      </w:r>
      <w:r w:rsidR="008754EF" w:rsidRPr="008754EF">
        <w:rPr>
          <w:rFonts w:ascii="GHEA Grapalat" w:hAnsi="GHEA Grapalat"/>
        </w:rPr>
        <w:t>հարա</w:t>
      </w:r>
      <w:r w:rsidR="008754EF" w:rsidRPr="003702AC">
        <w:rPr>
          <w:rFonts w:ascii="GHEA Grapalat" w:hAnsi="GHEA Grapalat"/>
        </w:rPr>
        <w:t xml:space="preserve">բերությունների առանձնահատկությունները </w:t>
      </w:r>
      <w:r w:rsidR="00E473E8" w:rsidRPr="003702AC">
        <w:rPr>
          <w:rFonts w:ascii="GHEA Grapalat" w:hAnsi="GHEA Grapalat"/>
        </w:rPr>
        <w:t>սահմանվում են</w:t>
      </w:r>
      <w:r w:rsidR="00E473E8" w:rsidRPr="003702AC">
        <w:rPr>
          <w:rFonts w:ascii="GHEA Grapalat" w:hAnsi="GHEA Grapalat"/>
        </w:rPr>
        <w:t xml:space="preserve"> </w:t>
      </w:r>
      <w:r w:rsidR="008754EF" w:rsidRPr="003702AC">
        <w:rPr>
          <w:rFonts w:ascii="GHEA Grapalat" w:hAnsi="GHEA Grapalat"/>
        </w:rPr>
        <w:t>«Բարձրագույն կրթության և գիտության մասին» օրենքով</w:t>
      </w:r>
      <w:r w:rsidR="008754EF">
        <w:rPr>
          <w:rFonts w:ascii="GHEA Grapalat" w:hAnsi="GHEA Grapalat"/>
        </w:rPr>
        <w:t>,</w:t>
      </w:r>
    </w:p>
    <w:p w14:paraId="692FF15C" w14:textId="111C5C53" w:rsidR="008B475A" w:rsidRDefault="003F1E81"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t>««Պետական ոչ առևտրային կազմակերպությունների մասին» օրենքում փոփոխություններ կատարելու մասին»</w:t>
      </w:r>
      <w:r>
        <w:rPr>
          <w:rFonts w:ascii="GHEA Grapalat" w:eastAsiaTheme="minorHAnsi" w:hAnsi="GHEA Grapalat" w:cstheme="minorBidi"/>
        </w:rPr>
        <w:t xml:space="preserve"> </w:t>
      </w:r>
      <w:r>
        <w:rPr>
          <w:rFonts w:ascii="GHEA Grapalat" w:eastAsiaTheme="minorHAnsi" w:hAnsi="GHEA Grapalat" w:cstheme="minorBidi"/>
        </w:rPr>
        <w:t>օրենքի նախագծով առաջարկվում է ամրագրել, որ</w:t>
      </w:r>
      <w:r>
        <w:rPr>
          <w:rFonts w:ascii="GHEA Grapalat" w:eastAsiaTheme="minorHAnsi" w:hAnsi="GHEA Grapalat" w:cstheme="minorBidi"/>
        </w:rPr>
        <w:t xml:space="preserve"> </w:t>
      </w:r>
      <w:r w:rsidR="008754EF">
        <w:rPr>
          <w:rFonts w:ascii="GHEA Grapalat" w:hAnsi="GHEA Grapalat"/>
        </w:rPr>
        <w:t>պ</w:t>
      </w:r>
      <w:r w:rsidR="008754EF" w:rsidRPr="008754EF">
        <w:rPr>
          <w:rFonts w:ascii="GHEA Grapalat" w:hAnsi="GHEA Grapalat"/>
        </w:rPr>
        <w:t>ետության հիմնադրած՝ բարձրագույն կրթական ծրագրեր իրականացնող պետական կազմակերպության կամ գիտական կազմակերպության կառավարման մարմինները ձևավորվում են «Բարձրագույն կրթության և գիտության մասին» օրենքին համապատասխան</w:t>
      </w:r>
      <w:r w:rsidR="008754EF">
        <w:rPr>
          <w:rFonts w:ascii="GHEA Grapalat" w:hAnsi="GHEA Grapalat"/>
        </w:rPr>
        <w:t>,</w:t>
      </w:r>
    </w:p>
    <w:p w14:paraId="7FB5F06E" w14:textId="16A548DA" w:rsidR="00CA7437" w:rsidRPr="00CA7437" w:rsidRDefault="003F1E81"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lastRenderedPageBreak/>
        <w:t>««Լիցենզավորման մասին» օրենքում փոփոխություններ և լրացում կատարելու մասին»</w:t>
      </w:r>
      <w:r>
        <w:rPr>
          <w:rFonts w:ascii="GHEA Grapalat" w:eastAsiaTheme="minorHAnsi" w:hAnsi="GHEA Grapalat" w:cstheme="minorBidi"/>
        </w:rPr>
        <w:t xml:space="preserve"> </w:t>
      </w:r>
      <w:r>
        <w:rPr>
          <w:rFonts w:ascii="GHEA Grapalat" w:eastAsiaTheme="minorHAnsi" w:hAnsi="GHEA Grapalat" w:cstheme="minorBidi"/>
        </w:rPr>
        <w:t xml:space="preserve">օրենքի նախագծով առաջարկվում է </w:t>
      </w:r>
      <w:r w:rsidR="008B475A" w:rsidRPr="00C22B60">
        <w:rPr>
          <w:rFonts w:ascii="GHEA Grapalat" w:hAnsi="GHEA Grapalat"/>
          <w:color w:val="000000"/>
          <w:lang w:val="af-ZA"/>
        </w:rPr>
        <w:t>«</w:t>
      </w:r>
      <w:r w:rsidR="008B475A" w:rsidRPr="00857C96">
        <w:rPr>
          <w:rFonts w:ascii="GHEA Grapalat" w:hAnsi="GHEA Grapalat"/>
          <w:color w:val="000000"/>
        </w:rPr>
        <w:t>բարձրագույն</w:t>
      </w:r>
      <w:r w:rsidR="008B475A" w:rsidRPr="00C22B60">
        <w:rPr>
          <w:rFonts w:ascii="GHEA Grapalat" w:hAnsi="GHEA Grapalat"/>
          <w:color w:val="000000"/>
          <w:lang w:val="af-ZA"/>
        </w:rPr>
        <w:t xml:space="preserve"> </w:t>
      </w:r>
      <w:r w:rsidR="008B475A" w:rsidRPr="00857C96">
        <w:rPr>
          <w:rFonts w:ascii="GHEA Grapalat" w:hAnsi="GHEA Grapalat"/>
          <w:color w:val="000000"/>
        </w:rPr>
        <w:t>մասնագիտական</w:t>
      </w:r>
      <w:r w:rsidR="008B475A" w:rsidRPr="00C22B60">
        <w:rPr>
          <w:rFonts w:ascii="GHEA Grapalat" w:hAnsi="GHEA Grapalat"/>
          <w:color w:val="000000"/>
          <w:lang w:val="af-ZA"/>
        </w:rPr>
        <w:t xml:space="preserve"> (</w:t>
      </w:r>
      <w:r w:rsidR="008B475A" w:rsidRPr="00857C96">
        <w:rPr>
          <w:rFonts w:ascii="GHEA Grapalat" w:hAnsi="GHEA Grapalat"/>
          <w:color w:val="000000"/>
        </w:rPr>
        <w:t>բակալավր</w:t>
      </w:r>
      <w:r w:rsidR="008B475A" w:rsidRPr="00C22B60">
        <w:rPr>
          <w:rFonts w:ascii="GHEA Grapalat" w:hAnsi="GHEA Grapalat"/>
          <w:color w:val="000000"/>
          <w:lang w:val="af-ZA"/>
        </w:rPr>
        <w:t xml:space="preserve">, </w:t>
      </w:r>
      <w:r w:rsidR="008B475A" w:rsidRPr="00857C96">
        <w:rPr>
          <w:rFonts w:ascii="GHEA Grapalat" w:hAnsi="GHEA Grapalat"/>
          <w:color w:val="000000"/>
        </w:rPr>
        <w:t>մագիստրոս</w:t>
      </w:r>
      <w:r w:rsidR="008B475A" w:rsidRPr="00C22B60">
        <w:rPr>
          <w:rFonts w:ascii="GHEA Grapalat" w:hAnsi="GHEA Grapalat"/>
          <w:color w:val="000000"/>
          <w:lang w:val="af-ZA"/>
        </w:rPr>
        <w:t xml:space="preserve">)» </w:t>
      </w:r>
      <w:r w:rsidR="008B475A" w:rsidRPr="00857C96">
        <w:rPr>
          <w:rFonts w:ascii="GHEA Grapalat" w:hAnsi="GHEA Grapalat"/>
          <w:color w:val="000000"/>
        </w:rPr>
        <w:t>բառերը</w:t>
      </w:r>
      <w:r w:rsidR="008B475A" w:rsidRPr="00C22B60">
        <w:rPr>
          <w:rFonts w:ascii="GHEA Grapalat" w:hAnsi="GHEA Grapalat"/>
          <w:color w:val="000000"/>
          <w:lang w:val="af-ZA"/>
        </w:rPr>
        <w:t xml:space="preserve"> </w:t>
      </w:r>
      <w:r w:rsidR="008B475A" w:rsidRPr="00857C96">
        <w:rPr>
          <w:rFonts w:ascii="GHEA Grapalat" w:hAnsi="GHEA Grapalat"/>
          <w:color w:val="000000"/>
        </w:rPr>
        <w:t>փոխարինել</w:t>
      </w:r>
      <w:r w:rsidR="008B475A" w:rsidRPr="00C22B60">
        <w:rPr>
          <w:rFonts w:ascii="GHEA Grapalat" w:hAnsi="GHEA Grapalat"/>
          <w:color w:val="000000"/>
          <w:lang w:val="af-ZA"/>
        </w:rPr>
        <w:t xml:space="preserve"> «</w:t>
      </w:r>
      <w:r w:rsidR="008B475A" w:rsidRPr="00857C96">
        <w:rPr>
          <w:rFonts w:ascii="GHEA Grapalat" w:hAnsi="GHEA Grapalat"/>
          <w:color w:val="000000"/>
        </w:rPr>
        <w:t>բարձրագույն</w:t>
      </w:r>
      <w:r w:rsidR="008B475A" w:rsidRPr="00C22B60">
        <w:rPr>
          <w:rFonts w:ascii="GHEA Grapalat" w:hAnsi="GHEA Grapalat"/>
          <w:color w:val="000000"/>
          <w:lang w:val="af-ZA"/>
        </w:rPr>
        <w:t xml:space="preserve"> </w:t>
      </w:r>
      <w:r w:rsidR="008B475A" w:rsidRPr="00857C96">
        <w:rPr>
          <w:rFonts w:ascii="GHEA Grapalat" w:hAnsi="GHEA Grapalat"/>
          <w:color w:val="000000"/>
        </w:rPr>
        <w:t>կրթության</w:t>
      </w:r>
      <w:r w:rsidR="008B475A" w:rsidRPr="00C22B60">
        <w:rPr>
          <w:rFonts w:ascii="GHEA Grapalat" w:hAnsi="GHEA Grapalat"/>
          <w:color w:val="000000"/>
          <w:lang w:val="af-ZA"/>
        </w:rPr>
        <w:t xml:space="preserve"> </w:t>
      </w:r>
      <w:r w:rsidR="008B475A" w:rsidRPr="00857C96">
        <w:rPr>
          <w:rFonts w:ascii="GHEA Grapalat" w:hAnsi="GHEA Grapalat"/>
          <w:color w:val="000000"/>
        </w:rPr>
        <w:t>մակարդակների</w:t>
      </w:r>
      <w:r w:rsidR="008B475A" w:rsidRPr="00C22B60">
        <w:rPr>
          <w:rFonts w:ascii="GHEA Grapalat" w:hAnsi="GHEA Grapalat"/>
          <w:color w:val="000000"/>
          <w:lang w:val="af-ZA"/>
        </w:rPr>
        <w:t xml:space="preserve"> (</w:t>
      </w:r>
      <w:r w:rsidR="008B475A" w:rsidRPr="00857C96">
        <w:rPr>
          <w:rFonts w:ascii="GHEA Grapalat" w:hAnsi="GHEA Grapalat"/>
          <w:color w:val="000000"/>
        </w:rPr>
        <w:t>բակալավր</w:t>
      </w:r>
      <w:r w:rsidR="008B475A" w:rsidRPr="00C22B60">
        <w:rPr>
          <w:rFonts w:ascii="GHEA Grapalat" w:hAnsi="GHEA Grapalat"/>
          <w:color w:val="000000"/>
          <w:lang w:val="af-ZA"/>
        </w:rPr>
        <w:t xml:space="preserve">, </w:t>
      </w:r>
      <w:r w:rsidR="008B475A" w:rsidRPr="00857C96">
        <w:rPr>
          <w:rFonts w:ascii="GHEA Grapalat" w:hAnsi="GHEA Grapalat"/>
          <w:color w:val="000000"/>
        </w:rPr>
        <w:t>մագիստրոս</w:t>
      </w:r>
      <w:r w:rsidR="008B475A" w:rsidRPr="00C22B60">
        <w:rPr>
          <w:rFonts w:ascii="GHEA Grapalat" w:hAnsi="GHEA Grapalat"/>
          <w:color w:val="000000"/>
          <w:lang w:val="af-ZA"/>
        </w:rPr>
        <w:t xml:space="preserve">, </w:t>
      </w:r>
      <w:r w:rsidR="008B475A" w:rsidRPr="00857C96">
        <w:rPr>
          <w:rFonts w:ascii="GHEA Grapalat" w:hAnsi="GHEA Grapalat"/>
          <w:color w:val="000000"/>
        </w:rPr>
        <w:t>դոկտոր</w:t>
      </w:r>
      <w:r w:rsidR="008B475A" w:rsidRPr="00C22B60">
        <w:rPr>
          <w:rFonts w:ascii="GHEA Grapalat" w:hAnsi="GHEA Grapalat"/>
          <w:color w:val="000000"/>
          <w:lang w:val="af-ZA"/>
        </w:rPr>
        <w:t xml:space="preserve">)» </w:t>
      </w:r>
      <w:r w:rsidR="008B475A" w:rsidRPr="00857C96">
        <w:rPr>
          <w:rFonts w:ascii="GHEA Grapalat" w:hAnsi="GHEA Grapalat"/>
          <w:color w:val="000000"/>
        </w:rPr>
        <w:t>բառեր</w:t>
      </w:r>
      <w:r w:rsidR="008B475A" w:rsidRPr="008B475A">
        <w:rPr>
          <w:rFonts w:ascii="GHEA Grapalat" w:hAnsi="GHEA Grapalat"/>
          <w:color w:val="000000"/>
        </w:rPr>
        <w:t>ով</w:t>
      </w:r>
      <w:r w:rsidR="008B475A" w:rsidRPr="00C22B60">
        <w:rPr>
          <w:rFonts w:ascii="GHEA Grapalat" w:hAnsi="GHEA Grapalat"/>
          <w:color w:val="000000"/>
          <w:lang w:val="af-ZA"/>
        </w:rPr>
        <w:t xml:space="preserve">, </w:t>
      </w:r>
      <w:r w:rsidR="008B475A" w:rsidRPr="00857C96">
        <w:rPr>
          <w:rFonts w:ascii="GHEA Grapalat" w:hAnsi="GHEA Grapalat"/>
          <w:color w:val="000000"/>
        </w:rPr>
        <w:t>իսկ</w:t>
      </w:r>
      <w:r w:rsidR="008B475A" w:rsidRPr="00C22B60">
        <w:rPr>
          <w:rFonts w:ascii="GHEA Grapalat" w:hAnsi="GHEA Grapalat"/>
          <w:color w:val="000000"/>
          <w:lang w:val="af-ZA"/>
        </w:rPr>
        <w:t xml:space="preserve"> «</w:t>
      </w:r>
      <w:r w:rsidR="008B475A" w:rsidRPr="00857C96">
        <w:rPr>
          <w:rFonts w:ascii="GHEA Grapalat" w:hAnsi="GHEA Grapalat"/>
          <w:color w:val="000000"/>
        </w:rPr>
        <w:t>Բարձրագույն</w:t>
      </w:r>
      <w:r w:rsidR="008B475A" w:rsidRPr="00C22B60">
        <w:rPr>
          <w:rFonts w:ascii="GHEA Grapalat" w:hAnsi="GHEA Grapalat"/>
          <w:color w:val="000000"/>
          <w:lang w:val="af-ZA"/>
        </w:rPr>
        <w:t xml:space="preserve"> </w:t>
      </w:r>
      <w:r w:rsidR="008B475A">
        <w:rPr>
          <w:rFonts w:ascii="GHEA Grapalat" w:hAnsi="GHEA Grapalat"/>
          <w:color w:val="000000"/>
        </w:rPr>
        <w:t>և</w:t>
      </w:r>
      <w:r w:rsidR="008B475A" w:rsidRPr="00C22B60">
        <w:rPr>
          <w:rFonts w:ascii="GHEA Grapalat" w:hAnsi="GHEA Grapalat"/>
          <w:color w:val="000000"/>
          <w:lang w:val="af-ZA"/>
        </w:rPr>
        <w:t xml:space="preserve"> </w:t>
      </w:r>
      <w:r w:rsidR="008B475A" w:rsidRPr="00857C96">
        <w:rPr>
          <w:rFonts w:ascii="GHEA Grapalat" w:hAnsi="GHEA Grapalat"/>
          <w:color w:val="000000"/>
        </w:rPr>
        <w:t>հետբուհական</w:t>
      </w:r>
      <w:r w:rsidR="008B475A" w:rsidRPr="00C22B60">
        <w:rPr>
          <w:rFonts w:ascii="GHEA Grapalat" w:hAnsi="GHEA Grapalat"/>
          <w:color w:val="000000"/>
          <w:lang w:val="af-ZA"/>
        </w:rPr>
        <w:t xml:space="preserve"> </w:t>
      </w:r>
      <w:r w:rsidR="008B475A" w:rsidRPr="00857C96">
        <w:rPr>
          <w:rFonts w:ascii="GHEA Grapalat" w:hAnsi="GHEA Grapalat"/>
          <w:color w:val="000000"/>
        </w:rPr>
        <w:t>մասնագիտական</w:t>
      </w:r>
      <w:r w:rsidR="008B475A" w:rsidRPr="00C22B60">
        <w:rPr>
          <w:rFonts w:ascii="GHEA Grapalat" w:hAnsi="GHEA Grapalat"/>
          <w:color w:val="000000"/>
          <w:lang w:val="af-ZA"/>
        </w:rPr>
        <w:t xml:space="preserve"> </w:t>
      </w:r>
      <w:r w:rsidR="008B475A" w:rsidRPr="00857C96">
        <w:rPr>
          <w:rFonts w:ascii="GHEA Grapalat" w:hAnsi="GHEA Grapalat"/>
          <w:color w:val="000000"/>
        </w:rPr>
        <w:t>կրթության</w:t>
      </w:r>
      <w:r w:rsidR="008B475A" w:rsidRPr="00C22B60">
        <w:rPr>
          <w:rFonts w:ascii="GHEA Grapalat" w:hAnsi="GHEA Grapalat"/>
          <w:color w:val="000000"/>
          <w:lang w:val="af-ZA"/>
        </w:rPr>
        <w:t xml:space="preserve"> </w:t>
      </w:r>
      <w:r w:rsidR="008B475A" w:rsidRPr="00857C96">
        <w:rPr>
          <w:rFonts w:ascii="GHEA Grapalat" w:hAnsi="GHEA Grapalat"/>
          <w:color w:val="000000"/>
        </w:rPr>
        <w:t>մասին</w:t>
      </w:r>
      <w:r w:rsidR="008B475A" w:rsidRPr="00C22B60">
        <w:rPr>
          <w:rFonts w:ascii="GHEA Grapalat" w:hAnsi="GHEA Grapalat"/>
          <w:color w:val="000000"/>
          <w:lang w:val="af-ZA"/>
        </w:rPr>
        <w:t xml:space="preserve">» </w:t>
      </w:r>
      <w:r w:rsidR="008B475A" w:rsidRPr="00857C96">
        <w:rPr>
          <w:rFonts w:ascii="GHEA Grapalat" w:hAnsi="GHEA Grapalat"/>
          <w:color w:val="000000"/>
        </w:rPr>
        <w:t>բառերը</w:t>
      </w:r>
      <w:r w:rsidR="008B475A" w:rsidRPr="008B475A">
        <w:rPr>
          <w:rFonts w:ascii="GHEA Grapalat" w:hAnsi="GHEA Grapalat"/>
          <w:color w:val="000000"/>
        </w:rPr>
        <w:t>՝</w:t>
      </w:r>
      <w:r w:rsidR="008B475A" w:rsidRPr="00C22B60">
        <w:rPr>
          <w:rFonts w:ascii="GHEA Grapalat" w:hAnsi="GHEA Grapalat"/>
          <w:color w:val="000000"/>
          <w:lang w:val="af-ZA"/>
        </w:rPr>
        <w:t xml:space="preserve"> «</w:t>
      </w:r>
      <w:r w:rsidR="008B475A" w:rsidRPr="00857C96">
        <w:rPr>
          <w:rFonts w:ascii="GHEA Grapalat" w:hAnsi="GHEA Grapalat"/>
          <w:color w:val="000000"/>
        </w:rPr>
        <w:t>Բարձրագույն</w:t>
      </w:r>
      <w:r w:rsidR="008B475A" w:rsidRPr="00C22B60">
        <w:rPr>
          <w:rFonts w:ascii="GHEA Grapalat" w:hAnsi="GHEA Grapalat"/>
          <w:color w:val="000000"/>
          <w:lang w:val="af-ZA"/>
        </w:rPr>
        <w:t xml:space="preserve"> </w:t>
      </w:r>
      <w:r w:rsidR="008B475A" w:rsidRPr="00857C96">
        <w:rPr>
          <w:rFonts w:ascii="GHEA Grapalat" w:hAnsi="GHEA Grapalat"/>
          <w:color w:val="000000"/>
        </w:rPr>
        <w:t>կրթության</w:t>
      </w:r>
      <w:r w:rsidR="008B475A" w:rsidRPr="00C22B60">
        <w:rPr>
          <w:rFonts w:ascii="GHEA Grapalat" w:hAnsi="GHEA Grapalat"/>
          <w:color w:val="000000"/>
          <w:lang w:val="af-ZA"/>
        </w:rPr>
        <w:t xml:space="preserve"> </w:t>
      </w:r>
      <w:r w:rsidR="008B475A">
        <w:rPr>
          <w:rFonts w:ascii="GHEA Grapalat" w:hAnsi="GHEA Grapalat"/>
          <w:color w:val="000000"/>
        </w:rPr>
        <w:t>և</w:t>
      </w:r>
      <w:r w:rsidR="008B475A" w:rsidRPr="00C22B60">
        <w:rPr>
          <w:rFonts w:ascii="GHEA Grapalat" w:hAnsi="GHEA Grapalat"/>
          <w:color w:val="000000"/>
          <w:lang w:val="af-ZA"/>
        </w:rPr>
        <w:t xml:space="preserve"> </w:t>
      </w:r>
      <w:r w:rsidR="008B475A" w:rsidRPr="00857C96">
        <w:rPr>
          <w:rFonts w:ascii="GHEA Grapalat" w:hAnsi="GHEA Grapalat"/>
          <w:color w:val="000000"/>
        </w:rPr>
        <w:t>գիտության</w:t>
      </w:r>
      <w:r w:rsidR="008B475A" w:rsidRPr="00C22B60">
        <w:rPr>
          <w:rFonts w:ascii="GHEA Grapalat" w:hAnsi="GHEA Grapalat"/>
          <w:color w:val="000000"/>
          <w:lang w:val="af-ZA"/>
        </w:rPr>
        <w:t xml:space="preserve"> </w:t>
      </w:r>
      <w:r w:rsidR="008B475A" w:rsidRPr="00857C96">
        <w:rPr>
          <w:rFonts w:ascii="GHEA Grapalat" w:hAnsi="GHEA Grapalat"/>
          <w:color w:val="000000"/>
        </w:rPr>
        <w:t>մասին</w:t>
      </w:r>
      <w:r w:rsidR="008B475A" w:rsidRPr="00C22B60">
        <w:rPr>
          <w:rFonts w:ascii="GHEA Grapalat" w:hAnsi="GHEA Grapalat"/>
          <w:color w:val="000000"/>
          <w:lang w:val="af-ZA"/>
        </w:rPr>
        <w:t xml:space="preserve">» </w:t>
      </w:r>
      <w:r w:rsidR="008B475A" w:rsidRPr="00857C96">
        <w:rPr>
          <w:rFonts w:ascii="GHEA Grapalat" w:hAnsi="GHEA Grapalat"/>
          <w:color w:val="000000"/>
        </w:rPr>
        <w:t>բառերով</w:t>
      </w:r>
      <w:r w:rsidR="008B475A">
        <w:rPr>
          <w:rFonts w:ascii="GHEA Grapalat" w:hAnsi="GHEA Grapalat"/>
          <w:color w:val="000000"/>
        </w:rPr>
        <w:t xml:space="preserve">, ինչպես նաև </w:t>
      </w:r>
      <w:r w:rsidR="008B475A" w:rsidRPr="00857C96">
        <w:rPr>
          <w:rFonts w:ascii="GHEA Grapalat" w:hAnsi="GHEA Grapalat"/>
          <w:color w:val="000000"/>
        </w:rPr>
        <w:t>լիցենզավորման</w:t>
      </w:r>
      <w:r w:rsidR="008B475A" w:rsidRPr="00C22B60">
        <w:rPr>
          <w:rFonts w:ascii="GHEA Grapalat" w:hAnsi="GHEA Grapalat"/>
          <w:color w:val="000000"/>
          <w:lang w:val="af-ZA"/>
        </w:rPr>
        <w:t xml:space="preserve"> </w:t>
      </w:r>
      <w:r w:rsidR="008B475A" w:rsidRPr="00857C96">
        <w:rPr>
          <w:rFonts w:ascii="GHEA Grapalat" w:hAnsi="GHEA Grapalat"/>
          <w:color w:val="000000"/>
        </w:rPr>
        <w:t>ենթակա</w:t>
      </w:r>
      <w:r w:rsidR="008B475A" w:rsidRPr="00C22B60">
        <w:rPr>
          <w:rFonts w:ascii="GHEA Grapalat" w:hAnsi="GHEA Grapalat"/>
          <w:color w:val="000000"/>
          <w:lang w:val="af-ZA"/>
        </w:rPr>
        <w:t xml:space="preserve"> </w:t>
      </w:r>
      <w:r w:rsidR="008B475A" w:rsidRPr="00857C96">
        <w:rPr>
          <w:rFonts w:ascii="GHEA Grapalat" w:hAnsi="GHEA Grapalat"/>
          <w:color w:val="000000"/>
        </w:rPr>
        <w:t>գործունեության</w:t>
      </w:r>
      <w:r w:rsidR="008B475A" w:rsidRPr="00C22B60">
        <w:rPr>
          <w:rFonts w:ascii="GHEA Grapalat" w:hAnsi="GHEA Grapalat"/>
          <w:color w:val="000000"/>
          <w:lang w:val="af-ZA"/>
        </w:rPr>
        <w:t xml:space="preserve"> </w:t>
      </w:r>
      <w:r w:rsidR="008B475A" w:rsidRPr="00857C96">
        <w:rPr>
          <w:rFonts w:ascii="GHEA Grapalat" w:hAnsi="GHEA Grapalat"/>
          <w:color w:val="000000"/>
        </w:rPr>
        <w:t>տեսակների</w:t>
      </w:r>
      <w:r w:rsidR="008B475A" w:rsidRPr="00C22B60">
        <w:rPr>
          <w:rFonts w:ascii="GHEA Grapalat" w:hAnsi="GHEA Grapalat"/>
          <w:color w:val="000000"/>
          <w:lang w:val="af-ZA"/>
        </w:rPr>
        <w:t xml:space="preserve"> </w:t>
      </w:r>
      <w:r w:rsidR="008B475A" w:rsidRPr="00857C96">
        <w:rPr>
          <w:rFonts w:ascii="GHEA Grapalat" w:hAnsi="GHEA Grapalat"/>
          <w:color w:val="000000"/>
        </w:rPr>
        <w:t>աղյուսակի</w:t>
      </w:r>
      <w:r w:rsidR="008B475A" w:rsidRPr="00C22B60">
        <w:rPr>
          <w:rFonts w:ascii="GHEA Grapalat" w:hAnsi="GHEA Grapalat"/>
          <w:color w:val="000000"/>
          <w:lang w:val="af-ZA"/>
        </w:rPr>
        <w:t xml:space="preserve"> «9. </w:t>
      </w:r>
      <w:r w:rsidR="008B475A" w:rsidRPr="00857C96">
        <w:rPr>
          <w:rFonts w:ascii="GHEA Grapalat" w:hAnsi="GHEA Grapalat"/>
          <w:color w:val="000000"/>
        </w:rPr>
        <w:t>ԿՐԹՈՒԹՅԱՆ</w:t>
      </w:r>
      <w:r w:rsidR="008B475A" w:rsidRPr="00C22B60">
        <w:rPr>
          <w:rFonts w:cs="Calibri"/>
          <w:color w:val="000000"/>
          <w:lang w:val="af-ZA"/>
        </w:rPr>
        <w:t> </w:t>
      </w:r>
      <w:r w:rsidR="008B475A" w:rsidRPr="00C22B60">
        <w:rPr>
          <w:rFonts w:ascii="GHEA Grapalat" w:hAnsi="GHEA Grapalat"/>
          <w:color w:val="000000"/>
          <w:lang w:val="af-ZA"/>
        </w:rPr>
        <w:t xml:space="preserve"> </w:t>
      </w:r>
      <w:r w:rsidR="008B475A" w:rsidRPr="00857C96">
        <w:rPr>
          <w:rFonts w:ascii="GHEA Grapalat" w:hAnsi="GHEA Grapalat" w:cs="GHEA Grapalat"/>
          <w:color w:val="000000"/>
        </w:rPr>
        <w:t>ԲՆԱԳԱՎԱՌ</w:t>
      </w:r>
      <w:r w:rsidR="008B475A" w:rsidRPr="00C22B60">
        <w:rPr>
          <w:rFonts w:ascii="GHEA Grapalat" w:hAnsi="GHEA Grapalat" w:cs="GHEA Grapalat"/>
          <w:color w:val="000000"/>
          <w:lang w:val="af-ZA"/>
        </w:rPr>
        <w:t>»</w:t>
      </w:r>
      <w:r w:rsidR="008B475A" w:rsidRPr="00C22B60">
        <w:rPr>
          <w:rFonts w:ascii="GHEA Grapalat" w:hAnsi="GHEA Grapalat"/>
          <w:color w:val="000000"/>
          <w:lang w:val="af-ZA"/>
        </w:rPr>
        <w:t xml:space="preserve"> </w:t>
      </w:r>
      <w:r w:rsidR="008B475A" w:rsidRPr="00857C96">
        <w:rPr>
          <w:rFonts w:ascii="GHEA Grapalat" w:hAnsi="GHEA Grapalat" w:cs="GHEA Grapalat"/>
          <w:color w:val="000000"/>
        </w:rPr>
        <w:t>բաժնում</w:t>
      </w:r>
      <w:r w:rsidR="008B475A">
        <w:rPr>
          <w:rFonts w:ascii="GHEA Grapalat" w:hAnsi="GHEA Grapalat" w:cs="GHEA Grapalat"/>
          <w:color w:val="000000"/>
        </w:rPr>
        <w:t xml:space="preserve"> մի շարք կետեր </w:t>
      </w:r>
      <w:r w:rsidR="00CA7437">
        <w:rPr>
          <w:rFonts w:ascii="GHEA Grapalat" w:hAnsi="GHEA Grapalat" w:cs="GHEA Grapalat"/>
          <w:color w:val="000000"/>
        </w:rPr>
        <w:t>խմբագրվել են նոր շարադրությամբ,</w:t>
      </w:r>
    </w:p>
    <w:p w14:paraId="1663397D" w14:textId="77777777" w:rsidR="006C4A26" w:rsidRPr="006C4A26" w:rsidRDefault="003F1E81"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t>««Պետական տուրքի մասին» օրենքում փոփոխություններ և լրացում կատարելու մասին»</w:t>
      </w:r>
      <w:r>
        <w:rPr>
          <w:rFonts w:ascii="GHEA Grapalat" w:eastAsiaTheme="minorHAnsi" w:hAnsi="GHEA Grapalat" w:cstheme="minorBidi"/>
        </w:rPr>
        <w:t xml:space="preserve"> </w:t>
      </w:r>
      <w:r>
        <w:rPr>
          <w:rFonts w:ascii="GHEA Grapalat" w:eastAsiaTheme="minorHAnsi" w:hAnsi="GHEA Grapalat" w:cstheme="minorBidi"/>
        </w:rPr>
        <w:t>օրենքի նախագծով առաջարկվում է</w:t>
      </w:r>
      <w:r>
        <w:rPr>
          <w:rFonts w:ascii="GHEA Grapalat" w:eastAsiaTheme="minorHAnsi" w:hAnsi="GHEA Grapalat" w:cstheme="minorBidi"/>
        </w:rPr>
        <w:t xml:space="preserve"> </w:t>
      </w:r>
      <w:r w:rsidR="006C4A26" w:rsidRPr="00EB7BCC">
        <w:rPr>
          <w:rFonts w:ascii="GHEA Grapalat" w:hAnsi="GHEA Grapalat" w:cs="GHEA Grapalat"/>
          <w:color w:val="000000"/>
          <w:lang w:val="af-ZA"/>
        </w:rPr>
        <w:t>«</w:t>
      </w:r>
      <w:r w:rsidR="006C4A26" w:rsidRPr="00034076">
        <w:rPr>
          <w:rFonts w:ascii="GHEA Grapalat" w:hAnsi="GHEA Grapalat" w:cs="GHEA Grapalat"/>
          <w:color w:val="000000"/>
        </w:rPr>
        <w:t>բակալավրի</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կրթական</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ծրագրի</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իրականացման</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համար</w:t>
      </w:r>
      <w:r w:rsidR="006C4A26" w:rsidRPr="00EB7BCC">
        <w:rPr>
          <w:rFonts w:ascii="GHEA Grapalat" w:hAnsi="GHEA Grapalat" w:cs="GHEA Grapalat"/>
          <w:color w:val="000000"/>
          <w:lang w:val="af-ZA"/>
        </w:rPr>
        <w:t>»</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բառերը</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փոխարինել</w:t>
      </w:r>
      <w:r w:rsidR="006C4A26" w:rsidRPr="00EB7BCC">
        <w:rPr>
          <w:rFonts w:ascii="GHEA Grapalat" w:hAnsi="GHEA Grapalat"/>
          <w:color w:val="000000"/>
          <w:lang w:val="af-ZA"/>
        </w:rPr>
        <w:t xml:space="preserve"> </w:t>
      </w:r>
      <w:r w:rsidR="006C4A26" w:rsidRPr="00EB7BCC">
        <w:rPr>
          <w:rFonts w:ascii="GHEA Grapalat" w:hAnsi="GHEA Grapalat" w:cs="GHEA Grapalat"/>
          <w:color w:val="000000"/>
          <w:lang w:val="af-ZA"/>
        </w:rPr>
        <w:t>«</w:t>
      </w:r>
      <w:r w:rsidR="006C4A26" w:rsidRPr="00034076">
        <w:rPr>
          <w:rFonts w:ascii="GHEA Grapalat" w:hAnsi="GHEA Grapalat" w:cs="GHEA Grapalat"/>
          <w:color w:val="000000"/>
        </w:rPr>
        <w:t>բարձրագույն</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կրթության</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առաջին</w:t>
      </w:r>
      <w:r w:rsidR="006C4A26" w:rsidRPr="00EB7BCC">
        <w:rPr>
          <w:rFonts w:ascii="GHEA Grapalat" w:hAnsi="GHEA Grapalat"/>
          <w:color w:val="000000"/>
          <w:lang w:val="af-ZA"/>
        </w:rPr>
        <w:t xml:space="preserve"> </w:t>
      </w:r>
      <w:r w:rsidR="006C4A26" w:rsidRPr="00034076">
        <w:rPr>
          <w:rFonts w:ascii="GHEA Grapalat" w:hAnsi="GHEA Grapalat" w:cs="GHEA Grapalat"/>
          <w:color w:val="000000"/>
        </w:rPr>
        <w:t>մակարդակի</w:t>
      </w:r>
      <w:r w:rsidR="006C4A26">
        <w:rPr>
          <w:rFonts w:ascii="GHEA Grapalat" w:hAnsi="GHEA Grapalat" w:cs="GHEA Grapalat"/>
          <w:color w:val="000000"/>
        </w:rPr>
        <w:t xml:space="preserve">ն </w:t>
      </w:r>
      <w:r w:rsidR="006C4A26" w:rsidRPr="00EB7BCC">
        <w:rPr>
          <w:rFonts w:ascii="GHEA Grapalat" w:hAnsi="GHEA Grapalat"/>
          <w:color w:val="000000"/>
          <w:lang w:val="af-ZA"/>
        </w:rPr>
        <w:t>(</w:t>
      </w:r>
      <w:r w:rsidR="006C4A26" w:rsidRPr="00034076">
        <w:rPr>
          <w:rFonts w:ascii="GHEA Grapalat" w:hAnsi="GHEA Grapalat" w:cs="GHEA Grapalat"/>
          <w:color w:val="000000"/>
        </w:rPr>
        <w:t>բակա</w:t>
      </w:r>
      <w:r w:rsidR="006C4A26" w:rsidRPr="00034076">
        <w:rPr>
          <w:rFonts w:ascii="GHEA Grapalat" w:hAnsi="GHEA Grapalat"/>
          <w:color w:val="000000"/>
        </w:rPr>
        <w:t>լավր</w:t>
      </w:r>
      <w:r w:rsidR="006C4A26" w:rsidRPr="00EB7BCC">
        <w:rPr>
          <w:rFonts w:ascii="GHEA Grapalat" w:hAnsi="GHEA Grapalat"/>
          <w:color w:val="000000"/>
          <w:lang w:val="af-ZA"/>
        </w:rPr>
        <w:t>)</w:t>
      </w:r>
      <w:r w:rsidR="006C4A26">
        <w:rPr>
          <w:rFonts w:ascii="GHEA Grapalat" w:hAnsi="GHEA Grapalat"/>
          <w:color w:val="000000"/>
          <w:lang w:val="af-ZA"/>
        </w:rPr>
        <w:t xml:space="preserve"> </w:t>
      </w:r>
      <w:r w:rsidR="006C4A26">
        <w:rPr>
          <w:rFonts w:ascii="GHEA Grapalat" w:hAnsi="GHEA Grapalat" w:cs="GHEA Grapalat"/>
          <w:color w:val="000000"/>
        </w:rPr>
        <w:t xml:space="preserve">համապատասխան </w:t>
      </w:r>
      <w:r w:rsidR="006C4A26" w:rsidRPr="00034076">
        <w:rPr>
          <w:rFonts w:ascii="GHEA Grapalat" w:hAnsi="GHEA Grapalat"/>
          <w:color w:val="000000"/>
        </w:rPr>
        <w:t>կրթական</w:t>
      </w:r>
      <w:r w:rsidR="006C4A26" w:rsidRPr="00EB7BCC">
        <w:rPr>
          <w:rFonts w:ascii="GHEA Grapalat" w:hAnsi="GHEA Grapalat"/>
          <w:color w:val="000000"/>
          <w:lang w:val="af-ZA"/>
        </w:rPr>
        <w:t xml:space="preserve"> </w:t>
      </w:r>
      <w:r w:rsidR="006C4A26" w:rsidRPr="00034076">
        <w:rPr>
          <w:rFonts w:ascii="GHEA Grapalat" w:hAnsi="GHEA Grapalat"/>
          <w:color w:val="000000"/>
        </w:rPr>
        <w:t>ծրագի</w:t>
      </w:r>
      <w:r w:rsidR="006C4A26">
        <w:rPr>
          <w:rFonts w:ascii="GHEA Grapalat" w:hAnsi="GHEA Grapalat"/>
          <w:color w:val="000000"/>
        </w:rPr>
        <w:t>ր</w:t>
      </w:r>
      <w:r w:rsidR="006C4A26" w:rsidRPr="00EB7BCC">
        <w:rPr>
          <w:rFonts w:ascii="GHEA Grapalat" w:hAnsi="GHEA Grapalat"/>
          <w:color w:val="000000"/>
          <w:lang w:val="af-ZA"/>
        </w:rPr>
        <w:t xml:space="preserve"> </w:t>
      </w:r>
      <w:r w:rsidR="006C4A26" w:rsidRPr="00034076">
        <w:rPr>
          <w:rFonts w:ascii="GHEA Grapalat" w:hAnsi="GHEA Grapalat"/>
          <w:color w:val="000000"/>
        </w:rPr>
        <w:t>իրականաց</w:t>
      </w:r>
      <w:r w:rsidR="006C4A26">
        <w:rPr>
          <w:rFonts w:ascii="GHEA Grapalat" w:hAnsi="GHEA Grapalat"/>
          <w:color w:val="000000"/>
        </w:rPr>
        <w:t xml:space="preserve">նելու </w:t>
      </w:r>
      <w:r w:rsidR="006C4A26" w:rsidRPr="00034076">
        <w:rPr>
          <w:rFonts w:ascii="GHEA Grapalat" w:hAnsi="GHEA Grapalat"/>
          <w:color w:val="000000"/>
        </w:rPr>
        <w:t>համար</w:t>
      </w:r>
      <w:r w:rsidR="006C4A26" w:rsidRPr="00EB7BCC">
        <w:rPr>
          <w:rFonts w:ascii="GHEA Grapalat" w:hAnsi="GHEA Grapalat"/>
          <w:color w:val="000000"/>
          <w:lang w:val="af-ZA"/>
        </w:rPr>
        <w:t xml:space="preserve">» </w:t>
      </w:r>
      <w:r w:rsidR="006C4A26" w:rsidRPr="00034076">
        <w:rPr>
          <w:rFonts w:ascii="GHEA Grapalat" w:hAnsi="GHEA Grapalat"/>
          <w:color w:val="000000"/>
        </w:rPr>
        <w:t>բառերով</w:t>
      </w:r>
      <w:r>
        <w:rPr>
          <w:rFonts w:ascii="GHEA Grapalat" w:eastAsiaTheme="minorHAnsi" w:hAnsi="GHEA Grapalat" w:cstheme="minorBidi"/>
        </w:rPr>
        <w:t>,</w:t>
      </w:r>
      <w:r w:rsidR="006C4A26">
        <w:rPr>
          <w:rFonts w:ascii="GHEA Grapalat" w:eastAsiaTheme="minorHAnsi" w:hAnsi="GHEA Grapalat" w:cstheme="minorBidi"/>
        </w:rPr>
        <w:t xml:space="preserve"> </w:t>
      </w:r>
      <w:r w:rsidR="006C4A26" w:rsidRPr="00EB7BCC">
        <w:rPr>
          <w:rFonts w:ascii="GHEA Grapalat" w:hAnsi="GHEA Grapalat"/>
          <w:color w:val="000000"/>
          <w:lang w:val="af-ZA"/>
        </w:rPr>
        <w:t>«</w:t>
      </w:r>
      <w:r w:rsidR="006C4A26" w:rsidRPr="00034076">
        <w:rPr>
          <w:rFonts w:ascii="GHEA Grapalat" w:hAnsi="GHEA Grapalat"/>
          <w:color w:val="000000"/>
        </w:rPr>
        <w:t>մագիստրոսի</w:t>
      </w:r>
      <w:r w:rsidR="006C4A26" w:rsidRPr="00EB7BCC">
        <w:rPr>
          <w:rFonts w:ascii="GHEA Grapalat" w:hAnsi="GHEA Grapalat"/>
          <w:color w:val="000000"/>
          <w:lang w:val="af-ZA"/>
        </w:rPr>
        <w:t xml:space="preserve"> </w:t>
      </w:r>
      <w:r w:rsidR="006C4A26" w:rsidRPr="00034076">
        <w:rPr>
          <w:rFonts w:ascii="GHEA Grapalat" w:hAnsi="GHEA Grapalat"/>
          <w:color w:val="000000"/>
        </w:rPr>
        <w:t>կրթական</w:t>
      </w:r>
      <w:r w:rsidR="006C4A26" w:rsidRPr="00EB7BCC">
        <w:rPr>
          <w:rFonts w:ascii="GHEA Grapalat" w:hAnsi="GHEA Grapalat"/>
          <w:color w:val="000000"/>
          <w:lang w:val="af-ZA"/>
        </w:rPr>
        <w:t xml:space="preserve"> </w:t>
      </w:r>
      <w:r w:rsidR="006C4A26" w:rsidRPr="00034076">
        <w:rPr>
          <w:rFonts w:ascii="GHEA Grapalat" w:hAnsi="GHEA Grapalat"/>
          <w:color w:val="000000"/>
        </w:rPr>
        <w:t>ծրագրի</w:t>
      </w:r>
      <w:r w:rsidR="006C4A26" w:rsidRPr="00EB7BCC">
        <w:rPr>
          <w:rFonts w:ascii="GHEA Grapalat" w:hAnsi="GHEA Grapalat"/>
          <w:color w:val="000000"/>
          <w:lang w:val="af-ZA"/>
        </w:rPr>
        <w:t xml:space="preserve"> </w:t>
      </w:r>
      <w:r w:rsidR="006C4A26" w:rsidRPr="00034076">
        <w:rPr>
          <w:rFonts w:ascii="GHEA Grapalat" w:hAnsi="GHEA Grapalat"/>
          <w:color w:val="000000"/>
        </w:rPr>
        <w:t>իրականացման</w:t>
      </w:r>
      <w:r w:rsidR="006C4A26" w:rsidRPr="00EB7BCC">
        <w:rPr>
          <w:rFonts w:ascii="GHEA Grapalat" w:hAnsi="GHEA Grapalat"/>
          <w:color w:val="000000"/>
          <w:lang w:val="af-ZA"/>
        </w:rPr>
        <w:t xml:space="preserve"> </w:t>
      </w:r>
      <w:r w:rsidR="006C4A26" w:rsidRPr="00034076">
        <w:rPr>
          <w:rFonts w:ascii="GHEA Grapalat" w:hAnsi="GHEA Grapalat"/>
          <w:color w:val="000000"/>
        </w:rPr>
        <w:t>համար</w:t>
      </w:r>
      <w:r w:rsidR="006C4A26" w:rsidRPr="00EB7BCC">
        <w:rPr>
          <w:rFonts w:ascii="GHEA Grapalat" w:hAnsi="GHEA Grapalat"/>
          <w:color w:val="000000"/>
          <w:lang w:val="af-ZA"/>
        </w:rPr>
        <w:t xml:space="preserve">» </w:t>
      </w:r>
      <w:r w:rsidR="006C4A26" w:rsidRPr="00034076">
        <w:rPr>
          <w:rFonts w:ascii="GHEA Grapalat" w:hAnsi="GHEA Grapalat"/>
          <w:color w:val="000000"/>
        </w:rPr>
        <w:t>բառերը</w:t>
      </w:r>
      <w:r w:rsidR="006C4A26" w:rsidRPr="00EB7BCC">
        <w:rPr>
          <w:rFonts w:ascii="GHEA Grapalat" w:hAnsi="GHEA Grapalat"/>
          <w:color w:val="000000"/>
          <w:lang w:val="af-ZA"/>
        </w:rPr>
        <w:t xml:space="preserve"> </w:t>
      </w:r>
      <w:r w:rsidR="006C4A26" w:rsidRPr="00034076">
        <w:rPr>
          <w:rFonts w:ascii="GHEA Grapalat" w:hAnsi="GHEA Grapalat"/>
          <w:color w:val="000000"/>
        </w:rPr>
        <w:t>փոխարինել</w:t>
      </w:r>
      <w:r w:rsidR="006C4A26" w:rsidRPr="00EB7BCC">
        <w:rPr>
          <w:rFonts w:ascii="GHEA Grapalat" w:hAnsi="GHEA Grapalat"/>
          <w:color w:val="000000"/>
          <w:lang w:val="af-ZA"/>
        </w:rPr>
        <w:t xml:space="preserve"> «</w:t>
      </w:r>
      <w:r w:rsidR="006C4A26" w:rsidRPr="00034076">
        <w:rPr>
          <w:rFonts w:ascii="GHEA Grapalat" w:hAnsi="GHEA Grapalat"/>
          <w:color w:val="000000"/>
        </w:rPr>
        <w:t>բարձրագույն</w:t>
      </w:r>
      <w:r w:rsidR="006C4A26" w:rsidRPr="00EB7BCC">
        <w:rPr>
          <w:rFonts w:ascii="GHEA Grapalat" w:hAnsi="GHEA Grapalat"/>
          <w:color w:val="000000"/>
          <w:lang w:val="af-ZA"/>
        </w:rPr>
        <w:t xml:space="preserve"> </w:t>
      </w:r>
      <w:r w:rsidR="006C4A26" w:rsidRPr="00034076">
        <w:rPr>
          <w:rFonts w:ascii="GHEA Grapalat" w:hAnsi="GHEA Grapalat"/>
          <w:color w:val="000000"/>
        </w:rPr>
        <w:t>կրթության</w:t>
      </w:r>
      <w:r w:rsidR="006C4A26" w:rsidRPr="00EB7BCC">
        <w:rPr>
          <w:rFonts w:ascii="GHEA Grapalat" w:hAnsi="GHEA Grapalat"/>
          <w:color w:val="000000"/>
          <w:lang w:val="af-ZA"/>
        </w:rPr>
        <w:t xml:space="preserve"> </w:t>
      </w:r>
      <w:r w:rsidR="006C4A26" w:rsidRPr="00034076">
        <w:rPr>
          <w:rFonts w:ascii="GHEA Grapalat" w:hAnsi="GHEA Grapalat"/>
          <w:color w:val="000000"/>
        </w:rPr>
        <w:t>երկրորդ</w:t>
      </w:r>
      <w:r w:rsidR="006C4A26" w:rsidRPr="00EB7BCC">
        <w:rPr>
          <w:rFonts w:ascii="GHEA Grapalat" w:hAnsi="GHEA Grapalat"/>
          <w:color w:val="000000"/>
          <w:lang w:val="af-ZA"/>
        </w:rPr>
        <w:t xml:space="preserve"> </w:t>
      </w:r>
      <w:r w:rsidR="006C4A26" w:rsidRPr="00034076">
        <w:rPr>
          <w:rFonts w:ascii="GHEA Grapalat" w:hAnsi="GHEA Grapalat"/>
          <w:color w:val="000000"/>
        </w:rPr>
        <w:t>մակարդակ</w:t>
      </w:r>
      <w:r w:rsidR="006C4A26">
        <w:rPr>
          <w:rFonts w:ascii="GHEA Grapalat" w:hAnsi="GHEA Grapalat"/>
          <w:color w:val="000000"/>
        </w:rPr>
        <w:t xml:space="preserve">ին </w:t>
      </w:r>
      <w:r w:rsidR="006C4A26" w:rsidRPr="00EB7BCC">
        <w:rPr>
          <w:rFonts w:ascii="GHEA Grapalat" w:hAnsi="GHEA Grapalat"/>
          <w:color w:val="000000"/>
          <w:lang w:val="af-ZA"/>
        </w:rPr>
        <w:t>(</w:t>
      </w:r>
      <w:r w:rsidR="006C4A26" w:rsidRPr="00034076">
        <w:rPr>
          <w:rFonts w:ascii="GHEA Grapalat" w:hAnsi="GHEA Grapalat"/>
          <w:color w:val="000000"/>
        </w:rPr>
        <w:t>մագիստրոս</w:t>
      </w:r>
      <w:r w:rsidR="006C4A26" w:rsidRPr="00EB7BCC">
        <w:rPr>
          <w:rFonts w:ascii="GHEA Grapalat" w:hAnsi="GHEA Grapalat"/>
          <w:color w:val="000000"/>
          <w:lang w:val="af-ZA"/>
        </w:rPr>
        <w:t>)</w:t>
      </w:r>
      <w:r w:rsidR="006C4A26">
        <w:rPr>
          <w:rFonts w:ascii="GHEA Grapalat" w:hAnsi="GHEA Grapalat"/>
          <w:color w:val="000000"/>
          <w:lang w:val="af-ZA"/>
        </w:rPr>
        <w:t xml:space="preserve"> </w:t>
      </w:r>
      <w:r w:rsidR="006C4A26">
        <w:rPr>
          <w:rFonts w:ascii="GHEA Grapalat" w:hAnsi="GHEA Grapalat"/>
          <w:color w:val="000000"/>
        </w:rPr>
        <w:t>համապատասխան</w:t>
      </w:r>
      <w:r w:rsidR="006C4A26" w:rsidRPr="00EB7BCC">
        <w:rPr>
          <w:rFonts w:ascii="GHEA Grapalat" w:hAnsi="GHEA Grapalat"/>
          <w:color w:val="000000"/>
          <w:lang w:val="af-ZA"/>
        </w:rPr>
        <w:t xml:space="preserve"> </w:t>
      </w:r>
      <w:r w:rsidR="006C4A26" w:rsidRPr="00034076">
        <w:rPr>
          <w:rFonts w:ascii="GHEA Grapalat" w:hAnsi="GHEA Grapalat"/>
          <w:color w:val="000000"/>
        </w:rPr>
        <w:t>կրթական</w:t>
      </w:r>
      <w:r w:rsidR="006C4A26" w:rsidRPr="00EB7BCC">
        <w:rPr>
          <w:rFonts w:ascii="GHEA Grapalat" w:hAnsi="GHEA Grapalat"/>
          <w:color w:val="000000"/>
          <w:lang w:val="af-ZA"/>
        </w:rPr>
        <w:t xml:space="preserve"> </w:t>
      </w:r>
      <w:r w:rsidR="006C4A26" w:rsidRPr="00034076">
        <w:rPr>
          <w:rFonts w:ascii="GHEA Grapalat" w:hAnsi="GHEA Grapalat"/>
          <w:color w:val="000000"/>
        </w:rPr>
        <w:t>ծրագի</w:t>
      </w:r>
      <w:r w:rsidR="006C4A26">
        <w:rPr>
          <w:rFonts w:ascii="GHEA Grapalat" w:hAnsi="GHEA Grapalat"/>
          <w:color w:val="000000"/>
        </w:rPr>
        <w:t>ր</w:t>
      </w:r>
      <w:r w:rsidR="006C4A26" w:rsidRPr="00EB7BCC">
        <w:rPr>
          <w:rFonts w:ascii="GHEA Grapalat" w:hAnsi="GHEA Grapalat"/>
          <w:color w:val="000000"/>
          <w:lang w:val="af-ZA"/>
        </w:rPr>
        <w:t xml:space="preserve"> </w:t>
      </w:r>
      <w:r w:rsidR="006C4A26" w:rsidRPr="00034076">
        <w:rPr>
          <w:rFonts w:ascii="GHEA Grapalat" w:hAnsi="GHEA Grapalat"/>
          <w:color w:val="000000"/>
        </w:rPr>
        <w:t>իրականաց</w:t>
      </w:r>
      <w:r w:rsidR="006C4A26">
        <w:rPr>
          <w:rFonts w:ascii="GHEA Grapalat" w:hAnsi="GHEA Grapalat"/>
          <w:color w:val="000000"/>
        </w:rPr>
        <w:t>նելու</w:t>
      </w:r>
      <w:r w:rsidR="006C4A26" w:rsidRPr="00EB7BCC">
        <w:rPr>
          <w:rFonts w:ascii="GHEA Grapalat" w:hAnsi="GHEA Grapalat"/>
          <w:color w:val="000000"/>
          <w:lang w:val="af-ZA"/>
        </w:rPr>
        <w:t xml:space="preserve"> </w:t>
      </w:r>
      <w:r w:rsidR="006C4A26" w:rsidRPr="00034076">
        <w:rPr>
          <w:rFonts w:ascii="GHEA Grapalat" w:hAnsi="GHEA Grapalat"/>
          <w:color w:val="000000"/>
        </w:rPr>
        <w:t>համար</w:t>
      </w:r>
      <w:r w:rsidR="006C4A26" w:rsidRPr="00EB7BCC">
        <w:rPr>
          <w:rFonts w:ascii="GHEA Grapalat" w:hAnsi="GHEA Grapalat"/>
          <w:color w:val="000000"/>
          <w:lang w:val="af-ZA"/>
        </w:rPr>
        <w:t xml:space="preserve">» </w:t>
      </w:r>
      <w:r w:rsidR="006C4A26" w:rsidRPr="00034076">
        <w:rPr>
          <w:rFonts w:ascii="GHEA Grapalat" w:hAnsi="GHEA Grapalat"/>
          <w:color w:val="000000"/>
        </w:rPr>
        <w:t>բառերով</w:t>
      </w:r>
      <w:r w:rsidR="006C4A26">
        <w:rPr>
          <w:rFonts w:ascii="GHEA Grapalat" w:hAnsi="GHEA Grapalat"/>
          <w:color w:val="000000"/>
        </w:rPr>
        <w:t xml:space="preserve">, ինչպես նաև լրացնել երկու նոր ենթակետ, որոնք սահմանում են  </w:t>
      </w:r>
      <w:r w:rsidR="006C4A26" w:rsidRPr="006C4A26">
        <w:rPr>
          <w:rFonts w:ascii="GHEA Grapalat" w:hAnsi="GHEA Grapalat" w:cs="Sylfaen"/>
        </w:rPr>
        <w:t>բ</w:t>
      </w:r>
      <w:r w:rsidR="006C4A26" w:rsidRPr="00034076">
        <w:rPr>
          <w:rFonts w:ascii="GHEA Grapalat" w:hAnsi="GHEA Grapalat" w:cs="Sylfaen"/>
        </w:rPr>
        <w:t>արձրագույն</w:t>
      </w:r>
      <w:r w:rsidR="006C4A26" w:rsidRPr="00034076">
        <w:rPr>
          <w:rFonts w:ascii="GHEA Grapalat" w:hAnsi="GHEA Grapalat"/>
        </w:rPr>
        <w:t xml:space="preserve"> </w:t>
      </w:r>
      <w:r w:rsidR="006C4A26" w:rsidRPr="00034076">
        <w:rPr>
          <w:rFonts w:ascii="GHEA Grapalat" w:hAnsi="GHEA Grapalat" w:cs="Sylfaen"/>
        </w:rPr>
        <w:t>կրթության</w:t>
      </w:r>
      <w:r w:rsidR="006C4A26" w:rsidRPr="00034076">
        <w:rPr>
          <w:rFonts w:ascii="GHEA Grapalat" w:hAnsi="GHEA Grapalat"/>
        </w:rPr>
        <w:t xml:space="preserve"> </w:t>
      </w:r>
      <w:r w:rsidR="006C4A26" w:rsidRPr="00034076">
        <w:rPr>
          <w:rFonts w:ascii="GHEA Grapalat" w:hAnsi="GHEA Grapalat" w:cs="Sylfaen"/>
        </w:rPr>
        <w:t>երրորդ</w:t>
      </w:r>
      <w:r w:rsidR="006C4A26" w:rsidRPr="00034076">
        <w:rPr>
          <w:rFonts w:ascii="GHEA Grapalat" w:hAnsi="GHEA Grapalat"/>
        </w:rPr>
        <w:t xml:space="preserve"> </w:t>
      </w:r>
      <w:r w:rsidR="006C4A26" w:rsidRPr="00034076">
        <w:rPr>
          <w:rFonts w:ascii="GHEA Grapalat" w:hAnsi="GHEA Grapalat" w:cs="Sylfaen"/>
        </w:rPr>
        <w:t>մակարդակի</w:t>
      </w:r>
      <w:r w:rsidR="006C4A26">
        <w:rPr>
          <w:rFonts w:ascii="GHEA Grapalat" w:hAnsi="GHEA Grapalat" w:cs="Sylfaen"/>
        </w:rPr>
        <w:t>ն</w:t>
      </w:r>
      <w:r w:rsidR="006C4A26" w:rsidRPr="00034076">
        <w:rPr>
          <w:rFonts w:ascii="GHEA Grapalat" w:hAnsi="GHEA Grapalat"/>
        </w:rPr>
        <w:t xml:space="preserve"> (</w:t>
      </w:r>
      <w:r w:rsidR="006C4A26" w:rsidRPr="00034076">
        <w:rPr>
          <w:rFonts w:ascii="GHEA Grapalat" w:hAnsi="GHEA Grapalat" w:cs="Sylfaen"/>
        </w:rPr>
        <w:t>դոկտոր</w:t>
      </w:r>
      <w:r w:rsidR="006C4A26" w:rsidRPr="00034076">
        <w:rPr>
          <w:rFonts w:ascii="GHEA Grapalat" w:hAnsi="GHEA Grapalat"/>
        </w:rPr>
        <w:t xml:space="preserve">) </w:t>
      </w:r>
      <w:r w:rsidR="006C4A26">
        <w:rPr>
          <w:rFonts w:ascii="GHEA Grapalat" w:hAnsi="GHEA Grapalat"/>
        </w:rPr>
        <w:t xml:space="preserve">համապատասխան </w:t>
      </w:r>
      <w:r w:rsidR="006C4A26" w:rsidRPr="00034076">
        <w:rPr>
          <w:rFonts w:ascii="GHEA Grapalat" w:hAnsi="GHEA Grapalat" w:cs="Sylfaen"/>
        </w:rPr>
        <w:t>կրթական</w:t>
      </w:r>
      <w:r w:rsidR="006C4A26" w:rsidRPr="00034076">
        <w:rPr>
          <w:rFonts w:ascii="GHEA Grapalat" w:hAnsi="GHEA Grapalat"/>
        </w:rPr>
        <w:t xml:space="preserve"> </w:t>
      </w:r>
      <w:r w:rsidR="006C4A26" w:rsidRPr="00034076">
        <w:rPr>
          <w:rFonts w:ascii="GHEA Grapalat" w:hAnsi="GHEA Grapalat" w:cs="Sylfaen"/>
        </w:rPr>
        <w:t>ծրագի</w:t>
      </w:r>
      <w:r w:rsidR="006C4A26">
        <w:rPr>
          <w:rFonts w:ascii="GHEA Grapalat" w:hAnsi="GHEA Grapalat" w:cs="Sylfaen"/>
        </w:rPr>
        <w:t>ր</w:t>
      </w:r>
      <w:r w:rsidR="006C4A26" w:rsidRPr="00034076">
        <w:rPr>
          <w:rFonts w:ascii="GHEA Grapalat" w:hAnsi="GHEA Grapalat"/>
        </w:rPr>
        <w:t xml:space="preserve"> </w:t>
      </w:r>
      <w:r w:rsidR="006C4A26" w:rsidRPr="00034076">
        <w:rPr>
          <w:rFonts w:ascii="GHEA Grapalat" w:hAnsi="GHEA Grapalat" w:cs="Sylfaen"/>
        </w:rPr>
        <w:t>իրականաց</w:t>
      </w:r>
      <w:r w:rsidR="006C4A26">
        <w:rPr>
          <w:rFonts w:ascii="GHEA Grapalat" w:hAnsi="GHEA Grapalat" w:cs="Sylfaen"/>
        </w:rPr>
        <w:t xml:space="preserve">նելու </w:t>
      </w:r>
      <w:r w:rsidR="006C4A26" w:rsidRPr="00034076">
        <w:rPr>
          <w:rFonts w:ascii="GHEA Grapalat" w:hAnsi="GHEA Grapalat" w:cs="Sylfaen"/>
        </w:rPr>
        <w:t>համար</w:t>
      </w:r>
      <w:r w:rsidR="006C4A26" w:rsidRPr="00034076">
        <w:rPr>
          <w:rFonts w:ascii="GHEA Grapalat" w:hAnsi="GHEA Grapalat"/>
        </w:rPr>
        <w:t xml:space="preserve">` </w:t>
      </w:r>
      <w:r w:rsidR="006C4A26" w:rsidRPr="00034076">
        <w:rPr>
          <w:rFonts w:ascii="GHEA Grapalat" w:hAnsi="GHEA Grapalat" w:cs="Sylfaen"/>
        </w:rPr>
        <w:t>տարեկան</w:t>
      </w:r>
      <w:r w:rsidR="006C4A26">
        <w:rPr>
          <w:rFonts w:ascii="GHEA Grapalat" w:hAnsi="GHEA Grapalat" w:cs="Sylfaen"/>
        </w:rPr>
        <w:t xml:space="preserve"> և բ</w:t>
      </w:r>
      <w:r w:rsidR="006C4A26" w:rsidRPr="008F3C60">
        <w:rPr>
          <w:rFonts w:ascii="GHEA Grapalat" w:hAnsi="GHEA Grapalat" w:cs="Sylfaen"/>
        </w:rPr>
        <w:t>արձրագույն կրթության ծառայությունների իրականացման համար</w:t>
      </w:r>
      <w:r w:rsidR="006C4A26">
        <w:rPr>
          <w:rFonts w:ascii="GHEA Grapalat" w:hAnsi="GHEA Grapalat" w:cs="Sylfaen"/>
        </w:rPr>
        <w:t xml:space="preserve"> պետական տուրքի դրույքաչափերը,</w:t>
      </w:r>
    </w:p>
    <w:p w14:paraId="647E921B" w14:textId="2A3455D0" w:rsidR="000C153A" w:rsidRPr="008754EF" w:rsidRDefault="006C4A26" w:rsidP="008754EF">
      <w:pPr>
        <w:pStyle w:val="NormalWeb"/>
        <w:numPr>
          <w:ilvl w:val="0"/>
          <w:numId w:val="19"/>
        </w:numPr>
        <w:tabs>
          <w:tab w:val="left" w:pos="851"/>
        </w:tabs>
        <w:spacing w:before="0" w:beforeAutospacing="0" w:after="0" w:afterAutospacing="0" w:line="276" w:lineRule="auto"/>
        <w:ind w:left="0" w:firstLine="567"/>
        <w:jc w:val="both"/>
        <w:rPr>
          <w:rFonts w:ascii="GHEA Grapalat" w:hAnsi="GHEA Grapalat"/>
        </w:rPr>
      </w:pPr>
      <w:r w:rsidRPr="00C00980">
        <w:rPr>
          <w:rFonts w:ascii="GHEA Grapalat" w:eastAsiaTheme="minorHAnsi" w:hAnsi="GHEA Grapalat" w:cstheme="minorBidi"/>
        </w:rPr>
        <w:t>«Հայաստանի Հանրապետության հարկային օրենսգրքում փոփոխություններ կատարելու մասին»</w:t>
      </w:r>
      <w:r>
        <w:rPr>
          <w:rFonts w:ascii="GHEA Grapalat" w:eastAsiaTheme="minorHAnsi" w:hAnsi="GHEA Grapalat" w:cstheme="minorBidi"/>
        </w:rPr>
        <w:t xml:space="preserve"> </w:t>
      </w:r>
      <w:r>
        <w:rPr>
          <w:rFonts w:ascii="GHEA Grapalat" w:eastAsiaTheme="minorHAnsi" w:hAnsi="GHEA Grapalat" w:cstheme="minorBidi"/>
        </w:rPr>
        <w:t xml:space="preserve">օրենքի նախագծով առաջարկվում է </w:t>
      </w:r>
      <w:r w:rsidRPr="00775468">
        <w:rPr>
          <w:rFonts w:ascii="GHEA Grapalat" w:hAnsi="GHEA Grapalat"/>
          <w:color w:val="000000"/>
          <w:lang w:val="af-ZA"/>
        </w:rPr>
        <w:t>«</w:t>
      </w:r>
      <w:r w:rsidRPr="003A32A8">
        <w:rPr>
          <w:rFonts w:ascii="GHEA Grapalat" w:hAnsi="GHEA Grapalat"/>
          <w:color w:val="000000"/>
        </w:rPr>
        <w:t>Բարձրագույն</w:t>
      </w:r>
      <w:r w:rsidRPr="00775468">
        <w:rPr>
          <w:rFonts w:ascii="GHEA Grapalat" w:hAnsi="GHEA Grapalat"/>
          <w:color w:val="000000"/>
          <w:lang w:val="af-ZA"/>
        </w:rPr>
        <w:t xml:space="preserve"> </w:t>
      </w:r>
      <w:r>
        <w:rPr>
          <w:rFonts w:ascii="GHEA Grapalat" w:hAnsi="GHEA Grapalat"/>
          <w:color w:val="000000"/>
        </w:rPr>
        <w:t>և</w:t>
      </w:r>
      <w:r w:rsidRPr="00775468">
        <w:rPr>
          <w:rFonts w:ascii="GHEA Grapalat" w:hAnsi="GHEA Grapalat"/>
          <w:color w:val="000000"/>
          <w:lang w:val="af-ZA"/>
        </w:rPr>
        <w:t xml:space="preserve"> </w:t>
      </w:r>
      <w:r w:rsidRPr="003A32A8">
        <w:rPr>
          <w:rFonts w:ascii="GHEA Grapalat" w:hAnsi="GHEA Grapalat"/>
          <w:color w:val="000000"/>
        </w:rPr>
        <w:t>հետբուհական</w:t>
      </w:r>
      <w:r w:rsidRPr="00775468">
        <w:rPr>
          <w:rFonts w:ascii="GHEA Grapalat" w:hAnsi="GHEA Grapalat"/>
          <w:color w:val="000000"/>
          <w:lang w:val="af-ZA"/>
        </w:rPr>
        <w:t xml:space="preserve"> </w:t>
      </w:r>
      <w:r w:rsidRPr="003A32A8">
        <w:rPr>
          <w:rFonts w:ascii="GHEA Grapalat" w:hAnsi="GHEA Grapalat"/>
          <w:color w:val="000000"/>
        </w:rPr>
        <w:t>մասնագիտական</w:t>
      </w:r>
      <w:r w:rsidRPr="00775468">
        <w:rPr>
          <w:rFonts w:ascii="GHEA Grapalat" w:hAnsi="GHEA Grapalat"/>
          <w:color w:val="000000"/>
          <w:lang w:val="af-ZA"/>
        </w:rPr>
        <w:t xml:space="preserve"> </w:t>
      </w:r>
      <w:r w:rsidRPr="003A32A8">
        <w:rPr>
          <w:rFonts w:ascii="GHEA Grapalat" w:hAnsi="GHEA Grapalat"/>
          <w:color w:val="000000"/>
        </w:rPr>
        <w:t>կրթության</w:t>
      </w:r>
      <w:r w:rsidRPr="00775468">
        <w:rPr>
          <w:rFonts w:ascii="GHEA Grapalat" w:hAnsi="GHEA Grapalat"/>
          <w:color w:val="000000"/>
          <w:lang w:val="af-ZA"/>
        </w:rPr>
        <w:t xml:space="preserve"> </w:t>
      </w:r>
      <w:r w:rsidRPr="003A32A8">
        <w:rPr>
          <w:rFonts w:ascii="GHEA Grapalat" w:hAnsi="GHEA Grapalat"/>
          <w:color w:val="000000"/>
        </w:rPr>
        <w:t>մասին</w:t>
      </w:r>
      <w:r w:rsidRPr="00775468">
        <w:rPr>
          <w:rFonts w:ascii="GHEA Grapalat" w:hAnsi="GHEA Grapalat"/>
          <w:color w:val="000000"/>
          <w:lang w:val="af-ZA"/>
        </w:rPr>
        <w:t xml:space="preserve">» </w:t>
      </w:r>
      <w:r w:rsidRPr="003A32A8">
        <w:rPr>
          <w:rFonts w:ascii="GHEA Grapalat" w:hAnsi="GHEA Grapalat"/>
          <w:color w:val="000000"/>
        </w:rPr>
        <w:t>բառերը</w:t>
      </w:r>
      <w:r w:rsidRPr="00775468">
        <w:rPr>
          <w:rFonts w:ascii="GHEA Grapalat" w:hAnsi="GHEA Grapalat"/>
          <w:color w:val="000000"/>
          <w:lang w:val="af-ZA"/>
        </w:rPr>
        <w:t xml:space="preserve"> </w:t>
      </w:r>
      <w:r w:rsidRPr="003A32A8">
        <w:rPr>
          <w:rFonts w:ascii="GHEA Grapalat" w:hAnsi="GHEA Grapalat"/>
          <w:color w:val="000000"/>
        </w:rPr>
        <w:t>փոխարինել</w:t>
      </w:r>
      <w:r w:rsidRPr="00775468">
        <w:rPr>
          <w:rFonts w:ascii="GHEA Grapalat" w:hAnsi="GHEA Grapalat"/>
          <w:color w:val="000000"/>
          <w:lang w:val="af-ZA"/>
        </w:rPr>
        <w:t xml:space="preserve"> «</w:t>
      </w:r>
      <w:r w:rsidRPr="003A32A8">
        <w:rPr>
          <w:rFonts w:ascii="GHEA Grapalat" w:hAnsi="GHEA Grapalat"/>
          <w:color w:val="000000"/>
        </w:rPr>
        <w:t>Բարձրագույն</w:t>
      </w:r>
      <w:r w:rsidRPr="00775468">
        <w:rPr>
          <w:rFonts w:ascii="GHEA Grapalat" w:hAnsi="GHEA Grapalat"/>
          <w:color w:val="000000"/>
          <w:lang w:val="af-ZA"/>
        </w:rPr>
        <w:t xml:space="preserve"> </w:t>
      </w:r>
      <w:r w:rsidRPr="003A32A8">
        <w:rPr>
          <w:rFonts w:ascii="GHEA Grapalat" w:hAnsi="GHEA Grapalat"/>
          <w:color w:val="000000"/>
        </w:rPr>
        <w:t>կրթության</w:t>
      </w:r>
      <w:r w:rsidRPr="00775468">
        <w:rPr>
          <w:rFonts w:ascii="GHEA Grapalat" w:hAnsi="GHEA Grapalat"/>
          <w:color w:val="000000"/>
          <w:lang w:val="af-ZA"/>
        </w:rPr>
        <w:t xml:space="preserve"> </w:t>
      </w:r>
      <w:r>
        <w:rPr>
          <w:rFonts w:ascii="GHEA Grapalat" w:hAnsi="GHEA Grapalat"/>
          <w:color w:val="000000"/>
        </w:rPr>
        <w:t>և</w:t>
      </w:r>
      <w:r w:rsidRPr="00775468">
        <w:rPr>
          <w:rFonts w:ascii="GHEA Grapalat" w:hAnsi="GHEA Grapalat"/>
          <w:color w:val="000000"/>
          <w:lang w:val="af-ZA"/>
        </w:rPr>
        <w:t xml:space="preserve"> </w:t>
      </w:r>
      <w:r w:rsidRPr="003A32A8">
        <w:rPr>
          <w:rFonts w:ascii="GHEA Grapalat" w:hAnsi="GHEA Grapalat"/>
          <w:color w:val="000000"/>
        </w:rPr>
        <w:t>գիտության</w:t>
      </w:r>
      <w:r w:rsidRPr="00775468">
        <w:rPr>
          <w:rFonts w:ascii="GHEA Grapalat" w:hAnsi="GHEA Grapalat"/>
          <w:color w:val="000000"/>
          <w:lang w:val="af-ZA"/>
        </w:rPr>
        <w:t xml:space="preserve"> </w:t>
      </w:r>
      <w:r w:rsidRPr="003A32A8">
        <w:rPr>
          <w:rFonts w:ascii="GHEA Grapalat" w:hAnsi="GHEA Grapalat"/>
          <w:color w:val="000000"/>
        </w:rPr>
        <w:t>մասին</w:t>
      </w:r>
      <w:r w:rsidRPr="00775468">
        <w:rPr>
          <w:rFonts w:ascii="GHEA Grapalat" w:hAnsi="GHEA Grapalat"/>
          <w:color w:val="000000"/>
          <w:lang w:val="af-ZA"/>
        </w:rPr>
        <w:t xml:space="preserve">» </w:t>
      </w:r>
      <w:r w:rsidRPr="003A32A8">
        <w:rPr>
          <w:rFonts w:ascii="GHEA Grapalat" w:hAnsi="GHEA Grapalat"/>
          <w:color w:val="000000"/>
        </w:rPr>
        <w:t>բառերով</w:t>
      </w:r>
      <w:r>
        <w:rPr>
          <w:rFonts w:ascii="GHEA Grapalat" w:hAnsi="GHEA Grapalat" w:cs="Sylfaen"/>
        </w:rPr>
        <w:t xml:space="preserve">, </w:t>
      </w:r>
      <w:r>
        <w:rPr>
          <w:rFonts w:ascii="GHEA Grapalat" w:eastAsia="Arial Unicode" w:hAnsi="GHEA Grapalat" w:cs="Arial Unicode"/>
          <w:color w:val="000000"/>
          <w:shd w:val="clear" w:color="auto" w:fill="FFFFFF"/>
        </w:rPr>
        <w:t>«</w:t>
      </w:r>
      <w:r w:rsidRPr="00B874AC">
        <w:rPr>
          <w:rFonts w:ascii="GHEA Grapalat" w:eastAsia="Arial Unicode" w:hAnsi="GHEA Grapalat" w:cs="Arial Unicode"/>
          <w:color w:val="000000"/>
          <w:shd w:val="clear" w:color="auto" w:fill="FFFFFF"/>
        </w:rPr>
        <w:t>առկա</w:t>
      </w:r>
      <w:r w:rsidRPr="00B874AC">
        <w:rPr>
          <w:rFonts w:ascii="GHEA Grapalat" w:eastAsia="Arial Unicode" w:hAnsi="GHEA Grapalat" w:cs="Arial Unicode"/>
          <w:color w:val="000000"/>
          <w:shd w:val="clear" w:color="auto" w:fill="FFFFFF"/>
          <w:lang w:val="af-ZA"/>
        </w:rPr>
        <w:t xml:space="preserve"> </w:t>
      </w:r>
      <w:r w:rsidRPr="00B874AC">
        <w:rPr>
          <w:rFonts w:ascii="GHEA Grapalat" w:eastAsia="Arial Unicode" w:hAnsi="GHEA Grapalat" w:cs="Arial Unicode"/>
          <w:color w:val="000000"/>
          <w:shd w:val="clear" w:color="auto" w:fill="FFFFFF"/>
        </w:rPr>
        <w:t>ուսուցմամբ</w:t>
      </w:r>
      <w:r>
        <w:rPr>
          <w:rFonts w:ascii="GHEA Grapalat" w:eastAsia="Arial Unicode" w:hAnsi="GHEA Grapalat" w:cs="Arial Unicode"/>
          <w:color w:val="000000"/>
          <w:shd w:val="clear" w:color="auto" w:fill="FFFFFF"/>
        </w:rPr>
        <w:t>» բառերը փոխարինել «լրիվ բեռնվածությամբ» բառերով, իսկ «</w:t>
      </w:r>
      <w:r w:rsidRPr="00B874AC">
        <w:rPr>
          <w:rFonts w:ascii="GHEA Grapalat" w:eastAsia="Arial Unicode" w:hAnsi="GHEA Grapalat" w:cs="Arial Unicode"/>
          <w:color w:val="000000"/>
          <w:shd w:val="clear" w:color="auto" w:fill="FFFFFF"/>
        </w:rPr>
        <w:t>օրդինատուրայում</w:t>
      </w:r>
      <w:r>
        <w:rPr>
          <w:rFonts w:ascii="GHEA Grapalat" w:eastAsia="Arial Unicode" w:hAnsi="GHEA Grapalat" w:cs="Arial Unicode"/>
          <w:color w:val="000000"/>
          <w:shd w:val="clear" w:color="auto" w:fill="FFFFFF"/>
        </w:rPr>
        <w:t xml:space="preserve">» </w:t>
      </w:r>
      <w:r w:rsidRPr="00365134">
        <w:rPr>
          <w:rFonts w:ascii="GHEA Grapalat" w:eastAsia="Arial Unicode" w:hAnsi="GHEA Grapalat" w:cs="Arial Unicode"/>
          <w:color w:val="000000"/>
          <w:shd w:val="clear" w:color="auto" w:fill="FFFFFF"/>
        </w:rPr>
        <w:t>բառը փոխարինել «ռեզիդենտուրայում» բառով</w:t>
      </w:r>
      <w:r w:rsidR="00BC3141">
        <w:rPr>
          <w:rFonts w:ascii="GHEA Grapalat" w:eastAsia="Arial Unicode" w:hAnsi="GHEA Grapalat" w:cs="Arial Unicode"/>
          <w:color w:val="000000"/>
          <w:shd w:val="clear" w:color="auto" w:fill="FFFFFF"/>
        </w:rPr>
        <w:t xml:space="preserve"> և այլն</w:t>
      </w:r>
      <w:r>
        <w:rPr>
          <w:rFonts w:ascii="GHEA Grapalat" w:eastAsia="Arial Unicode" w:hAnsi="GHEA Grapalat" w:cs="Arial Unicode"/>
          <w:color w:val="000000"/>
          <w:shd w:val="clear" w:color="auto" w:fill="FFFFFF"/>
        </w:rPr>
        <w:t>։</w:t>
      </w:r>
      <w:r>
        <w:rPr>
          <w:rFonts w:ascii="GHEA Grapalat" w:hAnsi="GHEA Grapalat" w:cs="Sylfaen"/>
        </w:rPr>
        <w:t xml:space="preserve"> </w:t>
      </w:r>
      <w:r w:rsidR="008B475A">
        <w:rPr>
          <w:rFonts w:ascii="GHEA Grapalat" w:eastAsiaTheme="minorHAnsi" w:hAnsi="GHEA Grapalat" w:cstheme="minorBidi"/>
        </w:rPr>
        <w:t xml:space="preserve"> </w:t>
      </w:r>
      <w:r w:rsidR="008B475A">
        <w:rPr>
          <w:rFonts w:ascii="GHEA Grapalat" w:hAnsi="GHEA Grapalat" w:cs="GHEA Grapalat"/>
          <w:color w:val="000000"/>
        </w:rPr>
        <w:t xml:space="preserve">  </w:t>
      </w:r>
      <w:r w:rsidR="008754EF" w:rsidRPr="008754EF">
        <w:rPr>
          <w:rFonts w:ascii="GHEA Grapalat" w:hAnsi="GHEA Grapalat"/>
        </w:rPr>
        <w:t xml:space="preserve"> </w:t>
      </w:r>
      <w:r w:rsidR="00BD6385" w:rsidRPr="008754EF">
        <w:rPr>
          <w:rFonts w:ascii="GHEA Grapalat" w:hAnsi="GHEA Grapalat"/>
        </w:rPr>
        <w:t xml:space="preserve"> </w:t>
      </w:r>
      <w:r w:rsidR="00F307E4" w:rsidRPr="008754EF">
        <w:rPr>
          <w:rFonts w:ascii="GHEA Grapalat" w:hAnsi="GHEA Grapalat"/>
        </w:rPr>
        <w:t xml:space="preserve"> </w:t>
      </w:r>
    </w:p>
    <w:p w14:paraId="77E17D33" w14:textId="712FAA8A" w:rsidR="00B05551" w:rsidRPr="00362809" w:rsidRDefault="00DF3B0D" w:rsidP="00DE18D7">
      <w:pPr>
        <w:pStyle w:val="NormalWeb"/>
        <w:spacing w:before="0" w:beforeAutospacing="0" w:after="0" w:afterAutospacing="0" w:line="276" w:lineRule="auto"/>
        <w:ind w:firstLine="567"/>
        <w:jc w:val="both"/>
        <w:rPr>
          <w:rFonts w:ascii="GHEA Grapalat" w:hAnsi="GHEA Grapalat" w:cs="Sylfaen"/>
          <w:color w:val="222222"/>
        </w:rPr>
      </w:pPr>
      <w:r w:rsidRPr="00362809">
        <w:rPr>
          <w:rFonts w:ascii="GHEA Grapalat" w:hAnsi="GHEA Grapalat" w:cs="GHEAGrapalat-Bold"/>
          <w:b/>
          <w:bCs/>
          <w:u w:val="single"/>
        </w:rPr>
        <w:t>2.</w:t>
      </w:r>
      <w:r w:rsidR="00DE18D7" w:rsidRPr="00362809">
        <w:rPr>
          <w:rFonts w:ascii="GHEA Grapalat" w:hAnsi="GHEA Grapalat" w:cs="GHEAGrapalat-Bold"/>
          <w:b/>
          <w:bCs/>
          <w:u w:val="single"/>
        </w:rPr>
        <w:t xml:space="preserve"> </w:t>
      </w:r>
      <w:r w:rsidR="0074621C" w:rsidRPr="00362809">
        <w:rPr>
          <w:rFonts w:ascii="GHEA Grapalat" w:hAnsi="GHEA Grapalat" w:cs="GHEAGrapalat-Bold"/>
          <w:b/>
          <w:bCs/>
          <w:u w:val="single"/>
        </w:rPr>
        <w:t>Առաջարկվող կարգավորման բնույթը</w:t>
      </w:r>
      <w:r w:rsidR="00B05551" w:rsidRPr="00362809">
        <w:rPr>
          <w:rFonts w:ascii="GHEA Grapalat" w:hAnsi="GHEA Grapalat" w:cs="Sylfaen"/>
          <w:color w:val="222222"/>
        </w:rPr>
        <w:t xml:space="preserve"> </w:t>
      </w:r>
    </w:p>
    <w:p w14:paraId="694AC79A" w14:textId="3280D72F" w:rsidR="00B05551" w:rsidRPr="00362809" w:rsidRDefault="00B05551" w:rsidP="00DE18D7">
      <w:pPr>
        <w:pStyle w:val="NormalWeb"/>
        <w:spacing w:before="0" w:beforeAutospacing="0" w:after="0" w:afterAutospacing="0" w:line="276" w:lineRule="auto"/>
        <w:ind w:firstLine="567"/>
        <w:jc w:val="both"/>
        <w:rPr>
          <w:rFonts w:ascii="GHEA Grapalat" w:hAnsi="GHEA Grapalat" w:cs="Sylfaen"/>
          <w:color w:val="222222"/>
        </w:rPr>
      </w:pPr>
      <w:r w:rsidRPr="00362809">
        <w:rPr>
          <w:rFonts w:ascii="GHEA Grapalat" w:hAnsi="GHEA Grapalat" w:cs="Sylfaen"/>
          <w:color w:val="222222"/>
        </w:rPr>
        <w:t>Վերը</w:t>
      </w:r>
      <w:r w:rsidRPr="00362809">
        <w:rPr>
          <w:rFonts w:ascii="GHEA Grapalat" w:hAnsi="GHEA Grapalat" w:cs="Arial"/>
          <w:color w:val="222222"/>
        </w:rPr>
        <w:t xml:space="preserve"> </w:t>
      </w:r>
      <w:r w:rsidRPr="00362809">
        <w:rPr>
          <w:rFonts w:ascii="GHEA Grapalat" w:hAnsi="GHEA Grapalat" w:cs="Sylfaen"/>
          <w:color w:val="222222"/>
        </w:rPr>
        <w:t>նշված</w:t>
      </w:r>
      <w:r w:rsidRPr="00362809">
        <w:rPr>
          <w:rFonts w:ascii="GHEA Grapalat" w:hAnsi="GHEA Grapalat" w:cs="Arial"/>
          <w:color w:val="222222"/>
        </w:rPr>
        <w:t xml:space="preserve"> </w:t>
      </w:r>
      <w:r w:rsidRPr="00362809">
        <w:rPr>
          <w:rFonts w:ascii="GHEA Grapalat" w:hAnsi="GHEA Grapalat" w:cs="Sylfaen"/>
          <w:color w:val="222222"/>
        </w:rPr>
        <w:t>օրենսդրական</w:t>
      </w:r>
      <w:r w:rsidRPr="00362809">
        <w:rPr>
          <w:rFonts w:ascii="GHEA Grapalat" w:hAnsi="GHEA Grapalat" w:cs="Arial"/>
          <w:color w:val="222222"/>
        </w:rPr>
        <w:t xml:space="preserve"> </w:t>
      </w:r>
      <w:r w:rsidRPr="00362809">
        <w:rPr>
          <w:rFonts w:ascii="GHEA Grapalat" w:hAnsi="GHEA Grapalat" w:cs="Sylfaen"/>
          <w:color w:val="222222"/>
        </w:rPr>
        <w:t>բացերը</w:t>
      </w:r>
      <w:r w:rsidRPr="00362809">
        <w:rPr>
          <w:rFonts w:ascii="GHEA Grapalat" w:hAnsi="GHEA Grapalat" w:cs="Arial"/>
          <w:color w:val="222222"/>
        </w:rPr>
        <w:t xml:space="preserve"> </w:t>
      </w:r>
      <w:r w:rsidRPr="00362809">
        <w:rPr>
          <w:rFonts w:ascii="GHEA Grapalat" w:hAnsi="GHEA Grapalat" w:cs="Sylfaen"/>
          <w:color w:val="222222"/>
        </w:rPr>
        <w:t>լրացնելու</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ոլորտ</w:t>
      </w:r>
      <w:r w:rsidR="00D64FB7">
        <w:rPr>
          <w:rFonts w:ascii="GHEA Grapalat" w:hAnsi="GHEA Grapalat" w:cs="Sylfaen"/>
          <w:color w:val="222222"/>
        </w:rPr>
        <w:t>ների</w:t>
      </w:r>
      <w:r w:rsidRPr="00362809">
        <w:rPr>
          <w:rFonts w:ascii="GHEA Grapalat" w:hAnsi="GHEA Grapalat" w:cs="Arial"/>
          <w:color w:val="222222"/>
        </w:rPr>
        <w:t xml:space="preserve"> </w:t>
      </w:r>
      <w:r w:rsidRPr="00362809">
        <w:rPr>
          <w:rFonts w:ascii="GHEA Grapalat" w:hAnsi="GHEA Grapalat" w:cs="Sylfaen"/>
          <w:color w:val="222222"/>
        </w:rPr>
        <w:t>համաչափ</w:t>
      </w:r>
      <w:r w:rsidRPr="00362809">
        <w:rPr>
          <w:rFonts w:ascii="GHEA Grapalat" w:hAnsi="GHEA Grapalat" w:cs="Arial"/>
          <w:color w:val="222222"/>
        </w:rPr>
        <w:t xml:space="preserve"> </w:t>
      </w:r>
      <w:r w:rsidRPr="00362809">
        <w:rPr>
          <w:rFonts w:ascii="GHEA Grapalat" w:hAnsi="GHEA Grapalat" w:cs="Sylfaen"/>
          <w:color w:val="222222"/>
        </w:rPr>
        <w:t>զարգացմանն</w:t>
      </w:r>
      <w:r w:rsidRPr="00362809">
        <w:rPr>
          <w:rFonts w:ascii="GHEA Grapalat" w:hAnsi="GHEA Grapalat" w:cs="Arial"/>
          <w:color w:val="222222"/>
        </w:rPr>
        <w:t xml:space="preserve"> </w:t>
      </w:r>
      <w:r w:rsidRPr="00362809">
        <w:rPr>
          <w:rFonts w:ascii="GHEA Grapalat" w:hAnsi="GHEA Grapalat" w:cs="Sylfaen"/>
          <w:color w:val="222222"/>
        </w:rPr>
        <w:t>ուղղված</w:t>
      </w:r>
      <w:r w:rsidRPr="00362809">
        <w:rPr>
          <w:rFonts w:ascii="GHEA Grapalat" w:hAnsi="GHEA Grapalat" w:cs="Arial"/>
          <w:color w:val="222222"/>
        </w:rPr>
        <w:t xml:space="preserve"> </w:t>
      </w:r>
      <w:r w:rsidRPr="00362809">
        <w:rPr>
          <w:rFonts w:ascii="GHEA Grapalat" w:hAnsi="GHEA Grapalat" w:cs="Sylfaen"/>
          <w:color w:val="222222"/>
        </w:rPr>
        <w:t>քաղաքականության</w:t>
      </w:r>
      <w:r w:rsidRPr="00362809">
        <w:rPr>
          <w:rFonts w:ascii="GHEA Grapalat" w:hAnsi="GHEA Grapalat" w:cs="Arial"/>
          <w:color w:val="222222"/>
        </w:rPr>
        <w:t xml:space="preserve"> </w:t>
      </w:r>
      <w:r w:rsidRPr="00362809">
        <w:rPr>
          <w:rFonts w:ascii="GHEA Grapalat" w:hAnsi="GHEA Grapalat" w:cs="Sylfaen"/>
          <w:color w:val="222222"/>
        </w:rPr>
        <w:t>ձևավորման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իրականացման</w:t>
      </w:r>
      <w:r w:rsidRPr="00362809">
        <w:rPr>
          <w:rFonts w:ascii="GHEA Grapalat" w:hAnsi="GHEA Grapalat" w:cs="Arial"/>
          <w:color w:val="222222"/>
        </w:rPr>
        <w:t xml:space="preserve"> </w:t>
      </w:r>
      <w:r w:rsidRPr="00362809">
        <w:rPr>
          <w:rFonts w:ascii="GHEA Grapalat" w:hAnsi="GHEA Grapalat" w:cs="Sylfaen"/>
          <w:color w:val="222222"/>
        </w:rPr>
        <w:t>հիմքերը</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պայմանները</w:t>
      </w:r>
      <w:r w:rsidRPr="00362809">
        <w:rPr>
          <w:rFonts w:ascii="GHEA Grapalat" w:hAnsi="GHEA Grapalat" w:cs="Arial"/>
          <w:color w:val="222222"/>
        </w:rPr>
        <w:t xml:space="preserve"> </w:t>
      </w:r>
      <w:r w:rsidRPr="00362809">
        <w:rPr>
          <w:rFonts w:ascii="GHEA Grapalat" w:hAnsi="GHEA Grapalat" w:cs="Sylfaen"/>
          <w:color w:val="222222"/>
        </w:rPr>
        <w:t>ապահովելու</w:t>
      </w:r>
      <w:r w:rsidRPr="00362809">
        <w:rPr>
          <w:rFonts w:ascii="GHEA Grapalat" w:hAnsi="GHEA Grapalat" w:cs="Arial"/>
          <w:color w:val="222222"/>
        </w:rPr>
        <w:t xml:space="preserve"> </w:t>
      </w:r>
      <w:r w:rsidRPr="00362809">
        <w:rPr>
          <w:rFonts w:ascii="GHEA Grapalat" w:hAnsi="GHEA Grapalat" w:cs="Sylfaen"/>
          <w:color w:val="222222"/>
        </w:rPr>
        <w:t>նպատակով</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մասին</w:t>
      </w:r>
      <w:r w:rsidRPr="00362809">
        <w:rPr>
          <w:rFonts w:ascii="GHEA Grapalat" w:hAnsi="GHEA Grapalat" w:cs="Arial"/>
          <w:color w:val="222222"/>
        </w:rPr>
        <w:t xml:space="preserve">» </w:t>
      </w:r>
      <w:r w:rsidRPr="00362809">
        <w:rPr>
          <w:rFonts w:ascii="GHEA Grapalat" w:hAnsi="GHEA Grapalat" w:cs="Sylfaen"/>
          <w:color w:val="222222"/>
        </w:rPr>
        <w:t>օրենքի</w:t>
      </w:r>
      <w:r w:rsidRPr="00362809">
        <w:rPr>
          <w:rFonts w:ascii="GHEA Grapalat" w:hAnsi="GHEA Grapalat" w:cs="Arial"/>
          <w:color w:val="222222"/>
        </w:rPr>
        <w:t xml:space="preserve"> </w:t>
      </w:r>
      <w:r w:rsidRPr="00362809">
        <w:rPr>
          <w:rFonts w:ascii="GHEA Grapalat" w:hAnsi="GHEA Grapalat" w:cs="Sylfaen"/>
          <w:color w:val="222222"/>
        </w:rPr>
        <w:t>նախագծում</w:t>
      </w:r>
      <w:r w:rsidRPr="00362809">
        <w:rPr>
          <w:rFonts w:ascii="GHEA Grapalat" w:hAnsi="GHEA Grapalat" w:cs="Arial"/>
          <w:color w:val="222222"/>
        </w:rPr>
        <w:t xml:space="preserve"> </w:t>
      </w:r>
      <w:r w:rsidRPr="00362809">
        <w:rPr>
          <w:rFonts w:ascii="GHEA Grapalat" w:hAnsi="GHEA Grapalat" w:cs="Sylfaen"/>
          <w:color w:val="222222"/>
        </w:rPr>
        <w:t>սահմանվում</w:t>
      </w:r>
      <w:r w:rsidRPr="00362809">
        <w:rPr>
          <w:rFonts w:ascii="GHEA Grapalat" w:hAnsi="GHEA Grapalat" w:cs="Arial"/>
          <w:color w:val="222222"/>
        </w:rPr>
        <w:t xml:space="preserve"> </w:t>
      </w:r>
      <w:r w:rsidRPr="00362809">
        <w:rPr>
          <w:rFonts w:ascii="GHEA Grapalat" w:hAnsi="GHEA Grapalat" w:cs="Sylfaen"/>
          <w:color w:val="222222"/>
        </w:rPr>
        <w:t xml:space="preserve">են՝ </w:t>
      </w:r>
      <w:r w:rsidRPr="00362809">
        <w:rPr>
          <w:rFonts w:ascii="GHEA Grapalat" w:hAnsi="GHEA Grapalat" w:cs="Arial"/>
          <w:color w:val="000000"/>
        </w:rPr>
        <w:t xml:space="preserve">բարձրագույն կրթության և գիտության համակարգում նոր իրավական, կազմակերպական և ֆինանսական հարցերի հետ կապված հարաբերություններ, ներառյալ ակադեմիական քաղաքին և գիտական փորձաքննությանը վերաբերող </w:t>
      </w:r>
      <w:r w:rsidRPr="00362809">
        <w:rPr>
          <w:rFonts w:ascii="GHEA Grapalat" w:hAnsi="GHEA Grapalat" w:cs="Arial"/>
          <w:color w:val="000000"/>
        </w:rPr>
        <w:lastRenderedPageBreak/>
        <w:t>հարաբերությունները՝</w:t>
      </w:r>
      <w:r w:rsidRPr="00362809">
        <w:rPr>
          <w:rFonts w:ascii="GHEA Grapalat" w:hAnsi="GHEA Grapalat" w:cs="Sylfaen"/>
          <w:color w:val="222222"/>
        </w:rPr>
        <w:t xml:space="preserve"> արտացոլ</w:t>
      </w:r>
      <w:r w:rsidR="00143889">
        <w:rPr>
          <w:rFonts w:ascii="GHEA Grapalat" w:hAnsi="GHEA Grapalat" w:cs="Sylfaen"/>
          <w:color w:val="222222"/>
        </w:rPr>
        <w:t>ել</w:t>
      </w:r>
      <w:r w:rsidRPr="00362809">
        <w:rPr>
          <w:rFonts w:ascii="GHEA Grapalat" w:hAnsi="GHEA Grapalat" w:cs="Sylfaen"/>
          <w:color w:val="222222"/>
        </w:rPr>
        <w:t xml:space="preserve">ով բարեփոխումների ընթացքը։ </w:t>
      </w:r>
      <w:r w:rsidRPr="00362809">
        <w:rPr>
          <w:rFonts w:ascii="GHEA Grapalat" w:hAnsi="GHEA Grapalat" w:cs="Arial"/>
          <w:color w:val="222222"/>
        </w:rPr>
        <w:t xml:space="preserve">Օրենքի նախագծում ամրագրվել են դրույթներ, որոնք միտված են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ուսումնական</w:t>
      </w:r>
      <w:r w:rsidRPr="00362809">
        <w:rPr>
          <w:rFonts w:ascii="GHEA Grapalat" w:hAnsi="GHEA Grapalat" w:cs="Arial"/>
          <w:color w:val="222222"/>
        </w:rPr>
        <w:t xml:space="preserve"> </w:t>
      </w:r>
      <w:r w:rsidRPr="00362809">
        <w:rPr>
          <w:rFonts w:ascii="GHEA Grapalat" w:hAnsi="GHEA Grapalat" w:cs="Sylfaen"/>
          <w:color w:val="222222"/>
        </w:rPr>
        <w:t>հաստատությունների խոշորացման, այդ թվում</w:t>
      </w:r>
      <w:r w:rsidR="002F630E">
        <w:rPr>
          <w:rFonts w:ascii="GHEA Grapalat" w:hAnsi="GHEA Grapalat" w:cs="Sylfaen"/>
          <w:color w:val="222222"/>
        </w:rPr>
        <w:t>՝</w:t>
      </w:r>
      <w:r w:rsidRPr="00362809">
        <w:rPr>
          <w:rFonts w:ascii="GHEA Grapalat" w:hAnsi="GHEA Grapalat" w:cs="Sylfaen"/>
          <w:color w:val="222222"/>
        </w:rPr>
        <w:t xml:space="preserve"> գիտահետազոտական</w:t>
      </w:r>
      <w:r w:rsidRPr="00362809">
        <w:rPr>
          <w:rFonts w:ascii="GHEA Grapalat" w:hAnsi="GHEA Grapalat" w:cs="Arial"/>
          <w:color w:val="222222"/>
        </w:rPr>
        <w:t xml:space="preserve"> </w:t>
      </w:r>
      <w:r w:rsidRPr="00362809">
        <w:rPr>
          <w:rFonts w:ascii="GHEA Grapalat" w:hAnsi="GHEA Grapalat" w:cs="Sylfaen"/>
          <w:color w:val="222222"/>
        </w:rPr>
        <w:t>կազմակերպությունների</w:t>
      </w:r>
      <w:r w:rsidRPr="00362809">
        <w:rPr>
          <w:rFonts w:ascii="GHEA Grapalat" w:hAnsi="GHEA Grapalat" w:cs="Arial"/>
          <w:color w:val="222222"/>
        </w:rPr>
        <w:t xml:space="preserve"> հետ միավորման, </w:t>
      </w:r>
      <w:r w:rsidRPr="00362809">
        <w:rPr>
          <w:rFonts w:ascii="GHEA Grapalat" w:hAnsi="GHEA Grapalat" w:cs="Sylfaen"/>
          <w:color w:val="222222"/>
        </w:rPr>
        <w:t>որպես</w:t>
      </w:r>
      <w:r w:rsidRPr="00362809">
        <w:rPr>
          <w:rFonts w:ascii="GHEA Grapalat" w:hAnsi="GHEA Grapalat" w:cs="Arial"/>
          <w:color w:val="222222"/>
        </w:rPr>
        <w:t xml:space="preserve"> </w:t>
      </w:r>
      <w:r w:rsidRPr="00362809">
        <w:rPr>
          <w:rFonts w:ascii="GHEA Grapalat" w:hAnsi="GHEA Grapalat" w:cs="Sylfaen"/>
          <w:color w:val="222222"/>
        </w:rPr>
        <w:t>գիտահետազոտական</w:t>
      </w:r>
      <w:r w:rsidRPr="00362809">
        <w:rPr>
          <w:rFonts w:ascii="GHEA Grapalat" w:hAnsi="GHEA Grapalat" w:cs="Arial"/>
          <w:color w:val="222222"/>
        </w:rPr>
        <w:t xml:space="preserve"> </w:t>
      </w:r>
      <w:r w:rsidRPr="00362809">
        <w:rPr>
          <w:rFonts w:ascii="GHEA Grapalat" w:hAnsi="GHEA Grapalat" w:cs="Sylfaen"/>
          <w:color w:val="222222"/>
        </w:rPr>
        <w:t>ինստիտուտներ, բուհերի</w:t>
      </w:r>
      <w:r w:rsidRPr="00362809">
        <w:rPr>
          <w:rFonts w:ascii="GHEA Grapalat" w:hAnsi="GHEA Grapalat" w:cs="Arial"/>
          <w:color w:val="222222"/>
        </w:rPr>
        <w:t xml:space="preserve"> </w:t>
      </w:r>
      <w:r w:rsidRPr="00362809">
        <w:rPr>
          <w:rFonts w:ascii="GHEA Grapalat" w:hAnsi="GHEA Grapalat" w:cs="Sylfaen"/>
          <w:color w:val="222222"/>
        </w:rPr>
        <w:t>կազմում</w:t>
      </w:r>
      <w:r w:rsidRPr="00362809">
        <w:rPr>
          <w:rFonts w:ascii="GHEA Grapalat" w:hAnsi="GHEA Grapalat" w:cs="Arial"/>
          <w:color w:val="222222"/>
        </w:rPr>
        <w:t xml:space="preserve"> </w:t>
      </w:r>
      <w:r w:rsidRPr="00362809">
        <w:rPr>
          <w:rFonts w:ascii="GHEA Grapalat" w:hAnsi="GHEA Grapalat" w:cs="Sylfaen"/>
          <w:color w:val="222222"/>
        </w:rPr>
        <w:t>ընդգրկվելու</w:t>
      </w:r>
      <w:r w:rsidRPr="00362809">
        <w:rPr>
          <w:rFonts w:ascii="GHEA Grapalat" w:hAnsi="GHEA Grapalat" w:cs="Arial"/>
          <w:color w:val="222222"/>
        </w:rPr>
        <w:t xml:space="preserve">, </w:t>
      </w:r>
      <w:r w:rsidRPr="00362809">
        <w:rPr>
          <w:rFonts w:ascii="GHEA Grapalat" w:hAnsi="GHEA Grapalat" w:cs="Sylfaen"/>
          <w:color w:val="222222"/>
        </w:rPr>
        <w:t>համագործակցության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աստիճանական</w:t>
      </w:r>
      <w:r w:rsidRPr="00362809">
        <w:rPr>
          <w:rFonts w:ascii="GHEA Grapalat" w:hAnsi="GHEA Grapalat" w:cs="Arial"/>
          <w:color w:val="222222"/>
        </w:rPr>
        <w:t xml:space="preserve"> </w:t>
      </w:r>
      <w:r w:rsidRPr="00362809">
        <w:rPr>
          <w:rFonts w:ascii="GHEA Grapalat" w:hAnsi="GHEA Grapalat" w:cs="Sylfaen"/>
          <w:color w:val="222222"/>
        </w:rPr>
        <w:t>ինտեգրման,</w:t>
      </w:r>
      <w:r w:rsidRPr="00362809">
        <w:rPr>
          <w:rFonts w:ascii="GHEA Grapalat" w:hAnsi="GHEA Grapalat" w:cs="Arial"/>
          <w:color w:val="222222"/>
        </w:rPr>
        <w:t xml:space="preserve"> </w:t>
      </w:r>
      <w:r w:rsidRPr="00362809">
        <w:rPr>
          <w:rFonts w:ascii="GHEA Grapalat" w:hAnsi="GHEA Grapalat" w:cs="Sylfaen"/>
          <w:color w:val="222222"/>
        </w:rPr>
        <w:t>հետազոտական</w:t>
      </w:r>
      <w:r w:rsidRPr="00362809">
        <w:rPr>
          <w:rFonts w:ascii="GHEA Grapalat" w:hAnsi="GHEA Grapalat" w:cs="Arial"/>
          <w:color w:val="222222"/>
        </w:rPr>
        <w:t xml:space="preserve"> </w:t>
      </w:r>
      <w:r w:rsidRPr="00362809">
        <w:rPr>
          <w:rFonts w:ascii="GHEA Grapalat" w:hAnsi="GHEA Grapalat" w:cs="Sylfaen"/>
          <w:color w:val="222222"/>
        </w:rPr>
        <w:t>ցանցեր</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կոնսորցիումներ</w:t>
      </w:r>
      <w:r w:rsidRPr="00362809">
        <w:rPr>
          <w:rFonts w:ascii="GHEA Grapalat" w:hAnsi="GHEA Grapalat" w:cs="Arial"/>
          <w:color w:val="222222"/>
        </w:rPr>
        <w:t xml:space="preserve"> </w:t>
      </w:r>
      <w:r w:rsidRPr="00362809">
        <w:rPr>
          <w:rFonts w:ascii="GHEA Grapalat" w:hAnsi="GHEA Grapalat" w:cs="Sylfaen"/>
          <w:color w:val="222222"/>
        </w:rPr>
        <w:t>ձևավորելու իրավական</w:t>
      </w:r>
      <w:r w:rsidRPr="00362809">
        <w:rPr>
          <w:rFonts w:ascii="GHEA Grapalat" w:hAnsi="GHEA Grapalat" w:cs="Arial"/>
          <w:color w:val="222222"/>
        </w:rPr>
        <w:t xml:space="preserve"> </w:t>
      </w:r>
      <w:r w:rsidRPr="00362809">
        <w:rPr>
          <w:rFonts w:ascii="GHEA Grapalat" w:hAnsi="GHEA Grapalat" w:cs="Sylfaen"/>
          <w:color w:val="222222"/>
        </w:rPr>
        <w:t>հիմքեր</w:t>
      </w:r>
      <w:r w:rsidRPr="00362809">
        <w:rPr>
          <w:rFonts w:ascii="GHEA Grapalat" w:hAnsi="GHEA Grapalat" w:cs="Arial"/>
          <w:color w:val="222222"/>
        </w:rPr>
        <w:t xml:space="preserve"> </w:t>
      </w:r>
      <w:r w:rsidRPr="00362809">
        <w:rPr>
          <w:rFonts w:ascii="GHEA Grapalat" w:hAnsi="GHEA Grapalat" w:cs="Sylfaen"/>
          <w:color w:val="222222"/>
        </w:rPr>
        <w:t>ստեղծելուն՝ ապահովելու որակյալ բարձրագույն կրթություն և հետազոտական արդյունքներ</w:t>
      </w:r>
      <w:r w:rsidRPr="00362809">
        <w:rPr>
          <w:rFonts w:ascii="GHEA Grapalat" w:hAnsi="GHEA Grapalat" w:cs="Arial"/>
          <w:color w:val="222222"/>
        </w:rPr>
        <w:t>։</w:t>
      </w:r>
    </w:p>
    <w:p w14:paraId="74D84BD0" w14:textId="77777777" w:rsidR="00B05551" w:rsidRPr="00362809" w:rsidRDefault="00B05551" w:rsidP="00DE18D7">
      <w:pPr>
        <w:pStyle w:val="NormalWeb"/>
        <w:shd w:val="clear" w:color="auto" w:fill="FFFFFF"/>
        <w:spacing w:before="0" w:beforeAutospacing="0" w:after="0" w:afterAutospacing="0" w:line="276" w:lineRule="auto"/>
        <w:ind w:firstLine="567"/>
        <w:jc w:val="both"/>
        <w:rPr>
          <w:rFonts w:ascii="GHEA Grapalat" w:hAnsi="GHEA Grapalat" w:cs="Sylfaen"/>
          <w:color w:val="222222"/>
        </w:rPr>
      </w:pPr>
      <w:r w:rsidRPr="00362809">
        <w:rPr>
          <w:rFonts w:ascii="GHEA Grapalat" w:hAnsi="GHEA Grapalat" w:cs="Sylfaen"/>
          <w:color w:val="222222"/>
        </w:rPr>
        <w:t xml:space="preserve">Այսպես՝ </w:t>
      </w:r>
    </w:p>
    <w:p w14:paraId="28E167D8" w14:textId="6C0B75B9"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 xml:space="preserve">գործող օրենքների համեմատությամբ սահմանվել են  նոր հասկացություններ կամ դրանք </w:t>
      </w:r>
      <w:r w:rsidR="002F630E">
        <w:rPr>
          <w:rFonts w:ascii="GHEA Grapalat" w:hAnsi="GHEA Grapalat" w:cs="Sylfaen"/>
          <w:color w:val="222222"/>
        </w:rPr>
        <w:t>շարադրվել են նոր խմբագրությամբ,</w:t>
      </w:r>
      <w:r w:rsidRPr="00362809">
        <w:rPr>
          <w:rFonts w:ascii="GHEA Grapalat" w:hAnsi="GHEA Grapalat" w:cs="Sylfaen"/>
          <w:color w:val="222222"/>
        </w:rPr>
        <w:t xml:space="preserve"> մասնավորապես</w:t>
      </w:r>
      <w:r w:rsidR="002F630E" w:rsidRPr="002F630E">
        <w:rPr>
          <w:rFonts w:ascii="GHEA Grapalat" w:hAnsi="GHEA Grapalat" w:cs="Sylfaen" w:hint="eastAsia"/>
          <w:color w:val="222222"/>
        </w:rPr>
        <w:t>,</w:t>
      </w:r>
      <w:r w:rsidRPr="00362809">
        <w:rPr>
          <w:rFonts w:ascii="GHEA Grapalat" w:hAnsi="GHEA Grapalat" w:cs="Sylfaen"/>
          <w:color w:val="222222"/>
        </w:rPr>
        <w:t xml:space="preserve"> գիտական գործունեություն, նորարարական գործունեություն, փորձաքննություն, ակադեմիական միավոր, համատեղ կրթական ծրագրեր, ինտեգրված ծրագիր, հեռավար ուսումնառություն, կարգավորվող մասնագիտություններ, որակավորումների մասնագիտական շրջանակ, միկրոորակավորումներ, կրթաթոշակ, ուսանողի փորձառություն և այլն</w:t>
      </w:r>
      <w:r w:rsidR="002F630E">
        <w:rPr>
          <w:rFonts w:ascii="Cambria Math" w:hAnsi="Cambria Math" w:cs="Sylfaen"/>
          <w:color w:val="222222"/>
        </w:rPr>
        <w:t>․</w:t>
      </w:r>
    </w:p>
    <w:p w14:paraId="6A5997EB" w14:textId="77777777"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ամրագրվել են ակադեմիական բարեվարքություն, ակադեմիական ազատություն, գիտական կազմակերպությունների և բուհական ինքնավարություն, ակադեմիական գործունեություն,   ինչպես նաև մատչելի միջավայր, ներառականություն հասկացությունները, դրանց կիրառման մեխանիզմները</w:t>
      </w:r>
      <w:r w:rsidRPr="00362809">
        <w:rPr>
          <w:rFonts w:ascii="Microsoft JhengHei" w:eastAsia="Microsoft JhengHei" w:hAnsi="Microsoft JhengHei" w:cs="Microsoft JhengHei" w:hint="eastAsia"/>
          <w:color w:val="222222"/>
        </w:rPr>
        <w:t>․</w:t>
      </w:r>
    </w:p>
    <w:p w14:paraId="36DF67DD" w14:textId="16C6C209" w:rsidR="00D47FEA" w:rsidRPr="00362809" w:rsidRDefault="00D47FEA"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 xml:space="preserve">որպես </w:t>
      </w:r>
      <w:r w:rsidR="00B05551" w:rsidRPr="00362809">
        <w:rPr>
          <w:rFonts w:ascii="GHEA Grapalat" w:hAnsi="GHEA Grapalat" w:cs="Sylfaen"/>
          <w:color w:val="222222"/>
        </w:rPr>
        <w:t>բարձրագույն ուսումնական հաստատությ</w:t>
      </w:r>
      <w:r w:rsidRPr="00362809">
        <w:rPr>
          <w:rFonts w:ascii="GHEA Grapalat" w:hAnsi="GHEA Grapalat" w:cs="Sylfaen"/>
          <w:color w:val="222222"/>
        </w:rPr>
        <w:t xml:space="preserve">ան առանձին տարատեսակ է սահմանվել հետազոտական </w:t>
      </w:r>
      <w:r w:rsidR="00B05551" w:rsidRPr="00362809">
        <w:rPr>
          <w:rFonts w:ascii="GHEA Grapalat" w:hAnsi="GHEA Grapalat" w:cs="Sylfaen"/>
          <w:color w:val="222222"/>
        </w:rPr>
        <w:t xml:space="preserve">համալսարան հասկացությունը, </w:t>
      </w:r>
      <w:r w:rsidRPr="00362809">
        <w:rPr>
          <w:rFonts w:ascii="GHEA Grapalat" w:hAnsi="GHEA Grapalat" w:cs="Sylfaen"/>
          <w:color w:val="222222"/>
        </w:rPr>
        <w:t>որը բուհական կրթությանը զուգահեռ ապահովելու է հետազոտական մեծ բաղադրիչ, ինչպես նաև այս բուհերի համար սահմանվել են բուհական ձեռնարկատիրության հնարավորությո</w:t>
      </w:r>
      <w:r w:rsidR="00143889">
        <w:rPr>
          <w:rFonts w:ascii="GHEA Grapalat" w:hAnsi="GHEA Grapalat" w:cs="Sylfaen"/>
          <w:color w:val="222222"/>
        </w:rPr>
        <w:t>ւ</w:t>
      </w:r>
      <w:r w:rsidRPr="00362809">
        <w:rPr>
          <w:rFonts w:ascii="GHEA Grapalat" w:hAnsi="GHEA Grapalat" w:cs="Sylfaen"/>
          <w:color w:val="222222"/>
        </w:rPr>
        <w:t>ններ` սկսած ուսանողական նախաձեռնությունների աջակցությունից, մինչև բուհում ստեղծված տեխնոլոգիաների առևտրայնացման հնարավորությունները</w:t>
      </w:r>
      <w:r w:rsidR="002F630E">
        <w:rPr>
          <w:rFonts w:ascii="Cambria Math" w:hAnsi="Cambria Math" w:cs="Sylfaen"/>
          <w:color w:val="222222"/>
        </w:rPr>
        <w:t>․</w:t>
      </w:r>
    </w:p>
    <w:p w14:paraId="0A25F308" w14:textId="2A0B26A2" w:rsidR="00B05551" w:rsidRPr="00362809" w:rsidRDefault="00D47FEA"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վերասահմանվել են բուհերի</w:t>
      </w:r>
      <w:r w:rsidR="00B05551" w:rsidRPr="00362809">
        <w:rPr>
          <w:rFonts w:ascii="GHEA Grapalat" w:hAnsi="GHEA Grapalat" w:cs="Sylfaen"/>
          <w:color w:val="222222"/>
        </w:rPr>
        <w:t xml:space="preserve"> գործառույթները, </w:t>
      </w:r>
      <w:r w:rsidR="00B05551" w:rsidRPr="00362809">
        <w:rPr>
          <w:rFonts w:ascii="GHEA Grapalat" w:hAnsi="GHEA Grapalat" w:cs="Arial"/>
          <w:color w:val="000000"/>
        </w:rPr>
        <w:t xml:space="preserve">հաշվետվողականության ու որոշումների կայացման թափանցիկության պահանջները՝ </w:t>
      </w:r>
      <w:r w:rsidR="00B05551" w:rsidRPr="00362809">
        <w:rPr>
          <w:rFonts w:ascii="GHEA Grapalat" w:hAnsi="GHEA Grapalat" w:cs="Sylfaen"/>
          <w:color w:val="222222"/>
        </w:rPr>
        <w:t>ապահովելու</w:t>
      </w:r>
      <w:r w:rsidR="00B05551" w:rsidRPr="00362809">
        <w:rPr>
          <w:rFonts w:ascii="GHEA Grapalat" w:hAnsi="GHEA Grapalat" w:cs="Arial"/>
          <w:color w:val="222222"/>
        </w:rPr>
        <w:t xml:space="preserve"> </w:t>
      </w:r>
      <w:r w:rsidR="00B05551" w:rsidRPr="00362809">
        <w:rPr>
          <w:rFonts w:ascii="GHEA Grapalat" w:hAnsi="GHEA Grapalat" w:cs="Sylfaen"/>
          <w:color w:val="222222"/>
        </w:rPr>
        <w:t>հաստատության</w:t>
      </w:r>
      <w:r w:rsidR="00B05551" w:rsidRPr="00362809">
        <w:rPr>
          <w:rFonts w:ascii="GHEA Grapalat" w:hAnsi="GHEA Grapalat" w:cs="Arial"/>
          <w:color w:val="222222"/>
        </w:rPr>
        <w:t xml:space="preserve"> </w:t>
      </w:r>
      <w:r w:rsidR="00B05551" w:rsidRPr="00362809">
        <w:rPr>
          <w:rFonts w:ascii="GHEA Grapalat" w:hAnsi="GHEA Grapalat" w:cs="Sylfaen"/>
          <w:color w:val="222222"/>
        </w:rPr>
        <w:t>պատասխանատվությունը</w:t>
      </w:r>
      <w:r w:rsidR="00B05551" w:rsidRPr="00362809">
        <w:rPr>
          <w:rFonts w:ascii="GHEA Grapalat" w:hAnsi="GHEA Grapalat" w:cs="Arial"/>
          <w:color w:val="222222"/>
        </w:rPr>
        <w:t xml:space="preserve"> </w:t>
      </w:r>
      <w:r w:rsidR="00B05551" w:rsidRPr="00362809">
        <w:rPr>
          <w:rFonts w:ascii="GHEA Grapalat" w:hAnsi="GHEA Grapalat" w:cs="Sylfaen"/>
          <w:color w:val="222222"/>
        </w:rPr>
        <w:t>և</w:t>
      </w:r>
      <w:r w:rsidR="00B05551" w:rsidRPr="00362809">
        <w:rPr>
          <w:rFonts w:ascii="GHEA Grapalat" w:hAnsi="GHEA Grapalat" w:cs="Arial"/>
          <w:color w:val="222222"/>
        </w:rPr>
        <w:t xml:space="preserve"> </w:t>
      </w:r>
      <w:r w:rsidR="00B05551" w:rsidRPr="00362809">
        <w:rPr>
          <w:rFonts w:ascii="GHEA Grapalat" w:hAnsi="GHEA Grapalat" w:cs="Sylfaen"/>
          <w:color w:val="222222"/>
        </w:rPr>
        <w:t>հաշվետվողականությունը</w:t>
      </w:r>
      <w:r w:rsidR="00B05551" w:rsidRPr="00362809">
        <w:rPr>
          <w:rFonts w:ascii="GHEA Grapalat" w:hAnsi="GHEA Grapalat" w:cs="Arial"/>
          <w:color w:val="222222"/>
        </w:rPr>
        <w:t xml:space="preserve"> </w:t>
      </w:r>
      <w:r w:rsidR="00B05551" w:rsidRPr="00362809">
        <w:rPr>
          <w:rFonts w:ascii="GHEA Grapalat" w:hAnsi="GHEA Grapalat" w:cs="Sylfaen"/>
          <w:color w:val="222222"/>
        </w:rPr>
        <w:t>պետության</w:t>
      </w:r>
      <w:r w:rsidR="00B05551" w:rsidRPr="00362809">
        <w:rPr>
          <w:rFonts w:ascii="GHEA Grapalat" w:hAnsi="GHEA Grapalat" w:cs="Arial"/>
          <w:color w:val="222222"/>
        </w:rPr>
        <w:t xml:space="preserve"> </w:t>
      </w:r>
      <w:r w:rsidR="00B05551" w:rsidRPr="00362809">
        <w:rPr>
          <w:rFonts w:ascii="GHEA Grapalat" w:hAnsi="GHEA Grapalat" w:cs="Sylfaen"/>
          <w:color w:val="222222"/>
        </w:rPr>
        <w:t>ու</w:t>
      </w:r>
      <w:r w:rsidR="00B05551" w:rsidRPr="00362809">
        <w:rPr>
          <w:rFonts w:ascii="GHEA Grapalat" w:hAnsi="GHEA Grapalat" w:cs="Arial"/>
          <w:color w:val="222222"/>
        </w:rPr>
        <w:t xml:space="preserve"> </w:t>
      </w:r>
      <w:r w:rsidR="00B05551" w:rsidRPr="00362809">
        <w:rPr>
          <w:rFonts w:ascii="GHEA Grapalat" w:hAnsi="GHEA Grapalat" w:cs="Sylfaen"/>
          <w:color w:val="222222"/>
        </w:rPr>
        <w:t>հասարակության</w:t>
      </w:r>
      <w:r w:rsidR="00B05551" w:rsidRPr="00362809">
        <w:rPr>
          <w:rFonts w:ascii="GHEA Grapalat" w:hAnsi="GHEA Grapalat" w:cs="Arial"/>
          <w:color w:val="222222"/>
        </w:rPr>
        <w:t xml:space="preserve"> </w:t>
      </w:r>
      <w:r w:rsidR="00B05551" w:rsidRPr="00362809">
        <w:rPr>
          <w:rFonts w:ascii="GHEA Grapalat" w:hAnsi="GHEA Grapalat" w:cs="Sylfaen"/>
          <w:color w:val="222222"/>
        </w:rPr>
        <w:t>առջև</w:t>
      </w:r>
      <w:r w:rsidR="00B05551" w:rsidRPr="00362809">
        <w:rPr>
          <w:rFonts w:ascii="GHEA Grapalat" w:hAnsi="GHEA Grapalat" w:cs="Arial"/>
          <w:color w:val="222222"/>
        </w:rPr>
        <w:t xml:space="preserve">, </w:t>
      </w:r>
      <w:r w:rsidR="00B05551" w:rsidRPr="00362809">
        <w:rPr>
          <w:rFonts w:ascii="GHEA Grapalat" w:hAnsi="GHEA Grapalat" w:cs="Arial"/>
          <w:color w:val="000000"/>
        </w:rPr>
        <w:t>ֆինանս</w:t>
      </w:r>
      <w:r w:rsidR="00143889">
        <w:rPr>
          <w:rFonts w:ascii="GHEA Grapalat" w:hAnsi="GHEA Grapalat" w:cs="Arial"/>
          <w:color w:val="000000"/>
        </w:rPr>
        <w:t>ա</w:t>
      </w:r>
      <w:r w:rsidR="00B05551" w:rsidRPr="00362809">
        <w:rPr>
          <w:rFonts w:ascii="GHEA Grapalat" w:hAnsi="GHEA Grapalat" w:cs="Arial"/>
          <w:color w:val="000000"/>
        </w:rPr>
        <w:t xml:space="preserve">կան ինքնավարության սահմաններն ու դրա երաշխիքները, նախատեսվում է </w:t>
      </w:r>
      <w:r w:rsidR="00B05551" w:rsidRPr="00362809">
        <w:rPr>
          <w:rFonts w:ascii="GHEA Grapalat" w:hAnsi="GHEA Grapalat" w:cs="Arial"/>
          <w:color w:val="222222"/>
        </w:rPr>
        <w:t xml:space="preserve">բարձրագույն ուսումնական հաստատություն առանձին կարգավիճակի սահմանում,  ոչ առևտրային կազմակերպության՝ հիմնադրամի կազմակերպական-իրավական տիպի, որի գործունեության </w:t>
      </w:r>
      <w:r w:rsidR="00B05551" w:rsidRPr="00362809">
        <w:rPr>
          <w:rFonts w:ascii="GHEA Grapalat" w:hAnsi="GHEA Grapalat" w:cs="Arial"/>
          <w:color w:val="222222"/>
        </w:rPr>
        <w:lastRenderedPageBreak/>
        <w:t xml:space="preserve">առանձնահատկությունները կարգավորվելու են </w:t>
      </w:r>
      <w:r w:rsidR="005B2799" w:rsidRPr="00362809">
        <w:rPr>
          <w:rFonts w:ascii="GHEA Grapalat" w:hAnsi="GHEA Grapalat" w:cs="Arial"/>
          <w:color w:val="222222"/>
        </w:rPr>
        <w:t xml:space="preserve">սույն </w:t>
      </w:r>
      <w:r w:rsidR="00B05551" w:rsidRPr="00362809">
        <w:rPr>
          <w:rFonts w:ascii="GHEA Grapalat" w:hAnsi="GHEA Grapalat" w:cs="Arial"/>
          <w:color w:val="222222"/>
        </w:rPr>
        <w:t>օրենքով</w:t>
      </w:r>
      <w:r w:rsidR="00B05551" w:rsidRPr="00362809">
        <w:rPr>
          <w:rFonts w:ascii="GHEA Grapalat" w:hAnsi="GHEA Grapalat" w:cs="Arial"/>
          <w:color w:val="000000"/>
        </w:rPr>
        <w:t xml:space="preserve"> և դրան</w:t>
      </w:r>
      <w:r w:rsidR="002F630E">
        <w:rPr>
          <w:rFonts w:ascii="GHEA Grapalat" w:hAnsi="GHEA Grapalat" w:cs="Arial"/>
          <w:color w:val="000000"/>
        </w:rPr>
        <w:t>ից բխող ենթաօրենսդրական ակտերով․</w:t>
      </w:r>
    </w:p>
    <w:p w14:paraId="0EAE4FE5" w14:textId="05542AA8" w:rsidR="00BC35E9" w:rsidRPr="00362809" w:rsidRDefault="00BC35E9"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Arial"/>
          <w:color w:val="000000"/>
        </w:rPr>
        <w:t xml:space="preserve">Օրենքի մակարդակով առանձնահատուկ ուշադրություն է դարձվում լիցենզավորմանը և հավատարմագրմանը, որպես բարձրագույն կրթության ոլորտում որակյալ ծառայությունների մատուցումը երաշխավորող պետական գործիքներ: Ներմուծվել է լիցենզավորման նոր տեսակ` բուհի լիցենզավորում, ինչը </w:t>
      </w:r>
      <w:r w:rsidR="004B1F4C" w:rsidRPr="00362809">
        <w:rPr>
          <w:rFonts w:ascii="GHEA Grapalat" w:hAnsi="GHEA Grapalat" w:cs="Arial"/>
          <w:color w:val="000000"/>
        </w:rPr>
        <w:t>հանդիսանում է բուհական գործունեություն իրականացնելու մուտքային լիցենզիա, որով կսահմանվեն բուհին ներկայացվող հիմնական պահանջները` սկսած շենքային և գույքային պահանջներից, մինչև ակադեմիական կազմի և կրթական ու հարակից միջավայրի նորմերից: Հաշվի առնելով բարձրագույն կրթության ոչ միայն դասավանդման և ֆորմալ բաղադրիչը</w:t>
      </w:r>
      <w:r w:rsidR="002F630E">
        <w:rPr>
          <w:rFonts w:ascii="GHEA Grapalat" w:hAnsi="GHEA Grapalat" w:cs="Arial"/>
          <w:color w:val="000000"/>
        </w:rPr>
        <w:t>,</w:t>
      </w:r>
      <w:r w:rsidR="004B1F4C" w:rsidRPr="00362809">
        <w:rPr>
          <w:rFonts w:ascii="GHEA Grapalat" w:hAnsi="GHEA Grapalat" w:cs="Arial"/>
          <w:color w:val="000000"/>
        </w:rPr>
        <w:t xml:space="preserve"> այ</w:t>
      </w:r>
      <w:r w:rsidR="002F630E">
        <w:rPr>
          <w:rFonts w:ascii="GHEA Grapalat" w:hAnsi="GHEA Grapalat" w:cs="Arial"/>
          <w:color w:val="000000"/>
        </w:rPr>
        <w:t>լ</w:t>
      </w:r>
      <w:r w:rsidR="004B1F4C" w:rsidRPr="00362809">
        <w:rPr>
          <w:rFonts w:ascii="GHEA Grapalat" w:hAnsi="GHEA Grapalat" w:cs="Arial"/>
          <w:color w:val="000000"/>
        </w:rPr>
        <w:t xml:space="preserve"> նաև կարևորելով ուսանողի ամբողջական փորձառությունը բուհական համակարգում` բուհական կրթության իրավունքի համար </w:t>
      </w:r>
      <w:r w:rsidR="003F43BC" w:rsidRPr="00362809">
        <w:rPr>
          <w:rFonts w:ascii="GHEA Grapalat" w:hAnsi="GHEA Grapalat" w:cs="Arial"/>
          <w:color w:val="000000"/>
        </w:rPr>
        <w:t>անհրաժեշտ կլին</w:t>
      </w:r>
      <w:r w:rsidR="002F630E">
        <w:rPr>
          <w:rFonts w:ascii="GHEA Grapalat" w:hAnsi="GHEA Grapalat" w:cs="Arial"/>
          <w:color w:val="000000"/>
        </w:rPr>
        <w:t>ի ներկայացնել ենթակառուցվածքներ,</w:t>
      </w:r>
      <w:r w:rsidR="003F43BC" w:rsidRPr="00362809">
        <w:rPr>
          <w:rFonts w:ascii="GHEA Grapalat" w:hAnsi="GHEA Grapalat" w:cs="Arial"/>
          <w:color w:val="000000"/>
        </w:rPr>
        <w:t xml:space="preserve"> որոնք հնարավորություն կունենան հաստատությանը ներգրավելու առնվազն 4000 ուսանողների, ինչով կլուծվի փոքր և ոչ կենսունակ բուհերի խնդիրը, որոնք ի վիճակի չեն մատուցելու որակյալ և ժամա</w:t>
      </w:r>
      <w:r w:rsidR="002F630E">
        <w:rPr>
          <w:rFonts w:ascii="GHEA Grapalat" w:hAnsi="GHEA Grapalat" w:cs="Arial"/>
          <w:color w:val="000000"/>
        </w:rPr>
        <w:t>նակակից կրթական ծառայություններ․</w:t>
      </w:r>
    </w:p>
    <w:p w14:paraId="6CE93985" w14:textId="7E32559D"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Arial"/>
          <w:color w:val="000000"/>
        </w:rPr>
        <w:t>սահմանվել են գիտական կազմակերպությունների տարատեսակները, ամրագրվել դրանց գործունեության, ինքնավարության, ազատությունների, հաշվետվողականության շրջանակներն ու երաշխիքները, այդ թվում</w:t>
      </w:r>
      <w:r w:rsidR="002F630E">
        <w:rPr>
          <w:rFonts w:ascii="GHEA Grapalat" w:hAnsi="GHEA Grapalat" w:cs="Arial"/>
          <w:color w:val="000000"/>
        </w:rPr>
        <w:t>՝</w:t>
      </w:r>
      <w:r w:rsidRPr="00362809">
        <w:rPr>
          <w:rFonts w:ascii="GHEA Grapalat" w:hAnsi="GHEA Grapalat" w:cs="Arial"/>
          <w:color w:val="000000"/>
        </w:rPr>
        <w:t xml:space="preserve"> համալսարանների կազմում գործող  գիտական կազմակերպությունների, համատեղ գիտական աշխատանքներ և ծրագրեր իրականացնելու հնարավորությունները, նաև օտարերկրյա կազմակերպությունների հետ, համալսարանի կրթական ծրագրերին մասնակցության պահանջը` ապահովելու որոշակի կրեդիտներ ուսանողների հետազոտական</w:t>
      </w:r>
      <w:r w:rsidR="002F630E">
        <w:rPr>
          <w:rFonts w:ascii="GHEA Grapalat" w:hAnsi="GHEA Grapalat" w:cs="Arial"/>
          <w:color w:val="000000"/>
        </w:rPr>
        <w:t xml:space="preserve"> և ակադեմիական մոդուլների մասով․</w:t>
      </w:r>
    </w:p>
    <w:p w14:paraId="4A508553" w14:textId="77777777"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Arial"/>
          <w:color w:val="000000"/>
        </w:rPr>
        <w:t>սահմանվել են բուհեր</w:t>
      </w:r>
      <w:r w:rsidRPr="00362809">
        <w:rPr>
          <w:rFonts w:ascii="GHEA Grapalat" w:hAnsi="GHEA Grapalat" w:cs="Sylfaen"/>
          <w:color w:val="222222"/>
        </w:rPr>
        <w:t>ին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գիտական</w:t>
      </w:r>
      <w:r w:rsidRPr="00362809">
        <w:rPr>
          <w:rFonts w:ascii="GHEA Grapalat" w:hAnsi="GHEA Grapalat" w:cs="Arial"/>
          <w:color w:val="222222"/>
        </w:rPr>
        <w:t xml:space="preserve"> </w:t>
      </w:r>
      <w:r w:rsidRPr="00362809">
        <w:rPr>
          <w:rFonts w:ascii="GHEA Grapalat" w:hAnsi="GHEA Grapalat" w:cs="Sylfaen"/>
          <w:color w:val="222222"/>
        </w:rPr>
        <w:t>կազմակերպություններին</w:t>
      </w:r>
      <w:r w:rsidRPr="00362809">
        <w:rPr>
          <w:rFonts w:ascii="GHEA Grapalat" w:hAnsi="GHEA Grapalat" w:cs="Arial"/>
          <w:color w:val="222222"/>
        </w:rPr>
        <w:t xml:space="preserve"> </w:t>
      </w:r>
      <w:r w:rsidRPr="00362809">
        <w:rPr>
          <w:rFonts w:ascii="GHEA Grapalat" w:hAnsi="GHEA Grapalat" w:cs="Sylfaen"/>
          <w:color w:val="222222"/>
        </w:rPr>
        <w:t>պետական</w:t>
      </w:r>
      <w:r w:rsidRPr="00362809">
        <w:rPr>
          <w:rFonts w:ascii="GHEA Grapalat" w:hAnsi="GHEA Grapalat" w:cs="Arial"/>
          <w:color w:val="222222"/>
        </w:rPr>
        <w:t xml:space="preserve"> </w:t>
      </w:r>
      <w:r w:rsidRPr="00362809">
        <w:rPr>
          <w:rFonts w:ascii="GHEA Grapalat" w:hAnsi="GHEA Grapalat" w:cs="Sylfaen"/>
          <w:color w:val="222222"/>
        </w:rPr>
        <w:t>աջակցության</w:t>
      </w:r>
      <w:r w:rsidRPr="00362809">
        <w:rPr>
          <w:rFonts w:ascii="GHEA Grapalat" w:hAnsi="GHEA Grapalat" w:cs="Arial"/>
          <w:color w:val="222222"/>
        </w:rPr>
        <w:t xml:space="preserve"> </w:t>
      </w:r>
      <w:r w:rsidRPr="00362809">
        <w:rPr>
          <w:rFonts w:ascii="GHEA Grapalat" w:hAnsi="GHEA Grapalat" w:cs="Sylfaen"/>
          <w:color w:val="222222"/>
        </w:rPr>
        <w:t>տրամադրման</w:t>
      </w:r>
      <w:r w:rsidRPr="00362809">
        <w:rPr>
          <w:rFonts w:ascii="GHEA Grapalat" w:hAnsi="GHEA Grapalat" w:cs="Arial"/>
          <w:color w:val="222222"/>
        </w:rPr>
        <w:t xml:space="preserve"> </w:t>
      </w:r>
      <w:r w:rsidRPr="00362809">
        <w:rPr>
          <w:rFonts w:ascii="GHEA Grapalat" w:hAnsi="GHEA Grapalat" w:cs="Sylfaen"/>
          <w:color w:val="222222"/>
        </w:rPr>
        <w:t xml:space="preserve">ձևերը </w:t>
      </w:r>
      <w:r w:rsidRPr="00362809">
        <w:rPr>
          <w:rFonts w:ascii="GHEA Grapalat" w:hAnsi="GHEA Grapalat" w:cs="Arial"/>
          <w:color w:val="222222"/>
        </w:rPr>
        <w:t>(</w:t>
      </w:r>
      <w:r w:rsidRPr="00362809">
        <w:rPr>
          <w:rFonts w:ascii="GHEA Grapalat" w:hAnsi="GHEA Grapalat" w:cs="Sylfaen"/>
          <w:color w:val="222222"/>
        </w:rPr>
        <w:t>ինստիտուցիոնալ</w:t>
      </w:r>
      <w:r w:rsidRPr="00362809">
        <w:rPr>
          <w:rFonts w:ascii="GHEA Grapalat" w:hAnsi="GHEA Grapalat" w:cs="Arial"/>
          <w:color w:val="222222"/>
        </w:rPr>
        <w:t xml:space="preserve"> (</w:t>
      </w:r>
      <w:r w:rsidRPr="00362809">
        <w:rPr>
          <w:rFonts w:ascii="GHEA Grapalat" w:hAnsi="GHEA Grapalat" w:cs="Sylfaen"/>
          <w:color w:val="222222"/>
        </w:rPr>
        <w:t>բազային</w:t>
      </w:r>
      <w:r w:rsidRPr="00362809">
        <w:rPr>
          <w:rFonts w:ascii="GHEA Grapalat" w:hAnsi="GHEA Grapalat" w:cs="Arial"/>
          <w:color w:val="222222"/>
        </w:rPr>
        <w:t xml:space="preserve">) </w:t>
      </w:r>
      <w:r w:rsidRPr="00362809">
        <w:rPr>
          <w:rFonts w:ascii="GHEA Grapalat" w:hAnsi="GHEA Grapalat" w:cs="Sylfaen"/>
          <w:color w:val="222222"/>
        </w:rPr>
        <w:t>ֆինանսավորում՝</w:t>
      </w:r>
      <w:r w:rsidRPr="00362809">
        <w:rPr>
          <w:rFonts w:ascii="GHEA Grapalat" w:hAnsi="GHEA Grapalat" w:cs="Arial"/>
          <w:color w:val="222222"/>
        </w:rPr>
        <w:t xml:space="preserve"> </w:t>
      </w:r>
      <w:r w:rsidRPr="00362809">
        <w:rPr>
          <w:rFonts w:ascii="GHEA Grapalat" w:hAnsi="GHEA Grapalat" w:cs="Sylfaen"/>
          <w:color w:val="222222"/>
        </w:rPr>
        <w:t>ենթակառուցվածքների</w:t>
      </w:r>
      <w:r w:rsidRPr="00362809">
        <w:rPr>
          <w:rFonts w:ascii="GHEA Grapalat" w:hAnsi="GHEA Grapalat" w:cs="Arial"/>
          <w:color w:val="222222"/>
        </w:rPr>
        <w:t xml:space="preserve"> </w:t>
      </w:r>
      <w:r w:rsidRPr="00362809">
        <w:rPr>
          <w:rFonts w:ascii="GHEA Grapalat" w:hAnsi="GHEA Grapalat" w:cs="Sylfaen"/>
          <w:color w:val="222222"/>
        </w:rPr>
        <w:t>զարգացման</w:t>
      </w:r>
      <w:r w:rsidRPr="00362809">
        <w:rPr>
          <w:rFonts w:ascii="GHEA Grapalat" w:hAnsi="GHEA Grapalat" w:cs="Arial"/>
          <w:color w:val="222222"/>
        </w:rPr>
        <w:t xml:space="preserve">, </w:t>
      </w:r>
      <w:r w:rsidRPr="00362809">
        <w:rPr>
          <w:rFonts w:ascii="GHEA Grapalat" w:hAnsi="GHEA Grapalat" w:cs="Sylfaen"/>
          <w:color w:val="222222"/>
        </w:rPr>
        <w:t>նորարարական</w:t>
      </w:r>
      <w:r w:rsidRPr="00362809">
        <w:rPr>
          <w:rFonts w:ascii="GHEA Grapalat" w:hAnsi="GHEA Grapalat" w:cs="Arial"/>
          <w:color w:val="222222"/>
        </w:rPr>
        <w:t xml:space="preserve"> </w:t>
      </w:r>
      <w:r w:rsidRPr="00362809">
        <w:rPr>
          <w:rFonts w:ascii="GHEA Grapalat" w:hAnsi="GHEA Grapalat" w:cs="Sylfaen"/>
          <w:color w:val="222222"/>
        </w:rPr>
        <w:t>ծրագրերի</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գիտական</w:t>
      </w:r>
      <w:r w:rsidRPr="00362809">
        <w:rPr>
          <w:rFonts w:ascii="GHEA Grapalat" w:hAnsi="GHEA Grapalat" w:cs="Arial"/>
          <w:color w:val="222222"/>
        </w:rPr>
        <w:t xml:space="preserve"> </w:t>
      </w:r>
      <w:r w:rsidRPr="00362809">
        <w:rPr>
          <w:rFonts w:ascii="GHEA Grapalat" w:hAnsi="GHEA Grapalat" w:cs="Sylfaen"/>
          <w:color w:val="222222"/>
        </w:rPr>
        <w:t>հետազոտությունների</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որակի</w:t>
      </w:r>
      <w:r w:rsidRPr="00362809">
        <w:rPr>
          <w:rFonts w:ascii="GHEA Grapalat" w:hAnsi="GHEA Grapalat" w:cs="Arial"/>
          <w:color w:val="222222"/>
        </w:rPr>
        <w:t xml:space="preserve"> </w:t>
      </w:r>
      <w:r w:rsidRPr="00362809">
        <w:rPr>
          <w:rFonts w:ascii="GHEA Grapalat" w:hAnsi="GHEA Grapalat" w:cs="Sylfaen"/>
          <w:color w:val="222222"/>
        </w:rPr>
        <w:t>բարելավման</w:t>
      </w:r>
      <w:r w:rsidRPr="00362809">
        <w:rPr>
          <w:rFonts w:ascii="GHEA Grapalat" w:hAnsi="GHEA Grapalat" w:cs="Arial"/>
          <w:color w:val="222222"/>
        </w:rPr>
        <w:t xml:space="preserve"> </w:t>
      </w:r>
      <w:r w:rsidRPr="00362809">
        <w:rPr>
          <w:rFonts w:ascii="GHEA Grapalat" w:hAnsi="GHEA Grapalat" w:cs="Sylfaen"/>
          <w:color w:val="222222"/>
        </w:rPr>
        <w:t>նպատակով</w:t>
      </w:r>
      <w:r w:rsidRPr="00362809">
        <w:rPr>
          <w:rFonts w:ascii="GHEA Grapalat" w:hAnsi="GHEA Grapalat" w:cs="Arial"/>
          <w:color w:val="222222"/>
        </w:rPr>
        <w:t xml:space="preserve">, </w:t>
      </w:r>
      <w:r w:rsidRPr="00362809">
        <w:rPr>
          <w:rFonts w:ascii="GHEA Grapalat" w:hAnsi="GHEA Grapalat" w:cs="Sylfaen"/>
          <w:color w:val="222222"/>
        </w:rPr>
        <w:t>մրցակցային</w:t>
      </w:r>
      <w:r w:rsidRPr="00362809">
        <w:rPr>
          <w:rFonts w:ascii="GHEA Grapalat" w:hAnsi="GHEA Grapalat" w:cs="Arial"/>
          <w:color w:val="222222"/>
        </w:rPr>
        <w:t xml:space="preserve"> </w:t>
      </w:r>
      <w:r w:rsidRPr="00362809">
        <w:rPr>
          <w:rFonts w:ascii="GHEA Grapalat" w:hAnsi="GHEA Grapalat" w:cs="Sylfaen"/>
          <w:color w:val="222222"/>
        </w:rPr>
        <w:t>ֆինանսավորում՝</w:t>
      </w:r>
      <w:r w:rsidRPr="00362809">
        <w:rPr>
          <w:rFonts w:ascii="GHEA Grapalat" w:hAnsi="GHEA Grapalat" w:cs="Arial"/>
          <w:color w:val="222222"/>
        </w:rPr>
        <w:t xml:space="preserve"> </w:t>
      </w:r>
      <w:r w:rsidRPr="00362809">
        <w:rPr>
          <w:rFonts w:ascii="GHEA Grapalat" w:hAnsi="GHEA Grapalat" w:cs="Sylfaen"/>
          <w:color w:val="222222"/>
        </w:rPr>
        <w:t>նորարարական</w:t>
      </w:r>
      <w:r w:rsidRPr="00362809">
        <w:rPr>
          <w:rFonts w:ascii="GHEA Grapalat" w:hAnsi="GHEA Grapalat" w:cs="Arial"/>
          <w:color w:val="222222"/>
        </w:rPr>
        <w:t>-</w:t>
      </w:r>
      <w:r w:rsidRPr="00362809">
        <w:rPr>
          <w:rFonts w:ascii="GHEA Grapalat" w:hAnsi="GHEA Grapalat" w:cs="Sylfaen"/>
          <w:color w:val="222222"/>
        </w:rPr>
        <w:t>նպատակային</w:t>
      </w:r>
      <w:r w:rsidRPr="00362809">
        <w:rPr>
          <w:rFonts w:ascii="GHEA Grapalat" w:hAnsi="GHEA Grapalat" w:cs="Arial"/>
          <w:color w:val="222222"/>
        </w:rPr>
        <w:t xml:space="preserve"> </w:t>
      </w:r>
      <w:r w:rsidRPr="00362809">
        <w:rPr>
          <w:rFonts w:ascii="GHEA Grapalat" w:hAnsi="GHEA Grapalat" w:cs="Sylfaen"/>
          <w:color w:val="222222"/>
        </w:rPr>
        <w:t>ծրագրերի</w:t>
      </w:r>
      <w:r w:rsidRPr="00362809">
        <w:rPr>
          <w:rFonts w:ascii="GHEA Grapalat" w:hAnsi="GHEA Grapalat" w:cs="Arial"/>
          <w:color w:val="222222"/>
        </w:rPr>
        <w:t xml:space="preserve"> </w:t>
      </w:r>
      <w:r w:rsidRPr="00362809">
        <w:rPr>
          <w:rFonts w:ascii="GHEA Grapalat" w:hAnsi="GHEA Grapalat" w:cs="Sylfaen"/>
          <w:color w:val="222222"/>
        </w:rPr>
        <w:t>ֆինանսավորման</w:t>
      </w:r>
      <w:r w:rsidRPr="00362809">
        <w:rPr>
          <w:rFonts w:ascii="GHEA Grapalat" w:hAnsi="GHEA Grapalat" w:cs="Arial"/>
          <w:color w:val="222222"/>
        </w:rPr>
        <w:t xml:space="preserve"> </w:t>
      </w:r>
      <w:r w:rsidRPr="00362809">
        <w:rPr>
          <w:rFonts w:ascii="GHEA Grapalat" w:hAnsi="GHEA Grapalat" w:cs="Sylfaen"/>
          <w:color w:val="222222"/>
        </w:rPr>
        <w:t>համար՝</w:t>
      </w:r>
      <w:r w:rsidRPr="00362809">
        <w:rPr>
          <w:rFonts w:ascii="GHEA Grapalat" w:hAnsi="GHEA Grapalat" w:cs="Arial"/>
          <w:color w:val="222222"/>
        </w:rPr>
        <w:t xml:space="preserve"> </w:t>
      </w:r>
      <w:r w:rsidRPr="00362809">
        <w:rPr>
          <w:rFonts w:ascii="GHEA Grapalat" w:hAnsi="GHEA Grapalat" w:cs="Sylfaen"/>
          <w:color w:val="222222"/>
        </w:rPr>
        <w:t>մրցութային</w:t>
      </w:r>
      <w:r w:rsidRPr="00362809">
        <w:rPr>
          <w:rFonts w:ascii="GHEA Grapalat" w:hAnsi="GHEA Grapalat" w:cs="Arial"/>
          <w:color w:val="222222"/>
        </w:rPr>
        <w:t xml:space="preserve"> </w:t>
      </w:r>
      <w:r w:rsidRPr="00362809">
        <w:rPr>
          <w:rFonts w:ascii="GHEA Grapalat" w:hAnsi="GHEA Grapalat" w:cs="Sylfaen"/>
          <w:color w:val="222222"/>
        </w:rPr>
        <w:t>հիմունքներով</w:t>
      </w:r>
      <w:r w:rsidRPr="00362809">
        <w:rPr>
          <w:rFonts w:ascii="GHEA Grapalat" w:hAnsi="GHEA Grapalat" w:cs="Arial"/>
          <w:color w:val="222222"/>
        </w:rPr>
        <w:t>)</w:t>
      </w:r>
      <w:r w:rsidRPr="00362809">
        <w:rPr>
          <w:rFonts w:ascii="Microsoft JhengHei" w:eastAsia="Microsoft JhengHei" w:hAnsi="Microsoft JhengHei" w:cs="Microsoft JhengHei" w:hint="eastAsia"/>
          <w:color w:val="222222"/>
        </w:rPr>
        <w:t>․</w:t>
      </w:r>
    </w:p>
    <w:p w14:paraId="0E178B1C" w14:textId="4CCE3A3C"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սահմանվել</w:t>
      </w:r>
      <w:r w:rsidR="002F630E">
        <w:rPr>
          <w:rFonts w:ascii="GHEA Grapalat" w:hAnsi="GHEA Grapalat" w:cs="Sylfaen"/>
          <w:color w:val="222222"/>
        </w:rPr>
        <w:t xml:space="preserve"> են</w:t>
      </w:r>
      <w:r w:rsidRPr="00362809">
        <w:rPr>
          <w:rFonts w:ascii="GHEA Grapalat" w:hAnsi="GHEA Grapalat" w:cs="Sylfaen"/>
          <w:color w:val="222222"/>
        </w:rPr>
        <w:t xml:space="preserve"> բարձրագույն կրթության երեք մակարդակներ, որոնցում ուսումնառության հաջող ավարտին շնորհվում են համապատասխանաբար բակալավրի, մագիստրոսի և դոկտորի որակավորումներ,  նախատեսվում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w:t>
      </w:r>
      <w:r w:rsidRPr="00362809">
        <w:rPr>
          <w:rFonts w:ascii="GHEA Grapalat" w:hAnsi="GHEA Grapalat" w:cs="Sylfaen"/>
          <w:color w:val="222222"/>
        </w:rPr>
        <w:t>ներկայիս</w:t>
      </w:r>
      <w:r w:rsidRPr="00362809">
        <w:rPr>
          <w:rFonts w:ascii="GHEA Grapalat" w:hAnsi="GHEA Grapalat" w:cs="Arial"/>
          <w:color w:val="222222"/>
        </w:rPr>
        <w:t xml:space="preserve"> </w:t>
      </w:r>
      <w:r w:rsidRPr="00362809">
        <w:rPr>
          <w:rFonts w:ascii="GHEA Grapalat" w:hAnsi="GHEA Grapalat" w:cs="Sylfaen"/>
          <w:color w:val="222222"/>
        </w:rPr>
        <w:t>ասպիրանտական</w:t>
      </w:r>
      <w:r w:rsidRPr="00362809">
        <w:rPr>
          <w:rFonts w:ascii="GHEA Grapalat" w:hAnsi="GHEA Grapalat" w:cs="Arial"/>
          <w:color w:val="222222"/>
        </w:rPr>
        <w:t xml:space="preserve"> </w:t>
      </w:r>
      <w:r w:rsidRPr="00362809">
        <w:rPr>
          <w:rFonts w:ascii="GHEA Grapalat" w:hAnsi="GHEA Grapalat" w:cs="Sylfaen"/>
          <w:color w:val="222222"/>
        </w:rPr>
        <w:t>ծրագրերը</w:t>
      </w:r>
      <w:r w:rsidRPr="00362809">
        <w:rPr>
          <w:rFonts w:ascii="GHEA Grapalat" w:hAnsi="GHEA Grapalat" w:cs="Arial"/>
          <w:color w:val="222222"/>
        </w:rPr>
        <w:t xml:space="preserve"> </w:t>
      </w:r>
      <w:r w:rsidRPr="00362809">
        <w:rPr>
          <w:rFonts w:ascii="GHEA Grapalat" w:hAnsi="GHEA Grapalat" w:cs="Sylfaen"/>
          <w:color w:val="222222"/>
        </w:rPr>
        <w:t>համապատասխանեցնել</w:t>
      </w:r>
      <w:r w:rsidRPr="00362809">
        <w:rPr>
          <w:rFonts w:ascii="GHEA Grapalat" w:hAnsi="GHEA Grapalat" w:cs="Arial"/>
          <w:color w:val="222222"/>
        </w:rPr>
        <w:t xml:space="preserve"> </w:t>
      </w:r>
      <w:r w:rsidRPr="00362809">
        <w:rPr>
          <w:rFonts w:ascii="GHEA Grapalat" w:hAnsi="GHEA Grapalat" w:cs="Sylfaen"/>
          <w:color w:val="222222"/>
        </w:rPr>
        <w:t>համաեվրոպական</w:t>
      </w:r>
      <w:r w:rsidRPr="00362809">
        <w:rPr>
          <w:rFonts w:ascii="GHEA Grapalat" w:hAnsi="GHEA Grapalat" w:cs="Arial"/>
          <w:color w:val="222222"/>
        </w:rPr>
        <w:t xml:space="preserve"> </w:t>
      </w:r>
      <w:r w:rsidRPr="00362809">
        <w:rPr>
          <w:rFonts w:ascii="GHEA Grapalat" w:hAnsi="GHEA Grapalat" w:cs="Sylfaen"/>
          <w:color w:val="222222"/>
        </w:rPr>
        <w:lastRenderedPageBreak/>
        <w:t>չափանիշներին՝</w:t>
      </w:r>
      <w:r w:rsidRPr="00362809">
        <w:rPr>
          <w:rFonts w:ascii="GHEA Grapalat" w:hAnsi="GHEA Grapalat" w:cs="Arial"/>
          <w:color w:val="222222"/>
        </w:rPr>
        <w:t xml:space="preserve"> </w:t>
      </w:r>
      <w:r w:rsidRPr="00362809">
        <w:rPr>
          <w:rFonts w:ascii="GHEA Grapalat" w:hAnsi="GHEA Grapalat" w:cs="Sylfaen"/>
          <w:color w:val="222222"/>
        </w:rPr>
        <w:t>դրանք</w:t>
      </w:r>
      <w:r w:rsidRPr="00362809">
        <w:rPr>
          <w:rFonts w:ascii="GHEA Grapalat" w:hAnsi="GHEA Grapalat" w:cs="Arial"/>
          <w:color w:val="222222"/>
        </w:rPr>
        <w:t xml:space="preserve"> </w:t>
      </w:r>
      <w:r w:rsidRPr="00362809">
        <w:rPr>
          <w:rFonts w:ascii="GHEA Grapalat" w:hAnsi="GHEA Grapalat" w:cs="Sylfaen"/>
          <w:color w:val="222222"/>
        </w:rPr>
        <w:t>ընդգրկելով</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համակարգում</w:t>
      </w:r>
      <w:r w:rsidRPr="00362809">
        <w:rPr>
          <w:rFonts w:ascii="GHEA Grapalat" w:hAnsi="GHEA Grapalat" w:cs="Arial"/>
          <w:color w:val="222222"/>
        </w:rPr>
        <w:t xml:space="preserve"> </w:t>
      </w:r>
      <w:r w:rsidRPr="00362809">
        <w:rPr>
          <w:rFonts w:ascii="GHEA Grapalat" w:hAnsi="GHEA Grapalat" w:cs="Sylfaen"/>
          <w:color w:val="222222"/>
        </w:rPr>
        <w:t>որպես</w:t>
      </w:r>
      <w:r w:rsidRPr="00362809">
        <w:rPr>
          <w:rFonts w:ascii="GHEA Grapalat" w:hAnsi="GHEA Grapalat" w:cs="Arial"/>
          <w:color w:val="222222"/>
        </w:rPr>
        <w:t xml:space="preserve"> </w:t>
      </w:r>
      <w:r w:rsidRPr="00362809">
        <w:rPr>
          <w:rFonts w:ascii="GHEA Grapalat" w:hAnsi="GHEA Grapalat" w:cs="Sylfaen"/>
          <w:color w:val="222222"/>
        </w:rPr>
        <w:t>որակավորման</w:t>
      </w:r>
      <w:r w:rsidRPr="00362809">
        <w:rPr>
          <w:rFonts w:ascii="GHEA Grapalat" w:hAnsi="GHEA Grapalat" w:cs="Arial"/>
          <w:color w:val="222222"/>
        </w:rPr>
        <w:t xml:space="preserve"> </w:t>
      </w:r>
      <w:r w:rsidRPr="00362809">
        <w:rPr>
          <w:rFonts w:ascii="GHEA Grapalat" w:hAnsi="GHEA Grapalat" w:cs="Sylfaen"/>
          <w:color w:val="222222"/>
        </w:rPr>
        <w:t>երրորդ</w:t>
      </w:r>
      <w:r w:rsidRPr="00362809">
        <w:rPr>
          <w:rFonts w:ascii="GHEA Grapalat" w:hAnsi="GHEA Grapalat" w:cs="Arial"/>
          <w:color w:val="222222"/>
        </w:rPr>
        <w:t xml:space="preserve"> </w:t>
      </w:r>
      <w:r w:rsidRPr="00362809">
        <w:rPr>
          <w:rFonts w:ascii="GHEA Grapalat" w:hAnsi="GHEA Grapalat" w:cs="Sylfaen"/>
          <w:color w:val="222222"/>
        </w:rPr>
        <w:t xml:space="preserve">աստիճան </w:t>
      </w:r>
      <w:r w:rsidRPr="00362809">
        <w:rPr>
          <w:rFonts w:ascii="GHEA Grapalat" w:hAnsi="GHEA Grapalat" w:cs="Arial"/>
          <w:color w:val="222222"/>
        </w:rPr>
        <w:t>(PhD)</w:t>
      </w:r>
      <w:r w:rsidRPr="00362809">
        <w:rPr>
          <w:rFonts w:ascii="GHEA Grapalat" w:hAnsi="GHEA Grapalat" w:cs="Sylfaen"/>
          <w:color w:val="222222"/>
        </w:rPr>
        <w:t>։</w:t>
      </w:r>
      <w:r w:rsidRPr="00362809">
        <w:rPr>
          <w:rFonts w:ascii="GHEA Grapalat" w:hAnsi="GHEA Grapalat" w:cs="Arial"/>
          <w:color w:val="222222"/>
        </w:rPr>
        <w:t xml:space="preserve"> </w:t>
      </w:r>
      <w:r w:rsidRPr="00362809">
        <w:rPr>
          <w:rFonts w:ascii="GHEA Grapalat" w:hAnsi="GHEA Grapalat" w:cs="Sylfaen"/>
          <w:color w:val="222222"/>
        </w:rPr>
        <w:t>Ըստ</w:t>
      </w:r>
      <w:r w:rsidRPr="00362809">
        <w:rPr>
          <w:rFonts w:ascii="GHEA Grapalat" w:hAnsi="GHEA Grapalat" w:cs="Arial"/>
          <w:color w:val="222222"/>
        </w:rPr>
        <w:t xml:space="preserve"> </w:t>
      </w:r>
      <w:r w:rsidRPr="00362809">
        <w:rPr>
          <w:rFonts w:ascii="GHEA Grapalat" w:hAnsi="GHEA Grapalat" w:cs="Sylfaen"/>
          <w:color w:val="222222"/>
        </w:rPr>
        <w:t>այդմ</w:t>
      </w:r>
      <w:r w:rsidRPr="00362809">
        <w:rPr>
          <w:rFonts w:ascii="GHEA Grapalat" w:hAnsi="GHEA Grapalat" w:cs="Arial"/>
          <w:color w:val="222222"/>
        </w:rPr>
        <w:t xml:space="preserve">, </w:t>
      </w:r>
      <w:r w:rsidRPr="00362809">
        <w:rPr>
          <w:rFonts w:ascii="GHEA Grapalat" w:hAnsi="GHEA Grapalat" w:cs="Sylfaen"/>
          <w:color w:val="222222"/>
        </w:rPr>
        <w:t>այդ</w:t>
      </w:r>
      <w:r w:rsidRPr="00362809">
        <w:rPr>
          <w:rFonts w:ascii="GHEA Grapalat" w:hAnsi="GHEA Grapalat" w:cs="Arial"/>
          <w:color w:val="222222"/>
        </w:rPr>
        <w:t xml:space="preserve"> </w:t>
      </w:r>
      <w:r w:rsidRPr="00362809">
        <w:rPr>
          <w:rFonts w:ascii="GHEA Grapalat" w:hAnsi="GHEA Grapalat" w:cs="Sylfaen"/>
          <w:color w:val="222222"/>
        </w:rPr>
        <w:t>մակարդակում</w:t>
      </w:r>
      <w:r w:rsidRPr="00362809">
        <w:rPr>
          <w:rFonts w:ascii="GHEA Grapalat" w:hAnsi="GHEA Grapalat" w:cs="Arial"/>
          <w:color w:val="222222"/>
        </w:rPr>
        <w:t xml:space="preserve"> </w:t>
      </w:r>
      <w:r w:rsidRPr="00362809">
        <w:rPr>
          <w:rFonts w:ascii="GHEA Grapalat" w:hAnsi="GHEA Grapalat" w:cs="Sylfaen"/>
          <w:color w:val="222222"/>
        </w:rPr>
        <w:t>կրթություն</w:t>
      </w:r>
      <w:r w:rsidRPr="00362809">
        <w:rPr>
          <w:rFonts w:ascii="GHEA Grapalat" w:hAnsi="GHEA Grapalat" w:cs="Arial"/>
          <w:color w:val="222222"/>
        </w:rPr>
        <w:t xml:space="preserve"> </w:t>
      </w:r>
      <w:r w:rsidRPr="00362809">
        <w:rPr>
          <w:rFonts w:ascii="GHEA Grapalat" w:hAnsi="GHEA Grapalat" w:cs="Sylfaen"/>
          <w:color w:val="222222"/>
        </w:rPr>
        <w:t>կարող</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w:t>
      </w:r>
      <w:r w:rsidRPr="00362809">
        <w:rPr>
          <w:rFonts w:ascii="GHEA Grapalat" w:hAnsi="GHEA Grapalat" w:cs="Sylfaen"/>
          <w:color w:val="222222"/>
        </w:rPr>
        <w:t>իրականացնել</w:t>
      </w:r>
      <w:r w:rsidRPr="00362809">
        <w:rPr>
          <w:rFonts w:ascii="GHEA Grapalat" w:hAnsi="GHEA Grapalat" w:cs="Arial"/>
          <w:color w:val="222222"/>
        </w:rPr>
        <w:t xml:space="preserve"> </w:t>
      </w:r>
      <w:r w:rsidRPr="00362809">
        <w:rPr>
          <w:rFonts w:ascii="GHEA Grapalat" w:hAnsi="GHEA Grapalat" w:cs="Sylfaen"/>
          <w:color w:val="222222"/>
        </w:rPr>
        <w:t>միայն</w:t>
      </w:r>
      <w:r w:rsidRPr="00362809">
        <w:rPr>
          <w:rFonts w:ascii="GHEA Grapalat" w:hAnsi="GHEA Grapalat" w:cs="Arial"/>
          <w:color w:val="222222"/>
        </w:rPr>
        <w:t xml:space="preserve"> </w:t>
      </w:r>
      <w:r w:rsidRPr="00362809">
        <w:rPr>
          <w:rFonts w:ascii="GHEA Grapalat" w:hAnsi="GHEA Grapalat" w:cs="Sylfaen"/>
          <w:color w:val="222222"/>
        </w:rPr>
        <w:t>համալսարանները՝</w:t>
      </w:r>
      <w:r w:rsidRPr="00362809">
        <w:rPr>
          <w:rFonts w:ascii="GHEA Grapalat" w:hAnsi="GHEA Grapalat" w:cs="Arial"/>
          <w:color w:val="222222"/>
        </w:rPr>
        <w:t xml:space="preserve"> </w:t>
      </w:r>
      <w:r w:rsidRPr="00362809">
        <w:rPr>
          <w:rFonts w:ascii="GHEA Grapalat" w:hAnsi="GHEA Grapalat" w:cs="Sylfaen"/>
          <w:color w:val="222222"/>
        </w:rPr>
        <w:t>իրենց</w:t>
      </w:r>
      <w:r w:rsidRPr="00362809">
        <w:rPr>
          <w:rFonts w:ascii="GHEA Grapalat" w:hAnsi="GHEA Grapalat" w:cs="Arial"/>
          <w:color w:val="222222"/>
        </w:rPr>
        <w:t xml:space="preserve"> </w:t>
      </w:r>
      <w:r w:rsidRPr="00362809">
        <w:rPr>
          <w:rFonts w:ascii="GHEA Grapalat" w:hAnsi="GHEA Grapalat" w:cs="Sylfaen"/>
          <w:color w:val="222222"/>
        </w:rPr>
        <w:t>կազմում</w:t>
      </w:r>
      <w:r w:rsidRPr="00362809">
        <w:rPr>
          <w:rFonts w:ascii="GHEA Grapalat" w:hAnsi="GHEA Grapalat" w:cs="Arial"/>
          <w:color w:val="222222"/>
        </w:rPr>
        <w:t xml:space="preserve"> </w:t>
      </w:r>
      <w:r w:rsidRPr="00362809">
        <w:rPr>
          <w:rFonts w:ascii="GHEA Grapalat" w:hAnsi="GHEA Grapalat" w:cs="Sylfaen"/>
          <w:color w:val="222222"/>
        </w:rPr>
        <w:t>գործող</w:t>
      </w:r>
      <w:r w:rsidRPr="00362809">
        <w:rPr>
          <w:rFonts w:ascii="GHEA Grapalat" w:hAnsi="GHEA Grapalat" w:cs="Arial"/>
          <w:color w:val="222222"/>
        </w:rPr>
        <w:t xml:space="preserve"> </w:t>
      </w:r>
      <w:r w:rsidRPr="00362809">
        <w:rPr>
          <w:rFonts w:ascii="GHEA Grapalat" w:hAnsi="GHEA Grapalat" w:cs="Sylfaen"/>
          <w:color w:val="222222"/>
        </w:rPr>
        <w:t>համապատասխան</w:t>
      </w:r>
      <w:r w:rsidRPr="00362809">
        <w:rPr>
          <w:rFonts w:ascii="GHEA Grapalat" w:hAnsi="GHEA Grapalat" w:cs="Arial"/>
          <w:color w:val="222222"/>
        </w:rPr>
        <w:t xml:space="preserve"> գիտական կազմակերպության </w:t>
      </w:r>
      <w:r w:rsidRPr="00362809">
        <w:rPr>
          <w:rFonts w:ascii="GHEA Grapalat" w:hAnsi="GHEA Grapalat" w:cs="Sylfaen"/>
          <w:color w:val="222222"/>
        </w:rPr>
        <w:t>հենքի</w:t>
      </w:r>
      <w:r w:rsidRPr="00362809">
        <w:rPr>
          <w:rFonts w:ascii="GHEA Grapalat" w:hAnsi="GHEA Grapalat" w:cs="Arial"/>
          <w:color w:val="222222"/>
        </w:rPr>
        <w:t xml:space="preserve"> </w:t>
      </w:r>
      <w:r w:rsidRPr="00362809">
        <w:rPr>
          <w:rFonts w:ascii="GHEA Grapalat" w:hAnsi="GHEA Grapalat" w:cs="Sylfaen"/>
          <w:color w:val="222222"/>
        </w:rPr>
        <w:t>վրա</w:t>
      </w:r>
      <w:r w:rsidR="002F630E">
        <w:rPr>
          <w:rFonts w:ascii="GHEA Grapalat" w:hAnsi="GHEA Grapalat" w:cs="Arial"/>
          <w:color w:val="222222"/>
        </w:rPr>
        <w:t>․</w:t>
      </w:r>
    </w:p>
    <w:p w14:paraId="38406F5D" w14:textId="684314D7"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Arial"/>
          <w:color w:val="222222"/>
        </w:rPr>
        <w:t>ամրագրվել են կարգավորումներ, որ բ</w:t>
      </w:r>
      <w:r w:rsidRPr="00362809">
        <w:rPr>
          <w:rFonts w:ascii="GHEA Grapalat" w:hAnsi="GHEA Grapalat" w:cs="Sylfaen"/>
          <w:color w:val="222222"/>
        </w:rPr>
        <w:t>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հիմնական</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ծրագրերը՝</w:t>
      </w:r>
      <w:r w:rsidRPr="00362809">
        <w:rPr>
          <w:rFonts w:ascii="GHEA Grapalat" w:hAnsi="GHEA Grapalat" w:cs="Arial"/>
          <w:color w:val="222222"/>
        </w:rPr>
        <w:t xml:space="preserve"> </w:t>
      </w:r>
      <w:r w:rsidRPr="00362809">
        <w:rPr>
          <w:rFonts w:ascii="GHEA Grapalat" w:hAnsi="GHEA Grapalat" w:cs="Sylfaen"/>
          <w:color w:val="222222"/>
        </w:rPr>
        <w:t>ըստ</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մակարդակների</w:t>
      </w:r>
      <w:r w:rsidRPr="00362809">
        <w:rPr>
          <w:rFonts w:ascii="GHEA Grapalat" w:hAnsi="GHEA Grapalat" w:cs="Arial"/>
          <w:color w:val="222222"/>
        </w:rPr>
        <w:t xml:space="preserve">, </w:t>
      </w:r>
      <w:r w:rsidRPr="00362809">
        <w:rPr>
          <w:rFonts w:ascii="GHEA Grapalat" w:hAnsi="GHEA Grapalat" w:cs="Sylfaen"/>
          <w:color w:val="222222"/>
        </w:rPr>
        <w:t>կարող</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w:t>
      </w:r>
      <w:r w:rsidRPr="00362809">
        <w:rPr>
          <w:rFonts w:ascii="GHEA Grapalat" w:hAnsi="GHEA Grapalat" w:cs="Sylfaen"/>
          <w:color w:val="222222"/>
        </w:rPr>
        <w:t>իրականացվել</w:t>
      </w:r>
      <w:r w:rsidRPr="00362809">
        <w:rPr>
          <w:rFonts w:ascii="GHEA Grapalat" w:hAnsi="GHEA Grapalat" w:cs="Arial"/>
          <w:color w:val="222222"/>
        </w:rPr>
        <w:t xml:space="preserve"> </w:t>
      </w:r>
      <w:r w:rsidRPr="00362809">
        <w:rPr>
          <w:rFonts w:ascii="GHEA Grapalat" w:hAnsi="GHEA Grapalat" w:cs="Sylfaen"/>
          <w:color w:val="222222"/>
        </w:rPr>
        <w:t>ուսանողի</w:t>
      </w:r>
      <w:r w:rsidRPr="00362809">
        <w:rPr>
          <w:rFonts w:ascii="GHEA Grapalat" w:hAnsi="GHEA Grapalat" w:cs="Arial"/>
          <w:color w:val="222222"/>
        </w:rPr>
        <w:t xml:space="preserve"> </w:t>
      </w:r>
      <w:r w:rsidRPr="00362809">
        <w:rPr>
          <w:rFonts w:ascii="GHEA Grapalat" w:hAnsi="GHEA Grapalat" w:cs="Sylfaen"/>
          <w:color w:val="222222"/>
        </w:rPr>
        <w:t>լրիվ</w:t>
      </w:r>
      <w:r w:rsidRPr="00362809">
        <w:rPr>
          <w:rFonts w:ascii="GHEA Grapalat" w:hAnsi="GHEA Grapalat" w:cs="Arial"/>
          <w:color w:val="222222"/>
        </w:rPr>
        <w:t xml:space="preserve"> </w:t>
      </w:r>
      <w:r w:rsidRPr="00362809">
        <w:rPr>
          <w:rFonts w:ascii="GHEA Grapalat" w:hAnsi="GHEA Grapalat" w:cs="Sylfaen"/>
          <w:color w:val="222222"/>
        </w:rPr>
        <w:t>կամ</w:t>
      </w:r>
      <w:r w:rsidRPr="00362809">
        <w:rPr>
          <w:rFonts w:ascii="GHEA Grapalat" w:hAnsi="GHEA Grapalat" w:cs="Arial"/>
          <w:color w:val="222222"/>
        </w:rPr>
        <w:t xml:space="preserve"> </w:t>
      </w:r>
      <w:r w:rsidRPr="00362809">
        <w:rPr>
          <w:rFonts w:ascii="GHEA Grapalat" w:hAnsi="GHEA Grapalat" w:cs="Sylfaen"/>
          <w:color w:val="222222"/>
        </w:rPr>
        <w:t>մասնակի</w:t>
      </w:r>
      <w:r w:rsidRPr="00362809">
        <w:rPr>
          <w:rFonts w:ascii="GHEA Grapalat" w:hAnsi="GHEA Grapalat" w:cs="Arial"/>
          <w:color w:val="222222"/>
        </w:rPr>
        <w:t xml:space="preserve"> </w:t>
      </w:r>
      <w:r w:rsidRPr="00362809">
        <w:rPr>
          <w:rFonts w:ascii="GHEA Grapalat" w:hAnsi="GHEA Grapalat" w:cs="Sylfaen"/>
          <w:color w:val="222222"/>
        </w:rPr>
        <w:t>բեռնվածությամբ</w:t>
      </w:r>
      <w:r w:rsidRPr="00362809">
        <w:rPr>
          <w:rFonts w:ascii="GHEA Grapalat" w:hAnsi="GHEA Grapalat" w:cs="Arial"/>
          <w:color w:val="222222"/>
        </w:rPr>
        <w:t xml:space="preserve">, </w:t>
      </w:r>
      <w:r w:rsidRPr="00362809">
        <w:rPr>
          <w:rFonts w:ascii="GHEA Grapalat" w:hAnsi="GHEA Grapalat" w:cs="Sylfaen"/>
          <w:color w:val="222222"/>
        </w:rPr>
        <w:t>այդ</w:t>
      </w:r>
      <w:r w:rsidRPr="00362809">
        <w:rPr>
          <w:rFonts w:ascii="GHEA Grapalat" w:hAnsi="GHEA Grapalat" w:cs="Arial"/>
          <w:color w:val="222222"/>
        </w:rPr>
        <w:t xml:space="preserve"> </w:t>
      </w:r>
      <w:r w:rsidRPr="00362809">
        <w:rPr>
          <w:rFonts w:ascii="GHEA Grapalat" w:hAnsi="GHEA Grapalat" w:cs="Sylfaen"/>
          <w:color w:val="222222"/>
        </w:rPr>
        <w:t>թվում՝</w:t>
      </w:r>
      <w:r w:rsidRPr="00362809">
        <w:rPr>
          <w:rFonts w:ascii="GHEA Grapalat" w:hAnsi="GHEA Grapalat" w:cs="Arial"/>
          <w:color w:val="222222"/>
        </w:rPr>
        <w:t xml:space="preserve"> </w:t>
      </w:r>
      <w:r w:rsidRPr="00362809">
        <w:rPr>
          <w:rFonts w:ascii="GHEA Grapalat" w:hAnsi="GHEA Grapalat" w:cs="Sylfaen"/>
          <w:color w:val="222222"/>
        </w:rPr>
        <w:t>հեռավար</w:t>
      </w:r>
      <w:r w:rsidRPr="00362809">
        <w:rPr>
          <w:rFonts w:ascii="GHEA Grapalat" w:hAnsi="GHEA Grapalat" w:cs="Arial"/>
          <w:color w:val="222222"/>
        </w:rPr>
        <w:t xml:space="preserve"> </w:t>
      </w:r>
      <w:r w:rsidRPr="00362809">
        <w:rPr>
          <w:rFonts w:ascii="GHEA Grapalat" w:hAnsi="GHEA Grapalat" w:cs="Sylfaen"/>
          <w:color w:val="222222"/>
        </w:rPr>
        <w:t>ուսումնառության</w:t>
      </w:r>
      <w:r w:rsidRPr="00362809">
        <w:rPr>
          <w:rFonts w:ascii="GHEA Grapalat" w:hAnsi="GHEA Grapalat" w:cs="Arial"/>
          <w:color w:val="222222"/>
        </w:rPr>
        <w:t xml:space="preserve"> </w:t>
      </w:r>
      <w:r w:rsidRPr="00362809">
        <w:rPr>
          <w:rFonts w:ascii="GHEA Grapalat" w:hAnsi="GHEA Grapalat" w:cs="Sylfaen"/>
          <w:color w:val="222222"/>
        </w:rPr>
        <w:t>ձևերով</w:t>
      </w:r>
      <w:r w:rsidRPr="00362809">
        <w:rPr>
          <w:rFonts w:ascii="GHEA Grapalat" w:hAnsi="GHEA Grapalat" w:cs="Arial"/>
          <w:color w:val="222222"/>
        </w:rPr>
        <w:t xml:space="preserve">: </w:t>
      </w:r>
      <w:r w:rsidRPr="00362809">
        <w:rPr>
          <w:rFonts w:ascii="GHEA Grapalat" w:hAnsi="GHEA Grapalat" w:cs="Sylfaen"/>
          <w:color w:val="222222"/>
        </w:rPr>
        <w:t>Սա</w:t>
      </w:r>
      <w:r w:rsidRPr="00362809">
        <w:rPr>
          <w:rFonts w:ascii="GHEA Grapalat" w:hAnsi="GHEA Grapalat" w:cs="Arial"/>
          <w:color w:val="222222"/>
        </w:rPr>
        <w:t xml:space="preserve"> </w:t>
      </w:r>
      <w:r w:rsidRPr="00362809">
        <w:rPr>
          <w:rFonts w:ascii="GHEA Grapalat" w:hAnsi="GHEA Grapalat" w:cs="Sylfaen"/>
          <w:color w:val="222222"/>
        </w:rPr>
        <w:t>հնարավորություն</w:t>
      </w:r>
      <w:r w:rsidRPr="00362809">
        <w:rPr>
          <w:rFonts w:ascii="GHEA Grapalat" w:hAnsi="GHEA Grapalat" w:cs="Arial"/>
          <w:color w:val="222222"/>
        </w:rPr>
        <w:t xml:space="preserve"> </w:t>
      </w:r>
      <w:r w:rsidRPr="00362809">
        <w:rPr>
          <w:rFonts w:ascii="GHEA Grapalat" w:hAnsi="GHEA Grapalat" w:cs="Sylfaen"/>
          <w:color w:val="222222"/>
        </w:rPr>
        <w:t>կտա</w:t>
      </w:r>
      <w:r w:rsidRPr="00362809">
        <w:rPr>
          <w:rFonts w:ascii="GHEA Grapalat" w:hAnsi="GHEA Grapalat" w:cs="Arial"/>
          <w:color w:val="222222"/>
        </w:rPr>
        <w:t xml:space="preserve"> </w:t>
      </w:r>
      <w:r w:rsidRPr="00362809">
        <w:rPr>
          <w:rFonts w:ascii="GHEA Grapalat" w:hAnsi="GHEA Grapalat" w:cs="Sylfaen"/>
          <w:color w:val="222222"/>
        </w:rPr>
        <w:t>ուսանողներին</w:t>
      </w:r>
      <w:r w:rsidRPr="00362809">
        <w:rPr>
          <w:rFonts w:ascii="GHEA Grapalat" w:hAnsi="GHEA Grapalat" w:cs="Arial"/>
          <w:color w:val="222222"/>
        </w:rPr>
        <w:t xml:space="preserve"> </w:t>
      </w:r>
      <w:r w:rsidRPr="00362809">
        <w:rPr>
          <w:rFonts w:ascii="GHEA Grapalat" w:hAnsi="GHEA Grapalat" w:cs="Sylfaen"/>
          <w:color w:val="222222"/>
        </w:rPr>
        <w:t>կարգավորել</w:t>
      </w:r>
      <w:r w:rsidRPr="00362809">
        <w:rPr>
          <w:rFonts w:ascii="GHEA Grapalat" w:hAnsi="GHEA Grapalat" w:cs="Arial"/>
          <w:color w:val="222222"/>
        </w:rPr>
        <w:t xml:space="preserve"> </w:t>
      </w:r>
      <w:r w:rsidRPr="00362809">
        <w:rPr>
          <w:rFonts w:ascii="GHEA Grapalat" w:hAnsi="GHEA Grapalat" w:cs="Sylfaen"/>
          <w:color w:val="222222"/>
        </w:rPr>
        <w:t>իրենց</w:t>
      </w:r>
      <w:r w:rsidRPr="00362809">
        <w:rPr>
          <w:rFonts w:ascii="GHEA Grapalat" w:hAnsi="GHEA Grapalat" w:cs="Arial"/>
          <w:color w:val="222222"/>
        </w:rPr>
        <w:t xml:space="preserve"> </w:t>
      </w:r>
      <w:r w:rsidRPr="00362809">
        <w:rPr>
          <w:rFonts w:ascii="GHEA Grapalat" w:hAnsi="GHEA Grapalat" w:cs="Sylfaen"/>
          <w:color w:val="222222"/>
        </w:rPr>
        <w:t>ուսումնառության</w:t>
      </w:r>
      <w:r w:rsidRPr="00362809">
        <w:rPr>
          <w:rFonts w:ascii="GHEA Grapalat" w:hAnsi="GHEA Grapalat" w:cs="Arial"/>
          <w:color w:val="222222"/>
        </w:rPr>
        <w:t xml:space="preserve"> </w:t>
      </w:r>
      <w:r w:rsidRPr="00362809">
        <w:rPr>
          <w:rFonts w:ascii="GHEA Grapalat" w:hAnsi="GHEA Grapalat" w:cs="Sylfaen"/>
          <w:color w:val="222222"/>
        </w:rPr>
        <w:t>ինտենսիվությունը</w:t>
      </w:r>
      <w:r w:rsidRPr="00362809">
        <w:rPr>
          <w:rFonts w:ascii="GHEA Grapalat" w:hAnsi="GHEA Grapalat" w:cs="Arial"/>
          <w:color w:val="222222"/>
        </w:rPr>
        <w:t xml:space="preserve"> (</w:t>
      </w:r>
      <w:r w:rsidRPr="00362809">
        <w:rPr>
          <w:rFonts w:ascii="GHEA Grapalat" w:hAnsi="GHEA Grapalat" w:cs="Sylfaen"/>
          <w:color w:val="222222"/>
        </w:rPr>
        <w:t>բեռնվածությունը</w:t>
      </w:r>
      <w:r w:rsidRPr="00362809">
        <w:rPr>
          <w:rFonts w:ascii="GHEA Grapalat" w:hAnsi="GHEA Grapalat" w:cs="Arial"/>
          <w:color w:val="222222"/>
        </w:rPr>
        <w:t>)</w:t>
      </w:r>
      <w:r w:rsidRPr="00362809">
        <w:rPr>
          <w:rFonts w:ascii="GHEA Grapalat" w:hAnsi="GHEA Grapalat" w:cs="Sylfaen"/>
          <w:color w:val="222222"/>
        </w:rPr>
        <w:t>՝</w:t>
      </w:r>
      <w:r w:rsidRPr="00362809">
        <w:rPr>
          <w:rFonts w:ascii="GHEA Grapalat" w:hAnsi="GHEA Grapalat" w:cs="Arial"/>
          <w:color w:val="222222"/>
        </w:rPr>
        <w:t xml:space="preserve"> </w:t>
      </w:r>
      <w:r w:rsidRPr="00362809">
        <w:rPr>
          <w:rFonts w:ascii="GHEA Grapalat" w:hAnsi="GHEA Grapalat" w:cs="Sylfaen"/>
          <w:color w:val="222222"/>
        </w:rPr>
        <w:t>պայմանավորված</w:t>
      </w:r>
      <w:r w:rsidRPr="00362809">
        <w:rPr>
          <w:rFonts w:ascii="GHEA Grapalat" w:hAnsi="GHEA Grapalat" w:cs="Arial"/>
          <w:color w:val="222222"/>
        </w:rPr>
        <w:t xml:space="preserve"> </w:t>
      </w:r>
      <w:r w:rsidRPr="00362809">
        <w:rPr>
          <w:rFonts w:ascii="GHEA Grapalat" w:hAnsi="GHEA Grapalat" w:cs="Sylfaen"/>
          <w:color w:val="222222"/>
        </w:rPr>
        <w:t>իրենց</w:t>
      </w:r>
      <w:r w:rsidRPr="00362809">
        <w:rPr>
          <w:rFonts w:ascii="GHEA Grapalat" w:hAnsi="GHEA Grapalat" w:cs="Arial"/>
          <w:color w:val="222222"/>
        </w:rPr>
        <w:t xml:space="preserve"> </w:t>
      </w:r>
      <w:r w:rsidRPr="00362809">
        <w:rPr>
          <w:rFonts w:ascii="GHEA Grapalat" w:hAnsi="GHEA Grapalat" w:cs="Sylfaen"/>
          <w:color w:val="222222"/>
        </w:rPr>
        <w:t>ընդունակություններով</w:t>
      </w:r>
      <w:r w:rsidRPr="00362809">
        <w:rPr>
          <w:rFonts w:ascii="GHEA Grapalat" w:hAnsi="GHEA Grapalat" w:cs="Arial"/>
          <w:color w:val="222222"/>
        </w:rPr>
        <w:t xml:space="preserve">, </w:t>
      </w:r>
      <w:r w:rsidRPr="00362809">
        <w:rPr>
          <w:rFonts w:ascii="GHEA Grapalat" w:hAnsi="GHEA Grapalat" w:cs="Sylfaen"/>
          <w:color w:val="222222"/>
        </w:rPr>
        <w:t>զբաղվածության</w:t>
      </w:r>
      <w:r w:rsidRPr="00362809">
        <w:rPr>
          <w:rFonts w:ascii="GHEA Grapalat" w:hAnsi="GHEA Grapalat" w:cs="Arial"/>
          <w:color w:val="222222"/>
        </w:rPr>
        <w:t xml:space="preserve"> </w:t>
      </w:r>
      <w:r w:rsidRPr="00362809">
        <w:rPr>
          <w:rFonts w:ascii="GHEA Grapalat" w:hAnsi="GHEA Grapalat" w:cs="Sylfaen"/>
          <w:color w:val="222222"/>
        </w:rPr>
        <w:t>աստիճանով</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ֆինանսական</w:t>
      </w:r>
      <w:r w:rsidRPr="00362809">
        <w:rPr>
          <w:rFonts w:ascii="GHEA Grapalat" w:hAnsi="GHEA Grapalat" w:cs="Arial"/>
          <w:color w:val="222222"/>
        </w:rPr>
        <w:t xml:space="preserve"> </w:t>
      </w:r>
      <w:r w:rsidRPr="00362809">
        <w:rPr>
          <w:rFonts w:ascii="GHEA Grapalat" w:hAnsi="GHEA Grapalat" w:cs="Sylfaen"/>
          <w:color w:val="222222"/>
        </w:rPr>
        <w:t>հնարավորություններով</w:t>
      </w:r>
      <w:r w:rsidR="002F630E">
        <w:rPr>
          <w:rFonts w:ascii="GHEA Grapalat" w:hAnsi="GHEA Grapalat" w:cs="Arial"/>
          <w:color w:val="222222"/>
        </w:rPr>
        <w:t>․</w:t>
      </w:r>
    </w:p>
    <w:p w14:paraId="1AFD137C" w14:textId="2DF654EA"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Sylfaen"/>
          <w:color w:val="222222"/>
        </w:rPr>
      </w:pPr>
      <w:r w:rsidRPr="00362809">
        <w:rPr>
          <w:rFonts w:ascii="GHEA Grapalat" w:hAnsi="GHEA Grapalat" w:cs="Sylfaen"/>
          <w:color w:val="222222"/>
        </w:rPr>
        <w:t>ստեղծվել է իրավական հենք, ըստ որի երկու</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ավելի</w:t>
      </w:r>
      <w:r w:rsidRPr="00362809">
        <w:rPr>
          <w:rFonts w:ascii="GHEA Grapalat" w:hAnsi="GHEA Grapalat" w:cs="Arial"/>
          <w:color w:val="222222"/>
        </w:rPr>
        <w:t xml:space="preserve"> </w:t>
      </w:r>
      <w:r w:rsidRPr="00362809">
        <w:rPr>
          <w:rFonts w:ascii="GHEA Grapalat" w:hAnsi="GHEA Grapalat" w:cs="Sylfaen"/>
          <w:color w:val="222222"/>
        </w:rPr>
        <w:t>բուհեր</w:t>
      </w:r>
      <w:r w:rsidRPr="00362809">
        <w:rPr>
          <w:rFonts w:ascii="GHEA Grapalat" w:hAnsi="GHEA Grapalat" w:cs="Arial"/>
          <w:color w:val="222222"/>
        </w:rPr>
        <w:t xml:space="preserve"> (</w:t>
      </w:r>
      <w:r w:rsidRPr="00362809">
        <w:rPr>
          <w:rFonts w:ascii="GHEA Grapalat" w:hAnsi="GHEA Grapalat" w:cs="Sylfaen"/>
          <w:color w:val="222222"/>
        </w:rPr>
        <w:t>այդ</w:t>
      </w:r>
      <w:r w:rsidRPr="00362809">
        <w:rPr>
          <w:rFonts w:ascii="GHEA Grapalat" w:hAnsi="GHEA Grapalat" w:cs="Arial"/>
          <w:color w:val="222222"/>
        </w:rPr>
        <w:t xml:space="preserve"> </w:t>
      </w:r>
      <w:r w:rsidRPr="00362809">
        <w:rPr>
          <w:rFonts w:ascii="GHEA Grapalat" w:hAnsi="GHEA Grapalat" w:cs="Sylfaen"/>
          <w:color w:val="222222"/>
        </w:rPr>
        <w:t>թվում՝</w:t>
      </w:r>
      <w:r w:rsidRPr="00362809">
        <w:rPr>
          <w:rFonts w:ascii="GHEA Grapalat" w:hAnsi="GHEA Grapalat" w:cs="Arial"/>
          <w:color w:val="222222"/>
        </w:rPr>
        <w:t xml:space="preserve"> </w:t>
      </w:r>
      <w:r w:rsidRPr="00362809">
        <w:rPr>
          <w:rFonts w:ascii="GHEA Grapalat" w:hAnsi="GHEA Grapalat" w:cs="Sylfaen"/>
          <w:color w:val="222222"/>
        </w:rPr>
        <w:t>օտարերկրյա</w:t>
      </w:r>
      <w:r w:rsidRPr="00362809">
        <w:rPr>
          <w:rFonts w:ascii="GHEA Grapalat" w:hAnsi="GHEA Grapalat" w:cs="Arial"/>
          <w:color w:val="222222"/>
        </w:rPr>
        <w:t xml:space="preserve">) </w:t>
      </w:r>
      <w:r w:rsidRPr="00362809">
        <w:rPr>
          <w:rFonts w:ascii="GHEA Grapalat" w:hAnsi="GHEA Grapalat" w:cs="Sylfaen"/>
          <w:color w:val="222222"/>
        </w:rPr>
        <w:t>կարող</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w:t>
      </w:r>
      <w:r w:rsidRPr="00362809">
        <w:rPr>
          <w:rFonts w:ascii="GHEA Grapalat" w:hAnsi="GHEA Grapalat" w:cs="Sylfaen"/>
          <w:color w:val="222222"/>
        </w:rPr>
        <w:t>համատեղ</w:t>
      </w:r>
      <w:r w:rsidRPr="00362809">
        <w:rPr>
          <w:rFonts w:ascii="GHEA Grapalat" w:hAnsi="GHEA Grapalat" w:cs="Arial"/>
          <w:color w:val="222222"/>
        </w:rPr>
        <w:t xml:space="preserve"> </w:t>
      </w:r>
      <w:r w:rsidRPr="00362809">
        <w:rPr>
          <w:rFonts w:ascii="GHEA Grapalat" w:hAnsi="GHEA Grapalat" w:cs="Sylfaen"/>
          <w:color w:val="222222"/>
        </w:rPr>
        <w:t>մշակել</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իրականացնել</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ծրագիր</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շնորհել</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որևէ</w:t>
      </w:r>
      <w:r w:rsidRPr="00362809">
        <w:rPr>
          <w:rFonts w:ascii="GHEA Grapalat" w:hAnsi="GHEA Grapalat" w:cs="Arial"/>
          <w:color w:val="222222"/>
        </w:rPr>
        <w:t xml:space="preserve"> </w:t>
      </w:r>
      <w:r w:rsidRPr="00362809">
        <w:rPr>
          <w:rFonts w:ascii="GHEA Grapalat" w:hAnsi="GHEA Grapalat" w:cs="Sylfaen"/>
          <w:color w:val="222222"/>
        </w:rPr>
        <w:t>մակարդակի</w:t>
      </w:r>
      <w:r w:rsidRPr="00362809">
        <w:rPr>
          <w:rFonts w:ascii="GHEA Grapalat" w:hAnsi="GHEA Grapalat" w:cs="Arial"/>
          <w:color w:val="222222"/>
        </w:rPr>
        <w:t xml:space="preserve"> </w:t>
      </w:r>
      <w:r w:rsidRPr="00362809">
        <w:rPr>
          <w:rFonts w:ascii="GHEA Grapalat" w:hAnsi="GHEA Grapalat" w:cs="Sylfaen"/>
          <w:color w:val="222222"/>
        </w:rPr>
        <w:t>որակավորում</w:t>
      </w:r>
      <w:r w:rsidRPr="00362809">
        <w:rPr>
          <w:rFonts w:ascii="GHEA Grapalat" w:hAnsi="GHEA Grapalat" w:cs="Arial"/>
          <w:color w:val="222222"/>
        </w:rPr>
        <w:t xml:space="preserve">, </w:t>
      </w:r>
      <w:r w:rsidRPr="00362809">
        <w:rPr>
          <w:rFonts w:ascii="GHEA Grapalat" w:hAnsi="GHEA Grapalat" w:cs="Sylfaen"/>
          <w:color w:val="222222"/>
        </w:rPr>
        <w:t>որը</w:t>
      </w:r>
      <w:r w:rsidRPr="00362809">
        <w:rPr>
          <w:rFonts w:ascii="GHEA Grapalat" w:hAnsi="GHEA Grapalat" w:cs="Arial"/>
          <w:color w:val="222222"/>
        </w:rPr>
        <w:t xml:space="preserve"> </w:t>
      </w:r>
      <w:r w:rsidRPr="00362809">
        <w:rPr>
          <w:rFonts w:ascii="GHEA Grapalat" w:hAnsi="GHEA Grapalat" w:cs="Sylfaen"/>
          <w:color w:val="222222"/>
        </w:rPr>
        <w:t>հավաստվում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w:t>
      </w:r>
      <w:r w:rsidRPr="00362809">
        <w:rPr>
          <w:rFonts w:ascii="GHEA Grapalat" w:hAnsi="GHEA Grapalat" w:cs="Sylfaen"/>
          <w:color w:val="222222"/>
        </w:rPr>
        <w:t>մասնակից</w:t>
      </w:r>
      <w:r w:rsidRPr="00362809">
        <w:rPr>
          <w:rFonts w:ascii="GHEA Grapalat" w:hAnsi="GHEA Grapalat" w:cs="Arial"/>
          <w:color w:val="222222"/>
        </w:rPr>
        <w:t xml:space="preserve"> </w:t>
      </w:r>
      <w:r w:rsidRPr="00362809">
        <w:rPr>
          <w:rFonts w:ascii="GHEA Grapalat" w:hAnsi="GHEA Grapalat" w:cs="Sylfaen"/>
          <w:color w:val="222222"/>
        </w:rPr>
        <w:t>բուհերի</w:t>
      </w:r>
      <w:r w:rsidRPr="00362809">
        <w:rPr>
          <w:rFonts w:ascii="GHEA Grapalat" w:hAnsi="GHEA Grapalat" w:cs="Arial"/>
          <w:color w:val="222222"/>
        </w:rPr>
        <w:t xml:space="preserve"> </w:t>
      </w:r>
      <w:r w:rsidRPr="00362809">
        <w:rPr>
          <w:rFonts w:ascii="GHEA Grapalat" w:hAnsi="GHEA Grapalat" w:cs="Sylfaen"/>
          <w:color w:val="222222"/>
        </w:rPr>
        <w:t>կողմից</w:t>
      </w:r>
      <w:r w:rsidRPr="00362809">
        <w:rPr>
          <w:rFonts w:ascii="GHEA Grapalat" w:hAnsi="GHEA Grapalat" w:cs="Arial"/>
          <w:color w:val="222222"/>
        </w:rPr>
        <w:t xml:space="preserve"> </w:t>
      </w:r>
      <w:r w:rsidRPr="00362809">
        <w:rPr>
          <w:rFonts w:ascii="GHEA Grapalat" w:hAnsi="GHEA Grapalat" w:cs="Sylfaen"/>
          <w:color w:val="222222"/>
        </w:rPr>
        <w:t>շնորհված</w:t>
      </w:r>
      <w:r w:rsidRPr="00362809">
        <w:rPr>
          <w:rFonts w:ascii="GHEA Grapalat" w:hAnsi="GHEA Grapalat" w:cs="Arial"/>
          <w:color w:val="222222"/>
        </w:rPr>
        <w:t xml:space="preserve"> </w:t>
      </w:r>
      <w:r w:rsidRPr="00362809">
        <w:rPr>
          <w:rFonts w:ascii="GHEA Grapalat" w:hAnsi="GHEA Grapalat" w:cs="Sylfaen"/>
          <w:color w:val="222222"/>
        </w:rPr>
        <w:t>միասնական</w:t>
      </w:r>
      <w:r w:rsidRPr="00362809">
        <w:rPr>
          <w:rFonts w:ascii="GHEA Grapalat" w:hAnsi="GHEA Grapalat" w:cs="Arial"/>
          <w:color w:val="222222"/>
        </w:rPr>
        <w:t xml:space="preserve"> </w:t>
      </w:r>
      <w:r w:rsidRPr="00362809">
        <w:rPr>
          <w:rFonts w:ascii="GHEA Grapalat" w:hAnsi="GHEA Grapalat" w:cs="Sylfaen"/>
          <w:color w:val="222222"/>
        </w:rPr>
        <w:t>ավարտական</w:t>
      </w:r>
      <w:r w:rsidRPr="00362809">
        <w:rPr>
          <w:rFonts w:ascii="GHEA Grapalat" w:hAnsi="GHEA Grapalat" w:cs="Arial"/>
          <w:color w:val="222222"/>
        </w:rPr>
        <w:t xml:space="preserve"> </w:t>
      </w:r>
      <w:r w:rsidRPr="00362809">
        <w:rPr>
          <w:rFonts w:ascii="GHEA Grapalat" w:hAnsi="GHEA Grapalat" w:cs="Sylfaen"/>
          <w:color w:val="222222"/>
        </w:rPr>
        <w:t>փաստաթղթով</w:t>
      </w:r>
      <w:r w:rsidRPr="00362809">
        <w:rPr>
          <w:rFonts w:ascii="GHEA Grapalat" w:hAnsi="GHEA Grapalat" w:cs="Arial"/>
          <w:color w:val="222222"/>
        </w:rPr>
        <w:t xml:space="preserve"> (</w:t>
      </w:r>
      <w:r w:rsidRPr="00362809">
        <w:rPr>
          <w:rFonts w:ascii="GHEA Grapalat" w:hAnsi="GHEA Grapalat" w:cs="Sylfaen"/>
          <w:color w:val="222222"/>
        </w:rPr>
        <w:t>դիպլոմով</w:t>
      </w:r>
      <w:r w:rsidRPr="00362809">
        <w:rPr>
          <w:rFonts w:ascii="GHEA Grapalat" w:hAnsi="GHEA Grapalat" w:cs="Arial"/>
          <w:color w:val="222222"/>
        </w:rPr>
        <w:t xml:space="preserve">) </w:t>
      </w:r>
      <w:r w:rsidRPr="00362809">
        <w:rPr>
          <w:rFonts w:ascii="GHEA Grapalat" w:hAnsi="GHEA Grapalat" w:cs="Sylfaen"/>
          <w:color w:val="222222"/>
        </w:rPr>
        <w:t>կամ</w:t>
      </w:r>
      <w:r w:rsidRPr="00362809">
        <w:rPr>
          <w:rFonts w:ascii="GHEA Grapalat" w:hAnsi="GHEA Grapalat" w:cs="Arial"/>
          <w:color w:val="222222"/>
        </w:rPr>
        <w:t xml:space="preserve"> </w:t>
      </w:r>
      <w:r w:rsidRPr="00362809">
        <w:rPr>
          <w:rFonts w:ascii="GHEA Grapalat" w:hAnsi="GHEA Grapalat" w:cs="Sylfaen"/>
          <w:color w:val="222222"/>
        </w:rPr>
        <w:t>մասնակից</w:t>
      </w:r>
      <w:r w:rsidRPr="00362809">
        <w:rPr>
          <w:rFonts w:ascii="GHEA Grapalat" w:hAnsi="GHEA Grapalat" w:cs="Arial"/>
          <w:color w:val="222222"/>
        </w:rPr>
        <w:t xml:space="preserve"> </w:t>
      </w:r>
      <w:r w:rsidRPr="00362809">
        <w:rPr>
          <w:rFonts w:ascii="GHEA Grapalat" w:hAnsi="GHEA Grapalat" w:cs="Sylfaen"/>
          <w:color w:val="222222"/>
        </w:rPr>
        <w:t>բուհերից</w:t>
      </w:r>
      <w:r w:rsidRPr="00362809">
        <w:rPr>
          <w:rFonts w:ascii="GHEA Grapalat" w:hAnsi="GHEA Grapalat" w:cs="Arial"/>
          <w:color w:val="222222"/>
        </w:rPr>
        <w:t xml:space="preserve"> </w:t>
      </w:r>
      <w:r w:rsidRPr="00362809">
        <w:rPr>
          <w:rFonts w:ascii="GHEA Grapalat" w:hAnsi="GHEA Grapalat" w:cs="Sylfaen"/>
          <w:color w:val="222222"/>
        </w:rPr>
        <w:t>մեկի</w:t>
      </w:r>
      <w:r w:rsidRPr="00362809">
        <w:rPr>
          <w:rFonts w:ascii="GHEA Grapalat" w:hAnsi="GHEA Grapalat" w:cs="Arial"/>
          <w:color w:val="222222"/>
        </w:rPr>
        <w:t xml:space="preserve"> </w:t>
      </w:r>
      <w:r w:rsidRPr="00362809">
        <w:rPr>
          <w:rFonts w:ascii="GHEA Grapalat" w:hAnsi="GHEA Grapalat" w:cs="Sylfaen"/>
          <w:color w:val="222222"/>
        </w:rPr>
        <w:t>կամ</w:t>
      </w:r>
      <w:r w:rsidRPr="00362809">
        <w:rPr>
          <w:rFonts w:ascii="GHEA Grapalat" w:hAnsi="GHEA Grapalat" w:cs="Arial"/>
          <w:color w:val="222222"/>
        </w:rPr>
        <w:t xml:space="preserve"> </w:t>
      </w:r>
      <w:r w:rsidRPr="00362809">
        <w:rPr>
          <w:rFonts w:ascii="GHEA Grapalat" w:hAnsi="GHEA Grapalat" w:cs="Sylfaen"/>
          <w:color w:val="222222"/>
        </w:rPr>
        <w:t>բոլորի</w:t>
      </w:r>
      <w:r w:rsidRPr="00362809">
        <w:rPr>
          <w:rFonts w:ascii="GHEA Grapalat" w:hAnsi="GHEA Grapalat" w:cs="Arial"/>
          <w:color w:val="222222"/>
        </w:rPr>
        <w:t xml:space="preserve"> </w:t>
      </w:r>
      <w:r w:rsidRPr="00362809">
        <w:rPr>
          <w:rFonts w:ascii="GHEA Grapalat" w:hAnsi="GHEA Grapalat" w:cs="Sylfaen"/>
          <w:color w:val="222222"/>
        </w:rPr>
        <w:t>առանձին</w:t>
      </w:r>
      <w:r w:rsidRPr="00362809">
        <w:rPr>
          <w:rFonts w:ascii="GHEA Grapalat" w:hAnsi="GHEA Grapalat" w:cs="Arial"/>
          <w:color w:val="222222"/>
        </w:rPr>
        <w:t xml:space="preserve"> </w:t>
      </w:r>
      <w:r w:rsidRPr="00362809">
        <w:rPr>
          <w:rFonts w:ascii="GHEA Grapalat" w:hAnsi="GHEA Grapalat" w:cs="Sylfaen"/>
          <w:color w:val="222222"/>
        </w:rPr>
        <w:t>ավարտական</w:t>
      </w:r>
      <w:r w:rsidRPr="00362809">
        <w:rPr>
          <w:rFonts w:ascii="GHEA Grapalat" w:hAnsi="GHEA Grapalat" w:cs="Arial"/>
          <w:color w:val="222222"/>
        </w:rPr>
        <w:t xml:space="preserve"> </w:t>
      </w:r>
      <w:r w:rsidRPr="00362809">
        <w:rPr>
          <w:rFonts w:ascii="GHEA Grapalat" w:hAnsi="GHEA Grapalat" w:cs="Sylfaen"/>
          <w:color w:val="222222"/>
        </w:rPr>
        <w:t>փաստաթղթերով</w:t>
      </w:r>
      <w:r w:rsidRPr="00362809">
        <w:rPr>
          <w:rFonts w:ascii="GHEA Grapalat" w:hAnsi="GHEA Grapalat" w:cs="Arial"/>
          <w:color w:val="222222"/>
        </w:rPr>
        <w:t xml:space="preserve"> (</w:t>
      </w:r>
      <w:r w:rsidRPr="00362809">
        <w:rPr>
          <w:rFonts w:ascii="GHEA Grapalat" w:hAnsi="GHEA Grapalat" w:cs="Sylfaen"/>
          <w:color w:val="222222"/>
        </w:rPr>
        <w:t>դիպլոմներով</w:t>
      </w:r>
      <w:r w:rsidRPr="00362809">
        <w:rPr>
          <w:rFonts w:ascii="GHEA Grapalat" w:hAnsi="GHEA Grapalat" w:cs="Arial"/>
          <w:color w:val="222222"/>
        </w:rPr>
        <w:t>), ա</w:t>
      </w:r>
      <w:r w:rsidRPr="00362809">
        <w:rPr>
          <w:rFonts w:ascii="GHEA Grapalat" w:hAnsi="GHEA Grapalat" w:cs="Sylfaen"/>
          <w:color w:val="222222"/>
        </w:rPr>
        <w:t>ռանձին</w:t>
      </w:r>
      <w:r w:rsidR="00143889">
        <w:rPr>
          <w:rFonts w:ascii="GHEA Grapalat" w:hAnsi="GHEA Grapalat" w:cs="Sylfaen"/>
          <w:color w:val="222222"/>
        </w:rPr>
        <w:t xml:space="preserve"> կրթական ծրագրեր,</w:t>
      </w:r>
      <w:r w:rsidRPr="00362809">
        <w:rPr>
          <w:rFonts w:ascii="GHEA Grapalat" w:hAnsi="GHEA Grapalat" w:cs="Arial"/>
          <w:color w:val="222222"/>
        </w:rPr>
        <w:t xml:space="preserve"> </w:t>
      </w:r>
      <w:r w:rsidRPr="00362809">
        <w:rPr>
          <w:rFonts w:ascii="GHEA Grapalat" w:hAnsi="GHEA Grapalat" w:cs="Sylfaen"/>
          <w:color w:val="222222"/>
        </w:rPr>
        <w:t>դասընթացներ</w:t>
      </w:r>
      <w:r w:rsidRPr="00362809">
        <w:rPr>
          <w:rFonts w:ascii="GHEA Grapalat" w:hAnsi="GHEA Grapalat" w:cs="Arial"/>
          <w:color w:val="222222"/>
        </w:rPr>
        <w:t xml:space="preserve"> </w:t>
      </w:r>
      <w:r w:rsidRPr="00362809">
        <w:rPr>
          <w:rFonts w:ascii="GHEA Grapalat" w:hAnsi="GHEA Grapalat" w:cs="Sylfaen"/>
          <w:color w:val="222222"/>
        </w:rPr>
        <w:t>կամ</w:t>
      </w:r>
      <w:r w:rsidRPr="00362809">
        <w:rPr>
          <w:rFonts w:ascii="GHEA Grapalat" w:hAnsi="GHEA Grapalat" w:cs="Arial"/>
          <w:color w:val="222222"/>
        </w:rPr>
        <w:t xml:space="preserve"> </w:t>
      </w:r>
      <w:r w:rsidRPr="00362809">
        <w:rPr>
          <w:rFonts w:ascii="GHEA Grapalat" w:hAnsi="GHEA Grapalat" w:cs="Sylfaen"/>
          <w:color w:val="222222"/>
        </w:rPr>
        <w:t>դասընթացների</w:t>
      </w:r>
      <w:r w:rsidRPr="00362809">
        <w:rPr>
          <w:rFonts w:ascii="GHEA Grapalat" w:hAnsi="GHEA Grapalat" w:cs="Arial"/>
          <w:color w:val="222222"/>
        </w:rPr>
        <w:t xml:space="preserve"> </w:t>
      </w:r>
      <w:r w:rsidRPr="00362809">
        <w:rPr>
          <w:rFonts w:ascii="GHEA Grapalat" w:hAnsi="GHEA Grapalat" w:cs="Sylfaen"/>
          <w:color w:val="222222"/>
        </w:rPr>
        <w:t>առանձին</w:t>
      </w:r>
      <w:r w:rsidRPr="00362809">
        <w:rPr>
          <w:rFonts w:ascii="GHEA Grapalat" w:hAnsi="GHEA Grapalat" w:cs="Arial"/>
          <w:color w:val="222222"/>
        </w:rPr>
        <w:t xml:space="preserve"> </w:t>
      </w:r>
      <w:r w:rsidRPr="00362809">
        <w:rPr>
          <w:rFonts w:ascii="GHEA Grapalat" w:hAnsi="GHEA Grapalat" w:cs="Sylfaen"/>
          <w:color w:val="222222"/>
        </w:rPr>
        <w:t>թեմաներ</w:t>
      </w:r>
      <w:r w:rsidR="00143889">
        <w:rPr>
          <w:rFonts w:ascii="GHEA Grapalat" w:hAnsi="GHEA Grapalat" w:cs="Arial"/>
          <w:color w:val="222222"/>
        </w:rPr>
        <w:t xml:space="preserve"> կամ</w:t>
      </w:r>
      <w:r w:rsidRPr="00362809">
        <w:rPr>
          <w:rFonts w:ascii="GHEA Grapalat" w:hAnsi="GHEA Grapalat" w:cs="Arial"/>
          <w:color w:val="222222"/>
        </w:rPr>
        <w:t xml:space="preserve"> </w:t>
      </w:r>
      <w:r w:rsidRPr="00362809">
        <w:rPr>
          <w:rFonts w:ascii="GHEA Grapalat" w:hAnsi="GHEA Grapalat" w:cs="Sylfaen"/>
          <w:color w:val="222222"/>
        </w:rPr>
        <w:t>ուսումնական</w:t>
      </w:r>
      <w:r w:rsidRPr="00362809">
        <w:rPr>
          <w:rFonts w:ascii="GHEA Grapalat" w:hAnsi="GHEA Grapalat" w:cs="Arial"/>
          <w:color w:val="222222"/>
        </w:rPr>
        <w:t xml:space="preserve"> </w:t>
      </w:r>
      <w:r w:rsidRPr="00362809">
        <w:rPr>
          <w:rFonts w:ascii="GHEA Grapalat" w:hAnsi="GHEA Grapalat" w:cs="Sylfaen"/>
          <w:color w:val="222222"/>
        </w:rPr>
        <w:t>մոդուլներ</w:t>
      </w:r>
      <w:r w:rsidRPr="00362809">
        <w:rPr>
          <w:rFonts w:ascii="GHEA Grapalat" w:hAnsi="GHEA Grapalat" w:cs="Arial"/>
          <w:color w:val="222222"/>
        </w:rPr>
        <w:t xml:space="preserve"> </w:t>
      </w:r>
      <w:r w:rsidRPr="00362809">
        <w:rPr>
          <w:rFonts w:ascii="GHEA Grapalat" w:hAnsi="GHEA Grapalat" w:cs="Sylfaen"/>
          <w:color w:val="222222"/>
        </w:rPr>
        <w:t>կարող</w:t>
      </w:r>
      <w:r w:rsidRPr="00362809">
        <w:rPr>
          <w:rFonts w:ascii="GHEA Grapalat" w:hAnsi="GHEA Grapalat" w:cs="Arial"/>
          <w:color w:val="222222"/>
        </w:rPr>
        <w:t xml:space="preserve"> </w:t>
      </w:r>
      <w:r w:rsidRPr="00362809">
        <w:rPr>
          <w:rFonts w:ascii="GHEA Grapalat" w:hAnsi="GHEA Grapalat" w:cs="Sylfaen"/>
          <w:color w:val="222222"/>
        </w:rPr>
        <w:t>են</w:t>
      </w:r>
      <w:r w:rsidRPr="00362809">
        <w:rPr>
          <w:rFonts w:ascii="GHEA Grapalat" w:hAnsi="GHEA Grapalat" w:cs="Arial"/>
          <w:color w:val="222222"/>
        </w:rPr>
        <w:t xml:space="preserve"> </w:t>
      </w:r>
      <w:r w:rsidRPr="00362809">
        <w:rPr>
          <w:rFonts w:ascii="GHEA Grapalat" w:hAnsi="GHEA Grapalat" w:cs="Sylfaen"/>
          <w:color w:val="222222"/>
        </w:rPr>
        <w:t>դասավանդվել</w:t>
      </w:r>
      <w:r w:rsidRPr="00362809">
        <w:rPr>
          <w:rFonts w:ascii="GHEA Grapalat" w:hAnsi="GHEA Grapalat" w:cs="Arial"/>
          <w:color w:val="222222"/>
        </w:rPr>
        <w:t xml:space="preserve"> </w:t>
      </w:r>
      <w:r w:rsidRPr="00362809">
        <w:rPr>
          <w:rFonts w:ascii="GHEA Grapalat" w:hAnsi="GHEA Grapalat" w:cs="Sylfaen"/>
          <w:color w:val="222222"/>
        </w:rPr>
        <w:t>օտար</w:t>
      </w:r>
      <w:r w:rsidRPr="00362809">
        <w:rPr>
          <w:rFonts w:ascii="GHEA Grapalat" w:hAnsi="GHEA Grapalat" w:cs="Arial"/>
          <w:color w:val="222222"/>
        </w:rPr>
        <w:t xml:space="preserve"> </w:t>
      </w:r>
      <w:r w:rsidRPr="00362809">
        <w:rPr>
          <w:rFonts w:ascii="GHEA Grapalat" w:hAnsi="GHEA Grapalat" w:cs="Sylfaen"/>
          <w:color w:val="222222"/>
        </w:rPr>
        <w:t>լեզվով</w:t>
      </w:r>
      <w:r w:rsidRPr="00362809">
        <w:rPr>
          <w:rFonts w:ascii="GHEA Grapalat" w:hAnsi="GHEA Grapalat" w:cs="Arial"/>
          <w:color w:val="222222"/>
        </w:rPr>
        <w:t xml:space="preserve">, </w:t>
      </w:r>
      <w:r w:rsidRPr="00362809">
        <w:rPr>
          <w:rFonts w:ascii="GHEA Grapalat" w:hAnsi="GHEA Grapalat" w:cs="Sylfaen"/>
          <w:color w:val="222222"/>
        </w:rPr>
        <w:t>ինչը</w:t>
      </w:r>
      <w:r w:rsidRPr="00362809">
        <w:rPr>
          <w:rFonts w:ascii="GHEA Grapalat" w:hAnsi="GHEA Grapalat" w:cs="Arial"/>
          <w:color w:val="222222"/>
        </w:rPr>
        <w:t xml:space="preserve"> </w:t>
      </w:r>
      <w:r w:rsidRPr="00362809">
        <w:rPr>
          <w:rFonts w:ascii="GHEA Grapalat" w:hAnsi="GHEA Grapalat" w:cs="Sylfaen"/>
          <w:color w:val="222222"/>
        </w:rPr>
        <w:t>կնպաստի</w:t>
      </w:r>
      <w:r w:rsidRPr="00362809">
        <w:rPr>
          <w:rFonts w:ascii="GHEA Grapalat" w:hAnsi="GHEA Grapalat" w:cs="Arial"/>
          <w:color w:val="222222"/>
        </w:rPr>
        <w:t xml:space="preserve"> </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միջազգայնացմանը</w:t>
      </w:r>
      <w:r w:rsidR="002F630E">
        <w:rPr>
          <w:rFonts w:ascii="GHEA Grapalat" w:hAnsi="GHEA Grapalat" w:cs="Arial"/>
          <w:color w:val="222222"/>
        </w:rPr>
        <w:t>․</w:t>
      </w:r>
    </w:p>
    <w:p w14:paraId="79E14792" w14:textId="0EA1725A"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iCs/>
          <w:color w:val="222222"/>
        </w:rPr>
        <w:t>Նախագծում սահմանվել են բուհերի լիցենզավորման և հավատարմագրման նոր հիմունքներ, որոնք բխում են ոլորտներում իրականացվող պետական քաղաքականության սկզբունքներից, միջազգային չափանիշների</w:t>
      </w:r>
      <w:r w:rsidR="002F630E">
        <w:rPr>
          <w:rFonts w:ascii="GHEA Grapalat" w:hAnsi="GHEA Grapalat" w:cs="Arial"/>
          <w:iCs/>
          <w:color w:val="222222"/>
        </w:rPr>
        <w:t>ն</w:t>
      </w:r>
      <w:r w:rsidRPr="00362809">
        <w:rPr>
          <w:rFonts w:ascii="GHEA Grapalat" w:hAnsi="GHEA Grapalat" w:cs="Arial"/>
          <w:iCs/>
          <w:color w:val="222222"/>
        </w:rPr>
        <w:t xml:space="preserve"> համապատասխան կրթական միջավայր ապահովելուն միտված՝ շեշտադրելով</w:t>
      </w:r>
      <w:r w:rsidRPr="00362809">
        <w:rPr>
          <w:rFonts w:ascii="GHEA Grapalat" w:hAnsi="GHEA Grapalat" w:cs="Arial"/>
          <w:color w:val="222222"/>
        </w:rPr>
        <w:t xml:space="preserve"> ուսանողի  փորձառության ապահովումը բուհական համակարգում (այսինքն ցանկացած բուհում սովորելիս, սովորողը պետք է ունենա համադրելի փորձառություն student experience), ինչի էությունը կայանում է ուսանողական համայնքի՝ սովորելու համար ոչ ֆորմալ միջավայրի ապահովման, արտաուսումնական և հետազոտական ե</w:t>
      </w:r>
      <w:r w:rsidR="002F630E">
        <w:rPr>
          <w:rFonts w:ascii="GHEA Grapalat" w:hAnsi="GHEA Grapalat" w:cs="Arial"/>
          <w:color w:val="222222"/>
        </w:rPr>
        <w:t>նթակառուցվածքների հասանելիությա</w:t>
      </w:r>
      <w:r w:rsidRPr="00362809">
        <w:rPr>
          <w:rFonts w:ascii="GHEA Grapalat" w:hAnsi="GHEA Grapalat" w:cs="Arial"/>
          <w:color w:val="222222"/>
        </w:rPr>
        <w:t xml:space="preserve">ն, դրանց ժամանակակից չափանիշներին համապատասխանության,  կրթական ծրագրերը մատուցող ակադեմիական կազմի մասնագիտական համադրելի մակարդակների, կրթական ծրագրերի բովանդակության և կրեդիտների կշիռների համադրելիության, այդ թվում միջազգային շարժունության ապահովման, ինչպես նաև կրթական գործընթացից </w:t>
      </w:r>
      <w:r w:rsidRPr="00362809">
        <w:rPr>
          <w:rFonts w:ascii="GHEA Grapalat" w:hAnsi="GHEA Grapalat" w:cs="Arial"/>
          <w:color w:val="222222"/>
        </w:rPr>
        <w:lastRenderedPageBreak/>
        <w:t>զատ ուսանողի համար նախատեսված սոցիալական, մշակութային, մարզական և ժամանց</w:t>
      </w:r>
      <w:r w:rsidR="002F630E">
        <w:rPr>
          <w:rFonts w:ascii="GHEA Grapalat" w:hAnsi="GHEA Grapalat" w:cs="Arial"/>
          <w:color w:val="222222"/>
        </w:rPr>
        <w:t>ային միջավայրի երաշխավորման մեջ․</w:t>
      </w:r>
    </w:p>
    <w:p w14:paraId="5283AFD6" w14:textId="64F67CAB"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iCs/>
          <w:color w:val="222222"/>
        </w:rPr>
        <w:t>Նախագծով սահմանվել են նաև բուհեր ընդունելության նոր սկզբունքներ ու մեխանիզմներ</w:t>
      </w:r>
      <w:r w:rsidR="002F630E">
        <w:rPr>
          <w:rFonts w:ascii="GHEA Grapalat" w:hAnsi="GHEA Grapalat" w:cs="Arial"/>
          <w:iCs/>
          <w:color w:val="222222"/>
        </w:rPr>
        <w:t>՝</w:t>
      </w:r>
      <w:r w:rsidRPr="00362809">
        <w:rPr>
          <w:rFonts w:ascii="GHEA Grapalat" w:hAnsi="GHEA Grapalat" w:cs="Arial"/>
          <w:iCs/>
          <w:color w:val="222222"/>
        </w:rPr>
        <w:t xml:space="preserve"> բարձրագույն կրթության երեք մակարդակներում ընդունելության և մրցույթի անցկացման իրավասությունները վերապահելով բուհերին, ընդ որում կ</w:t>
      </w:r>
      <w:r w:rsidRPr="00362809">
        <w:rPr>
          <w:rFonts w:ascii="GHEA Grapalat" w:hAnsi="GHEA Grapalat" w:cs="Sylfaen"/>
          <w:color w:val="222222"/>
        </w:rPr>
        <w:t>րթության</w:t>
      </w:r>
      <w:r w:rsidRPr="00362809">
        <w:rPr>
          <w:rFonts w:ascii="GHEA Grapalat" w:hAnsi="GHEA Grapalat" w:cs="Arial"/>
          <w:color w:val="222222"/>
        </w:rPr>
        <w:t xml:space="preserve"> </w:t>
      </w:r>
      <w:r w:rsidRPr="00362809">
        <w:rPr>
          <w:rFonts w:ascii="GHEA Grapalat" w:hAnsi="GHEA Grapalat" w:cs="Sylfaen"/>
          <w:color w:val="222222"/>
        </w:rPr>
        <w:t>որակն</w:t>
      </w:r>
      <w:r w:rsidRPr="00362809">
        <w:rPr>
          <w:rFonts w:ascii="GHEA Grapalat" w:hAnsi="GHEA Grapalat" w:cs="Arial"/>
          <w:color w:val="222222"/>
        </w:rPr>
        <w:t xml:space="preserve"> </w:t>
      </w:r>
      <w:r w:rsidRPr="00362809">
        <w:rPr>
          <w:rFonts w:ascii="GHEA Grapalat" w:hAnsi="GHEA Grapalat" w:cs="Sylfaen"/>
          <w:color w:val="222222"/>
        </w:rPr>
        <w:t>հավաստող</w:t>
      </w:r>
      <w:r w:rsidRPr="00362809">
        <w:rPr>
          <w:rFonts w:ascii="GHEA Grapalat" w:hAnsi="GHEA Grapalat" w:cs="Arial"/>
          <w:color w:val="222222"/>
        </w:rPr>
        <w:t xml:space="preserve"> </w:t>
      </w:r>
      <w:r w:rsidRPr="00362809">
        <w:rPr>
          <w:rFonts w:ascii="GHEA Grapalat" w:hAnsi="GHEA Grapalat" w:cs="Sylfaen"/>
          <w:color w:val="222222"/>
        </w:rPr>
        <w:t>մուտքային</w:t>
      </w:r>
      <w:r w:rsidRPr="00362809">
        <w:rPr>
          <w:rFonts w:ascii="GHEA Grapalat" w:hAnsi="GHEA Grapalat" w:cs="Arial"/>
          <w:color w:val="222222"/>
        </w:rPr>
        <w:t xml:space="preserve"> </w:t>
      </w:r>
      <w:r w:rsidRPr="00362809">
        <w:rPr>
          <w:rFonts w:ascii="GHEA Grapalat" w:hAnsi="GHEA Grapalat" w:cs="Sylfaen"/>
          <w:color w:val="222222"/>
        </w:rPr>
        <w:t>շեմն</w:t>
      </w:r>
      <w:r w:rsidRPr="00362809">
        <w:rPr>
          <w:rFonts w:ascii="GHEA Grapalat" w:hAnsi="GHEA Grapalat" w:cs="Arial"/>
          <w:color w:val="222222"/>
        </w:rPr>
        <w:t xml:space="preserve"> </w:t>
      </w:r>
      <w:r w:rsidRPr="00362809">
        <w:rPr>
          <w:rFonts w:ascii="GHEA Grapalat" w:hAnsi="GHEA Grapalat" w:cs="Sylfaen"/>
          <w:color w:val="222222"/>
        </w:rPr>
        <w:t>ապահովելու</w:t>
      </w:r>
      <w:r w:rsidRPr="00362809">
        <w:rPr>
          <w:rFonts w:ascii="GHEA Grapalat" w:hAnsi="GHEA Grapalat" w:cs="Arial"/>
          <w:color w:val="222222"/>
        </w:rPr>
        <w:t xml:space="preserve"> </w:t>
      </w:r>
      <w:r w:rsidRPr="00362809">
        <w:rPr>
          <w:rFonts w:ascii="GHEA Grapalat" w:hAnsi="GHEA Grapalat" w:cs="Sylfaen"/>
          <w:color w:val="222222"/>
        </w:rPr>
        <w:t>նպատակով</w:t>
      </w:r>
      <w:r w:rsidRPr="00362809">
        <w:rPr>
          <w:rFonts w:ascii="GHEA Grapalat" w:hAnsi="GHEA Grapalat" w:cs="Arial"/>
          <w:color w:val="222222"/>
        </w:rPr>
        <w:t xml:space="preserve"> </w:t>
      </w:r>
      <w:r w:rsidRPr="00362809">
        <w:rPr>
          <w:rFonts w:ascii="GHEA Grapalat" w:hAnsi="GHEA Grapalat" w:cs="Sylfaen"/>
          <w:color w:val="222222"/>
        </w:rPr>
        <w:t>անկախ</w:t>
      </w:r>
      <w:r w:rsidRPr="00362809">
        <w:rPr>
          <w:rFonts w:ascii="GHEA Grapalat" w:hAnsi="GHEA Grapalat" w:cs="Arial"/>
          <w:color w:val="222222"/>
        </w:rPr>
        <w:t xml:space="preserve"> </w:t>
      </w:r>
      <w:r w:rsidRPr="00362809">
        <w:rPr>
          <w:rFonts w:ascii="GHEA Grapalat" w:hAnsi="GHEA Grapalat" w:cs="Sylfaen"/>
          <w:color w:val="222222"/>
        </w:rPr>
        <w:t>բուհերի</w:t>
      </w:r>
      <w:r w:rsidRPr="00362809">
        <w:rPr>
          <w:rFonts w:ascii="GHEA Grapalat" w:hAnsi="GHEA Grapalat" w:cs="Arial"/>
          <w:color w:val="222222"/>
        </w:rPr>
        <w:t xml:space="preserve"> </w:t>
      </w:r>
      <w:r w:rsidRPr="00362809">
        <w:rPr>
          <w:rFonts w:ascii="GHEA Grapalat" w:hAnsi="GHEA Grapalat" w:cs="Sylfaen"/>
          <w:color w:val="222222"/>
        </w:rPr>
        <w:t>կազմակերպա</w:t>
      </w:r>
      <w:r w:rsidR="00143889">
        <w:rPr>
          <w:rFonts w:ascii="GHEA Grapalat" w:hAnsi="GHEA Grapalat" w:cs="Sylfaen"/>
          <w:color w:val="222222"/>
        </w:rPr>
        <w:t>կա</w:t>
      </w:r>
      <w:r w:rsidRPr="00362809">
        <w:rPr>
          <w:rFonts w:ascii="GHEA Grapalat" w:hAnsi="GHEA Grapalat" w:cs="Sylfaen"/>
          <w:color w:val="222222"/>
        </w:rPr>
        <w:t>ն-իրավական</w:t>
      </w:r>
      <w:r w:rsidRPr="00362809">
        <w:rPr>
          <w:rFonts w:ascii="GHEA Grapalat" w:hAnsi="GHEA Grapalat" w:cs="Arial"/>
          <w:color w:val="222222"/>
        </w:rPr>
        <w:t xml:space="preserve"> </w:t>
      </w:r>
      <w:r w:rsidRPr="00362809">
        <w:rPr>
          <w:rFonts w:ascii="GHEA Grapalat" w:hAnsi="GHEA Grapalat" w:cs="Sylfaen"/>
          <w:color w:val="222222"/>
        </w:rPr>
        <w:t>ձևից</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կարգավիճակից</w:t>
      </w:r>
      <w:r w:rsidRPr="00362809">
        <w:rPr>
          <w:rFonts w:ascii="GHEA Grapalat" w:hAnsi="GHEA Grapalat" w:cs="Arial"/>
          <w:color w:val="222222"/>
        </w:rPr>
        <w:t xml:space="preserve"> </w:t>
      </w:r>
      <w:r w:rsidRPr="00362809">
        <w:rPr>
          <w:rFonts w:ascii="GHEA Grapalat" w:hAnsi="GHEA Grapalat" w:cs="Sylfaen"/>
          <w:color w:val="222222"/>
        </w:rPr>
        <w:t>բակալավրի</w:t>
      </w:r>
      <w:r w:rsidRPr="00362809">
        <w:rPr>
          <w:rFonts w:ascii="GHEA Grapalat" w:hAnsi="GHEA Grapalat" w:cs="Arial"/>
          <w:color w:val="222222"/>
        </w:rPr>
        <w:t xml:space="preserve"> </w:t>
      </w:r>
      <w:r w:rsidRPr="00362809">
        <w:rPr>
          <w:rFonts w:ascii="GHEA Grapalat" w:hAnsi="GHEA Grapalat" w:cs="Sylfaen"/>
          <w:color w:val="222222"/>
        </w:rPr>
        <w:t>որակավորման</w:t>
      </w:r>
      <w:r w:rsidRPr="00362809">
        <w:rPr>
          <w:rFonts w:ascii="GHEA Grapalat" w:hAnsi="GHEA Grapalat" w:cs="Arial"/>
          <w:color w:val="222222"/>
        </w:rPr>
        <w:t xml:space="preserve"> </w:t>
      </w:r>
      <w:r w:rsidRPr="00362809">
        <w:rPr>
          <w:rFonts w:ascii="GHEA Grapalat" w:hAnsi="GHEA Grapalat" w:cs="Sylfaen"/>
          <w:color w:val="222222"/>
        </w:rPr>
        <w:t>աստիճանի</w:t>
      </w:r>
      <w:r w:rsidRPr="00362809">
        <w:rPr>
          <w:rFonts w:ascii="GHEA Grapalat" w:hAnsi="GHEA Grapalat" w:cs="Arial"/>
          <w:color w:val="222222"/>
        </w:rPr>
        <w:t xml:space="preserve"> </w:t>
      </w:r>
      <w:r w:rsidRPr="00362809">
        <w:rPr>
          <w:rFonts w:ascii="GHEA Grapalat" w:hAnsi="GHEA Grapalat" w:cs="Sylfaen"/>
          <w:color w:val="222222"/>
        </w:rPr>
        <w:t>ցանկացած</w:t>
      </w:r>
      <w:r w:rsidRPr="00362809">
        <w:rPr>
          <w:rFonts w:ascii="GHEA Grapalat" w:hAnsi="GHEA Grapalat" w:cs="Arial"/>
          <w:color w:val="222222"/>
        </w:rPr>
        <w:t xml:space="preserve"> </w:t>
      </w:r>
      <w:r w:rsidRPr="00362809">
        <w:rPr>
          <w:rFonts w:ascii="GHEA Grapalat" w:hAnsi="GHEA Grapalat" w:cs="Sylfaen"/>
          <w:color w:val="222222"/>
        </w:rPr>
        <w:t>կրթական</w:t>
      </w:r>
      <w:r w:rsidRPr="00362809">
        <w:rPr>
          <w:rFonts w:ascii="GHEA Grapalat" w:hAnsi="GHEA Grapalat" w:cs="Arial"/>
          <w:color w:val="222222"/>
        </w:rPr>
        <w:t xml:space="preserve"> </w:t>
      </w:r>
      <w:r w:rsidRPr="00362809">
        <w:rPr>
          <w:rFonts w:ascii="GHEA Grapalat" w:hAnsi="GHEA Grapalat" w:cs="Sylfaen"/>
          <w:color w:val="222222"/>
        </w:rPr>
        <w:t>ծրագրով</w:t>
      </w:r>
      <w:r w:rsidRPr="00362809">
        <w:rPr>
          <w:rFonts w:ascii="GHEA Grapalat" w:hAnsi="GHEA Grapalat" w:cs="Arial"/>
          <w:color w:val="222222"/>
        </w:rPr>
        <w:t xml:space="preserve"> </w:t>
      </w:r>
      <w:r w:rsidRPr="00362809">
        <w:rPr>
          <w:rFonts w:ascii="GHEA Grapalat" w:hAnsi="GHEA Grapalat" w:cs="Arial"/>
          <w:color w:val="000000"/>
        </w:rPr>
        <w:t xml:space="preserve">Հայաստանի Հանրապետության քաղաքացիություն ունեցող անձանց համար «Հայոց լեզու» և «Մաթեմատիկա» առարկաներից արտաքին գնահատման առնվազն «լավ» գնահատականին համարժեք գնահատականով վկայագրերը պարտադիր են: Լիազորություններ են վերապահվել </w:t>
      </w:r>
      <w:r w:rsidR="002F630E">
        <w:rPr>
          <w:rFonts w:ascii="GHEA Grapalat" w:hAnsi="GHEA Grapalat" w:cs="Arial"/>
          <w:color w:val="000000"/>
        </w:rPr>
        <w:t>Կ</w:t>
      </w:r>
      <w:r w:rsidRPr="00362809">
        <w:rPr>
          <w:rFonts w:ascii="GHEA Grapalat" w:hAnsi="GHEA Grapalat" w:cs="Arial"/>
          <w:color w:val="000000"/>
        </w:rPr>
        <w:t xml:space="preserve">առավարությանը` սահմանելու բազմատեսակ կրթաթոշակի տրամադրման սկզբունքները, որի նպատակն է առաջադիմության խթանումը և կրթություն ստանալու համար պետական աջակցության տրամադրումը` առաջադիմության և գերազանցության նախապայմանով: Բուհերի համար սահմանվել է իրենց առաջացրած եկամուտի որոշակի բաժնի հաշվին` առաջադիմության հիման վրա ուսանողների կրթության վճարի լրիվ </w:t>
      </w:r>
      <w:r w:rsidR="002F630E">
        <w:rPr>
          <w:rFonts w:ascii="GHEA Grapalat" w:hAnsi="GHEA Grapalat" w:cs="Arial"/>
          <w:color w:val="000000"/>
        </w:rPr>
        <w:t>կամ մասնակի փոխհատուցման համար․</w:t>
      </w:r>
    </w:p>
    <w:p w14:paraId="20FD9211" w14:textId="2A2F2363"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color w:val="222222"/>
        </w:rPr>
        <w:t>Նախագծով դրույթներ են նախատեսվել ուսանողների իրավունքների և պարտականությունների, ուսանողական ինքնակառավարման մարմինների վերաբերյալ,</w:t>
      </w:r>
      <w:r w:rsidRPr="00362809">
        <w:rPr>
          <w:rFonts w:ascii="GHEA Grapalat" w:hAnsi="GHEA Grapalat" w:cs="Arial"/>
          <w:color w:val="000000"/>
        </w:rPr>
        <w:t xml:space="preserve"> սահմանվել է, որ ուսանողը ունենում է իր անհատական թվանիշային տիրույթը բարձրագույն կրթության և գիտության կառավարման համակարգում, որի միջոցով կառավարում է իր կրթական գործընթացը` ներառյալ անհատական կրթական պլանի կազմումը` կրեդիտների հսկողությունը, ինչպես նաև օգտվում է ի</w:t>
      </w:r>
      <w:r w:rsidR="002F630E">
        <w:rPr>
          <w:rFonts w:ascii="GHEA Grapalat" w:hAnsi="GHEA Grapalat" w:cs="Arial"/>
          <w:color w:val="000000"/>
        </w:rPr>
        <w:t>րեն հասանելիք արտոնություններից․</w:t>
      </w:r>
    </w:p>
    <w:p w14:paraId="3AD94A2D" w14:textId="06EA6FF1"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Sylfaen"/>
          <w:color w:val="222222"/>
        </w:rPr>
        <w:t>Կառավարման</w:t>
      </w:r>
      <w:r w:rsidRPr="00362809">
        <w:rPr>
          <w:rFonts w:ascii="GHEA Grapalat" w:hAnsi="GHEA Grapalat" w:cs="Arial"/>
          <w:color w:val="222222"/>
        </w:rPr>
        <w:t xml:space="preserve"> </w:t>
      </w:r>
      <w:r w:rsidRPr="00362809">
        <w:rPr>
          <w:rFonts w:ascii="GHEA Grapalat" w:hAnsi="GHEA Grapalat" w:cs="Sylfaen"/>
          <w:color w:val="222222"/>
        </w:rPr>
        <w:t>արդյունավետությունը</w:t>
      </w:r>
      <w:r w:rsidRPr="00362809">
        <w:rPr>
          <w:rFonts w:ascii="GHEA Grapalat" w:hAnsi="GHEA Grapalat" w:cs="Arial"/>
          <w:color w:val="222222"/>
        </w:rPr>
        <w:t xml:space="preserve"> </w:t>
      </w:r>
      <w:r w:rsidRPr="00362809">
        <w:rPr>
          <w:rFonts w:ascii="GHEA Grapalat" w:hAnsi="GHEA Grapalat" w:cs="Sylfaen"/>
          <w:color w:val="222222"/>
        </w:rPr>
        <w:t>բարձրացնելու</w:t>
      </w:r>
      <w:r w:rsidRPr="00362809">
        <w:rPr>
          <w:rFonts w:ascii="GHEA Grapalat" w:hAnsi="GHEA Grapalat" w:cs="Arial"/>
          <w:color w:val="222222"/>
        </w:rPr>
        <w:t xml:space="preserve"> </w:t>
      </w:r>
      <w:r w:rsidRPr="00362809">
        <w:rPr>
          <w:rFonts w:ascii="GHEA Grapalat" w:hAnsi="GHEA Grapalat" w:cs="Sylfaen"/>
          <w:color w:val="222222"/>
        </w:rPr>
        <w:t>նպատակով</w:t>
      </w:r>
      <w:r w:rsidRPr="00362809">
        <w:rPr>
          <w:rFonts w:ascii="GHEA Grapalat" w:hAnsi="GHEA Grapalat" w:cs="Arial"/>
          <w:color w:val="222222"/>
        </w:rPr>
        <w:t xml:space="preserve"> </w:t>
      </w:r>
      <w:r w:rsidRPr="00362809">
        <w:rPr>
          <w:rFonts w:ascii="GHEA Grapalat" w:hAnsi="GHEA Grapalat" w:cs="Sylfaen"/>
          <w:color w:val="222222"/>
        </w:rPr>
        <w:t>օրենքի</w:t>
      </w:r>
      <w:r w:rsidRPr="00362809">
        <w:rPr>
          <w:rFonts w:ascii="GHEA Grapalat" w:hAnsi="GHEA Grapalat" w:cs="Arial"/>
          <w:color w:val="222222"/>
        </w:rPr>
        <w:t xml:space="preserve"> </w:t>
      </w:r>
      <w:r w:rsidRPr="00362809">
        <w:rPr>
          <w:rFonts w:ascii="GHEA Grapalat" w:hAnsi="GHEA Grapalat" w:cs="Sylfaen"/>
          <w:color w:val="222222"/>
        </w:rPr>
        <w:t>նախագծով</w:t>
      </w:r>
      <w:r w:rsidRPr="00362809">
        <w:rPr>
          <w:rFonts w:ascii="GHEA Grapalat" w:hAnsi="GHEA Grapalat" w:cs="Arial"/>
          <w:color w:val="222222"/>
        </w:rPr>
        <w:t xml:space="preserve"> </w:t>
      </w:r>
      <w:r w:rsidRPr="00362809">
        <w:rPr>
          <w:rFonts w:ascii="GHEA Grapalat" w:hAnsi="GHEA Grapalat" w:cs="Sylfaen"/>
          <w:color w:val="222222"/>
        </w:rPr>
        <w:t>նախատեսվում</w:t>
      </w:r>
      <w:r w:rsidRPr="00362809">
        <w:rPr>
          <w:rFonts w:ascii="GHEA Grapalat" w:hAnsi="GHEA Grapalat" w:cs="Arial"/>
          <w:color w:val="222222"/>
        </w:rPr>
        <w:t xml:space="preserve"> </w:t>
      </w:r>
      <w:r w:rsidRPr="00362809">
        <w:rPr>
          <w:rFonts w:ascii="GHEA Grapalat" w:hAnsi="GHEA Grapalat" w:cs="Sylfaen"/>
          <w:color w:val="222222"/>
        </w:rPr>
        <w:t>է</w:t>
      </w:r>
      <w:r w:rsidRPr="00362809">
        <w:rPr>
          <w:rFonts w:ascii="GHEA Grapalat" w:hAnsi="GHEA Grapalat" w:cs="Arial"/>
          <w:color w:val="222222"/>
        </w:rPr>
        <w:t xml:space="preserve"> հանրային </w:t>
      </w:r>
      <w:r w:rsidRPr="00362809">
        <w:rPr>
          <w:rFonts w:ascii="GHEA Grapalat" w:hAnsi="GHEA Grapalat" w:cs="Sylfaen"/>
          <w:color w:val="222222"/>
        </w:rPr>
        <w:t>բուհերի, գիտական կազմակերպությունների</w:t>
      </w:r>
      <w:r w:rsidRPr="00362809">
        <w:rPr>
          <w:rFonts w:ascii="GHEA Grapalat" w:hAnsi="GHEA Grapalat" w:cs="Arial"/>
          <w:color w:val="222222"/>
        </w:rPr>
        <w:t xml:space="preserve"> </w:t>
      </w:r>
      <w:r w:rsidRPr="00362809">
        <w:rPr>
          <w:rFonts w:ascii="GHEA Grapalat" w:hAnsi="GHEA Grapalat" w:cs="Sylfaen"/>
          <w:color w:val="222222"/>
        </w:rPr>
        <w:t>կառավարման մոդելների,</w:t>
      </w:r>
      <w:r w:rsidR="002F630E">
        <w:rPr>
          <w:rFonts w:ascii="GHEA Grapalat" w:hAnsi="GHEA Grapalat" w:cs="Arial"/>
          <w:color w:val="222222"/>
        </w:rPr>
        <w:t xml:space="preserve"> կառավարման մարմինների </w:t>
      </w:r>
      <w:r w:rsidR="002F630E" w:rsidRPr="002F630E">
        <w:rPr>
          <w:rFonts w:ascii="GHEA Grapalat" w:hAnsi="GHEA Grapalat" w:cs="Arial"/>
          <w:color w:val="222222"/>
        </w:rPr>
        <w:t>(</w:t>
      </w:r>
      <w:r w:rsidRPr="00362809">
        <w:rPr>
          <w:rFonts w:ascii="GHEA Grapalat" w:hAnsi="GHEA Grapalat" w:cs="Arial"/>
          <w:color w:val="222222"/>
        </w:rPr>
        <w:t xml:space="preserve">հոգաբարձուների </w:t>
      </w:r>
      <w:r w:rsidRPr="00362809">
        <w:rPr>
          <w:rFonts w:ascii="GHEA Grapalat" w:hAnsi="GHEA Grapalat" w:cs="Sylfaen"/>
          <w:color w:val="222222"/>
        </w:rPr>
        <w:t>խորհուրդ, կառավարման խորհուրդ, ակադեմիական խորհուրդ, գիտական խորհուրդ, գործադիր մարմին՝ ռեկտոր, տնօրեն, բ</w:t>
      </w:r>
      <w:r w:rsidRPr="00362809">
        <w:rPr>
          <w:rFonts w:ascii="GHEA Grapalat" w:hAnsi="GHEA Grapalat" w:cs="Arial"/>
          <w:color w:val="000000"/>
        </w:rPr>
        <w:t>ուհի կառուցվածքային միավորների գիտական խորհուրդները և այլն</w:t>
      </w:r>
      <w:r w:rsidR="002F630E">
        <w:rPr>
          <w:rFonts w:ascii="GHEA Grapalat" w:hAnsi="GHEA Grapalat" w:cs="Sylfaen"/>
          <w:color w:val="222222"/>
        </w:rPr>
        <w:t>)</w:t>
      </w:r>
      <w:r w:rsidRPr="00362809">
        <w:rPr>
          <w:rFonts w:ascii="GHEA Grapalat" w:hAnsi="GHEA Grapalat" w:cs="Sylfaen"/>
          <w:color w:val="222222"/>
        </w:rPr>
        <w:t xml:space="preserve"> </w:t>
      </w:r>
      <w:r w:rsidRPr="00362809">
        <w:rPr>
          <w:rFonts w:ascii="GHEA Grapalat" w:hAnsi="GHEA Grapalat" w:cs="Arial"/>
          <w:color w:val="222222"/>
        </w:rPr>
        <w:t xml:space="preserve"> ձևավորման սկզբունքների, </w:t>
      </w:r>
      <w:r w:rsidRPr="00362809">
        <w:rPr>
          <w:rFonts w:ascii="GHEA Grapalat" w:hAnsi="GHEA Grapalat" w:cs="Arial"/>
          <w:color w:val="000000"/>
        </w:rPr>
        <w:t>ներկայացվող</w:t>
      </w:r>
      <w:r w:rsidRPr="00362809">
        <w:rPr>
          <w:rFonts w:ascii="GHEA Grapalat" w:hAnsi="GHEA Grapalat" w:cs="Arial"/>
          <w:color w:val="222222"/>
        </w:rPr>
        <w:t xml:space="preserve"> պահանջների փոփոխություններ և սահմանափակումներ,</w:t>
      </w:r>
      <w:r w:rsidRPr="00362809">
        <w:rPr>
          <w:rFonts w:ascii="GHEA Grapalat" w:hAnsi="GHEA Grapalat" w:cs="Arial"/>
          <w:color w:val="000000"/>
        </w:rPr>
        <w:t xml:space="preserve"> նրանց լիազորությունների հստակեցում և հավասարակշռում, ամրագրվել են անկախ մարմնի՝ </w:t>
      </w:r>
      <w:r w:rsidRPr="00362809">
        <w:rPr>
          <w:rFonts w:ascii="GHEA Grapalat" w:hAnsi="GHEA Grapalat" w:cs="Arial"/>
          <w:bCs/>
          <w:color w:val="000000"/>
        </w:rPr>
        <w:t>Էթիկայի կոմիտեի ձևավորմանն առնչվող դրույթներ,</w:t>
      </w:r>
      <w:r w:rsidRPr="00362809">
        <w:rPr>
          <w:rFonts w:ascii="GHEA Grapalat" w:hAnsi="GHEA Grapalat" w:cs="Arial"/>
          <w:b/>
          <w:bCs/>
          <w:color w:val="000000"/>
        </w:rPr>
        <w:t xml:space="preserve"> </w:t>
      </w:r>
      <w:r w:rsidRPr="00362809">
        <w:rPr>
          <w:rFonts w:ascii="GHEA Grapalat" w:hAnsi="GHEA Grapalat" w:cs="Arial"/>
          <w:color w:val="000000"/>
        </w:rPr>
        <w:t xml:space="preserve">ակադեմիական բարեվարքության և էթիկայի </w:t>
      </w:r>
      <w:r w:rsidRPr="00362809">
        <w:rPr>
          <w:rFonts w:ascii="GHEA Grapalat" w:hAnsi="GHEA Grapalat" w:cs="Arial"/>
          <w:color w:val="000000"/>
        </w:rPr>
        <w:lastRenderedPageBreak/>
        <w:t>կանոնակարգի պահանջներին հետևելու պարտավորություններ, չհետևելու դեպքում՝  հետևանքներ։ Ընդ որում, բուհի և դրա կառուցվածքային միավորների կառավարման մարմիններում կամ կառավարման կոլեգիալ մարմիններում արգելվում է կուսակցական անձանց ներգրավումը, նման հանգամանքի առաջացումը հիմք է հանդիսանում նշված պաշտոններից անձի ազատման համար: Միաժամանակ</w:t>
      </w:r>
      <w:r w:rsidR="002F630E">
        <w:rPr>
          <w:rFonts w:ascii="GHEA Grapalat" w:hAnsi="GHEA Grapalat" w:cs="Arial"/>
          <w:color w:val="000000"/>
        </w:rPr>
        <w:t>,</w:t>
      </w:r>
      <w:r w:rsidRPr="00362809">
        <w:rPr>
          <w:rFonts w:ascii="GHEA Grapalat" w:hAnsi="GHEA Grapalat" w:cs="Arial"/>
          <w:color w:val="000000"/>
        </w:rPr>
        <w:t xml:space="preserve"> նախատեսվել է նաև տարիքային սահմանափակում հանրային բուհերի և գիտական կազմակերպությունների ռեկտորների ու տնօրենների համար։ Այդ պաշտոններում ընտրված անձանց լիազորությունները, վերջինիս 65 տարին լրանալիս,  իրավասու մարմնի որոշմա</w:t>
      </w:r>
      <w:r w:rsidR="002F630E">
        <w:rPr>
          <w:rFonts w:ascii="GHEA Grapalat" w:hAnsi="GHEA Grapalat" w:cs="Arial"/>
          <w:color w:val="000000"/>
        </w:rPr>
        <w:t>մբ դադարեցվում են․</w:t>
      </w:r>
    </w:p>
    <w:p w14:paraId="3CFF7C6F" w14:textId="77777777"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color w:val="000000"/>
        </w:rPr>
        <w:t>Նախագծում կարգավորվել են նաև Հայաստանի Հանրապետության գիտությունների ազգային  ակադեմիայի գործունեությանը, կարգավիճակին առնչվող հարաբերությունները։ Հայաստանի Հանրապետության գիտությունների ազգային ակադեմիան Հայաստանի Հանրապետության հիմնադրած ինքնակառավարվող ոչ առևտրային կազմակերպություն է, որն իր կազմում միավորում է Ակադեմիայի անդամներին, Ակադեմիայի գիտական բաժանմունքները, Ակադեմիայի աշխատակազմը, Ակադեմիայի պատվավոր և արտասահմանյան անդամներին և Հայաստանի Հանրապետության գիտական կազմակերպությունների պատվավոր առաջատար և պատվավոր գլխավոր գիտաշխատողներին:</w:t>
      </w:r>
    </w:p>
    <w:p w14:paraId="3055913B" w14:textId="25CADD82"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color w:val="000000"/>
        </w:rPr>
        <w:t>Նախագծում առանձին հոդվածով ամրագրվել են  Ակադեմիական քաղաքին, որպես ուսումնական հաստատությունների, գիտական ու արտադրական կազմակերպությունների միջև ցանցային համընթաց համագործակցություն ապահովող անվտանգ և ժամանակակից միջավայրի՝ համապատասխան բազմաֆունկցիոնալ ենթակառուցվածքներով, առնչվող կարգավորումներ։ Սահմանվել է, որ Ակադեմիական քաղաքի կառուցապատման, զարգացման հայեցակարգի իրականացման, մշտադիտարկման աշխատանքները ինչպես նաև կառավարումն իրականացնում է Հայաստանի Հանրապետության կառավարության ստեղծած «Ակադեմիական քաղաք» հիմնադրամը: Ակադեմիակ</w:t>
      </w:r>
      <w:r w:rsidR="00143889">
        <w:rPr>
          <w:rFonts w:ascii="GHEA Grapalat" w:hAnsi="GHEA Grapalat" w:cs="Arial"/>
          <w:color w:val="000000"/>
        </w:rPr>
        <w:t>ա</w:t>
      </w:r>
      <w:r w:rsidRPr="00362809">
        <w:rPr>
          <w:rFonts w:ascii="GHEA Grapalat" w:hAnsi="GHEA Grapalat" w:cs="Arial"/>
          <w:color w:val="000000"/>
        </w:rPr>
        <w:t xml:space="preserve">ն քաղաքի տեղակայման համար Օրենքի նախագծով նախատեսվել </w:t>
      </w:r>
      <w:r w:rsidR="002F630E">
        <w:rPr>
          <w:rFonts w:ascii="GHEA Grapalat" w:hAnsi="GHEA Grapalat" w:cs="Arial"/>
          <w:color w:val="000000"/>
        </w:rPr>
        <w:t>են</w:t>
      </w:r>
      <w:r w:rsidRPr="00362809">
        <w:rPr>
          <w:rFonts w:ascii="GHEA Grapalat" w:hAnsi="GHEA Grapalat" w:cs="Arial"/>
          <w:color w:val="000000"/>
        </w:rPr>
        <w:t xml:space="preserve"> առնվազն</w:t>
      </w:r>
      <w:r w:rsidR="002F630E">
        <w:rPr>
          <w:rFonts w:ascii="GHEA Grapalat" w:hAnsi="GHEA Grapalat" w:cs="Arial"/>
          <w:color w:val="000000"/>
        </w:rPr>
        <w:t xml:space="preserve"> 700 հա մակերեսով տարածքներ, որենք կազմված են</w:t>
      </w:r>
      <w:r w:rsidRPr="00362809">
        <w:rPr>
          <w:rFonts w:ascii="GHEA Grapalat" w:hAnsi="GHEA Grapalat" w:cs="Arial"/>
          <w:color w:val="000000"/>
        </w:rPr>
        <w:t xml:space="preserve"> </w:t>
      </w:r>
      <w:r w:rsidRPr="00362809">
        <w:rPr>
          <w:rFonts w:ascii="GHEA Grapalat" w:eastAsia="GHEA Grapalat" w:hAnsi="GHEA Grapalat"/>
        </w:rPr>
        <w:t xml:space="preserve">Երևան քաղաքի 17-րդ թաղամասին հարող տարածքից (մոտ 675 հա) և </w:t>
      </w:r>
      <w:r w:rsidRPr="00362809">
        <w:rPr>
          <w:rFonts w:ascii="GHEA Grapalat" w:hAnsi="GHEA Grapalat"/>
          <w:color w:val="000000"/>
        </w:rPr>
        <w:t xml:space="preserve">Համո Բեկնազարյանի անվան «Հայֆիլմ» կինոստուդիայի տարածքից (մոտ 25 հա), որոնց գումարային մակերեսը կազմում է շուրջ 700 հա, որի 580 հեկտարի համար արդեն իսկ իրականացվել </w:t>
      </w:r>
      <w:r w:rsidR="002F630E">
        <w:rPr>
          <w:rFonts w:ascii="GHEA Grapalat" w:hAnsi="GHEA Grapalat"/>
          <w:color w:val="000000"/>
        </w:rPr>
        <w:t>են</w:t>
      </w:r>
      <w:r w:rsidRPr="00362809">
        <w:rPr>
          <w:rFonts w:ascii="GHEA Grapalat" w:hAnsi="GHEA Grapalat"/>
          <w:color w:val="000000"/>
        </w:rPr>
        <w:t xml:space="preserve"> գլխավոր հատակագծի մշակման աշխատանքները</w:t>
      </w:r>
      <w:r w:rsidR="002F630E">
        <w:rPr>
          <w:rFonts w:ascii="GHEA Grapalat" w:hAnsi="GHEA Grapalat"/>
          <w:color w:val="000000"/>
        </w:rPr>
        <w:t>՝</w:t>
      </w:r>
      <w:r w:rsidRPr="00362809">
        <w:rPr>
          <w:rFonts w:ascii="GHEA Grapalat" w:hAnsi="GHEA Grapalat"/>
          <w:color w:val="000000"/>
        </w:rPr>
        <w:t xml:space="preserve"> մնացյալ մակերեսները նախատեսելով հետագա ընդլայնման և օգտագոր</w:t>
      </w:r>
      <w:r w:rsidR="002F630E">
        <w:rPr>
          <w:rFonts w:ascii="GHEA Grapalat" w:hAnsi="GHEA Grapalat"/>
          <w:color w:val="000000"/>
        </w:rPr>
        <w:t>ծման ոչ ենթակա տարածքների համար․</w:t>
      </w:r>
    </w:p>
    <w:p w14:paraId="5DB15548" w14:textId="3CF8B1EB" w:rsidR="00B05551" w:rsidRPr="00362809" w:rsidRDefault="00B05551"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sidRPr="00362809">
        <w:rPr>
          <w:rFonts w:ascii="GHEA Grapalat" w:hAnsi="GHEA Grapalat" w:cs="Arial"/>
          <w:color w:val="000000"/>
        </w:rPr>
        <w:lastRenderedPageBreak/>
        <w:t>Նախագծում սահմանվել են նաև ե</w:t>
      </w:r>
      <w:r w:rsidR="002F630E">
        <w:rPr>
          <w:rFonts w:ascii="GHEA Grapalat" w:hAnsi="GHEA Grapalat" w:cs="Arial"/>
          <w:color w:val="000000"/>
        </w:rPr>
        <w:t>զրափակիչ և անցումային դրույթներ․</w:t>
      </w:r>
    </w:p>
    <w:p w14:paraId="7721849E" w14:textId="7BBE2828" w:rsidR="00B05551" w:rsidRPr="00D64FB7" w:rsidRDefault="002F630E" w:rsidP="00DE18D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Pr>
          <w:rFonts w:ascii="GHEA Grapalat" w:hAnsi="GHEA Grapalat" w:cs="Arial"/>
          <w:color w:val="000000"/>
        </w:rPr>
        <w:t>ո</w:t>
      </w:r>
      <w:r w:rsidR="00B05551" w:rsidRPr="00362809">
        <w:rPr>
          <w:rFonts w:ascii="GHEA Grapalat" w:hAnsi="GHEA Grapalat" w:cs="Arial"/>
          <w:color w:val="000000"/>
        </w:rPr>
        <w:t xml:space="preserve">ւժը կորցրած են ճանաչվելու </w:t>
      </w:r>
      <w:r w:rsidR="00B05551" w:rsidRPr="00362809">
        <w:rPr>
          <w:rFonts w:ascii="GHEA Grapalat" w:hAnsi="GHEA Grapalat" w:cs="Arial"/>
        </w:rPr>
        <w:t xml:space="preserve">«Բարձրագույն և հետբուհական մասնագիտական կրթության մասին», «Գիտական և գիտատեխնիկական գործունեության մասին», «Հայաստանի Հանրապետության գիտությունների ազգային ակադեմիայի մասին», «Գիտական և գիտատեխնիկական </w:t>
      </w:r>
      <w:r w:rsidR="00D64FB7">
        <w:rPr>
          <w:rFonts w:ascii="GHEA Grapalat" w:hAnsi="GHEA Grapalat" w:cs="Arial"/>
        </w:rPr>
        <w:t>փորձաքննության մասին» օրենքները․</w:t>
      </w:r>
    </w:p>
    <w:p w14:paraId="0FA4D98B" w14:textId="2FFB9E9D" w:rsidR="00D64FB7" w:rsidRPr="00362809" w:rsidRDefault="00D64FB7" w:rsidP="00D64FB7">
      <w:pPr>
        <w:pStyle w:val="NormalWeb"/>
        <w:numPr>
          <w:ilvl w:val="0"/>
          <w:numId w:val="14"/>
        </w:numPr>
        <w:shd w:val="clear" w:color="auto" w:fill="FFFFFF"/>
        <w:spacing w:before="0" w:beforeAutospacing="0" w:after="0" w:afterAutospacing="0" w:line="276" w:lineRule="auto"/>
        <w:ind w:left="0" w:firstLine="567"/>
        <w:jc w:val="both"/>
        <w:rPr>
          <w:rFonts w:ascii="GHEA Grapalat" w:hAnsi="GHEA Grapalat" w:cs="Arial"/>
          <w:color w:val="222222"/>
        </w:rPr>
      </w:pPr>
      <w:r>
        <w:rPr>
          <w:rFonts w:ascii="GHEA Grapalat" w:hAnsi="GHEA Grapalat" w:cs="Arial"/>
          <w:color w:val="222222"/>
        </w:rPr>
        <w:t xml:space="preserve"> </w:t>
      </w:r>
      <w:r w:rsidRPr="00362809">
        <w:rPr>
          <w:rFonts w:ascii="GHEA Grapalat" w:hAnsi="GHEA Grapalat" w:cs="Arial"/>
        </w:rPr>
        <w:t xml:space="preserve">«Բարձրագույն կրթության </w:t>
      </w:r>
      <w:r>
        <w:rPr>
          <w:rFonts w:ascii="GHEA Grapalat" w:hAnsi="GHEA Grapalat" w:cs="Arial"/>
        </w:rPr>
        <w:t xml:space="preserve">և գիտության </w:t>
      </w:r>
      <w:r w:rsidRPr="00362809">
        <w:rPr>
          <w:rFonts w:ascii="GHEA Grapalat" w:hAnsi="GHEA Grapalat" w:cs="Arial"/>
        </w:rPr>
        <w:t>մասին»</w:t>
      </w:r>
      <w:r>
        <w:rPr>
          <w:rFonts w:ascii="GHEA Grapalat" w:hAnsi="GHEA Grapalat" w:cs="Arial"/>
        </w:rPr>
        <w:t xml:space="preserve"> օրենքի նախագծի հարակից մի շարք օրենքներում փոփոխություններ և լրացումներ կատարելու մասին օրենքների նախագծերում ամրագրվել են </w:t>
      </w:r>
      <w:r>
        <w:rPr>
          <w:rFonts w:ascii="GHEA Grapalat" w:hAnsi="GHEA Grapalat" w:cs="Arial"/>
          <w:color w:val="222222"/>
        </w:rPr>
        <w:t>վերոնշյալ</w:t>
      </w:r>
      <w:r>
        <w:rPr>
          <w:rFonts w:ascii="GHEA Grapalat" w:hAnsi="GHEA Grapalat" w:cs="Arial"/>
          <w:color w:val="222222"/>
        </w:rPr>
        <w:t xml:space="preserve"> փոփոխությունները, լրացումներն ու </w:t>
      </w:r>
      <w:r w:rsidR="00D91148">
        <w:rPr>
          <w:rFonts w:ascii="GHEA Grapalat" w:hAnsi="GHEA Grapalat" w:cs="Arial"/>
          <w:color w:val="222222"/>
        </w:rPr>
        <w:t xml:space="preserve">նոր </w:t>
      </w:r>
      <w:r>
        <w:rPr>
          <w:rFonts w:ascii="GHEA Grapalat" w:hAnsi="GHEA Grapalat" w:cs="Arial"/>
          <w:color w:val="222222"/>
        </w:rPr>
        <w:t>կարգավորումները։</w:t>
      </w:r>
    </w:p>
    <w:p w14:paraId="0366308A" w14:textId="4CAE5F67" w:rsidR="00315990" w:rsidRPr="00362809" w:rsidRDefault="00315990" w:rsidP="00DE18D7">
      <w:pPr>
        <w:pStyle w:val="NormalWeb"/>
        <w:shd w:val="clear" w:color="auto" w:fill="FFFFFF"/>
        <w:spacing w:before="0" w:beforeAutospacing="0" w:after="0" w:afterAutospacing="0" w:line="276" w:lineRule="auto"/>
        <w:ind w:firstLine="567"/>
        <w:jc w:val="both"/>
        <w:rPr>
          <w:rFonts w:ascii="GHEA Grapalat" w:hAnsi="GHEA Grapalat" w:cs="Arial"/>
          <w:b/>
          <w:u w:val="single"/>
        </w:rPr>
      </w:pPr>
      <w:r w:rsidRPr="00362809">
        <w:rPr>
          <w:rFonts w:ascii="GHEA Grapalat" w:hAnsi="GHEA Grapalat" w:cs="Arial"/>
          <w:b/>
          <w:u w:val="single"/>
        </w:rPr>
        <w:t>3.</w:t>
      </w:r>
      <w:r w:rsidR="00DE18D7" w:rsidRPr="00362809">
        <w:rPr>
          <w:rFonts w:ascii="GHEA Grapalat" w:hAnsi="GHEA Grapalat" w:cs="Arial"/>
          <w:b/>
          <w:u w:val="single"/>
        </w:rPr>
        <w:t xml:space="preserve"> </w:t>
      </w:r>
      <w:r w:rsidRPr="00362809">
        <w:rPr>
          <w:rFonts w:ascii="GHEA Grapalat" w:hAnsi="GHEA Grapalat" w:cs="Arial"/>
          <w:b/>
          <w:u w:val="single"/>
        </w:rPr>
        <w:t>Ակնկալվող արդյունքը</w:t>
      </w:r>
    </w:p>
    <w:p w14:paraId="0260E2C5" w14:textId="26B86880" w:rsidR="003C42D2" w:rsidRPr="00362809" w:rsidRDefault="00315990" w:rsidP="00DE18D7">
      <w:pPr>
        <w:pStyle w:val="NormalWeb"/>
        <w:shd w:val="clear" w:color="auto" w:fill="FFFFFF"/>
        <w:spacing w:before="0" w:beforeAutospacing="0" w:after="0" w:afterAutospacing="0" w:line="276" w:lineRule="auto"/>
        <w:ind w:firstLine="567"/>
        <w:jc w:val="both"/>
        <w:rPr>
          <w:rFonts w:ascii="GHEA Grapalat" w:hAnsi="GHEA Grapalat" w:cs="GHEA Grapalat"/>
          <w:color w:val="000000"/>
          <w:shd w:val="clear" w:color="auto" w:fill="FFFFFF"/>
        </w:rPr>
      </w:pPr>
      <w:r w:rsidRPr="00362809">
        <w:rPr>
          <w:rFonts w:ascii="GHEA Grapalat" w:hAnsi="GHEA Grapalat" w:cs="Arial"/>
          <w:color w:val="222222"/>
        </w:rPr>
        <w:t>«</w:t>
      </w:r>
      <w:r w:rsidRPr="00362809">
        <w:rPr>
          <w:rFonts w:ascii="GHEA Grapalat" w:hAnsi="GHEA Grapalat" w:cs="Sylfaen"/>
          <w:color w:val="222222"/>
        </w:rPr>
        <w:t>Բարձրագույն</w:t>
      </w:r>
      <w:r w:rsidRPr="00362809">
        <w:rPr>
          <w:rFonts w:ascii="GHEA Grapalat" w:hAnsi="GHEA Grapalat" w:cs="Arial"/>
          <w:color w:val="222222"/>
        </w:rPr>
        <w:t xml:space="preserve"> </w:t>
      </w:r>
      <w:r w:rsidRPr="00362809">
        <w:rPr>
          <w:rFonts w:ascii="GHEA Grapalat" w:hAnsi="GHEA Grapalat" w:cs="Sylfaen"/>
          <w:color w:val="222222"/>
        </w:rPr>
        <w:t>կրթության</w:t>
      </w:r>
      <w:r w:rsidRPr="00362809">
        <w:rPr>
          <w:rFonts w:ascii="GHEA Grapalat" w:hAnsi="GHEA Grapalat" w:cs="Arial"/>
          <w:color w:val="222222"/>
        </w:rPr>
        <w:t xml:space="preserve"> </w:t>
      </w:r>
      <w:r w:rsidRPr="00362809">
        <w:rPr>
          <w:rFonts w:ascii="GHEA Grapalat" w:hAnsi="GHEA Grapalat" w:cs="Sylfaen"/>
          <w:color w:val="222222"/>
        </w:rPr>
        <w:t>և</w:t>
      </w:r>
      <w:r w:rsidRPr="00362809">
        <w:rPr>
          <w:rFonts w:ascii="GHEA Grapalat" w:hAnsi="GHEA Grapalat" w:cs="Arial"/>
          <w:color w:val="222222"/>
        </w:rPr>
        <w:t xml:space="preserve"> </w:t>
      </w:r>
      <w:r w:rsidRPr="00362809">
        <w:rPr>
          <w:rFonts w:ascii="GHEA Grapalat" w:hAnsi="GHEA Grapalat" w:cs="Sylfaen"/>
          <w:color w:val="222222"/>
        </w:rPr>
        <w:t>գիտության</w:t>
      </w:r>
      <w:r w:rsidRPr="00362809">
        <w:rPr>
          <w:rFonts w:ascii="GHEA Grapalat" w:hAnsi="GHEA Grapalat" w:cs="Arial"/>
          <w:color w:val="222222"/>
        </w:rPr>
        <w:t xml:space="preserve"> </w:t>
      </w:r>
      <w:r w:rsidRPr="00362809">
        <w:rPr>
          <w:rFonts w:ascii="GHEA Grapalat" w:hAnsi="GHEA Grapalat" w:cs="Sylfaen"/>
          <w:color w:val="222222"/>
        </w:rPr>
        <w:t>մասին</w:t>
      </w:r>
      <w:r w:rsidRPr="00362809">
        <w:rPr>
          <w:rFonts w:ascii="GHEA Grapalat" w:hAnsi="GHEA Grapalat" w:cs="Arial"/>
          <w:color w:val="222222"/>
        </w:rPr>
        <w:t>» օրենքի</w:t>
      </w:r>
      <w:r w:rsidR="003024CA">
        <w:rPr>
          <w:rFonts w:ascii="GHEA Grapalat" w:hAnsi="GHEA Grapalat" w:cs="Arial"/>
          <w:color w:val="222222"/>
        </w:rPr>
        <w:t xml:space="preserve"> և </w:t>
      </w:r>
      <w:r w:rsidR="003024CA" w:rsidRPr="00B9098E">
        <w:rPr>
          <w:rFonts w:ascii="GHEA Grapalat" w:hAnsi="GHEA Grapalat"/>
        </w:rPr>
        <w:t xml:space="preserve">հարակից օրենքներում փոփոխություններ </w:t>
      </w:r>
      <w:r w:rsidR="003024CA">
        <w:rPr>
          <w:rFonts w:ascii="GHEA Grapalat" w:hAnsi="GHEA Grapalat"/>
        </w:rPr>
        <w:t>և</w:t>
      </w:r>
      <w:r w:rsidR="003024CA" w:rsidRPr="00B9098E">
        <w:rPr>
          <w:rFonts w:ascii="GHEA Grapalat" w:hAnsi="GHEA Grapalat"/>
        </w:rPr>
        <w:t xml:space="preserve"> լրացումներ կատար</w:t>
      </w:r>
      <w:r w:rsidR="003024CA">
        <w:rPr>
          <w:rFonts w:ascii="GHEA Grapalat" w:hAnsi="GHEA Grapalat"/>
        </w:rPr>
        <w:t>ելու մասին օրենքների նախագծերի</w:t>
      </w:r>
      <w:r w:rsidRPr="00362809">
        <w:rPr>
          <w:rFonts w:ascii="GHEA Grapalat" w:hAnsi="GHEA Grapalat" w:cs="Arial"/>
          <w:color w:val="222222"/>
        </w:rPr>
        <w:t xml:space="preserve"> ընդունման արդյունքում ակնկալվում է </w:t>
      </w:r>
      <w:r w:rsidR="00807133" w:rsidRPr="00362809">
        <w:rPr>
          <w:rFonts w:ascii="GHEA Grapalat" w:hAnsi="GHEA Grapalat" w:cs="Arial"/>
          <w:color w:val="222222"/>
        </w:rPr>
        <w:t xml:space="preserve"> </w:t>
      </w:r>
      <w:r w:rsidR="00807133" w:rsidRPr="00362809">
        <w:rPr>
          <w:rFonts w:ascii="GHEA Grapalat" w:hAnsi="GHEA Grapalat" w:cs="Sylfaen"/>
          <w:color w:val="222222"/>
        </w:rPr>
        <w:t>բարձրագույն</w:t>
      </w:r>
      <w:r w:rsidR="00807133" w:rsidRPr="00362809">
        <w:rPr>
          <w:rFonts w:ascii="GHEA Grapalat" w:hAnsi="GHEA Grapalat" w:cs="Arial"/>
          <w:color w:val="222222"/>
        </w:rPr>
        <w:t xml:space="preserve"> </w:t>
      </w:r>
      <w:r w:rsidR="00807133" w:rsidRPr="00362809">
        <w:rPr>
          <w:rFonts w:ascii="GHEA Grapalat" w:hAnsi="GHEA Grapalat" w:cs="Sylfaen"/>
          <w:color w:val="222222"/>
        </w:rPr>
        <w:t>կրթության</w:t>
      </w:r>
      <w:r w:rsidR="00807133" w:rsidRPr="00362809">
        <w:rPr>
          <w:rFonts w:ascii="GHEA Grapalat" w:hAnsi="GHEA Grapalat" w:cs="Arial"/>
          <w:color w:val="222222"/>
        </w:rPr>
        <w:t xml:space="preserve"> </w:t>
      </w:r>
      <w:r w:rsidR="00807133" w:rsidRPr="00362809">
        <w:rPr>
          <w:rFonts w:ascii="GHEA Grapalat" w:hAnsi="GHEA Grapalat" w:cs="Sylfaen"/>
          <w:color w:val="222222"/>
        </w:rPr>
        <w:t>և</w:t>
      </w:r>
      <w:r w:rsidR="00807133" w:rsidRPr="00362809">
        <w:rPr>
          <w:rFonts w:ascii="GHEA Grapalat" w:hAnsi="GHEA Grapalat" w:cs="Arial"/>
          <w:color w:val="222222"/>
        </w:rPr>
        <w:t xml:space="preserve"> </w:t>
      </w:r>
      <w:r w:rsidR="00807133" w:rsidRPr="00362809">
        <w:rPr>
          <w:rFonts w:ascii="GHEA Grapalat" w:hAnsi="GHEA Grapalat" w:cs="Sylfaen"/>
          <w:color w:val="222222"/>
        </w:rPr>
        <w:t>գիտության</w:t>
      </w:r>
      <w:r w:rsidR="00807133" w:rsidRPr="00362809">
        <w:rPr>
          <w:rFonts w:ascii="GHEA Grapalat" w:hAnsi="GHEA Grapalat" w:cs="Arial"/>
          <w:color w:val="222222"/>
        </w:rPr>
        <w:t xml:space="preserve"> </w:t>
      </w:r>
      <w:r w:rsidR="00807133" w:rsidRPr="00362809">
        <w:rPr>
          <w:rFonts w:ascii="GHEA Grapalat" w:hAnsi="GHEA Grapalat" w:cs="Sylfaen"/>
          <w:color w:val="222222"/>
        </w:rPr>
        <w:t>ոլորտներում իրականացվող բարեփոխումների,</w:t>
      </w:r>
      <w:r w:rsidR="00807133" w:rsidRPr="00362809">
        <w:rPr>
          <w:rFonts w:ascii="GHEA Grapalat" w:hAnsi="GHEA Grapalat" w:cs="Arial"/>
          <w:color w:val="222222"/>
        </w:rPr>
        <w:t xml:space="preserve"> </w:t>
      </w:r>
      <w:r w:rsidR="00807133" w:rsidRPr="00362809">
        <w:rPr>
          <w:rFonts w:ascii="GHEA Grapalat" w:hAnsi="GHEA Grapalat" w:cs="Sylfaen"/>
          <w:color w:val="222222"/>
        </w:rPr>
        <w:t>անհրաժեշտ</w:t>
      </w:r>
      <w:r w:rsidR="00807133" w:rsidRPr="00362809">
        <w:rPr>
          <w:rFonts w:ascii="GHEA Grapalat" w:hAnsi="GHEA Grapalat" w:cs="Arial"/>
          <w:color w:val="222222"/>
        </w:rPr>
        <w:t xml:space="preserve"> </w:t>
      </w:r>
      <w:r w:rsidR="00807133" w:rsidRPr="00362809">
        <w:rPr>
          <w:rFonts w:ascii="GHEA Grapalat" w:hAnsi="GHEA Grapalat" w:cs="Sylfaen"/>
          <w:color w:val="222222"/>
        </w:rPr>
        <w:t>քաղաքականության</w:t>
      </w:r>
      <w:r w:rsidR="00807133" w:rsidRPr="00362809">
        <w:rPr>
          <w:rFonts w:ascii="GHEA Grapalat" w:hAnsi="GHEA Grapalat" w:cs="Arial"/>
          <w:color w:val="222222"/>
        </w:rPr>
        <w:t xml:space="preserve"> </w:t>
      </w:r>
      <w:r w:rsidR="00807133" w:rsidRPr="00362809">
        <w:rPr>
          <w:rFonts w:ascii="GHEA Grapalat" w:hAnsi="GHEA Grapalat" w:cs="Sylfaen"/>
          <w:color w:val="222222"/>
        </w:rPr>
        <w:t>մշակման համար</w:t>
      </w:r>
      <w:r w:rsidR="00807133" w:rsidRPr="00362809">
        <w:rPr>
          <w:rFonts w:ascii="GHEA Grapalat" w:hAnsi="GHEA Grapalat" w:cs="Arial"/>
          <w:color w:val="222222"/>
        </w:rPr>
        <w:t xml:space="preserve"> իրավական </w:t>
      </w:r>
      <w:r w:rsidR="00807133" w:rsidRPr="00362809">
        <w:rPr>
          <w:rFonts w:ascii="GHEA Grapalat" w:hAnsi="GHEA Grapalat" w:cs="Sylfaen"/>
          <w:color w:val="222222"/>
        </w:rPr>
        <w:t>հիմքերի,</w:t>
      </w:r>
      <w:r w:rsidR="005346B6" w:rsidRPr="00362809">
        <w:rPr>
          <w:rFonts w:ascii="GHEA Grapalat" w:hAnsi="GHEA Grapalat" w:cs="Sylfaen"/>
          <w:color w:val="222222"/>
        </w:rPr>
        <w:t xml:space="preserve"> </w:t>
      </w:r>
      <w:r w:rsidR="00807133" w:rsidRPr="00362809">
        <w:rPr>
          <w:rFonts w:ascii="GHEA Grapalat" w:hAnsi="GHEA Grapalat" w:cs="Sylfaen"/>
          <w:color w:val="222222"/>
        </w:rPr>
        <w:t>սկզբունքների,</w:t>
      </w:r>
      <w:r w:rsidR="00871C1B" w:rsidRPr="00362809">
        <w:rPr>
          <w:rFonts w:ascii="GHEA Grapalat" w:hAnsi="GHEA Grapalat" w:cs="Sylfaen"/>
          <w:color w:val="222222"/>
        </w:rPr>
        <w:t xml:space="preserve"> </w:t>
      </w:r>
      <w:r w:rsidR="00807133" w:rsidRPr="00362809">
        <w:rPr>
          <w:rFonts w:ascii="GHEA Grapalat" w:hAnsi="GHEA Grapalat" w:cs="Sylfaen"/>
          <w:color w:val="222222"/>
        </w:rPr>
        <w:t>պայմանների</w:t>
      </w:r>
      <w:r w:rsidR="00807133" w:rsidRPr="00362809">
        <w:rPr>
          <w:rFonts w:ascii="GHEA Grapalat" w:hAnsi="GHEA Grapalat" w:cs="Arial"/>
          <w:color w:val="222222"/>
        </w:rPr>
        <w:t>, լիազորող նորմերի</w:t>
      </w:r>
      <w:r w:rsidR="003C42D2" w:rsidRPr="00362809">
        <w:rPr>
          <w:rFonts w:ascii="GHEA Grapalat" w:hAnsi="GHEA Grapalat" w:cs="Arial"/>
          <w:color w:val="222222"/>
        </w:rPr>
        <w:t>, միասնական կարգավորումների</w:t>
      </w:r>
      <w:r w:rsidR="00807133" w:rsidRPr="00362809">
        <w:rPr>
          <w:rFonts w:ascii="GHEA Grapalat" w:hAnsi="GHEA Grapalat" w:cs="Arial"/>
          <w:color w:val="222222"/>
        </w:rPr>
        <w:t xml:space="preserve"> </w:t>
      </w:r>
      <w:r w:rsidR="00871C1B" w:rsidRPr="00362809">
        <w:rPr>
          <w:rFonts w:ascii="GHEA Grapalat" w:hAnsi="GHEA Grapalat" w:cs="Arial"/>
          <w:color w:val="222222"/>
        </w:rPr>
        <w:t>առկայություն՝ նպաստելով</w:t>
      </w:r>
      <w:r w:rsidR="00871C1B" w:rsidRPr="00362809">
        <w:rPr>
          <w:rFonts w:ascii="Calibri" w:hAnsi="Calibri" w:cs="Calibri"/>
          <w:color w:val="000000"/>
          <w:shd w:val="clear" w:color="auto" w:fill="FFFFFF"/>
        </w:rPr>
        <w:t> </w:t>
      </w:r>
      <w:r w:rsidR="00871C1B" w:rsidRPr="00362809">
        <w:rPr>
          <w:rFonts w:ascii="GHEA Grapalat" w:hAnsi="GHEA Grapalat" w:cs="GHEA Grapalat"/>
          <w:color w:val="000000"/>
          <w:shd w:val="clear" w:color="auto" w:fill="FFFFFF"/>
        </w:rPr>
        <w:t>««Հայաստանի</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Հանրապետության</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կրթության</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մինչև</w:t>
      </w:r>
      <w:r w:rsidR="00871C1B" w:rsidRPr="00362809">
        <w:rPr>
          <w:rFonts w:ascii="GHEA Grapalat" w:hAnsi="GHEA Grapalat"/>
          <w:color w:val="000000"/>
          <w:shd w:val="clear" w:color="auto" w:fill="FFFFFF"/>
        </w:rPr>
        <w:t xml:space="preserve"> 2030 </w:t>
      </w:r>
      <w:r w:rsidR="00871C1B" w:rsidRPr="00362809">
        <w:rPr>
          <w:rFonts w:ascii="GHEA Grapalat" w:hAnsi="GHEA Grapalat" w:cs="GHEA Grapalat"/>
          <w:color w:val="000000"/>
          <w:shd w:val="clear" w:color="auto" w:fill="FFFFFF"/>
        </w:rPr>
        <w:t>թվականի</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զարգացման</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պետական</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ծրագիրը»</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հաստատելու</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մասին»</w:t>
      </w:r>
      <w:r w:rsidR="00871C1B" w:rsidRPr="00362809">
        <w:rPr>
          <w:rFonts w:ascii="GHEA Grapalat" w:hAnsi="GHEA Grapalat"/>
          <w:color w:val="000000"/>
          <w:shd w:val="clear" w:color="auto" w:fill="FFFFFF"/>
        </w:rPr>
        <w:t xml:space="preserve"> </w:t>
      </w:r>
      <w:r w:rsidR="00871C1B" w:rsidRPr="00362809">
        <w:rPr>
          <w:rFonts w:ascii="GHEA Grapalat" w:hAnsi="GHEA Grapalat" w:cs="GHEA Grapalat"/>
          <w:color w:val="000000"/>
          <w:shd w:val="clear" w:color="auto" w:fill="FFFFFF"/>
        </w:rPr>
        <w:t>օրենքով նախանշված թիրա</w:t>
      </w:r>
      <w:r w:rsidR="003C42D2" w:rsidRPr="00362809">
        <w:rPr>
          <w:rFonts w:ascii="GHEA Grapalat" w:hAnsi="GHEA Grapalat" w:cs="GHEA Grapalat"/>
          <w:color w:val="000000"/>
          <w:shd w:val="clear" w:color="auto" w:fill="FFFFFF"/>
        </w:rPr>
        <w:t xml:space="preserve">խներին հասնելուն՝ դրանք են՝ </w:t>
      </w:r>
    </w:p>
    <w:p w14:paraId="76B9748D" w14:textId="77777777" w:rsidR="00AE458C" w:rsidRPr="00362809" w:rsidRDefault="00A62866"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t>բարձրագույն կրթության և գիտության ոլորտում առաքելությամբ առաջնորդվող, մրցունակ և դիմակայուն համակարգերի ձևավորմանը, կրթության որակի շարունակական բարելավմանը և ժամանակի պահանջներին համահունչ կրթության կազմակերպմանը նպաստելը.</w:t>
      </w:r>
    </w:p>
    <w:p w14:paraId="40098DF5" w14:textId="77777777" w:rsidR="00AE458C" w:rsidRPr="00362809" w:rsidRDefault="005D7084"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t>բարձրագույն կ</w:t>
      </w:r>
      <w:r w:rsidR="00A62866" w:rsidRPr="00362809">
        <w:rPr>
          <w:rFonts w:ascii="GHEA Grapalat" w:hAnsi="GHEA Grapalat" w:cs="Arial"/>
          <w:color w:val="222222"/>
        </w:rPr>
        <w:t>րթության և գիտության ոլորտում ներգրավված դերակատարների ակադեմիական ազատություններ և ինքնավարության երաշխավորումը.</w:t>
      </w:r>
    </w:p>
    <w:p w14:paraId="46D33212" w14:textId="2AC32344" w:rsidR="00AE458C" w:rsidRPr="00362809" w:rsidRDefault="005D7084"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t>բ</w:t>
      </w:r>
      <w:r w:rsidR="00A62866" w:rsidRPr="00362809">
        <w:rPr>
          <w:rFonts w:ascii="GHEA Grapalat" w:hAnsi="GHEA Grapalat" w:cs="Arial"/>
          <w:color w:val="222222"/>
        </w:rPr>
        <w:t>ուհական և գիտական համակարգում շարժունության</w:t>
      </w:r>
      <w:r w:rsidR="002F630E">
        <w:rPr>
          <w:rFonts w:ascii="GHEA Grapalat" w:hAnsi="GHEA Grapalat" w:cs="Arial"/>
          <w:color w:val="222222"/>
        </w:rPr>
        <w:t xml:space="preserve"> ապահովումը,</w:t>
      </w:r>
      <w:r w:rsidR="00A62866" w:rsidRPr="00362809">
        <w:rPr>
          <w:rFonts w:ascii="GHEA Grapalat" w:hAnsi="GHEA Grapalat" w:cs="Arial"/>
          <w:color w:val="222222"/>
        </w:rPr>
        <w:t xml:space="preserve"> այդ թվում</w:t>
      </w:r>
      <w:r w:rsidR="002F630E">
        <w:rPr>
          <w:rFonts w:ascii="GHEA Grapalat" w:hAnsi="GHEA Grapalat" w:cs="Arial"/>
          <w:color w:val="222222"/>
        </w:rPr>
        <w:t>՝</w:t>
      </w:r>
      <w:r w:rsidR="00A62866" w:rsidRPr="00362809">
        <w:rPr>
          <w:rFonts w:ascii="GHEA Grapalat" w:hAnsi="GHEA Grapalat" w:cs="Arial"/>
          <w:color w:val="222222"/>
        </w:rPr>
        <w:t xml:space="preserve"> ժամանակակից և համադրելի ընթացակարգերի սահմանմամբ.</w:t>
      </w:r>
    </w:p>
    <w:p w14:paraId="6F9A928E" w14:textId="561E3989" w:rsidR="00AE458C" w:rsidRPr="00362809" w:rsidRDefault="005D7084"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t>լ</w:t>
      </w:r>
      <w:r w:rsidR="00A62866" w:rsidRPr="00362809">
        <w:rPr>
          <w:rFonts w:ascii="GHEA Grapalat" w:hAnsi="GHEA Grapalat" w:cs="Arial"/>
          <w:color w:val="222222"/>
        </w:rPr>
        <w:t>ավագույն կրթության, լավագույն կրթական փորձառության, հետազոտական և փորձարարական առավել մրցունակ պայմանների երաշխավորումը և վերահսկողություն</w:t>
      </w:r>
      <w:r w:rsidR="002F630E">
        <w:rPr>
          <w:rFonts w:ascii="GHEA Grapalat" w:hAnsi="GHEA Grapalat" w:cs="Arial"/>
          <w:color w:val="222222"/>
        </w:rPr>
        <w:t>ը</w:t>
      </w:r>
      <w:r w:rsidR="00A62866" w:rsidRPr="00362809">
        <w:rPr>
          <w:rFonts w:ascii="GHEA Grapalat" w:hAnsi="GHEA Grapalat" w:cs="Arial"/>
          <w:color w:val="222222"/>
        </w:rPr>
        <w:t>, ինչպես նաև նոր գիտելիքի ստացմանը նպաստող միջավայրի ձևավորումը.</w:t>
      </w:r>
    </w:p>
    <w:p w14:paraId="3DB90465" w14:textId="77777777" w:rsidR="00AE458C" w:rsidRPr="00362809" w:rsidRDefault="00A62866"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lastRenderedPageBreak/>
        <w:t>աշխատանքի շուկայում ռելևանտության, նորարարական պոտենցիալի մաքսիմալ դրսևորման և տնտեսական առավելագույն ազդեցությանը նպաստելը.</w:t>
      </w:r>
    </w:p>
    <w:p w14:paraId="55B65219" w14:textId="26FFC86F" w:rsidR="00A62866" w:rsidRPr="00362809" w:rsidRDefault="00A62866" w:rsidP="00DE18D7">
      <w:pPr>
        <w:pStyle w:val="NormalWeb"/>
        <w:numPr>
          <w:ilvl w:val="0"/>
          <w:numId w:val="16"/>
        </w:numPr>
        <w:shd w:val="clear" w:color="auto" w:fill="FFFFFF"/>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cs="Arial"/>
          <w:color w:val="222222"/>
        </w:rPr>
        <w:t>հետազոտական աշխատանքներում երիտասարդների ներգրավման մեխանիզմների ներդրումը և սերնդափոխության արդյունավետ գործիքակազմի կիրառումը:</w:t>
      </w:r>
    </w:p>
    <w:p w14:paraId="7EC20383" w14:textId="41223958" w:rsidR="00267CF2" w:rsidRPr="00362809" w:rsidRDefault="00DE18D7" w:rsidP="00DE18D7">
      <w:pPr>
        <w:tabs>
          <w:tab w:val="left" w:pos="810"/>
          <w:tab w:val="left" w:pos="1080"/>
        </w:tabs>
        <w:autoSpaceDE w:val="0"/>
        <w:autoSpaceDN w:val="0"/>
        <w:adjustRightInd w:val="0"/>
        <w:spacing w:after="0"/>
        <w:ind w:firstLine="567"/>
        <w:jc w:val="both"/>
        <w:rPr>
          <w:rFonts w:ascii="GHEA Grapalat" w:hAnsi="GHEA Grapalat" w:cs="GHEAGrapalat-Bold"/>
          <w:b/>
          <w:bCs/>
          <w:sz w:val="24"/>
          <w:szCs w:val="24"/>
          <w:u w:val="single"/>
        </w:rPr>
      </w:pPr>
      <w:r w:rsidRPr="00362809">
        <w:rPr>
          <w:rFonts w:ascii="GHEA Grapalat" w:hAnsi="GHEA Grapalat" w:cs="GHEAGrapalat-Bold"/>
          <w:b/>
          <w:bCs/>
          <w:sz w:val="24"/>
          <w:szCs w:val="24"/>
          <w:u w:val="single"/>
        </w:rPr>
        <w:t xml:space="preserve">4. </w:t>
      </w:r>
      <w:r w:rsidR="002A4BC6" w:rsidRPr="00362809">
        <w:rPr>
          <w:rFonts w:ascii="GHEA Grapalat" w:hAnsi="GHEA Grapalat" w:cs="GHEAGrapalat-Bold"/>
          <w:b/>
          <w:bCs/>
          <w:sz w:val="24"/>
          <w:szCs w:val="24"/>
          <w:u w:val="single"/>
        </w:rPr>
        <w:t>Նա</w:t>
      </w:r>
      <w:r w:rsidR="00267CF2" w:rsidRPr="00362809">
        <w:rPr>
          <w:rFonts w:ascii="GHEA Grapalat" w:hAnsi="GHEA Grapalat" w:cs="GHEAGrapalat-Bold"/>
          <w:b/>
          <w:bCs/>
          <w:sz w:val="24"/>
          <w:szCs w:val="24"/>
          <w:u w:val="single"/>
        </w:rPr>
        <w:t>խագծ</w:t>
      </w:r>
      <w:r w:rsidR="002A4BC6" w:rsidRPr="00362809">
        <w:rPr>
          <w:rFonts w:ascii="GHEA Grapalat" w:hAnsi="GHEA Grapalat" w:cs="GHEAGrapalat-Bold"/>
          <w:b/>
          <w:bCs/>
          <w:sz w:val="24"/>
          <w:szCs w:val="24"/>
          <w:u w:val="single"/>
        </w:rPr>
        <w:t>եր</w:t>
      </w:r>
      <w:r w:rsidR="00267CF2" w:rsidRPr="00362809">
        <w:rPr>
          <w:rFonts w:ascii="GHEA Grapalat" w:hAnsi="GHEA Grapalat" w:cs="GHEAGrapalat-Bold"/>
          <w:b/>
          <w:bCs/>
          <w:sz w:val="24"/>
          <w:szCs w:val="24"/>
          <w:u w:val="single"/>
        </w:rPr>
        <w:t>ի մշակման գործընթացում ներգրավված ինստիտուտները և անձինք</w:t>
      </w:r>
    </w:p>
    <w:p w14:paraId="740DA622" w14:textId="6109A9F8" w:rsidR="002A4BC6" w:rsidRPr="00362809" w:rsidRDefault="00267CF2" w:rsidP="000165D8">
      <w:pPr>
        <w:shd w:val="clear" w:color="auto" w:fill="FFFFFF"/>
        <w:tabs>
          <w:tab w:val="left" w:pos="540"/>
        </w:tabs>
        <w:spacing w:after="0"/>
        <w:ind w:firstLine="567"/>
        <w:jc w:val="both"/>
        <w:textAlignment w:val="baseline"/>
        <w:rPr>
          <w:rFonts w:ascii="GHEA Grapalat" w:hAnsi="GHEA Grapalat"/>
          <w:sz w:val="24"/>
          <w:szCs w:val="24"/>
        </w:rPr>
      </w:pPr>
      <w:r w:rsidRPr="00362809">
        <w:rPr>
          <w:rFonts w:ascii="GHEA Grapalat" w:hAnsi="GHEA Grapalat"/>
          <w:bCs/>
          <w:sz w:val="24"/>
          <w:szCs w:val="24"/>
          <w:shd w:val="clear" w:color="auto" w:fill="FFFFFF"/>
        </w:rPr>
        <w:tab/>
      </w:r>
      <w:r w:rsidR="002A4BC6" w:rsidRPr="00362809">
        <w:rPr>
          <w:rFonts w:ascii="GHEA Grapalat" w:hAnsi="GHEA Grapalat" w:cs="Arial"/>
          <w:color w:val="222222"/>
          <w:sz w:val="24"/>
          <w:szCs w:val="24"/>
        </w:rPr>
        <w:t>«</w:t>
      </w:r>
      <w:r w:rsidR="002A4BC6" w:rsidRPr="00362809">
        <w:rPr>
          <w:rFonts w:ascii="GHEA Grapalat" w:hAnsi="GHEA Grapalat" w:cs="Sylfaen"/>
          <w:color w:val="222222"/>
          <w:sz w:val="24"/>
          <w:szCs w:val="24"/>
        </w:rPr>
        <w:t>Բարձրագույն</w:t>
      </w:r>
      <w:r w:rsidR="002A4BC6" w:rsidRPr="00362809">
        <w:rPr>
          <w:rFonts w:ascii="GHEA Grapalat" w:hAnsi="GHEA Grapalat" w:cs="Arial"/>
          <w:color w:val="222222"/>
          <w:sz w:val="24"/>
          <w:szCs w:val="24"/>
        </w:rPr>
        <w:t xml:space="preserve"> </w:t>
      </w:r>
      <w:r w:rsidR="002A4BC6" w:rsidRPr="00362809">
        <w:rPr>
          <w:rFonts w:ascii="GHEA Grapalat" w:hAnsi="GHEA Grapalat" w:cs="Sylfaen"/>
          <w:color w:val="222222"/>
          <w:sz w:val="24"/>
          <w:szCs w:val="24"/>
        </w:rPr>
        <w:t>կրթության</w:t>
      </w:r>
      <w:r w:rsidR="002A4BC6" w:rsidRPr="00362809">
        <w:rPr>
          <w:rFonts w:ascii="GHEA Grapalat" w:hAnsi="GHEA Grapalat" w:cs="Arial"/>
          <w:color w:val="222222"/>
          <w:sz w:val="24"/>
          <w:szCs w:val="24"/>
        </w:rPr>
        <w:t xml:space="preserve"> </w:t>
      </w:r>
      <w:r w:rsidR="002A4BC6" w:rsidRPr="00362809">
        <w:rPr>
          <w:rFonts w:ascii="GHEA Grapalat" w:hAnsi="GHEA Grapalat" w:cs="Sylfaen"/>
          <w:color w:val="222222"/>
          <w:sz w:val="24"/>
          <w:szCs w:val="24"/>
        </w:rPr>
        <w:t>և</w:t>
      </w:r>
      <w:r w:rsidR="002A4BC6" w:rsidRPr="00362809">
        <w:rPr>
          <w:rFonts w:ascii="GHEA Grapalat" w:hAnsi="GHEA Grapalat" w:cs="Arial"/>
          <w:color w:val="222222"/>
          <w:sz w:val="24"/>
          <w:szCs w:val="24"/>
        </w:rPr>
        <w:t xml:space="preserve"> </w:t>
      </w:r>
      <w:r w:rsidR="002A4BC6" w:rsidRPr="00362809">
        <w:rPr>
          <w:rFonts w:ascii="GHEA Grapalat" w:hAnsi="GHEA Grapalat" w:cs="Sylfaen"/>
          <w:color w:val="222222"/>
          <w:sz w:val="24"/>
          <w:szCs w:val="24"/>
        </w:rPr>
        <w:t>գիտության</w:t>
      </w:r>
      <w:r w:rsidR="002A4BC6" w:rsidRPr="00362809">
        <w:rPr>
          <w:rFonts w:ascii="GHEA Grapalat" w:hAnsi="GHEA Grapalat" w:cs="Arial"/>
          <w:color w:val="222222"/>
          <w:sz w:val="24"/>
          <w:szCs w:val="24"/>
        </w:rPr>
        <w:t xml:space="preserve"> </w:t>
      </w:r>
      <w:r w:rsidR="002A4BC6" w:rsidRPr="00362809">
        <w:rPr>
          <w:rFonts w:ascii="GHEA Grapalat" w:hAnsi="GHEA Grapalat" w:cs="Sylfaen"/>
          <w:color w:val="222222"/>
          <w:sz w:val="24"/>
          <w:szCs w:val="24"/>
        </w:rPr>
        <w:t>մասին</w:t>
      </w:r>
      <w:r w:rsidR="002A4BC6" w:rsidRPr="00362809">
        <w:rPr>
          <w:rFonts w:ascii="GHEA Grapalat" w:hAnsi="GHEA Grapalat" w:cs="Arial"/>
          <w:color w:val="222222"/>
          <w:sz w:val="24"/>
          <w:szCs w:val="24"/>
        </w:rPr>
        <w:t xml:space="preserve">» </w:t>
      </w:r>
      <w:r w:rsidR="002A4BC6" w:rsidRPr="003024CA">
        <w:rPr>
          <w:rFonts w:ascii="GHEA Grapalat" w:hAnsi="GHEA Grapalat"/>
          <w:sz w:val="24"/>
          <w:szCs w:val="24"/>
        </w:rPr>
        <w:t xml:space="preserve">և </w:t>
      </w:r>
      <w:r w:rsidR="003024CA" w:rsidRPr="003024CA">
        <w:rPr>
          <w:rFonts w:ascii="GHEA Grapalat" w:hAnsi="GHEA Grapalat"/>
          <w:sz w:val="24"/>
          <w:szCs w:val="24"/>
        </w:rPr>
        <w:t xml:space="preserve">հարակից օրենքներում փոփոխություններ և լրացումներ կատարելու մասին օրենքների </w:t>
      </w:r>
      <w:r w:rsidR="003024CA" w:rsidRPr="003024CA">
        <w:rPr>
          <w:rFonts w:ascii="GHEA Grapalat" w:hAnsi="GHEA Grapalat"/>
          <w:sz w:val="24"/>
          <w:szCs w:val="24"/>
        </w:rPr>
        <w:t>նախագծերը</w:t>
      </w:r>
      <w:r w:rsidRPr="00362809">
        <w:rPr>
          <w:rFonts w:ascii="GHEA Grapalat" w:hAnsi="GHEA Grapalat"/>
          <w:sz w:val="24"/>
          <w:szCs w:val="24"/>
        </w:rPr>
        <w:t xml:space="preserve"> մշակվել </w:t>
      </w:r>
      <w:r w:rsidR="002A4BC6" w:rsidRPr="00362809">
        <w:rPr>
          <w:rFonts w:ascii="GHEA Grapalat" w:hAnsi="GHEA Grapalat"/>
          <w:sz w:val="24"/>
          <w:szCs w:val="24"/>
        </w:rPr>
        <w:t>են</w:t>
      </w:r>
      <w:r w:rsidRPr="00362809">
        <w:rPr>
          <w:rFonts w:ascii="GHEA Grapalat" w:hAnsi="GHEA Grapalat"/>
          <w:sz w:val="24"/>
          <w:szCs w:val="24"/>
        </w:rPr>
        <w:t xml:space="preserve"> ՀՀ կրթության, գիտության, մշակույթի և սպորտի նախարարության բարձրագույն կրթության և գիտության կոմիտեի կողմից</w:t>
      </w:r>
      <w:r w:rsidR="00143889">
        <w:rPr>
          <w:rFonts w:ascii="GHEA Grapalat" w:hAnsi="GHEA Grapalat"/>
          <w:sz w:val="24"/>
          <w:szCs w:val="24"/>
        </w:rPr>
        <w:t xml:space="preserve">, որին նախորդել է նույն օրենքի նախագծի </w:t>
      </w:r>
      <w:r w:rsidR="00E77ACC">
        <w:rPr>
          <w:rFonts w:ascii="GHEA Grapalat" w:hAnsi="GHEA Grapalat"/>
          <w:sz w:val="24"/>
          <w:szCs w:val="24"/>
        </w:rPr>
        <w:t>շրջանառու</w:t>
      </w:r>
      <w:r w:rsidR="00143889">
        <w:rPr>
          <w:rFonts w:ascii="GHEA Grapalat" w:hAnsi="GHEA Grapalat"/>
          <w:sz w:val="24"/>
          <w:szCs w:val="24"/>
        </w:rPr>
        <w:t xml:space="preserve">թյունը, ԱԺ </w:t>
      </w:r>
      <w:r w:rsidR="000165D8">
        <w:rPr>
          <w:rFonts w:ascii="GHEA Grapalat" w:hAnsi="GHEA Grapalat"/>
          <w:sz w:val="24"/>
          <w:szCs w:val="24"/>
        </w:rPr>
        <w:t>կողմից</w:t>
      </w:r>
      <w:r w:rsidR="000165D8" w:rsidRPr="000165D8">
        <w:rPr>
          <w:b/>
          <w:bCs/>
        </w:rPr>
        <w:t xml:space="preserve"> </w:t>
      </w:r>
      <w:r w:rsidR="000165D8" w:rsidRPr="000165D8">
        <w:rPr>
          <w:rFonts w:ascii="GHEA Grapalat" w:hAnsi="GHEA Grapalat"/>
          <w:sz w:val="24"/>
          <w:szCs w:val="24"/>
        </w:rPr>
        <w:t>24.03.2021</w:t>
      </w:r>
      <w:r w:rsidR="000165D8">
        <w:rPr>
          <w:rStyle w:val="FootnoteReference"/>
          <w:rFonts w:ascii="GHEA Grapalat" w:hAnsi="GHEA Grapalat"/>
          <w:sz w:val="24"/>
          <w:szCs w:val="24"/>
        </w:rPr>
        <w:footnoteReference w:id="11"/>
      </w:r>
      <w:r w:rsidR="000165D8">
        <w:rPr>
          <w:rFonts w:ascii="GHEA Grapalat" w:hAnsi="GHEA Grapalat"/>
          <w:sz w:val="24"/>
          <w:szCs w:val="24"/>
        </w:rPr>
        <w:t xml:space="preserve"> թվականի նիստում երկրորդ ընթերցմամբ և ամբողջությամբ ընդունումը և Սահմանադրական դատարանի կողմից որոշ դրույթների առումով հակասահմանադրական ճանաչվելը</w:t>
      </w:r>
      <w:r w:rsidR="003F23BF">
        <w:rPr>
          <w:rFonts w:ascii="GHEA Grapalat" w:hAnsi="GHEA Grapalat"/>
          <w:sz w:val="24"/>
          <w:szCs w:val="24"/>
        </w:rPr>
        <w:t>:</w:t>
      </w:r>
    </w:p>
    <w:p w14:paraId="4AAB55C5" w14:textId="1D9A0E1C" w:rsidR="00267CF2" w:rsidRPr="00362809" w:rsidRDefault="00DE18D7" w:rsidP="00DE18D7">
      <w:pPr>
        <w:shd w:val="clear" w:color="auto" w:fill="FFFFFF"/>
        <w:tabs>
          <w:tab w:val="left" w:pos="540"/>
        </w:tabs>
        <w:spacing w:after="0"/>
        <w:ind w:firstLine="567"/>
        <w:jc w:val="both"/>
        <w:textAlignment w:val="baseline"/>
        <w:rPr>
          <w:rFonts w:ascii="GHEA Grapalat" w:hAnsi="GHEA Grapalat"/>
          <w:bCs/>
          <w:sz w:val="24"/>
          <w:szCs w:val="24"/>
          <w:shd w:val="clear" w:color="auto" w:fill="FFFFFF"/>
        </w:rPr>
      </w:pPr>
      <w:r w:rsidRPr="00362809">
        <w:rPr>
          <w:rFonts w:ascii="GHEA Grapalat" w:hAnsi="GHEA Grapalat"/>
          <w:b/>
          <w:sz w:val="24"/>
          <w:szCs w:val="24"/>
          <w:u w:val="single"/>
          <w:shd w:val="clear" w:color="auto" w:fill="FFFFFF"/>
        </w:rPr>
        <w:t xml:space="preserve">5. </w:t>
      </w:r>
      <w:r w:rsidR="002A4BC6" w:rsidRPr="00362809">
        <w:rPr>
          <w:rFonts w:ascii="GHEA Grapalat" w:hAnsi="GHEA Grapalat"/>
          <w:b/>
          <w:sz w:val="24"/>
          <w:szCs w:val="24"/>
          <w:u w:val="single"/>
          <w:shd w:val="clear" w:color="auto" w:fill="FFFFFF"/>
        </w:rPr>
        <w:t>Ն</w:t>
      </w:r>
      <w:r w:rsidR="00267CF2" w:rsidRPr="00362809">
        <w:rPr>
          <w:rFonts w:ascii="GHEA Grapalat" w:hAnsi="GHEA Grapalat"/>
          <w:b/>
          <w:sz w:val="24"/>
          <w:szCs w:val="24"/>
          <w:u w:val="single"/>
          <w:shd w:val="clear" w:color="auto" w:fill="FFFFFF"/>
        </w:rPr>
        <w:t>ախագծ</w:t>
      </w:r>
      <w:r w:rsidR="002A4BC6" w:rsidRPr="00362809">
        <w:rPr>
          <w:rFonts w:ascii="GHEA Grapalat" w:hAnsi="GHEA Grapalat"/>
          <w:b/>
          <w:sz w:val="24"/>
          <w:szCs w:val="24"/>
          <w:u w:val="single"/>
          <w:shd w:val="clear" w:color="auto" w:fill="FFFFFF"/>
        </w:rPr>
        <w:t>եր</w:t>
      </w:r>
      <w:r w:rsidR="00267CF2" w:rsidRPr="00362809">
        <w:rPr>
          <w:rFonts w:ascii="GHEA Grapalat" w:hAnsi="GHEA Grapalat"/>
          <w:b/>
          <w:sz w:val="24"/>
          <w:szCs w:val="24"/>
          <w:u w:val="single"/>
          <w:shd w:val="clear" w:color="auto" w:fill="FFFFFF"/>
        </w:rPr>
        <w:t>ի ընդունման կապակցությա</w:t>
      </w:r>
      <w:r w:rsidR="002A4BC6" w:rsidRPr="00362809">
        <w:rPr>
          <w:rFonts w:ascii="GHEA Grapalat" w:hAnsi="GHEA Grapalat"/>
          <w:b/>
          <w:sz w:val="24"/>
          <w:szCs w:val="24"/>
          <w:u w:val="single"/>
          <w:shd w:val="clear" w:color="auto" w:fill="FFFFFF"/>
        </w:rPr>
        <w:t>մբ</w:t>
      </w:r>
      <w:r w:rsidR="002A4BC6" w:rsidRPr="00362809">
        <w:rPr>
          <w:rFonts w:ascii="GHEA Grapalat" w:hAnsi="GHEA Grapalat"/>
          <w:bCs/>
          <w:sz w:val="24"/>
          <w:szCs w:val="24"/>
          <w:shd w:val="clear" w:color="auto" w:fill="FFFFFF"/>
        </w:rPr>
        <w:t xml:space="preserve"> </w:t>
      </w:r>
      <w:r w:rsidR="00267CF2" w:rsidRPr="00362809">
        <w:rPr>
          <w:rFonts w:ascii="GHEA Grapalat" w:hAnsi="GHEA Grapalat"/>
          <w:bCs/>
          <w:sz w:val="24"/>
          <w:szCs w:val="24"/>
          <w:shd w:val="clear" w:color="auto" w:fill="FFFFFF"/>
        </w:rPr>
        <w:t>ՀՀ պետական կամ տեղական ինքնակառավարման մարմինների բյուջեներում եկամուտների և ծախսերի ավելացում կամ նվազեցում չի նախատեսվում:</w:t>
      </w:r>
    </w:p>
    <w:p w14:paraId="2A06444E" w14:textId="30F0FF9A" w:rsidR="002A4BC6" w:rsidRPr="00362809" w:rsidRDefault="00DE18D7" w:rsidP="00DE18D7">
      <w:pPr>
        <w:shd w:val="clear" w:color="auto" w:fill="FFFFFF"/>
        <w:tabs>
          <w:tab w:val="left" w:pos="540"/>
        </w:tabs>
        <w:spacing w:after="0"/>
        <w:ind w:firstLine="567"/>
        <w:jc w:val="both"/>
        <w:textAlignment w:val="baseline"/>
        <w:rPr>
          <w:rFonts w:ascii="GHEA Grapalat" w:hAnsi="GHEA Grapalat"/>
          <w:bCs/>
          <w:sz w:val="24"/>
          <w:szCs w:val="24"/>
          <w:shd w:val="clear" w:color="auto" w:fill="FFFFFF"/>
        </w:rPr>
      </w:pPr>
      <w:r w:rsidRPr="00362809">
        <w:rPr>
          <w:rFonts w:ascii="GHEA Grapalat" w:hAnsi="GHEA Grapalat"/>
          <w:b/>
          <w:sz w:val="24"/>
          <w:szCs w:val="24"/>
          <w:u w:val="single"/>
          <w:shd w:val="clear" w:color="auto" w:fill="FFFFFF"/>
        </w:rPr>
        <w:t xml:space="preserve">6. </w:t>
      </w:r>
      <w:r w:rsidR="002A4BC6" w:rsidRPr="00362809">
        <w:rPr>
          <w:rFonts w:ascii="Calibri" w:hAnsi="Calibri" w:cs="Calibri"/>
          <w:b/>
          <w:sz w:val="24"/>
          <w:szCs w:val="24"/>
          <w:u w:val="single"/>
          <w:shd w:val="clear" w:color="auto" w:fill="FFFFFF"/>
        </w:rPr>
        <w:t> </w:t>
      </w:r>
      <w:r w:rsidR="002A4BC6" w:rsidRPr="00362809">
        <w:rPr>
          <w:rFonts w:ascii="GHEA Grapalat" w:hAnsi="GHEA Grapalat"/>
          <w:b/>
          <w:sz w:val="24"/>
          <w:szCs w:val="24"/>
          <w:u w:val="single"/>
          <w:shd w:val="clear" w:color="auto" w:fill="FFFFFF"/>
        </w:rPr>
        <w:t>«Բարձրագույն կրթության և գիտության մասին» օրենքի և հարակից օրենքների նախագծերի ընդունման կապակցությամբ</w:t>
      </w:r>
      <w:r w:rsidR="002A4BC6" w:rsidRPr="00362809">
        <w:rPr>
          <w:rFonts w:ascii="GHEA Grapalat" w:hAnsi="GHEA Grapalat"/>
          <w:bCs/>
          <w:sz w:val="24"/>
          <w:szCs w:val="24"/>
          <w:shd w:val="clear" w:color="auto" w:fill="FFFFFF"/>
        </w:rPr>
        <w:t xml:space="preserve"> առաջանում է այլ իրավական ակտերի ընդունման և գործող իրավական ակտերում փոփոխություններ և լրացումներ կատարելու անհրաժեշտություն:</w:t>
      </w:r>
    </w:p>
    <w:p w14:paraId="65B2E7D7" w14:textId="77777777" w:rsidR="00DE18D7" w:rsidRPr="00362809" w:rsidRDefault="00DE18D7" w:rsidP="00DE18D7">
      <w:pPr>
        <w:shd w:val="clear" w:color="auto" w:fill="FFFFFF"/>
        <w:tabs>
          <w:tab w:val="left" w:pos="540"/>
        </w:tabs>
        <w:spacing w:after="0"/>
        <w:ind w:firstLine="567"/>
        <w:jc w:val="both"/>
        <w:textAlignment w:val="baseline"/>
        <w:rPr>
          <w:rFonts w:ascii="GHEA Grapalat" w:hAnsi="GHEA Grapalat"/>
          <w:bCs/>
          <w:sz w:val="24"/>
          <w:szCs w:val="24"/>
          <w:shd w:val="clear" w:color="auto" w:fill="FFFFFF"/>
        </w:rPr>
      </w:pPr>
      <w:r w:rsidRPr="00362809">
        <w:rPr>
          <w:rFonts w:ascii="GHEA Grapalat" w:hAnsi="GHEA Grapalat"/>
          <w:b/>
          <w:sz w:val="24"/>
          <w:szCs w:val="24"/>
          <w:u w:val="single"/>
          <w:shd w:val="clear" w:color="auto" w:fill="FFFFFF"/>
        </w:rPr>
        <w:t xml:space="preserve">7. </w:t>
      </w:r>
      <w:r w:rsidR="00267CF2" w:rsidRPr="00362809">
        <w:rPr>
          <w:rFonts w:ascii="GHEA Grapalat" w:hAnsi="GHEA Grapalat"/>
          <w:b/>
          <w:sz w:val="24"/>
          <w:szCs w:val="24"/>
          <w:u w:val="single"/>
          <w:shd w:val="clear" w:color="auto" w:fill="FFFFFF"/>
        </w:rPr>
        <w:t>«Կապը ռազմավարա</w:t>
      </w:r>
      <w:bookmarkStart w:id="0" w:name="_GoBack"/>
      <w:bookmarkEnd w:id="0"/>
      <w:r w:rsidR="00267CF2" w:rsidRPr="00362809">
        <w:rPr>
          <w:rFonts w:ascii="GHEA Grapalat" w:hAnsi="GHEA Grapalat"/>
          <w:b/>
          <w:sz w:val="24"/>
          <w:szCs w:val="24"/>
          <w:u w:val="single"/>
          <w:shd w:val="clear" w:color="auto" w:fill="FFFFFF"/>
        </w:rPr>
        <w:t>կան փաստաթղթերի հետ</w:t>
      </w:r>
      <w:r w:rsidR="00267CF2" w:rsidRPr="00362809">
        <w:rPr>
          <w:rFonts w:ascii="GHEA Grapalat" w:hAnsi="GHEA Grapalat"/>
          <w:b/>
          <w:sz w:val="24"/>
          <w:szCs w:val="24"/>
          <w:shd w:val="clear" w:color="auto" w:fill="FFFFFF"/>
        </w:rPr>
        <w:t xml:space="preserve">. </w:t>
      </w:r>
    </w:p>
    <w:p w14:paraId="4D7720BA" w14:textId="441E9E7D" w:rsidR="00267CF2" w:rsidRPr="00362809" w:rsidRDefault="00267CF2" w:rsidP="00DE18D7">
      <w:pPr>
        <w:shd w:val="clear" w:color="auto" w:fill="FFFFFF"/>
        <w:tabs>
          <w:tab w:val="left" w:pos="540"/>
        </w:tabs>
        <w:spacing w:after="0"/>
        <w:ind w:firstLine="567"/>
        <w:jc w:val="both"/>
        <w:textAlignment w:val="baseline"/>
        <w:rPr>
          <w:rFonts w:ascii="GHEA Grapalat" w:hAnsi="GHEA Grapalat"/>
          <w:bCs/>
          <w:sz w:val="24"/>
          <w:szCs w:val="24"/>
          <w:shd w:val="clear" w:color="auto" w:fill="FFFFFF"/>
        </w:rPr>
      </w:pPr>
      <w:r w:rsidRPr="00362809">
        <w:rPr>
          <w:rFonts w:ascii="GHEA Grapalat" w:hAnsi="GHEA Grapalat"/>
          <w:bCs/>
          <w:sz w:val="24"/>
          <w:szCs w:val="24"/>
          <w:shd w:val="clear" w:color="auto" w:fill="FFFFFF"/>
        </w:rPr>
        <w:t>Հայաստանի վերափոխման ռազմավարություն 2050, Կառավարության 2021-2026թթ. ծրագիր, ոլորտային և/կամ այլ ռազմավարություններ»</w:t>
      </w:r>
    </w:p>
    <w:p w14:paraId="6E2F68D8" w14:textId="27DA6675" w:rsidR="00FC4686" w:rsidRPr="00362809" w:rsidRDefault="002A4BC6" w:rsidP="00DE18D7">
      <w:pPr>
        <w:tabs>
          <w:tab w:val="left" w:pos="851"/>
          <w:tab w:val="left" w:pos="993"/>
        </w:tabs>
        <w:spacing w:after="0"/>
        <w:ind w:firstLine="567"/>
        <w:jc w:val="both"/>
        <w:rPr>
          <w:rFonts w:ascii="GHEA Grapalat" w:eastAsia="Calibri" w:hAnsi="GHEA Grapalat"/>
          <w:sz w:val="24"/>
          <w:szCs w:val="24"/>
        </w:rPr>
      </w:pPr>
      <w:r w:rsidRPr="00362809">
        <w:rPr>
          <w:rFonts w:ascii="GHEA Grapalat" w:hAnsi="GHEA Grapalat" w:cs="Arial"/>
          <w:color w:val="222222"/>
          <w:sz w:val="24"/>
          <w:szCs w:val="24"/>
        </w:rPr>
        <w:t>«</w:t>
      </w:r>
      <w:r w:rsidRPr="00362809">
        <w:rPr>
          <w:rFonts w:ascii="GHEA Grapalat" w:hAnsi="GHEA Grapalat" w:cs="Sylfaen"/>
          <w:color w:val="222222"/>
          <w:sz w:val="24"/>
          <w:szCs w:val="24"/>
        </w:rPr>
        <w:t>Բարձրագույն</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կրթության</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և</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գիտության</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մասին</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օրենքի</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և</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հարակից</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օրենքների</w:t>
      </w:r>
      <w:r w:rsidRPr="00362809">
        <w:rPr>
          <w:rFonts w:ascii="GHEA Grapalat" w:hAnsi="GHEA Grapalat" w:cs="Arial"/>
          <w:color w:val="222222"/>
          <w:sz w:val="24"/>
          <w:szCs w:val="24"/>
        </w:rPr>
        <w:t xml:space="preserve"> </w:t>
      </w:r>
      <w:r w:rsidRPr="00362809">
        <w:rPr>
          <w:rFonts w:ascii="GHEA Grapalat" w:hAnsi="GHEA Grapalat" w:cs="Sylfaen"/>
          <w:color w:val="222222"/>
          <w:sz w:val="24"/>
          <w:szCs w:val="24"/>
        </w:rPr>
        <w:t>նախագծերի</w:t>
      </w:r>
      <w:r w:rsidR="00267CF2" w:rsidRPr="00362809">
        <w:rPr>
          <w:rFonts w:ascii="GHEA Grapalat" w:hAnsi="GHEA Grapalat"/>
          <w:sz w:val="24"/>
          <w:szCs w:val="24"/>
        </w:rPr>
        <w:t xml:space="preserve"> </w:t>
      </w:r>
      <w:r w:rsidRPr="00362809">
        <w:rPr>
          <w:rFonts w:ascii="GHEA Grapalat" w:hAnsi="GHEA Grapalat"/>
          <w:sz w:val="24"/>
          <w:szCs w:val="24"/>
        </w:rPr>
        <w:t xml:space="preserve">ընդունումը </w:t>
      </w:r>
      <w:r w:rsidR="0083732D">
        <w:rPr>
          <w:rFonts w:ascii="GHEA Grapalat" w:eastAsia="Calibri" w:hAnsi="GHEA Grapalat"/>
          <w:sz w:val="24"/>
          <w:szCs w:val="24"/>
        </w:rPr>
        <w:t>բխում</w:t>
      </w:r>
      <w:r w:rsidR="00267CF2" w:rsidRPr="00362809">
        <w:rPr>
          <w:rFonts w:ascii="GHEA Grapalat" w:eastAsia="Calibri" w:hAnsi="GHEA Grapalat"/>
          <w:sz w:val="24"/>
          <w:szCs w:val="24"/>
        </w:rPr>
        <w:t xml:space="preserve"> է</w:t>
      </w:r>
      <w:r w:rsidR="00FC4686" w:rsidRPr="00362809">
        <w:rPr>
          <w:rFonts w:ascii="GHEA Grapalat" w:eastAsia="Calibri" w:hAnsi="GHEA Grapalat"/>
          <w:sz w:val="24"/>
          <w:szCs w:val="24"/>
        </w:rPr>
        <w:t xml:space="preserve">՝ </w:t>
      </w:r>
    </w:p>
    <w:p w14:paraId="2BD6082D" w14:textId="2BEF0BB3" w:rsidR="00FC4686" w:rsidRPr="00362809" w:rsidRDefault="007566BA" w:rsidP="00DE18D7">
      <w:pPr>
        <w:tabs>
          <w:tab w:val="left" w:pos="851"/>
          <w:tab w:val="left" w:pos="993"/>
        </w:tabs>
        <w:spacing w:after="0"/>
        <w:ind w:firstLine="567"/>
        <w:jc w:val="both"/>
        <w:rPr>
          <w:rFonts w:ascii="GHEA Grapalat" w:hAnsi="GHEA Grapalat"/>
          <w:sz w:val="24"/>
          <w:szCs w:val="24"/>
        </w:rPr>
      </w:pPr>
      <w:r>
        <w:rPr>
          <w:rFonts w:ascii="GHEA Grapalat" w:hAnsi="GHEA Grapalat"/>
          <w:sz w:val="24"/>
          <w:szCs w:val="24"/>
        </w:rPr>
        <w:t xml:space="preserve">1․ </w:t>
      </w:r>
      <w:r w:rsidR="00FC4686" w:rsidRPr="00362809">
        <w:rPr>
          <w:rFonts w:ascii="GHEA Grapalat" w:hAnsi="GHEA Grapalat"/>
          <w:sz w:val="24"/>
          <w:szCs w:val="24"/>
        </w:rPr>
        <w:t xml:space="preserve">Հայաստանի մինչև 2050թ. վերափոխման ռազամավարության 1-ին «Կիրթ և կարողունակ քաղաքացի» ունենալու մեգանպատակի թիրախային արդյունքային ցուցանիշներին հասնելու </w:t>
      </w:r>
      <w:r w:rsidR="0083732D">
        <w:rPr>
          <w:rFonts w:ascii="GHEA Grapalat" w:hAnsi="GHEA Grapalat"/>
          <w:sz w:val="24"/>
          <w:szCs w:val="24"/>
        </w:rPr>
        <w:t>պահանջից</w:t>
      </w:r>
      <w:r w:rsidR="00FC4686" w:rsidRPr="00362809">
        <w:rPr>
          <w:rFonts w:ascii="GHEA Grapalat" w:hAnsi="GHEA Grapalat"/>
          <w:sz w:val="24"/>
          <w:szCs w:val="24"/>
        </w:rPr>
        <w:t>,</w:t>
      </w:r>
    </w:p>
    <w:p w14:paraId="4D047ACB" w14:textId="729B29C5" w:rsidR="00267CF2" w:rsidRPr="007566BA" w:rsidRDefault="007566BA" w:rsidP="00484D00">
      <w:pPr>
        <w:shd w:val="clear" w:color="auto" w:fill="FFFFFF"/>
        <w:tabs>
          <w:tab w:val="left" w:pos="851"/>
        </w:tabs>
        <w:spacing w:after="0"/>
        <w:ind w:firstLine="567"/>
        <w:jc w:val="both"/>
        <w:textAlignment w:val="baseline"/>
        <w:rPr>
          <w:rFonts w:ascii="GHEA Grapalat" w:hAnsi="GHEA Grapalat"/>
          <w:sz w:val="24"/>
          <w:szCs w:val="24"/>
          <w:shd w:val="clear" w:color="auto" w:fill="FFFFFF"/>
        </w:rPr>
      </w:pPr>
      <w:r>
        <w:rPr>
          <w:rFonts w:ascii="GHEA Grapalat" w:hAnsi="GHEA Grapalat"/>
          <w:sz w:val="24"/>
          <w:szCs w:val="24"/>
          <w:shd w:val="clear" w:color="auto" w:fill="FFFFFF"/>
        </w:rPr>
        <w:t>2․</w:t>
      </w:r>
      <w:r w:rsidR="00267CF2" w:rsidRPr="00362809">
        <w:rPr>
          <w:rFonts w:ascii="GHEA Grapalat" w:hAnsi="GHEA Grapalat"/>
          <w:sz w:val="24"/>
          <w:szCs w:val="24"/>
          <w:shd w:val="clear" w:color="auto" w:fill="FFFFFF"/>
        </w:rPr>
        <w:t xml:space="preserve"> «Հայաստանի Հանրապետության կրթության մինչև 2030 թվականի զարգացման պետական ծրագիրը» հաստատելու մասին» </w:t>
      </w:r>
      <w:r w:rsidR="00156B53" w:rsidRPr="00362809">
        <w:rPr>
          <w:rFonts w:ascii="GHEA Grapalat" w:hAnsi="GHEA Grapalat"/>
          <w:sz w:val="24"/>
          <w:szCs w:val="24"/>
          <w:shd w:val="clear" w:color="auto" w:fill="FFFFFF"/>
        </w:rPr>
        <w:t xml:space="preserve">օրենքով սահմանված </w:t>
      </w:r>
      <w:r w:rsidR="0083732D">
        <w:rPr>
          <w:rFonts w:ascii="GHEA Grapalat" w:hAnsi="GHEA Grapalat"/>
          <w:sz w:val="24"/>
          <w:szCs w:val="24"/>
          <w:shd w:val="clear" w:color="auto" w:fill="FFFFFF"/>
        </w:rPr>
        <w:t>պահանջներից</w:t>
      </w:r>
      <w:r w:rsidR="00156B53" w:rsidRPr="00362809">
        <w:rPr>
          <w:rFonts w:ascii="GHEA Grapalat" w:hAnsi="GHEA Grapalat"/>
          <w:sz w:val="24"/>
          <w:szCs w:val="24"/>
          <w:shd w:val="clear" w:color="auto" w:fill="FFFFFF"/>
        </w:rPr>
        <w:t>,</w:t>
      </w:r>
      <w:r>
        <w:rPr>
          <w:rFonts w:ascii="GHEA Grapalat" w:hAnsi="GHEA Grapalat"/>
          <w:sz w:val="24"/>
          <w:szCs w:val="24"/>
          <w:shd w:val="clear" w:color="auto" w:fill="FFFFFF"/>
        </w:rPr>
        <w:t xml:space="preserve"> մասնավորապես</w:t>
      </w:r>
      <w:r w:rsidRPr="007566BA">
        <w:rPr>
          <w:rFonts w:ascii="GHEA Grapalat" w:hAnsi="GHEA Grapalat"/>
          <w:sz w:val="24"/>
          <w:szCs w:val="24"/>
          <w:shd w:val="clear" w:color="auto" w:fill="FFFFFF"/>
        </w:rPr>
        <w:t xml:space="preserve">, </w:t>
      </w:r>
      <w:r w:rsidRPr="007566BA">
        <w:rPr>
          <w:rFonts w:ascii="GHEA Grapalat" w:hAnsi="GHEA Grapalat"/>
          <w:sz w:val="24"/>
          <w:szCs w:val="24"/>
        </w:rPr>
        <w:t>Հոդված 1-ով հաստատված հավելված 1-ի</w:t>
      </w:r>
      <w:r w:rsidRPr="007566BA">
        <w:rPr>
          <w:rFonts w:ascii="GHEA Grapalat" w:hAnsi="GHEA Grapalat"/>
          <w:sz w:val="24"/>
          <w:szCs w:val="24"/>
        </w:rPr>
        <w:t>`</w:t>
      </w:r>
    </w:p>
    <w:p w14:paraId="51D07F98" w14:textId="099008FE" w:rsidR="007566BA" w:rsidRPr="007566BA" w:rsidRDefault="007566BA" w:rsidP="007566BA">
      <w:pPr>
        <w:pStyle w:val="NormalWeb"/>
        <w:numPr>
          <w:ilvl w:val="0"/>
          <w:numId w:val="21"/>
        </w:numPr>
        <w:shd w:val="clear" w:color="auto" w:fill="FFFFFF"/>
        <w:tabs>
          <w:tab w:val="left" w:pos="851"/>
        </w:tabs>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rPr>
        <w:lastRenderedPageBreak/>
        <w:t>86-րդ մ</w:t>
      </w:r>
      <w:r w:rsidR="0083732D">
        <w:rPr>
          <w:rFonts w:ascii="GHEA Grapalat" w:hAnsi="GHEA Grapalat"/>
        </w:rPr>
        <w:t>ասի 13-ից 19-րդ և 23-րդ  կետերից</w:t>
      </w:r>
      <w:r w:rsidRPr="00362809">
        <w:rPr>
          <w:rFonts w:ascii="GHEA Grapalat" w:hAnsi="GHEA Grapalat"/>
        </w:rPr>
        <w:t>, որոնց էությունը կայանում է միջազգային մակարդակում մրցունակ, ժամանակակից աշխարհում աշխատանքի և մասնագիտական կայացման համար պատրաստ անհատի ձևավորումը, բարձրագույն ուսումնական հաստատությունների եվրոպական չափանիշներին համապատասխան հավաստագրումը, միջազգային վարկանիշավորման ցանկերում առաջխաղացումը, ուսանողի պատշաճ կեցության և կրթական միջավայրի կազմակերպումը, կրթություն-գիտություն կապի ամրապնդումը և համակարգի պետական ֆինանսավորման դիվերսիֆիկացումը և թիրախայնությունը</w:t>
      </w:r>
      <w:r w:rsidRPr="007566BA">
        <w:rPr>
          <w:rFonts w:ascii="GHEA Grapalat" w:hAnsi="GHEA Grapalat"/>
        </w:rPr>
        <w:t>.</w:t>
      </w:r>
    </w:p>
    <w:p w14:paraId="3B912C6F" w14:textId="44E1B038" w:rsidR="007566BA" w:rsidRPr="007566BA" w:rsidRDefault="007566BA" w:rsidP="007566BA">
      <w:pPr>
        <w:pStyle w:val="NormalWeb"/>
        <w:numPr>
          <w:ilvl w:val="0"/>
          <w:numId w:val="21"/>
        </w:numPr>
        <w:shd w:val="clear" w:color="auto" w:fill="FFFFFF"/>
        <w:tabs>
          <w:tab w:val="left" w:pos="851"/>
        </w:tabs>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rPr>
        <w:t>81-րդ մասի 2-րդ կետի «ը» և «թ» պարբերություններ</w:t>
      </w:r>
      <w:r w:rsidR="0083732D">
        <w:rPr>
          <w:rFonts w:ascii="GHEA Grapalat" w:hAnsi="GHEA Grapalat"/>
        </w:rPr>
        <w:t>ից, որոնց</w:t>
      </w:r>
      <w:r w:rsidRPr="00362809">
        <w:rPr>
          <w:rFonts w:ascii="GHEA Grapalat" w:hAnsi="GHEA Grapalat"/>
        </w:rPr>
        <w:t>ով նախատեսվում է պետական բուհերի խոշորացում և գիտական կազմակերպությունների հետ միավորում, ինչպես նաև բուհերի կառավարման նոր մոդելների գործարկում և կառավարի</w:t>
      </w:r>
      <w:r>
        <w:rPr>
          <w:rFonts w:ascii="GHEA Grapalat" w:hAnsi="GHEA Grapalat"/>
        </w:rPr>
        <w:t>չների հմտությունների բարձրացում.</w:t>
      </w:r>
    </w:p>
    <w:p w14:paraId="1914BC77" w14:textId="1A300EAE" w:rsidR="007566BA" w:rsidRPr="00362809" w:rsidRDefault="007566BA" w:rsidP="007566BA">
      <w:pPr>
        <w:pStyle w:val="NormalWeb"/>
        <w:numPr>
          <w:ilvl w:val="0"/>
          <w:numId w:val="21"/>
        </w:numPr>
        <w:shd w:val="clear" w:color="auto" w:fill="FFFFFF"/>
        <w:tabs>
          <w:tab w:val="left" w:pos="851"/>
        </w:tabs>
        <w:spacing w:before="0" w:beforeAutospacing="0" w:after="0" w:afterAutospacing="0" w:line="276" w:lineRule="auto"/>
        <w:ind w:left="0" w:firstLine="567"/>
        <w:jc w:val="both"/>
        <w:rPr>
          <w:rFonts w:ascii="GHEA Grapalat" w:hAnsi="GHEA Grapalat" w:cs="GHEA Grapalat"/>
          <w:color w:val="000000"/>
          <w:shd w:val="clear" w:color="auto" w:fill="FFFFFF"/>
        </w:rPr>
      </w:pPr>
      <w:r w:rsidRPr="00362809">
        <w:rPr>
          <w:rFonts w:ascii="GHEA Grapalat" w:hAnsi="GHEA Grapalat"/>
        </w:rPr>
        <w:t>82-րդ մասի 4-րդ կետի «է», «ը», «թ» և «ժա» պարբերություններ</w:t>
      </w:r>
      <w:r w:rsidR="0083732D">
        <w:rPr>
          <w:rFonts w:ascii="GHEA Grapalat" w:hAnsi="GHEA Grapalat"/>
        </w:rPr>
        <w:t>ից, որոնց</w:t>
      </w:r>
      <w:r w:rsidRPr="00362809">
        <w:rPr>
          <w:rFonts w:ascii="GHEA Grapalat" w:hAnsi="GHEA Grapalat"/>
        </w:rPr>
        <w:t>ով նախատեսվում են նաև բուհական կրթական ծրագրերի խոշորացում, ուսանող/դասախոս հարաբերակցության կարգավորում, ուսանողներին տրամադրվող պետական թիրախային աջակցության տրամադրում և համալսարանական ինկուբատորների և ձեռնարկատիրական էկոհամակարգի ձևավորում:</w:t>
      </w:r>
    </w:p>
    <w:p w14:paraId="3C9E4E95" w14:textId="303DB92A" w:rsidR="0083732D" w:rsidRDefault="0083732D" w:rsidP="00DE18D7">
      <w:pPr>
        <w:tabs>
          <w:tab w:val="left" w:pos="851"/>
          <w:tab w:val="left" w:pos="993"/>
        </w:tabs>
        <w:spacing w:after="0"/>
        <w:ind w:firstLine="567"/>
        <w:jc w:val="both"/>
        <w:rPr>
          <w:rFonts w:ascii="GHEA Grapalat" w:hAnsi="GHEA Grapalat"/>
          <w:sz w:val="24"/>
          <w:szCs w:val="24"/>
        </w:rPr>
      </w:pPr>
      <w:r>
        <w:rPr>
          <w:rFonts w:ascii="GHEA Grapalat" w:hAnsi="GHEA Grapalat"/>
          <w:sz w:val="24"/>
          <w:szCs w:val="24"/>
        </w:rPr>
        <w:t xml:space="preserve">3․ </w:t>
      </w:r>
      <w:r w:rsidR="00FC4686" w:rsidRPr="00362809">
        <w:rPr>
          <w:rFonts w:ascii="GHEA Grapalat" w:hAnsi="GHEA Grapalat"/>
          <w:sz w:val="24"/>
          <w:szCs w:val="24"/>
        </w:rPr>
        <w:t xml:space="preserve">ՀՀ կառավարության 2021 օգոստոսի 18-ի </w:t>
      </w:r>
      <w:r w:rsidR="00E77ACC" w:rsidRPr="00E77ACC">
        <w:rPr>
          <w:rFonts w:ascii="GHEA Grapalat" w:hAnsi="GHEA Grapalat"/>
          <w:sz w:val="24"/>
          <w:szCs w:val="24"/>
        </w:rPr>
        <w:t>N</w:t>
      </w:r>
      <w:r w:rsidR="00FC4686" w:rsidRPr="00362809">
        <w:rPr>
          <w:rFonts w:ascii="GHEA Grapalat" w:hAnsi="GHEA Grapalat"/>
          <w:sz w:val="24"/>
          <w:szCs w:val="24"/>
        </w:rPr>
        <w:t xml:space="preserve"> 1363-Ա որոշմամբ հաստատված ՀՀ կառավարության ծրագրի «4.3 ԿՐԹՈՒԹՅՈՒՆ» և «4.4 ԳԻՏՈՒԹՅՈՒՆ» բաժնների բարձրագույն կրթության և գիտության բարեփոխումներին առնչվող դրույթներ</w:t>
      </w:r>
      <w:r>
        <w:rPr>
          <w:rFonts w:ascii="GHEA Grapalat" w:hAnsi="GHEA Grapalat"/>
          <w:sz w:val="24"/>
          <w:szCs w:val="24"/>
        </w:rPr>
        <w:t>ից</w:t>
      </w:r>
      <w:r w:rsidR="00484D00">
        <w:rPr>
          <w:rFonts w:ascii="GHEA Grapalat" w:hAnsi="GHEA Grapalat"/>
          <w:sz w:val="24"/>
          <w:szCs w:val="24"/>
        </w:rPr>
        <w:t xml:space="preserve"> և </w:t>
      </w:r>
      <w:r w:rsidR="00484D00" w:rsidRPr="00362809">
        <w:rPr>
          <w:rFonts w:ascii="GHEA Grapalat" w:eastAsia="Times New Roman" w:hAnsi="GHEA Grapalat" w:cs="Times New Roman"/>
          <w:sz w:val="24"/>
          <w:szCs w:val="24"/>
        </w:rPr>
        <w:t>ՀՀ կառավարության 2021 թ</w:t>
      </w:r>
      <w:r w:rsidR="00484D00" w:rsidRPr="00362809">
        <w:rPr>
          <w:rFonts w:ascii="GHEA Grapalat" w:eastAsia="Times New Roman" w:hAnsi="GHEA Grapalat" w:cs="Cambria Math"/>
          <w:sz w:val="24"/>
          <w:szCs w:val="24"/>
        </w:rPr>
        <w:t xml:space="preserve">վականի նոյեմբերի </w:t>
      </w:r>
      <w:r w:rsidR="00484D00" w:rsidRPr="00362809">
        <w:rPr>
          <w:rFonts w:ascii="GHEA Grapalat" w:eastAsia="Times New Roman" w:hAnsi="GHEA Grapalat" w:cs="Times New Roman"/>
          <w:sz w:val="24"/>
          <w:szCs w:val="24"/>
        </w:rPr>
        <w:t>18-ի</w:t>
      </w:r>
      <w:r w:rsidR="00484D00" w:rsidRPr="00362809">
        <w:rPr>
          <w:rFonts w:ascii="GHEA Grapalat" w:eastAsia="Times New Roman" w:hAnsi="GHEA Grapalat" w:cs="Cambria Math"/>
          <w:sz w:val="24"/>
          <w:szCs w:val="24"/>
        </w:rPr>
        <w:t xml:space="preserve"> </w:t>
      </w:r>
      <w:r w:rsidR="00484D00" w:rsidRPr="00362809">
        <w:rPr>
          <w:rFonts w:ascii="GHEA Grapalat" w:eastAsia="Times New Roman" w:hAnsi="GHEA Grapalat" w:cs="Times New Roman"/>
          <w:sz w:val="24"/>
          <w:szCs w:val="24"/>
        </w:rPr>
        <w:t>N</w:t>
      </w:r>
      <w:r w:rsidR="00484D00" w:rsidRPr="00E77ACC">
        <w:rPr>
          <w:rFonts w:ascii="GHEA Grapalat" w:eastAsia="Times New Roman" w:hAnsi="GHEA Grapalat" w:cs="Times New Roman"/>
          <w:sz w:val="24"/>
          <w:szCs w:val="24"/>
        </w:rPr>
        <w:t xml:space="preserve"> </w:t>
      </w:r>
      <w:r w:rsidR="00484D00" w:rsidRPr="00362809">
        <w:rPr>
          <w:rFonts w:ascii="GHEA Grapalat" w:eastAsia="Times New Roman" w:hAnsi="GHEA Grapalat" w:cs="Times New Roman"/>
          <w:sz w:val="24"/>
          <w:szCs w:val="24"/>
        </w:rPr>
        <w:t xml:space="preserve">1902-Լ որոշմամբ </w:t>
      </w:r>
      <w:r w:rsidR="00484D00" w:rsidRPr="00E77ACC">
        <w:rPr>
          <w:rFonts w:ascii="GHEA Grapalat" w:eastAsia="Times New Roman" w:hAnsi="GHEA Grapalat" w:cs="Times New Roman"/>
          <w:sz w:val="24"/>
          <w:szCs w:val="24"/>
        </w:rPr>
        <w:t>(</w:t>
      </w:r>
      <w:r w:rsidR="00484D00" w:rsidRPr="00362809">
        <w:rPr>
          <w:rFonts w:ascii="GHEA Grapalat" w:eastAsia="Times New Roman" w:hAnsi="GHEA Grapalat" w:cs="Times New Roman"/>
          <w:sz w:val="24"/>
          <w:szCs w:val="24"/>
        </w:rPr>
        <w:t>N</w:t>
      </w:r>
      <w:r w:rsidR="00484D00" w:rsidRPr="00E77ACC">
        <w:rPr>
          <w:rFonts w:ascii="GHEA Grapalat" w:eastAsia="Times New Roman" w:hAnsi="GHEA Grapalat" w:cs="Times New Roman"/>
          <w:sz w:val="24"/>
          <w:szCs w:val="24"/>
        </w:rPr>
        <w:t xml:space="preserve"> </w:t>
      </w:r>
      <w:r w:rsidR="00484D00">
        <w:rPr>
          <w:rFonts w:ascii="GHEA Grapalat" w:eastAsia="Times New Roman" w:hAnsi="GHEA Grapalat" w:cs="Times New Roman"/>
          <w:sz w:val="24"/>
          <w:szCs w:val="24"/>
        </w:rPr>
        <w:t>1 հավելված)</w:t>
      </w:r>
      <w:r w:rsidR="00484D00" w:rsidRPr="00362809">
        <w:rPr>
          <w:rFonts w:ascii="GHEA Grapalat" w:eastAsia="Times New Roman" w:hAnsi="GHEA Grapalat" w:cs="Times New Roman"/>
          <w:sz w:val="24"/>
          <w:szCs w:val="24"/>
        </w:rPr>
        <w:t xml:space="preserve"> հաստատված՝ Հայաստանի Հանրապետության կառավարության 2021-2026 թվականների գործունեության միջոցա</w:t>
      </w:r>
      <w:r w:rsidR="00484D00" w:rsidRPr="00362809">
        <w:rPr>
          <w:rFonts w:ascii="GHEA Grapalat" w:eastAsia="Times New Roman" w:hAnsi="GHEA Grapalat" w:cs="Times New Roman"/>
          <w:sz w:val="24"/>
          <w:szCs w:val="24"/>
        </w:rPr>
        <w:softHyphen/>
        <w:t xml:space="preserve">ռումների ծրագրի </w:t>
      </w:r>
      <w:r w:rsidR="00484D00" w:rsidRPr="00362809">
        <w:rPr>
          <w:rFonts w:ascii="GHEA Grapalat" w:hAnsi="GHEA Grapalat"/>
          <w:sz w:val="24"/>
          <w:szCs w:val="24"/>
        </w:rPr>
        <w:t>«Կրթություն» և «</w:t>
      </w:r>
      <w:r w:rsidR="00484D00">
        <w:rPr>
          <w:rFonts w:ascii="GHEA Grapalat" w:hAnsi="GHEA Grapalat"/>
          <w:sz w:val="24"/>
          <w:szCs w:val="24"/>
        </w:rPr>
        <w:t>Գիտություն</w:t>
      </w:r>
      <w:r w:rsidR="00484D00" w:rsidRPr="00362809">
        <w:rPr>
          <w:rFonts w:ascii="GHEA Grapalat" w:hAnsi="GHEA Grapalat"/>
          <w:sz w:val="24"/>
          <w:szCs w:val="24"/>
        </w:rPr>
        <w:t>» բաժ</w:t>
      </w:r>
      <w:r w:rsidR="00484D00">
        <w:rPr>
          <w:rFonts w:ascii="GHEA Grapalat" w:hAnsi="GHEA Grapalat"/>
          <w:sz w:val="24"/>
          <w:szCs w:val="24"/>
        </w:rPr>
        <w:t>ինների</w:t>
      </w:r>
      <w:r w:rsidR="00484D00" w:rsidRPr="00362809">
        <w:rPr>
          <w:rFonts w:ascii="GHEA Grapalat" w:hAnsi="GHEA Grapalat"/>
          <w:sz w:val="24"/>
          <w:szCs w:val="24"/>
        </w:rPr>
        <w:t xml:space="preserve">  </w:t>
      </w:r>
      <w:r w:rsidR="00484D00">
        <w:rPr>
          <w:rFonts w:ascii="GHEA Grapalat" w:hAnsi="GHEA Grapalat"/>
          <w:sz w:val="24"/>
          <w:szCs w:val="24"/>
        </w:rPr>
        <w:t>նպատակներից,</w:t>
      </w:r>
      <w:r w:rsidR="007566BA" w:rsidRPr="007566BA">
        <w:rPr>
          <w:rFonts w:ascii="GHEA Grapalat" w:hAnsi="GHEA Grapalat"/>
          <w:sz w:val="24"/>
          <w:szCs w:val="24"/>
        </w:rPr>
        <w:t xml:space="preserve"> </w:t>
      </w:r>
      <w:r w:rsidR="007566BA">
        <w:rPr>
          <w:rFonts w:ascii="GHEA Grapalat" w:hAnsi="GHEA Grapalat"/>
          <w:sz w:val="24"/>
          <w:szCs w:val="24"/>
        </w:rPr>
        <w:t>մասնավորապես</w:t>
      </w:r>
      <w:r w:rsidR="00484D00">
        <w:rPr>
          <w:rFonts w:ascii="GHEA Grapalat" w:hAnsi="GHEA Grapalat"/>
          <w:sz w:val="24"/>
          <w:szCs w:val="24"/>
        </w:rPr>
        <w:t>՝</w:t>
      </w:r>
    </w:p>
    <w:p w14:paraId="4A41CF10" w14:textId="1248EF56" w:rsidR="00DA3893" w:rsidRDefault="00DA3893"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t>արդյունավետ կառավարման, հավասարակշռված հաշվետվողականության և թափանցիկության մեխանիզմների ինստիտուցիոնալ հենքի ստեղծման նպատակից․</w:t>
      </w:r>
    </w:p>
    <w:p w14:paraId="4B558FFC" w14:textId="2402492F" w:rsidR="00DA3893" w:rsidRDefault="00DA3893"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t xml:space="preserve">բարձրագույն կրթության որոկի շարունակական բարելավմանը, բարձրագույն կրթության մեջ հետազոտական բաղադրիչի շարունակական բաղադրիչի մեծացմանն ուղղված նպատակից․ </w:t>
      </w:r>
    </w:p>
    <w:p w14:paraId="3FE78C6C" w14:textId="257BD703" w:rsidR="00FC4686" w:rsidRDefault="007566BA" w:rsidP="00DA3893">
      <w:pPr>
        <w:pStyle w:val="ListParagraph"/>
        <w:numPr>
          <w:ilvl w:val="0"/>
          <w:numId w:val="22"/>
        </w:numPr>
        <w:tabs>
          <w:tab w:val="left" w:pos="993"/>
        </w:tabs>
        <w:spacing w:line="276" w:lineRule="auto"/>
        <w:ind w:left="0" w:firstLine="709"/>
        <w:jc w:val="both"/>
        <w:rPr>
          <w:rFonts w:ascii="GHEA Grapalat" w:hAnsi="GHEA Grapalat"/>
        </w:rPr>
      </w:pPr>
      <w:r w:rsidRPr="0083732D">
        <w:rPr>
          <w:rFonts w:ascii="GHEA Grapalat" w:hAnsi="GHEA Grapalat"/>
        </w:rPr>
        <w:t xml:space="preserve"> </w:t>
      </w:r>
      <w:r w:rsidR="00FC4686" w:rsidRPr="0083732D">
        <w:rPr>
          <w:rFonts w:ascii="GHEA Grapalat" w:hAnsi="GHEA Grapalat"/>
        </w:rPr>
        <w:t xml:space="preserve"> </w:t>
      </w:r>
      <w:r w:rsidR="00DA3893">
        <w:rPr>
          <w:rFonts w:ascii="GHEA Grapalat" w:hAnsi="GHEA Grapalat"/>
        </w:rPr>
        <w:t>բարձրագույն կրթության միջազգայնացման, շարժունության հնարավորությունների ընդլայնման նպատակից․</w:t>
      </w:r>
    </w:p>
    <w:p w14:paraId="1AF4660F" w14:textId="46CBF895" w:rsidR="00DA3893" w:rsidRPr="00484D00" w:rsidRDefault="00DA3893"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lastRenderedPageBreak/>
        <w:t>բարձրագույն կրթության ֆինանսավորման աստիճանական ավելացման նպատակից</w:t>
      </w:r>
      <w:r w:rsidR="00484D00" w:rsidRPr="00484D00">
        <w:rPr>
          <w:rFonts w:ascii="Cambria Math" w:hAnsi="Cambria Math" w:cs="Cambria Math"/>
        </w:rPr>
        <w:t>․</w:t>
      </w:r>
    </w:p>
    <w:p w14:paraId="1A0C540F" w14:textId="306FE8D6" w:rsidR="00484D00" w:rsidRPr="00484D00" w:rsidRDefault="00484D00"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t>բ</w:t>
      </w:r>
      <w:r w:rsidRPr="00484D00">
        <w:rPr>
          <w:rFonts w:ascii="GHEA Grapalat" w:hAnsi="GHEA Grapalat"/>
        </w:rPr>
        <w:t>արձրագույն ուսումնական հաստատություններ ընդունելության սկզբունքների և մեխանիզմների վերանայման նպատակից</w:t>
      </w:r>
      <w:r>
        <w:rPr>
          <w:rFonts w:ascii="Cambria Math" w:hAnsi="Cambria Math"/>
        </w:rPr>
        <w:t>․</w:t>
      </w:r>
    </w:p>
    <w:p w14:paraId="50443647" w14:textId="631C7FD2" w:rsidR="00484D00" w:rsidRDefault="00484D00"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t>գ</w:t>
      </w:r>
      <w:r w:rsidRPr="00484D00">
        <w:rPr>
          <w:rFonts w:ascii="GHEA Grapalat" w:hAnsi="GHEA Grapalat"/>
        </w:rPr>
        <w:t>իտության ոլորտը կարգավորող</w:t>
      </w:r>
      <w:r w:rsidRPr="00484D00">
        <w:rPr>
          <w:rFonts w:ascii="GHEA Grapalat" w:hAnsi="GHEA Grapalat"/>
        </w:rPr>
        <w:t xml:space="preserve"> </w:t>
      </w:r>
      <w:r>
        <w:rPr>
          <w:rFonts w:ascii="GHEA Grapalat" w:hAnsi="GHEA Grapalat"/>
        </w:rPr>
        <w:t>իրավական դաշտի կատարելագործմանն ուղղված նպատակից</w:t>
      </w:r>
      <w:r>
        <w:rPr>
          <w:rFonts w:ascii="Cambria Math" w:hAnsi="Cambria Math"/>
        </w:rPr>
        <w:t>․</w:t>
      </w:r>
      <w:r>
        <w:rPr>
          <w:rFonts w:ascii="GHEA Grapalat" w:hAnsi="GHEA Grapalat"/>
        </w:rPr>
        <w:t xml:space="preserve"> </w:t>
      </w:r>
    </w:p>
    <w:p w14:paraId="0D610936" w14:textId="11E63C25" w:rsidR="00484D00" w:rsidRPr="00484D00" w:rsidRDefault="00484D00" w:rsidP="00DA3893">
      <w:pPr>
        <w:pStyle w:val="ListParagraph"/>
        <w:numPr>
          <w:ilvl w:val="0"/>
          <w:numId w:val="22"/>
        </w:numPr>
        <w:tabs>
          <w:tab w:val="left" w:pos="993"/>
        </w:tabs>
        <w:spacing w:line="276" w:lineRule="auto"/>
        <w:ind w:left="0" w:firstLine="709"/>
        <w:jc w:val="both"/>
        <w:rPr>
          <w:rFonts w:ascii="GHEA Grapalat" w:hAnsi="GHEA Grapalat"/>
        </w:rPr>
      </w:pPr>
      <w:r w:rsidRPr="00484D00">
        <w:rPr>
          <w:rFonts w:ascii="GHEA Grapalat" w:hAnsi="GHEA Grapalat"/>
        </w:rPr>
        <w:t>մ</w:t>
      </w:r>
      <w:r w:rsidRPr="00484D00">
        <w:rPr>
          <w:rFonts w:ascii="GHEA Grapalat" w:hAnsi="GHEA Grapalat"/>
        </w:rPr>
        <w:t>րցունակ գիտական գործունեության համար նպաստա</w:t>
      </w:r>
      <w:r>
        <w:rPr>
          <w:rFonts w:ascii="GHEA Grapalat" w:hAnsi="GHEA Grapalat"/>
        </w:rPr>
        <w:t>վոր ենթակառուցվածքների զարգացմանն ուղղված նպատակից․</w:t>
      </w:r>
    </w:p>
    <w:p w14:paraId="039840AA" w14:textId="39F3F673" w:rsidR="00484D00" w:rsidRPr="0083732D" w:rsidRDefault="00484D00" w:rsidP="00DA3893">
      <w:pPr>
        <w:pStyle w:val="ListParagraph"/>
        <w:numPr>
          <w:ilvl w:val="0"/>
          <w:numId w:val="22"/>
        </w:numPr>
        <w:tabs>
          <w:tab w:val="left" w:pos="993"/>
        </w:tabs>
        <w:spacing w:line="276" w:lineRule="auto"/>
        <w:ind w:left="0" w:firstLine="709"/>
        <w:jc w:val="both"/>
        <w:rPr>
          <w:rFonts w:ascii="GHEA Grapalat" w:hAnsi="GHEA Grapalat"/>
        </w:rPr>
      </w:pPr>
      <w:r>
        <w:rPr>
          <w:rFonts w:ascii="GHEA Grapalat" w:hAnsi="GHEA Grapalat"/>
        </w:rPr>
        <w:t>գ</w:t>
      </w:r>
      <w:r w:rsidRPr="00484D00">
        <w:rPr>
          <w:rFonts w:ascii="GHEA Grapalat" w:hAnsi="GHEA Grapalat"/>
        </w:rPr>
        <w:t>իտության ոլորտում պետական ֆինանսավոր</w:t>
      </w:r>
      <w:r>
        <w:rPr>
          <w:rFonts w:ascii="GHEA Grapalat" w:hAnsi="GHEA Grapalat"/>
        </w:rPr>
        <w:t>ման արդյունավետության բարձրացմանն ուղղված նպատակից։</w:t>
      </w:r>
    </w:p>
    <w:p w14:paraId="5582ADF0" w14:textId="77777777" w:rsidR="00843532" w:rsidRPr="00F347FB" w:rsidRDefault="00843532" w:rsidP="00DE18D7">
      <w:pPr>
        <w:spacing w:after="0"/>
        <w:ind w:firstLine="567"/>
        <w:rPr>
          <w:rFonts w:ascii="GHEA Grapalat" w:hAnsi="GHEA Grapalat"/>
          <w:sz w:val="24"/>
          <w:szCs w:val="24"/>
        </w:rPr>
      </w:pPr>
    </w:p>
    <w:sectPr w:rsidR="00843532" w:rsidRPr="00F347FB" w:rsidSect="00E77ACC">
      <w:pgSz w:w="12240" w:h="15840"/>
      <w:pgMar w:top="127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D7263" w14:textId="77777777" w:rsidR="00307239" w:rsidRPr="00362809" w:rsidRDefault="00307239" w:rsidP="005C07AD">
      <w:pPr>
        <w:spacing w:after="0" w:line="240" w:lineRule="auto"/>
      </w:pPr>
      <w:r w:rsidRPr="00362809">
        <w:separator/>
      </w:r>
    </w:p>
  </w:endnote>
  <w:endnote w:type="continuationSeparator" w:id="0">
    <w:p w14:paraId="578BABB7" w14:textId="77777777" w:rsidR="00307239" w:rsidRPr="00362809" w:rsidRDefault="00307239" w:rsidP="005C07AD">
      <w:pPr>
        <w:spacing w:after="0" w:line="240" w:lineRule="auto"/>
      </w:pPr>
      <w:r w:rsidRPr="0036280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Grapalat-Bold">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Yu Gothic"/>
    <w:charset w:val="80"/>
    <w:family w:val="swiss"/>
    <w:pitch w:val="variable"/>
    <w:sig w:usb0="00000000"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D833D" w14:textId="77777777" w:rsidR="00307239" w:rsidRPr="00362809" w:rsidRDefault="00307239" w:rsidP="005C07AD">
      <w:pPr>
        <w:spacing w:after="0" w:line="240" w:lineRule="auto"/>
      </w:pPr>
      <w:r w:rsidRPr="00362809">
        <w:separator/>
      </w:r>
    </w:p>
  </w:footnote>
  <w:footnote w:type="continuationSeparator" w:id="0">
    <w:p w14:paraId="603469E0" w14:textId="77777777" w:rsidR="00307239" w:rsidRPr="00362809" w:rsidRDefault="00307239" w:rsidP="005C07AD">
      <w:pPr>
        <w:spacing w:after="0" w:line="240" w:lineRule="auto"/>
      </w:pPr>
      <w:r w:rsidRPr="00362809">
        <w:continuationSeparator/>
      </w:r>
    </w:p>
  </w:footnote>
  <w:footnote w:id="1">
    <w:p w14:paraId="70DE089D" w14:textId="49C0225B" w:rsidR="005C07AD" w:rsidRPr="00362809" w:rsidRDefault="005C07AD" w:rsidP="0023343E">
      <w:pPr>
        <w:pStyle w:val="FootnoteText"/>
        <w:rPr>
          <w:rFonts w:ascii="GHEA Grapalat" w:hAnsi="GHEA Grapalat" w:cs="Sylfaen"/>
          <w:sz w:val="16"/>
          <w:szCs w:val="16"/>
        </w:rPr>
      </w:pPr>
      <w:r w:rsidRPr="00362809">
        <w:rPr>
          <w:rStyle w:val="FootnoteReference"/>
          <w:rFonts w:ascii="GHEA Grapalat" w:hAnsi="GHEA Grapalat"/>
          <w:sz w:val="16"/>
          <w:szCs w:val="16"/>
        </w:rPr>
        <w:footnoteRef/>
      </w:r>
      <w:r w:rsidRPr="00362809">
        <w:rPr>
          <w:rFonts w:ascii="GHEA Grapalat" w:hAnsi="GHEA Grapalat"/>
          <w:sz w:val="16"/>
          <w:szCs w:val="16"/>
        </w:rPr>
        <w:t xml:space="preserve"> </w:t>
      </w:r>
      <w:r w:rsidRPr="00362809">
        <w:rPr>
          <w:rFonts w:ascii="GHEA Grapalat" w:hAnsi="GHEA Grapalat" w:cs="Sylfaen"/>
          <w:sz w:val="16"/>
          <w:szCs w:val="16"/>
        </w:rPr>
        <w:t>2004 թվականի դեկտեմբերի 14-ի ՀՕ-62-Ն</w:t>
      </w:r>
      <w:r w:rsidR="0023343E" w:rsidRPr="00362809">
        <w:rPr>
          <w:rFonts w:ascii="GHEA Grapalat" w:hAnsi="GHEA Grapalat" w:cs="Sylfaen"/>
          <w:sz w:val="16"/>
          <w:szCs w:val="16"/>
        </w:rPr>
        <w:t xml:space="preserve"> օրենք</w:t>
      </w:r>
    </w:p>
  </w:footnote>
  <w:footnote w:id="2">
    <w:p w14:paraId="4D63E5F2" w14:textId="71115342" w:rsidR="005C07AD" w:rsidRPr="00362809" w:rsidRDefault="005C07AD">
      <w:pPr>
        <w:pStyle w:val="FootnoteText"/>
        <w:rPr>
          <w:rFonts w:ascii="GHEA Grapalat" w:hAnsi="GHEA Grapalat"/>
          <w:sz w:val="16"/>
          <w:szCs w:val="16"/>
        </w:rPr>
      </w:pPr>
      <w:r w:rsidRPr="00362809">
        <w:rPr>
          <w:rStyle w:val="FootnoteReference"/>
          <w:rFonts w:ascii="GHEA Grapalat" w:hAnsi="GHEA Grapalat"/>
          <w:sz w:val="16"/>
          <w:szCs w:val="16"/>
        </w:rPr>
        <w:footnoteRef/>
      </w:r>
      <w:r w:rsidRPr="00362809">
        <w:rPr>
          <w:rFonts w:ascii="GHEA Grapalat" w:hAnsi="GHEA Grapalat"/>
          <w:sz w:val="16"/>
          <w:szCs w:val="16"/>
        </w:rPr>
        <w:t xml:space="preserve"> </w:t>
      </w:r>
      <w:r w:rsidRPr="00362809">
        <w:rPr>
          <w:rFonts w:ascii="GHEA Grapalat" w:hAnsi="GHEA Grapalat" w:cs="Sylfaen"/>
          <w:color w:val="222222"/>
          <w:sz w:val="16"/>
          <w:szCs w:val="16"/>
        </w:rPr>
        <w:t>2000 թվականի դեկտեմբերի 5-ի ՀՕ-119</w:t>
      </w:r>
      <w:r w:rsidR="0023343E" w:rsidRPr="00362809">
        <w:rPr>
          <w:rFonts w:ascii="GHEA Grapalat" w:hAnsi="GHEA Grapalat" w:cs="Sylfaen"/>
          <w:sz w:val="16"/>
          <w:szCs w:val="16"/>
        </w:rPr>
        <w:t xml:space="preserve"> օրենք</w:t>
      </w:r>
    </w:p>
  </w:footnote>
  <w:footnote w:id="3">
    <w:p w14:paraId="48F9FCB2" w14:textId="54BF053C" w:rsidR="005C07AD" w:rsidRPr="00362809" w:rsidRDefault="005C07AD">
      <w:pPr>
        <w:pStyle w:val="FootnoteText"/>
        <w:rPr>
          <w:rFonts w:ascii="GHEA Grapalat" w:hAnsi="GHEA Grapalat"/>
          <w:sz w:val="16"/>
          <w:szCs w:val="16"/>
        </w:rPr>
      </w:pPr>
      <w:r w:rsidRPr="00362809">
        <w:rPr>
          <w:rStyle w:val="FootnoteReference"/>
          <w:rFonts w:ascii="GHEA Grapalat" w:hAnsi="GHEA Grapalat"/>
          <w:sz w:val="16"/>
          <w:szCs w:val="16"/>
        </w:rPr>
        <w:footnoteRef/>
      </w:r>
      <w:r w:rsidRPr="00362809">
        <w:rPr>
          <w:rFonts w:ascii="GHEA Grapalat" w:hAnsi="GHEA Grapalat"/>
          <w:sz w:val="16"/>
          <w:szCs w:val="16"/>
        </w:rPr>
        <w:t xml:space="preserve"> </w:t>
      </w:r>
      <w:r w:rsidRPr="00362809">
        <w:rPr>
          <w:rFonts w:ascii="GHEA Grapalat" w:hAnsi="GHEA Grapalat" w:cs="Sylfaen"/>
          <w:color w:val="222222"/>
          <w:sz w:val="16"/>
          <w:szCs w:val="16"/>
        </w:rPr>
        <w:t>2011 թվականի ապրիլի 14-ի ՀՕ-135-Ն</w:t>
      </w:r>
      <w:r w:rsidR="0023343E" w:rsidRPr="00362809">
        <w:rPr>
          <w:rFonts w:ascii="GHEA Grapalat" w:hAnsi="GHEA Grapalat" w:cs="Sylfaen"/>
          <w:sz w:val="16"/>
          <w:szCs w:val="16"/>
        </w:rPr>
        <w:t xml:space="preserve"> օրենք</w:t>
      </w:r>
    </w:p>
  </w:footnote>
  <w:footnote w:id="4">
    <w:p w14:paraId="4CB16B51" w14:textId="7D3F94A6" w:rsidR="005C07AD" w:rsidRPr="00362809" w:rsidRDefault="005C07AD">
      <w:pPr>
        <w:pStyle w:val="FootnoteText"/>
        <w:rPr>
          <w:rFonts w:ascii="GHEA Grapalat" w:hAnsi="GHEA Grapalat"/>
          <w:sz w:val="16"/>
          <w:szCs w:val="16"/>
        </w:rPr>
      </w:pPr>
      <w:r w:rsidRPr="00362809">
        <w:rPr>
          <w:rStyle w:val="FootnoteReference"/>
          <w:rFonts w:ascii="GHEA Grapalat" w:hAnsi="GHEA Grapalat"/>
          <w:sz w:val="16"/>
          <w:szCs w:val="16"/>
        </w:rPr>
        <w:footnoteRef/>
      </w:r>
      <w:r w:rsidRPr="00362809">
        <w:rPr>
          <w:rFonts w:ascii="GHEA Grapalat" w:hAnsi="GHEA Grapalat"/>
          <w:sz w:val="16"/>
          <w:szCs w:val="16"/>
        </w:rPr>
        <w:t xml:space="preserve"> </w:t>
      </w:r>
      <w:r w:rsidRPr="00362809">
        <w:rPr>
          <w:rFonts w:ascii="GHEA Grapalat" w:hAnsi="GHEA Grapalat" w:cs="Sylfaen"/>
          <w:color w:val="222222"/>
          <w:sz w:val="16"/>
          <w:szCs w:val="16"/>
        </w:rPr>
        <w:t>2015 թվականի ապրիլի 7-ի ՀՕ-23-Ն</w:t>
      </w:r>
      <w:r w:rsidR="0023343E" w:rsidRPr="00362809">
        <w:rPr>
          <w:rFonts w:ascii="GHEA Grapalat" w:hAnsi="GHEA Grapalat" w:cs="Sylfaen"/>
          <w:sz w:val="16"/>
          <w:szCs w:val="16"/>
        </w:rPr>
        <w:t xml:space="preserve"> օրենք</w:t>
      </w:r>
    </w:p>
  </w:footnote>
  <w:footnote w:id="5">
    <w:p w14:paraId="2141848B" w14:textId="49690B86" w:rsidR="005C07AD" w:rsidRPr="00362809" w:rsidRDefault="005C07AD" w:rsidP="0023343E">
      <w:pPr>
        <w:pStyle w:val="FootnoteText"/>
        <w:rPr>
          <w:rFonts w:ascii="GHEA Grapalat" w:hAnsi="GHEA Grapalat" w:cs="Sylfaen"/>
          <w:sz w:val="16"/>
          <w:szCs w:val="16"/>
        </w:rPr>
      </w:pPr>
      <w:r w:rsidRPr="00362809">
        <w:rPr>
          <w:rFonts w:ascii="GHEA Grapalat" w:hAnsi="GHEA Grapalat" w:cs="Sylfaen"/>
          <w:sz w:val="16"/>
          <w:szCs w:val="16"/>
          <w:vertAlign w:val="superscript"/>
        </w:rPr>
        <w:footnoteRef/>
      </w:r>
      <w:r w:rsidRPr="00362809">
        <w:rPr>
          <w:rFonts w:ascii="GHEA Grapalat" w:hAnsi="GHEA Grapalat" w:cs="Sylfaen"/>
          <w:sz w:val="16"/>
          <w:szCs w:val="16"/>
        </w:rPr>
        <w:t xml:space="preserve"> 1999 </w:t>
      </w:r>
      <w:r w:rsidR="0023343E" w:rsidRPr="00362809">
        <w:rPr>
          <w:rFonts w:ascii="GHEA Grapalat" w:hAnsi="GHEA Grapalat" w:cs="Sylfaen"/>
          <w:color w:val="222222"/>
          <w:sz w:val="16"/>
          <w:szCs w:val="16"/>
        </w:rPr>
        <w:t xml:space="preserve">թվականի </w:t>
      </w:r>
      <w:r w:rsidRPr="00362809">
        <w:rPr>
          <w:rFonts w:ascii="GHEA Grapalat" w:hAnsi="GHEA Grapalat" w:cs="Sylfaen"/>
          <w:sz w:val="16"/>
          <w:szCs w:val="16"/>
        </w:rPr>
        <w:t>ապրիլի 14-ի ՀՕ-297</w:t>
      </w:r>
      <w:r w:rsidR="0023343E" w:rsidRPr="00362809">
        <w:rPr>
          <w:rFonts w:ascii="GHEA Grapalat" w:hAnsi="GHEA Grapalat" w:cs="Sylfaen"/>
          <w:sz w:val="16"/>
          <w:szCs w:val="16"/>
        </w:rPr>
        <w:t xml:space="preserve"> օրենք</w:t>
      </w:r>
    </w:p>
  </w:footnote>
  <w:footnote w:id="6">
    <w:p w14:paraId="7520B426" w14:textId="3F51757F" w:rsidR="005C07AD" w:rsidRPr="00362809" w:rsidRDefault="005C07AD" w:rsidP="0023343E">
      <w:pPr>
        <w:pStyle w:val="FootnoteText"/>
        <w:rPr>
          <w:rFonts w:ascii="GHEA Grapalat" w:hAnsi="GHEA Grapalat" w:cs="Sylfaen"/>
          <w:sz w:val="16"/>
          <w:szCs w:val="16"/>
        </w:rPr>
      </w:pPr>
      <w:r w:rsidRPr="00362809">
        <w:rPr>
          <w:rFonts w:ascii="GHEA Grapalat" w:hAnsi="GHEA Grapalat" w:cs="Sylfaen"/>
          <w:sz w:val="16"/>
          <w:szCs w:val="16"/>
          <w:vertAlign w:val="superscript"/>
        </w:rPr>
        <w:footnoteRef/>
      </w:r>
      <w:r w:rsidRPr="00362809">
        <w:rPr>
          <w:rFonts w:ascii="GHEA Grapalat" w:hAnsi="GHEA Grapalat" w:cs="Sylfaen"/>
          <w:sz w:val="16"/>
          <w:szCs w:val="16"/>
        </w:rPr>
        <w:t xml:space="preserve"> 2001 </w:t>
      </w:r>
      <w:r w:rsidR="0023343E" w:rsidRPr="00362809">
        <w:rPr>
          <w:rFonts w:ascii="GHEA Grapalat" w:hAnsi="GHEA Grapalat" w:cs="Sylfaen"/>
          <w:color w:val="222222"/>
          <w:sz w:val="16"/>
          <w:szCs w:val="16"/>
        </w:rPr>
        <w:t xml:space="preserve">թվականի </w:t>
      </w:r>
      <w:r w:rsidRPr="00362809">
        <w:rPr>
          <w:rFonts w:ascii="GHEA Grapalat" w:hAnsi="GHEA Grapalat" w:cs="Sylfaen"/>
          <w:sz w:val="16"/>
          <w:szCs w:val="16"/>
        </w:rPr>
        <w:t>հոկտեմբերի 23-ի ՀՕ-248</w:t>
      </w:r>
      <w:r w:rsidR="0023343E" w:rsidRPr="00362809">
        <w:rPr>
          <w:rFonts w:ascii="GHEA Grapalat" w:hAnsi="GHEA Grapalat" w:cs="Sylfaen"/>
          <w:sz w:val="16"/>
          <w:szCs w:val="16"/>
        </w:rPr>
        <w:t xml:space="preserve"> օրենք</w:t>
      </w:r>
    </w:p>
  </w:footnote>
  <w:footnote w:id="7">
    <w:p w14:paraId="04E8290C" w14:textId="517CD284" w:rsidR="005C07AD" w:rsidRPr="00362809" w:rsidRDefault="005C07AD">
      <w:pPr>
        <w:pStyle w:val="FootnoteText"/>
        <w:rPr>
          <w:rFonts w:ascii="GHEA Grapalat" w:hAnsi="GHEA Grapalat" w:cs="Sylfaen"/>
          <w:sz w:val="16"/>
          <w:szCs w:val="16"/>
        </w:rPr>
      </w:pPr>
      <w:r w:rsidRPr="00362809">
        <w:rPr>
          <w:rFonts w:ascii="GHEA Grapalat" w:hAnsi="GHEA Grapalat" w:cs="Sylfaen"/>
          <w:sz w:val="16"/>
          <w:szCs w:val="16"/>
          <w:vertAlign w:val="superscript"/>
        </w:rPr>
        <w:footnoteRef/>
      </w:r>
      <w:r w:rsidRPr="00362809">
        <w:rPr>
          <w:rFonts w:ascii="GHEA Grapalat" w:hAnsi="GHEA Grapalat" w:cs="Sylfaen"/>
          <w:sz w:val="16"/>
          <w:szCs w:val="16"/>
        </w:rPr>
        <w:t xml:space="preserve"> 2001 </w:t>
      </w:r>
      <w:r w:rsidR="0023343E" w:rsidRPr="00362809">
        <w:rPr>
          <w:rFonts w:ascii="GHEA Grapalat" w:hAnsi="GHEA Grapalat" w:cs="Sylfaen"/>
          <w:color w:val="222222"/>
          <w:sz w:val="16"/>
          <w:szCs w:val="16"/>
        </w:rPr>
        <w:t xml:space="preserve">թվականի </w:t>
      </w:r>
      <w:r w:rsidRPr="00362809">
        <w:rPr>
          <w:rFonts w:ascii="GHEA Grapalat" w:hAnsi="GHEA Grapalat" w:cs="Sylfaen"/>
          <w:sz w:val="16"/>
          <w:szCs w:val="16"/>
        </w:rPr>
        <w:t>մայիսի 30-ի ՀՕ-193 օրենք</w:t>
      </w:r>
    </w:p>
  </w:footnote>
  <w:footnote w:id="8">
    <w:p w14:paraId="6B2EEFF6" w14:textId="57043CAC" w:rsidR="005C07AD" w:rsidRPr="00362809" w:rsidRDefault="005C07AD" w:rsidP="0023343E">
      <w:pPr>
        <w:pStyle w:val="FootnoteText"/>
        <w:rPr>
          <w:rFonts w:ascii="GHEA Grapalat" w:hAnsi="GHEA Grapalat" w:cs="Sylfaen"/>
          <w:sz w:val="16"/>
          <w:szCs w:val="16"/>
        </w:rPr>
      </w:pPr>
      <w:r w:rsidRPr="00362809">
        <w:rPr>
          <w:rFonts w:ascii="GHEA Grapalat" w:hAnsi="GHEA Grapalat" w:cs="Sylfaen"/>
          <w:sz w:val="16"/>
          <w:szCs w:val="16"/>
          <w:vertAlign w:val="superscript"/>
        </w:rPr>
        <w:footnoteRef/>
      </w:r>
      <w:r w:rsidRPr="00362809">
        <w:rPr>
          <w:rFonts w:ascii="GHEA Grapalat" w:hAnsi="GHEA Grapalat" w:cs="Sylfaen"/>
          <w:sz w:val="16"/>
          <w:szCs w:val="16"/>
        </w:rPr>
        <w:t xml:space="preserve"> </w:t>
      </w:r>
      <w:r w:rsidR="0023343E" w:rsidRPr="00362809">
        <w:rPr>
          <w:rFonts w:ascii="GHEA Grapalat" w:hAnsi="GHEA Grapalat" w:cs="Sylfaen"/>
          <w:sz w:val="16"/>
          <w:szCs w:val="16"/>
        </w:rPr>
        <w:t xml:space="preserve">2002 </w:t>
      </w:r>
      <w:r w:rsidR="0023343E" w:rsidRPr="00362809">
        <w:rPr>
          <w:rFonts w:ascii="GHEA Grapalat" w:hAnsi="GHEA Grapalat" w:cs="Sylfaen"/>
          <w:color w:val="222222"/>
          <w:sz w:val="16"/>
          <w:szCs w:val="16"/>
        </w:rPr>
        <w:t xml:space="preserve">թվականի </w:t>
      </w:r>
      <w:r w:rsidR="0023343E" w:rsidRPr="00362809">
        <w:rPr>
          <w:rFonts w:ascii="GHEA Grapalat" w:hAnsi="GHEA Grapalat" w:cs="Sylfaen"/>
          <w:sz w:val="16"/>
          <w:szCs w:val="16"/>
        </w:rPr>
        <w:t>դեկտեմբերի 26-ի ՀՕ-516-Ն օրենք</w:t>
      </w:r>
    </w:p>
  </w:footnote>
  <w:footnote w:id="9">
    <w:p w14:paraId="2943325D" w14:textId="56BDF13D" w:rsidR="005C07AD" w:rsidRPr="00362809" w:rsidRDefault="005C07AD">
      <w:pPr>
        <w:pStyle w:val="FootnoteText"/>
        <w:rPr>
          <w:rFonts w:ascii="GHEA Grapalat" w:hAnsi="GHEA Grapalat" w:cs="Sylfaen"/>
          <w:sz w:val="16"/>
          <w:szCs w:val="16"/>
        </w:rPr>
      </w:pPr>
      <w:r w:rsidRPr="00362809">
        <w:rPr>
          <w:rFonts w:ascii="GHEA Grapalat" w:hAnsi="GHEA Grapalat" w:cs="Sylfaen"/>
          <w:sz w:val="16"/>
          <w:szCs w:val="16"/>
          <w:vertAlign w:val="superscript"/>
        </w:rPr>
        <w:footnoteRef/>
      </w:r>
      <w:r w:rsidRPr="00362809">
        <w:rPr>
          <w:rFonts w:ascii="GHEA Grapalat" w:hAnsi="GHEA Grapalat" w:cs="Sylfaen"/>
          <w:sz w:val="16"/>
          <w:szCs w:val="16"/>
        </w:rPr>
        <w:t xml:space="preserve"> </w:t>
      </w:r>
      <w:r w:rsidR="0023343E" w:rsidRPr="00362809">
        <w:rPr>
          <w:rFonts w:ascii="GHEA Grapalat" w:hAnsi="GHEA Grapalat" w:cs="Sylfaen"/>
          <w:sz w:val="16"/>
          <w:szCs w:val="16"/>
        </w:rPr>
        <w:t xml:space="preserve">2004 </w:t>
      </w:r>
      <w:r w:rsidR="0023343E" w:rsidRPr="00362809">
        <w:rPr>
          <w:rFonts w:ascii="GHEA Grapalat" w:hAnsi="GHEA Grapalat" w:cs="Sylfaen"/>
          <w:color w:val="222222"/>
          <w:sz w:val="16"/>
          <w:szCs w:val="16"/>
        </w:rPr>
        <w:t xml:space="preserve">թվականի </w:t>
      </w:r>
      <w:r w:rsidR="0023343E" w:rsidRPr="00362809">
        <w:rPr>
          <w:rFonts w:ascii="GHEA Grapalat" w:hAnsi="GHEA Grapalat" w:cs="Sylfaen"/>
          <w:sz w:val="16"/>
          <w:szCs w:val="16"/>
        </w:rPr>
        <w:t>նոյեմբերի 9-ի ՀՕ-124-Ն օրենք</w:t>
      </w:r>
    </w:p>
  </w:footnote>
  <w:footnote w:id="10">
    <w:p w14:paraId="6F3C4ECF" w14:textId="632EB474" w:rsidR="00FC2A7B" w:rsidRPr="0087601F" w:rsidRDefault="00FC2A7B">
      <w:pPr>
        <w:pStyle w:val="FootnoteText"/>
        <w:rPr>
          <w:rFonts w:ascii="GHEA Grapalat" w:hAnsi="GHEA Grapalat"/>
          <w:sz w:val="16"/>
          <w:szCs w:val="16"/>
        </w:rPr>
      </w:pPr>
      <w:r w:rsidRPr="00362809">
        <w:rPr>
          <w:rStyle w:val="FootnoteReference"/>
          <w:rFonts w:ascii="GHEA Grapalat" w:hAnsi="GHEA Grapalat"/>
          <w:sz w:val="16"/>
          <w:szCs w:val="16"/>
        </w:rPr>
        <w:footnoteRef/>
      </w:r>
      <w:r w:rsidRPr="00362809">
        <w:rPr>
          <w:rFonts w:ascii="GHEA Grapalat" w:hAnsi="GHEA Grapalat"/>
          <w:sz w:val="16"/>
          <w:szCs w:val="16"/>
        </w:rPr>
        <w:t xml:space="preserve"> </w:t>
      </w:r>
      <w:hyperlink r:id="rId1" w:history="1">
        <w:r w:rsidRPr="00362809">
          <w:rPr>
            <w:rStyle w:val="Hyperlink"/>
            <w:rFonts w:ascii="GHEA Grapalat" w:hAnsi="GHEA Grapalat"/>
            <w:sz w:val="16"/>
            <w:szCs w:val="16"/>
          </w:rPr>
          <w:t>https://www.webofscience.com</w:t>
        </w:r>
      </w:hyperlink>
      <w:r w:rsidRPr="00362809">
        <w:rPr>
          <w:rFonts w:ascii="GHEA Grapalat" w:hAnsi="GHEA Grapalat"/>
          <w:sz w:val="16"/>
          <w:szCs w:val="16"/>
        </w:rPr>
        <w:t xml:space="preserve"> ; որով հաշվարկվում է Գլոբալ ինովացիոն ինդեքս</w:t>
      </w:r>
      <w:r w:rsidR="00AD2EF7" w:rsidRPr="00362809">
        <w:rPr>
          <w:rFonts w:ascii="GHEA Grapalat" w:hAnsi="GHEA Grapalat"/>
          <w:sz w:val="16"/>
          <w:szCs w:val="16"/>
        </w:rPr>
        <w:t>ում գիտական գործունեության չափանիշներից` 6.1.4-ը.</w:t>
      </w:r>
    </w:p>
  </w:footnote>
  <w:footnote w:id="11">
    <w:p w14:paraId="10953AAF" w14:textId="577D56BE" w:rsidR="000165D8" w:rsidRPr="000165D8" w:rsidRDefault="000165D8">
      <w:pPr>
        <w:pStyle w:val="FootnoteText"/>
        <w:rPr>
          <w:sz w:val="18"/>
          <w:szCs w:val="18"/>
        </w:rPr>
      </w:pPr>
      <w:r w:rsidRPr="000165D8">
        <w:rPr>
          <w:rStyle w:val="FootnoteReference"/>
          <w:sz w:val="18"/>
          <w:szCs w:val="18"/>
        </w:rPr>
        <w:footnoteRef/>
      </w:r>
      <w:r w:rsidRPr="000165D8">
        <w:rPr>
          <w:sz w:val="18"/>
          <w:szCs w:val="18"/>
        </w:rPr>
        <w:t xml:space="preserve"> </w:t>
      </w:r>
      <w:r w:rsidRPr="000165D8">
        <w:rPr>
          <w:rFonts w:ascii="GHEA Grapalat" w:hAnsi="GHEA Grapalat"/>
          <w:sz w:val="18"/>
          <w:szCs w:val="18"/>
        </w:rPr>
        <w:t>Կ-797-04.12.2020-ԳԿ-011/1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003"/>
    <w:multiLevelType w:val="hybridMultilevel"/>
    <w:tmpl w:val="941A3D26"/>
    <w:lvl w:ilvl="0" w:tplc="32B6BA8E">
      <w:start w:val="1"/>
      <w:numFmt w:val="bullet"/>
      <w:lvlText w:val="•"/>
      <w:lvlJc w:val="left"/>
      <w:pPr>
        <w:tabs>
          <w:tab w:val="num" w:pos="720"/>
        </w:tabs>
        <w:ind w:left="720" w:hanging="360"/>
      </w:pPr>
      <w:rPr>
        <w:rFonts w:ascii="Arial" w:hAnsi="Arial" w:hint="default"/>
      </w:rPr>
    </w:lvl>
    <w:lvl w:ilvl="1" w:tplc="67CC9BEA" w:tentative="1">
      <w:start w:val="1"/>
      <w:numFmt w:val="bullet"/>
      <w:lvlText w:val="•"/>
      <w:lvlJc w:val="left"/>
      <w:pPr>
        <w:tabs>
          <w:tab w:val="num" w:pos="1440"/>
        </w:tabs>
        <w:ind w:left="1440" w:hanging="360"/>
      </w:pPr>
      <w:rPr>
        <w:rFonts w:ascii="Arial" w:hAnsi="Arial" w:hint="default"/>
      </w:rPr>
    </w:lvl>
    <w:lvl w:ilvl="2" w:tplc="116A5C9C" w:tentative="1">
      <w:start w:val="1"/>
      <w:numFmt w:val="bullet"/>
      <w:lvlText w:val="•"/>
      <w:lvlJc w:val="left"/>
      <w:pPr>
        <w:tabs>
          <w:tab w:val="num" w:pos="2160"/>
        </w:tabs>
        <w:ind w:left="2160" w:hanging="360"/>
      </w:pPr>
      <w:rPr>
        <w:rFonts w:ascii="Arial" w:hAnsi="Arial" w:hint="default"/>
      </w:rPr>
    </w:lvl>
    <w:lvl w:ilvl="3" w:tplc="2FC27058" w:tentative="1">
      <w:start w:val="1"/>
      <w:numFmt w:val="bullet"/>
      <w:lvlText w:val="•"/>
      <w:lvlJc w:val="left"/>
      <w:pPr>
        <w:tabs>
          <w:tab w:val="num" w:pos="2880"/>
        </w:tabs>
        <w:ind w:left="2880" w:hanging="360"/>
      </w:pPr>
      <w:rPr>
        <w:rFonts w:ascii="Arial" w:hAnsi="Arial" w:hint="default"/>
      </w:rPr>
    </w:lvl>
    <w:lvl w:ilvl="4" w:tplc="3BA22B08" w:tentative="1">
      <w:start w:val="1"/>
      <w:numFmt w:val="bullet"/>
      <w:lvlText w:val="•"/>
      <w:lvlJc w:val="left"/>
      <w:pPr>
        <w:tabs>
          <w:tab w:val="num" w:pos="3600"/>
        </w:tabs>
        <w:ind w:left="3600" w:hanging="360"/>
      </w:pPr>
      <w:rPr>
        <w:rFonts w:ascii="Arial" w:hAnsi="Arial" w:hint="default"/>
      </w:rPr>
    </w:lvl>
    <w:lvl w:ilvl="5" w:tplc="5372AA7C" w:tentative="1">
      <w:start w:val="1"/>
      <w:numFmt w:val="bullet"/>
      <w:lvlText w:val="•"/>
      <w:lvlJc w:val="left"/>
      <w:pPr>
        <w:tabs>
          <w:tab w:val="num" w:pos="4320"/>
        </w:tabs>
        <w:ind w:left="4320" w:hanging="360"/>
      </w:pPr>
      <w:rPr>
        <w:rFonts w:ascii="Arial" w:hAnsi="Arial" w:hint="default"/>
      </w:rPr>
    </w:lvl>
    <w:lvl w:ilvl="6" w:tplc="EE6A0CC0" w:tentative="1">
      <w:start w:val="1"/>
      <w:numFmt w:val="bullet"/>
      <w:lvlText w:val="•"/>
      <w:lvlJc w:val="left"/>
      <w:pPr>
        <w:tabs>
          <w:tab w:val="num" w:pos="5040"/>
        </w:tabs>
        <w:ind w:left="5040" w:hanging="360"/>
      </w:pPr>
      <w:rPr>
        <w:rFonts w:ascii="Arial" w:hAnsi="Arial" w:hint="default"/>
      </w:rPr>
    </w:lvl>
    <w:lvl w:ilvl="7" w:tplc="A538D480" w:tentative="1">
      <w:start w:val="1"/>
      <w:numFmt w:val="bullet"/>
      <w:lvlText w:val="•"/>
      <w:lvlJc w:val="left"/>
      <w:pPr>
        <w:tabs>
          <w:tab w:val="num" w:pos="5760"/>
        </w:tabs>
        <w:ind w:left="5760" w:hanging="360"/>
      </w:pPr>
      <w:rPr>
        <w:rFonts w:ascii="Arial" w:hAnsi="Arial" w:hint="default"/>
      </w:rPr>
    </w:lvl>
    <w:lvl w:ilvl="8" w:tplc="B08A3AD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E6319A"/>
    <w:multiLevelType w:val="hybridMultilevel"/>
    <w:tmpl w:val="497C84E2"/>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 w15:restartNumberingAfterBreak="0">
    <w:nsid w:val="22EB3F9D"/>
    <w:multiLevelType w:val="hybridMultilevel"/>
    <w:tmpl w:val="5824C67C"/>
    <w:lvl w:ilvl="0" w:tplc="415A67C8">
      <w:start w:val="1"/>
      <w:numFmt w:val="bullet"/>
      <w:lvlText w:val="•"/>
      <w:lvlJc w:val="left"/>
      <w:pPr>
        <w:tabs>
          <w:tab w:val="num" w:pos="720"/>
        </w:tabs>
        <w:ind w:left="720" w:hanging="360"/>
      </w:pPr>
      <w:rPr>
        <w:rFonts w:ascii="Arial" w:hAnsi="Arial" w:hint="default"/>
      </w:rPr>
    </w:lvl>
    <w:lvl w:ilvl="1" w:tplc="C58E5754" w:tentative="1">
      <w:start w:val="1"/>
      <w:numFmt w:val="bullet"/>
      <w:lvlText w:val="•"/>
      <w:lvlJc w:val="left"/>
      <w:pPr>
        <w:tabs>
          <w:tab w:val="num" w:pos="1440"/>
        </w:tabs>
        <w:ind w:left="1440" w:hanging="360"/>
      </w:pPr>
      <w:rPr>
        <w:rFonts w:ascii="Arial" w:hAnsi="Arial" w:hint="default"/>
      </w:rPr>
    </w:lvl>
    <w:lvl w:ilvl="2" w:tplc="CB446E0C" w:tentative="1">
      <w:start w:val="1"/>
      <w:numFmt w:val="bullet"/>
      <w:lvlText w:val="•"/>
      <w:lvlJc w:val="left"/>
      <w:pPr>
        <w:tabs>
          <w:tab w:val="num" w:pos="2160"/>
        </w:tabs>
        <w:ind w:left="2160" w:hanging="360"/>
      </w:pPr>
      <w:rPr>
        <w:rFonts w:ascii="Arial" w:hAnsi="Arial" w:hint="default"/>
      </w:rPr>
    </w:lvl>
    <w:lvl w:ilvl="3" w:tplc="3ED83768" w:tentative="1">
      <w:start w:val="1"/>
      <w:numFmt w:val="bullet"/>
      <w:lvlText w:val="•"/>
      <w:lvlJc w:val="left"/>
      <w:pPr>
        <w:tabs>
          <w:tab w:val="num" w:pos="2880"/>
        </w:tabs>
        <w:ind w:left="2880" w:hanging="360"/>
      </w:pPr>
      <w:rPr>
        <w:rFonts w:ascii="Arial" w:hAnsi="Arial" w:hint="default"/>
      </w:rPr>
    </w:lvl>
    <w:lvl w:ilvl="4" w:tplc="D7F09196" w:tentative="1">
      <w:start w:val="1"/>
      <w:numFmt w:val="bullet"/>
      <w:lvlText w:val="•"/>
      <w:lvlJc w:val="left"/>
      <w:pPr>
        <w:tabs>
          <w:tab w:val="num" w:pos="3600"/>
        </w:tabs>
        <w:ind w:left="3600" w:hanging="360"/>
      </w:pPr>
      <w:rPr>
        <w:rFonts w:ascii="Arial" w:hAnsi="Arial" w:hint="default"/>
      </w:rPr>
    </w:lvl>
    <w:lvl w:ilvl="5" w:tplc="8CDC746E" w:tentative="1">
      <w:start w:val="1"/>
      <w:numFmt w:val="bullet"/>
      <w:lvlText w:val="•"/>
      <w:lvlJc w:val="left"/>
      <w:pPr>
        <w:tabs>
          <w:tab w:val="num" w:pos="4320"/>
        </w:tabs>
        <w:ind w:left="4320" w:hanging="360"/>
      </w:pPr>
      <w:rPr>
        <w:rFonts w:ascii="Arial" w:hAnsi="Arial" w:hint="default"/>
      </w:rPr>
    </w:lvl>
    <w:lvl w:ilvl="6" w:tplc="1EC00BC6" w:tentative="1">
      <w:start w:val="1"/>
      <w:numFmt w:val="bullet"/>
      <w:lvlText w:val="•"/>
      <w:lvlJc w:val="left"/>
      <w:pPr>
        <w:tabs>
          <w:tab w:val="num" w:pos="5040"/>
        </w:tabs>
        <w:ind w:left="5040" w:hanging="360"/>
      </w:pPr>
      <w:rPr>
        <w:rFonts w:ascii="Arial" w:hAnsi="Arial" w:hint="default"/>
      </w:rPr>
    </w:lvl>
    <w:lvl w:ilvl="7" w:tplc="1B481AF2" w:tentative="1">
      <w:start w:val="1"/>
      <w:numFmt w:val="bullet"/>
      <w:lvlText w:val="•"/>
      <w:lvlJc w:val="left"/>
      <w:pPr>
        <w:tabs>
          <w:tab w:val="num" w:pos="5760"/>
        </w:tabs>
        <w:ind w:left="5760" w:hanging="360"/>
      </w:pPr>
      <w:rPr>
        <w:rFonts w:ascii="Arial" w:hAnsi="Arial" w:hint="default"/>
      </w:rPr>
    </w:lvl>
    <w:lvl w:ilvl="8" w:tplc="09DEEF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A87003"/>
    <w:multiLevelType w:val="hybridMultilevel"/>
    <w:tmpl w:val="00FE657C"/>
    <w:lvl w:ilvl="0" w:tplc="B9F2ED18">
      <w:start w:val="1"/>
      <w:numFmt w:val="bullet"/>
      <w:lvlText w:val="•"/>
      <w:lvlJc w:val="left"/>
      <w:pPr>
        <w:tabs>
          <w:tab w:val="num" w:pos="720"/>
        </w:tabs>
        <w:ind w:left="720" w:hanging="360"/>
      </w:pPr>
      <w:rPr>
        <w:rFonts w:ascii="Arial" w:hAnsi="Arial" w:hint="default"/>
      </w:rPr>
    </w:lvl>
    <w:lvl w:ilvl="1" w:tplc="6F163E7C" w:tentative="1">
      <w:start w:val="1"/>
      <w:numFmt w:val="bullet"/>
      <w:lvlText w:val="•"/>
      <w:lvlJc w:val="left"/>
      <w:pPr>
        <w:tabs>
          <w:tab w:val="num" w:pos="1440"/>
        </w:tabs>
        <w:ind w:left="1440" w:hanging="360"/>
      </w:pPr>
      <w:rPr>
        <w:rFonts w:ascii="Arial" w:hAnsi="Arial" w:hint="default"/>
      </w:rPr>
    </w:lvl>
    <w:lvl w:ilvl="2" w:tplc="897603AA" w:tentative="1">
      <w:start w:val="1"/>
      <w:numFmt w:val="bullet"/>
      <w:lvlText w:val="•"/>
      <w:lvlJc w:val="left"/>
      <w:pPr>
        <w:tabs>
          <w:tab w:val="num" w:pos="2160"/>
        </w:tabs>
        <w:ind w:left="2160" w:hanging="360"/>
      </w:pPr>
      <w:rPr>
        <w:rFonts w:ascii="Arial" w:hAnsi="Arial" w:hint="default"/>
      </w:rPr>
    </w:lvl>
    <w:lvl w:ilvl="3" w:tplc="001455DA" w:tentative="1">
      <w:start w:val="1"/>
      <w:numFmt w:val="bullet"/>
      <w:lvlText w:val="•"/>
      <w:lvlJc w:val="left"/>
      <w:pPr>
        <w:tabs>
          <w:tab w:val="num" w:pos="2880"/>
        </w:tabs>
        <w:ind w:left="2880" w:hanging="360"/>
      </w:pPr>
      <w:rPr>
        <w:rFonts w:ascii="Arial" w:hAnsi="Arial" w:hint="default"/>
      </w:rPr>
    </w:lvl>
    <w:lvl w:ilvl="4" w:tplc="EDD216CC" w:tentative="1">
      <w:start w:val="1"/>
      <w:numFmt w:val="bullet"/>
      <w:lvlText w:val="•"/>
      <w:lvlJc w:val="left"/>
      <w:pPr>
        <w:tabs>
          <w:tab w:val="num" w:pos="3600"/>
        </w:tabs>
        <w:ind w:left="3600" w:hanging="360"/>
      </w:pPr>
      <w:rPr>
        <w:rFonts w:ascii="Arial" w:hAnsi="Arial" w:hint="default"/>
      </w:rPr>
    </w:lvl>
    <w:lvl w:ilvl="5" w:tplc="E052620E" w:tentative="1">
      <w:start w:val="1"/>
      <w:numFmt w:val="bullet"/>
      <w:lvlText w:val="•"/>
      <w:lvlJc w:val="left"/>
      <w:pPr>
        <w:tabs>
          <w:tab w:val="num" w:pos="4320"/>
        </w:tabs>
        <w:ind w:left="4320" w:hanging="360"/>
      </w:pPr>
      <w:rPr>
        <w:rFonts w:ascii="Arial" w:hAnsi="Arial" w:hint="default"/>
      </w:rPr>
    </w:lvl>
    <w:lvl w:ilvl="6" w:tplc="08841DBA" w:tentative="1">
      <w:start w:val="1"/>
      <w:numFmt w:val="bullet"/>
      <w:lvlText w:val="•"/>
      <w:lvlJc w:val="left"/>
      <w:pPr>
        <w:tabs>
          <w:tab w:val="num" w:pos="5040"/>
        </w:tabs>
        <w:ind w:left="5040" w:hanging="360"/>
      </w:pPr>
      <w:rPr>
        <w:rFonts w:ascii="Arial" w:hAnsi="Arial" w:hint="default"/>
      </w:rPr>
    </w:lvl>
    <w:lvl w:ilvl="7" w:tplc="CE2C0230" w:tentative="1">
      <w:start w:val="1"/>
      <w:numFmt w:val="bullet"/>
      <w:lvlText w:val="•"/>
      <w:lvlJc w:val="left"/>
      <w:pPr>
        <w:tabs>
          <w:tab w:val="num" w:pos="5760"/>
        </w:tabs>
        <w:ind w:left="5760" w:hanging="360"/>
      </w:pPr>
      <w:rPr>
        <w:rFonts w:ascii="Arial" w:hAnsi="Arial" w:hint="default"/>
      </w:rPr>
    </w:lvl>
    <w:lvl w:ilvl="8" w:tplc="56D0D3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AB3C48"/>
    <w:multiLevelType w:val="hybridMultilevel"/>
    <w:tmpl w:val="07302390"/>
    <w:lvl w:ilvl="0" w:tplc="A872B292">
      <w:start w:val="1"/>
      <w:numFmt w:val="decimal"/>
      <w:lvlText w:val="%1."/>
      <w:lvlJc w:val="righ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2E95849"/>
    <w:multiLevelType w:val="hybridMultilevel"/>
    <w:tmpl w:val="7E8665EC"/>
    <w:lvl w:ilvl="0" w:tplc="AF526502">
      <w:start w:val="1"/>
      <w:numFmt w:val="decimal"/>
      <w:lvlText w:val="%1."/>
      <w:lvlJc w:val="left"/>
      <w:pPr>
        <w:tabs>
          <w:tab w:val="num" w:pos="720"/>
        </w:tabs>
        <w:ind w:left="720" w:hanging="360"/>
      </w:pPr>
    </w:lvl>
    <w:lvl w:ilvl="1" w:tplc="7312E96E" w:tentative="1">
      <w:start w:val="1"/>
      <w:numFmt w:val="decimal"/>
      <w:lvlText w:val="%2."/>
      <w:lvlJc w:val="left"/>
      <w:pPr>
        <w:tabs>
          <w:tab w:val="num" w:pos="1440"/>
        </w:tabs>
        <w:ind w:left="1440" w:hanging="360"/>
      </w:pPr>
    </w:lvl>
    <w:lvl w:ilvl="2" w:tplc="CA92CBC2" w:tentative="1">
      <w:start w:val="1"/>
      <w:numFmt w:val="decimal"/>
      <w:lvlText w:val="%3."/>
      <w:lvlJc w:val="left"/>
      <w:pPr>
        <w:tabs>
          <w:tab w:val="num" w:pos="2160"/>
        </w:tabs>
        <w:ind w:left="2160" w:hanging="360"/>
      </w:pPr>
    </w:lvl>
    <w:lvl w:ilvl="3" w:tplc="90C8D520" w:tentative="1">
      <w:start w:val="1"/>
      <w:numFmt w:val="decimal"/>
      <w:lvlText w:val="%4."/>
      <w:lvlJc w:val="left"/>
      <w:pPr>
        <w:tabs>
          <w:tab w:val="num" w:pos="2880"/>
        </w:tabs>
        <w:ind w:left="2880" w:hanging="360"/>
      </w:pPr>
    </w:lvl>
    <w:lvl w:ilvl="4" w:tplc="CB74ADD4" w:tentative="1">
      <w:start w:val="1"/>
      <w:numFmt w:val="decimal"/>
      <w:lvlText w:val="%5."/>
      <w:lvlJc w:val="left"/>
      <w:pPr>
        <w:tabs>
          <w:tab w:val="num" w:pos="3600"/>
        </w:tabs>
        <w:ind w:left="3600" w:hanging="360"/>
      </w:pPr>
    </w:lvl>
    <w:lvl w:ilvl="5" w:tplc="266A3794" w:tentative="1">
      <w:start w:val="1"/>
      <w:numFmt w:val="decimal"/>
      <w:lvlText w:val="%6."/>
      <w:lvlJc w:val="left"/>
      <w:pPr>
        <w:tabs>
          <w:tab w:val="num" w:pos="4320"/>
        </w:tabs>
        <w:ind w:left="4320" w:hanging="360"/>
      </w:pPr>
    </w:lvl>
    <w:lvl w:ilvl="6" w:tplc="747AFB80" w:tentative="1">
      <w:start w:val="1"/>
      <w:numFmt w:val="decimal"/>
      <w:lvlText w:val="%7."/>
      <w:lvlJc w:val="left"/>
      <w:pPr>
        <w:tabs>
          <w:tab w:val="num" w:pos="5040"/>
        </w:tabs>
        <w:ind w:left="5040" w:hanging="360"/>
      </w:pPr>
    </w:lvl>
    <w:lvl w:ilvl="7" w:tplc="FD88EE4E" w:tentative="1">
      <w:start w:val="1"/>
      <w:numFmt w:val="decimal"/>
      <w:lvlText w:val="%8."/>
      <w:lvlJc w:val="left"/>
      <w:pPr>
        <w:tabs>
          <w:tab w:val="num" w:pos="5760"/>
        </w:tabs>
        <w:ind w:left="5760" w:hanging="360"/>
      </w:pPr>
    </w:lvl>
    <w:lvl w:ilvl="8" w:tplc="A8FEAE7A" w:tentative="1">
      <w:start w:val="1"/>
      <w:numFmt w:val="decimal"/>
      <w:lvlText w:val="%9."/>
      <w:lvlJc w:val="left"/>
      <w:pPr>
        <w:tabs>
          <w:tab w:val="num" w:pos="6480"/>
        </w:tabs>
        <w:ind w:left="6480" w:hanging="360"/>
      </w:pPr>
    </w:lvl>
  </w:abstractNum>
  <w:abstractNum w:abstractNumId="6" w15:restartNumberingAfterBreak="0">
    <w:nsid w:val="373D4DFC"/>
    <w:multiLevelType w:val="hybridMultilevel"/>
    <w:tmpl w:val="FF2250C4"/>
    <w:lvl w:ilvl="0" w:tplc="240E6EAA">
      <w:start w:val="1"/>
      <w:numFmt w:val="decimal"/>
      <w:lvlText w:val="%1)"/>
      <w:lvlJc w:val="left"/>
      <w:pPr>
        <w:ind w:left="927" w:hanging="360"/>
      </w:pPr>
      <w:rPr>
        <w:rFonts w:cs="Times New Roman" w:hint="default"/>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37F8677A"/>
    <w:multiLevelType w:val="hybridMultilevel"/>
    <w:tmpl w:val="217A9E54"/>
    <w:lvl w:ilvl="0" w:tplc="8C263530">
      <w:start w:val="1"/>
      <w:numFmt w:val="bullet"/>
      <w:lvlText w:val="•"/>
      <w:lvlJc w:val="left"/>
      <w:pPr>
        <w:tabs>
          <w:tab w:val="num" w:pos="720"/>
        </w:tabs>
        <w:ind w:left="720" w:hanging="360"/>
      </w:pPr>
      <w:rPr>
        <w:rFonts w:ascii="Arial" w:hAnsi="Arial" w:hint="default"/>
      </w:rPr>
    </w:lvl>
    <w:lvl w:ilvl="1" w:tplc="EE34E92E" w:tentative="1">
      <w:start w:val="1"/>
      <w:numFmt w:val="bullet"/>
      <w:lvlText w:val="•"/>
      <w:lvlJc w:val="left"/>
      <w:pPr>
        <w:tabs>
          <w:tab w:val="num" w:pos="1440"/>
        </w:tabs>
        <w:ind w:left="1440" w:hanging="360"/>
      </w:pPr>
      <w:rPr>
        <w:rFonts w:ascii="Arial" w:hAnsi="Arial" w:hint="default"/>
      </w:rPr>
    </w:lvl>
    <w:lvl w:ilvl="2" w:tplc="4D447F2A" w:tentative="1">
      <w:start w:val="1"/>
      <w:numFmt w:val="bullet"/>
      <w:lvlText w:val="•"/>
      <w:lvlJc w:val="left"/>
      <w:pPr>
        <w:tabs>
          <w:tab w:val="num" w:pos="2160"/>
        </w:tabs>
        <w:ind w:left="2160" w:hanging="360"/>
      </w:pPr>
      <w:rPr>
        <w:rFonts w:ascii="Arial" w:hAnsi="Arial" w:hint="default"/>
      </w:rPr>
    </w:lvl>
    <w:lvl w:ilvl="3" w:tplc="F3DE1C34" w:tentative="1">
      <w:start w:val="1"/>
      <w:numFmt w:val="bullet"/>
      <w:lvlText w:val="•"/>
      <w:lvlJc w:val="left"/>
      <w:pPr>
        <w:tabs>
          <w:tab w:val="num" w:pos="2880"/>
        </w:tabs>
        <w:ind w:left="2880" w:hanging="360"/>
      </w:pPr>
      <w:rPr>
        <w:rFonts w:ascii="Arial" w:hAnsi="Arial" w:hint="default"/>
      </w:rPr>
    </w:lvl>
    <w:lvl w:ilvl="4" w:tplc="40126AA0" w:tentative="1">
      <w:start w:val="1"/>
      <w:numFmt w:val="bullet"/>
      <w:lvlText w:val="•"/>
      <w:lvlJc w:val="left"/>
      <w:pPr>
        <w:tabs>
          <w:tab w:val="num" w:pos="3600"/>
        </w:tabs>
        <w:ind w:left="3600" w:hanging="360"/>
      </w:pPr>
      <w:rPr>
        <w:rFonts w:ascii="Arial" w:hAnsi="Arial" w:hint="default"/>
      </w:rPr>
    </w:lvl>
    <w:lvl w:ilvl="5" w:tplc="FEC69BD2" w:tentative="1">
      <w:start w:val="1"/>
      <w:numFmt w:val="bullet"/>
      <w:lvlText w:val="•"/>
      <w:lvlJc w:val="left"/>
      <w:pPr>
        <w:tabs>
          <w:tab w:val="num" w:pos="4320"/>
        </w:tabs>
        <w:ind w:left="4320" w:hanging="360"/>
      </w:pPr>
      <w:rPr>
        <w:rFonts w:ascii="Arial" w:hAnsi="Arial" w:hint="default"/>
      </w:rPr>
    </w:lvl>
    <w:lvl w:ilvl="6" w:tplc="59E88398" w:tentative="1">
      <w:start w:val="1"/>
      <w:numFmt w:val="bullet"/>
      <w:lvlText w:val="•"/>
      <w:lvlJc w:val="left"/>
      <w:pPr>
        <w:tabs>
          <w:tab w:val="num" w:pos="5040"/>
        </w:tabs>
        <w:ind w:left="5040" w:hanging="360"/>
      </w:pPr>
      <w:rPr>
        <w:rFonts w:ascii="Arial" w:hAnsi="Arial" w:hint="default"/>
      </w:rPr>
    </w:lvl>
    <w:lvl w:ilvl="7" w:tplc="F08247EC" w:tentative="1">
      <w:start w:val="1"/>
      <w:numFmt w:val="bullet"/>
      <w:lvlText w:val="•"/>
      <w:lvlJc w:val="left"/>
      <w:pPr>
        <w:tabs>
          <w:tab w:val="num" w:pos="5760"/>
        </w:tabs>
        <w:ind w:left="5760" w:hanging="360"/>
      </w:pPr>
      <w:rPr>
        <w:rFonts w:ascii="Arial" w:hAnsi="Arial" w:hint="default"/>
      </w:rPr>
    </w:lvl>
    <w:lvl w:ilvl="8" w:tplc="76A28F4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006BE9"/>
    <w:multiLevelType w:val="hybridMultilevel"/>
    <w:tmpl w:val="4E7C70D8"/>
    <w:lvl w:ilvl="0" w:tplc="AB8A5344">
      <w:start w:val="1"/>
      <w:numFmt w:val="bullet"/>
      <w:lvlText w:val="•"/>
      <w:lvlJc w:val="left"/>
      <w:pPr>
        <w:tabs>
          <w:tab w:val="num" w:pos="720"/>
        </w:tabs>
        <w:ind w:left="720" w:hanging="360"/>
      </w:pPr>
      <w:rPr>
        <w:rFonts w:ascii="Symbol" w:hAnsi="Symbol" w:hint="default"/>
      </w:rPr>
    </w:lvl>
    <w:lvl w:ilvl="1" w:tplc="4B86A3F8" w:tentative="1">
      <w:start w:val="1"/>
      <w:numFmt w:val="bullet"/>
      <w:lvlText w:val="•"/>
      <w:lvlJc w:val="left"/>
      <w:pPr>
        <w:tabs>
          <w:tab w:val="num" w:pos="1440"/>
        </w:tabs>
        <w:ind w:left="1440" w:hanging="360"/>
      </w:pPr>
      <w:rPr>
        <w:rFonts w:ascii="Arial" w:hAnsi="Arial" w:hint="default"/>
      </w:rPr>
    </w:lvl>
    <w:lvl w:ilvl="2" w:tplc="0812D380" w:tentative="1">
      <w:start w:val="1"/>
      <w:numFmt w:val="bullet"/>
      <w:lvlText w:val="•"/>
      <w:lvlJc w:val="left"/>
      <w:pPr>
        <w:tabs>
          <w:tab w:val="num" w:pos="2160"/>
        </w:tabs>
        <w:ind w:left="2160" w:hanging="360"/>
      </w:pPr>
      <w:rPr>
        <w:rFonts w:ascii="Arial" w:hAnsi="Arial" w:hint="default"/>
      </w:rPr>
    </w:lvl>
    <w:lvl w:ilvl="3" w:tplc="7E26D9C4" w:tentative="1">
      <w:start w:val="1"/>
      <w:numFmt w:val="bullet"/>
      <w:lvlText w:val="•"/>
      <w:lvlJc w:val="left"/>
      <w:pPr>
        <w:tabs>
          <w:tab w:val="num" w:pos="2880"/>
        </w:tabs>
        <w:ind w:left="2880" w:hanging="360"/>
      </w:pPr>
      <w:rPr>
        <w:rFonts w:ascii="Arial" w:hAnsi="Arial" w:hint="default"/>
      </w:rPr>
    </w:lvl>
    <w:lvl w:ilvl="4" w:tplc="B3C89384" w:tentative="1">
      <w:start w:val="1"/>
      <w:numFmt w:val="bullet"/>
      <w:lvlText w:val="•"/>
      <w:lvlJc w:val="left"/>
      <w:pPr>
        <w:tabs>
          <w:tab w:val="num" w:pos="3600"/>
        </w:tabs>
        <w:ind w:left="3600" w:hanging="360"/>
      </w:pPr>
      <w:rPr>
        <w:rFonts w:ascii="Arial" w:hAnsi="Arial" w:hint="default"/>
      </w:rPr>
    </w:lvl>
    <w:lvl w:ilvl="5" w:tplc="BCC2055C" w:tentative="1">
      <w:start w:val="1"/>
      <w:numFmt w:val="bullet"/>
      <w:lvlText w:val="•"/>
      <w:lvlJc w:val="left"/>
      <w:pPr>
        <w:tabs>
          <w:tab w:val="num" w:pos="4320"/>
        </w:tabs>
        <w:ind w:left="4320" w:hanging="360"/>
      </w:pPr>
      <w:rPr>
        <w:rFonts w:ascii="Arial" w:hAnsi="Arial" w:hint="default"/>
      </w:rPr>
    </w:lvl>
    <w:lvl w:ilvl="6" w:tplc="DE20FB38" w:tentative="1">
      <w:start w:val="1"/>
      <w:numFmt w:val="bullet"/>
      <w:lvlText w:val="•"/>
      <w:lvlJc w:val="left"/>
      <w:pPr>
        <w:tabs>
          <w:tab w:val="num" w:pos="5040"/>
        </w:tabs>
        <w:ind w:left="5040" w:hanging="360"/>
      </w:pPr>
      <w:rPr>
        <w:rFonts w:ascii="Arial" w:hAnsi="Arial" w:hint="default"/>
      </w:rPr>
    </w:lvl>
    <w:lvl w:ilvl="7" w:tplc="4828B41C" w:tentative="1">
      <w:start w:val="1"/>
      <w:numFmt w:val="bullet"/>
      <w:lvlText w:val="•"/>
      <w:lvlJc w:val="left"/>
      <w:pPr>
        <w:tabs>
          <w:tab w:val="num" w:pos="5760"/>
        </w:tabs>
        <w:ind w:left="5760" w:hanging="360"/>
      </w:pPr>
      <w:rPr>
        <w:rFonts w:ascii="Arial" w:hAnsi="Arial" w:hint="default"/>
      </w:rPr>
    </w:lvl>
    <w:lvl w:ilvl="8" w:tplc="173E11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71E1D9B"/>
    <w:multiLevelType w:val="hybridMultilevel"/>
    <w:tmpl w:val="D60C1376"/>
    <w:lvl w:ilvl="0" w:tplc="1DF80962">
      <w:start w:val="1"/>
      <w:numFmt w:val="bullet"/>
      <w:lvlText w:val="•"/>
      <w:lvlJc w:val="left"/>
      <w:pPr>
        <w:tabs>
          <w:tab w:val="num" w:pos="720"/>
        </w:tabs>
        <w:ind w:left="720" w:hanging="360"/>
      </w:pPr>
      <w:rPr>
        <w:rFonts w:ascii="Arial" w:hAnsi="Arial" w:hint="default"/>
      </w:rPr>
    </w:lvl>
    <w:lvl w:ilvl="1" w:tplc="44EEE4E2" w:tentative="1">
      <w:start w:val="1"/>
      <w:numFmt w:val="bullet"/>
      <w:lvlText w:val="•"/>
      <w:lvlJc w:val="left"/>
      <w:pPr>
        <w:tabs>
          <w:tab w:val="num" w:pos="1440"/>
        </w:tabs>
        <w:ind w:left="1440" w:hanging="360"/>
      </w:pPr>
      <w:rPr>
        <w:rFonts w:ascii="Arial" w:hAnsi="Arial" w:hint="default"/>
      </w:rPr>
    </w:lvl>
    <w:lvl w:ilvl="2" w:tplc="792AD7B4" w:tentative="1">
      <w:start w:val="1"/>
      <w:numFmt w:val="bullet"/>
      <w:lvlText w:val="•"/>
      <w:lvlJc w:val="left"/>
      <w:pPr>
        <w:tabs>
          <w:tab w:val="num" w:pos="2160"/>
        </w:tabs>
        <w:ind w:left="2160" w:hanging="360"/>
      </w:pPr>
      <w:rPr>
        <w:rFonts w:ascii="Arial" w:hAnsi="Arial" w:hint="default"/>
      </w:rPr>
    </w:lvl>
    <w:lvl w:ilvl="3" w:tplc="C3B6C514" w:tentative="1">
      <w:start w:val="1"/>
      <w:numFmt w:val="bullet"/>
      <w:lvlText w:val="•"/>
      <w:lvlJc w:val="left"/>
      <w:pPr>
        <w:tabs>
          <w:tab w:val="num" w:pos="2880"/>
        </w:tabs>
        <w:ind w:left="2880" w:hanging="360"/>
      </w:pPr>
      <w:rPr>
        <w:rFonts w:ascii="Arial" w:hAnsi="Arial" w:hint="default"/>
      </w:rPr>
    </w:lvl>
    <w:lvl w:ilvl="4" w:tplc="43B2910C" w:tentative="1">
      <w:start w:val="1"/>
      <w:numFmt w:val="bullet"/>
      <w:lvlText w:val="•"/>
      <w:lvlJc w:val="left"/>
      <w:pPr>
        <w:tabs>
          <w:tab w:val="num" w:pos="3600"/>
        </w:tabs>
        <w:ind w:left="3600" w:hanging="360"/>
      </w:pPr>
      <w:rPr>
        <w:rFonts w:ascii="Arial" w:hAnsi="Arial" w:hint="default"/>
      </w:rPr>
    </w:lvl>
    <w:lvl w:ilvl="5" w:tplc="F13E5F32" w:tentative="1">
      <w:start w:val="1"/>
      <w:numFmt w:val="bullet"/>
      <w:lvlText w:val="•"/>
      <w:lvlJc w:val="left"/>
      <w:pPr>
        <w:tabs>
          <w:tab w:val="num" w:pos="4320"/>
        </w:tabs>
        <w:ind w:left="4320" w:hanging="360"/>
      </w:pPr>
      <w:rPr>
        <w:rFonts w:ascii="Arial" w:hAnsi="Arial" w:hint="default"/>
      </w:rPr>
    </w:lvl>
    <w:lvl w:ilvl="6" w:tplc="98DEF026" w:tentative="1">
      <w:start w:val="1"/>
      <w:numFmt w:val="bullet"/>
      <w:lvlText w:val="•"/>
      <w:lvlJc w:val="left"/>
      <w:pPr>
        <w:tabs>
          <w:tab w:val="num" w:pos="5040"/>
        </w:tabs>
        <w:ind w:left="5040" w:hanging="360"/>
      </w:pPr>
      <w:rPr>
        <w:rFonts w:ascii="Arial" w:hAnsi="Arial" w:hint="default"/>
      </w:rPr>
    </w:lvl>
    <w:lvl w:ilvl="7" w:tplc="812AC000" w:tentative="1">
      <w:start w:val="1"/>
      <w:numFmt w:val="bullet"/>
      <w:lvlText w:val="•"/>
      <w:lvlJc w:val="left"/>
      <w:pPr>
        <w:tabs>
          <w:tab w:val="num" w:pos="5760"/>
        </w:tabs>
        <w:ind w:left="5760" w:hanging="360"/>
      </w:pPr>
      <w:rPr>
        <w:rFonts w:ascii="Arial" w:hAnsi="Arial" w:hint="default"/>
      </w:rPr>
    </w:lvl>
    <w:lvl w:ilvl="8" w:tplc="35E8835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CA81046"/>
    <w:multiLevelType w:val="hybridMultilevel"/>
    <w:tmpl w:val="4656C000"/>
    <w:lvl w:ilvl="0" w:tplc="228CCAD0">
      <w:start w:val="5"/>
      <w:numFmt w:val="decimal"/>
      <w:lvlText w:val="%1."/>
      <w:lvlJc w:val="left"/>
      <w:pPr>
        <w:ind w:left="720" w:hanging="360"/>
      </w:pPr>
      <w:rPr>
        <w:rFonts w:cs="GHEAGrapalat-Bold"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4040F8"/>
    <w:multiLevelType w:val="hybridMultilevel"/>
    <w:tmpl w:val="407C284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D84889"/>
    <w:multiLevelType w:val="hybridMultilevel"/>
    <w:tmpl w:val="06BEED9C"/>
    <w:lvl w:ilvl="0" w:tplc="06AE7BBC">
      <w:start w:val="1"/>
      <w:numFmt w:val="decimal"/>
      <w:lvlText w:val="%1."/>
      <w:lvlJc w:val="left"/>
      <w:pPr>
        <w:tabs>
          <w:tab w:val="num" w:pos="720"/>
        </w:tabs>
        <w:ind w:left="720" w:hanging="360"/>
      </w:pPr>
    </w:lvl>
    <w:lvl w:ilvl="1" w:tplc="7E0E757A">
      <w:start w:val="1"/>
      <w:numFmt w:val="decimal"/>
      <w:lvlText w:val="%2."/>
      <w:lvlJc w:val="left"/>
      <w:pPr>
        <w:tabs>
          <w:tab w:val="num" w:pos="1440"/>
        </w:tabs>
        <w:ind w:left="1440" w:hanging="360"/>
      </w:pPr>
    </w:lvl>
    <w:lvl w:ilvl="2" w:tplc="46AEF9DC" w:tentative="1">
      <w:start w:val="1"/>
      <w:numFmt w:val="decimal"/>
      <w:lvlText w:val="%3."/>
      <w:lvlJc w:val="left"/>
      <w:pPr>
        <w:tabs>
          <w:tab w:val="num" w:pos="2160"/>
        </w:tabs>
        <w:ind w:left="2160" w:hanging="360"/>
      </w:pPr>
    </w:lvl>
    <w:lvl w:ilvl="3" w:tplc="247CEC60" w:tentative="1">
      <w:start w:val="1"/>
      <w:numFmt w:val="decimal"/>
      <w:lvlText w:val="%4."/>
      <w:lvlJc w:val="left"/>
      <w:pPr>
        <w:tabs>
          <w:tab w:val="num" w:pos="2880"/>
        </w:tabs>
        <w:ind w:left="2880" w:hanging="360"/>
      </w:pPr>
    </w:lvl>
    <w:lvl w:ilvl="4" w:tplc="9F94661E" w:tentative="1">
      <w:start w:val="1"/>
      <w:numFmt w:val="decimal"/>
      <w:lvlText w:val="%5."/>
      <w:lvlJc w:val="left"/>
      <w:pPr>
        <w:tabs>
          <w:tab w:val="num" w:pos="3600"/>
        </w:tabs>
        <w:ind w:left="3600" w:hanging="360"/>
      </w:pPr>
    </w:lvl>
    <w:lvl w:ilvl="5" w:tplc="25AECC54" w:tentative="1">
      <w:start w:val="1"/>
      <w:numFmt w:val="decimal"/>
      <w:lvlText w:val="%6."/>
      <w:lvlJc w:val="left"/>
      <w:pPr>
        <w:tabs>
          <w:tab w:val="num" w:pos="4320"/>
        </w:tabs>
        <w:ind w:left="4320" w:hanging="360"/>
      </w:pPr>
    </w:lvl>
    <w:lvl w:ilvl="6" w:tplc="4B40329E" w:tentative="1">
      <w:start w:val="1"/>
      <w:numFmt w:val="decimal"/>
      <w:lvlText w:val="%7."/>
      <w:lvlJc w:val="left"/>
      <w:pPr>
        <w:tabs>
          <w:tab w:val="num" w:pos="5040"/>
        </w:tabs>
        <w:ind w:left="5040" w:hanging="360"/>
      </w:pPr>
    </w:lvl>
    <w:lvl w:ilvl="7" w:tplc="5550666C" w:tentative="1">
      <w:start w:val="1"/>
      <w:numFmt w:val="decimal"/>
      <w:lvlText w:val="%8."/>
      <w:lvlJc w:val="left"/>
      <w:pPr>
        <w:tabs>
          <w:tab w:val="num" w:pos="5760"/>
        </w:tabs>
        <w:ind w:left="5760" w:hanging="360"/>
      </w:pPr>
    </w:lvl>
    <w:lvl w:ilvl="8" w:tplc="C2FE3886" w:tentative="1">
      <w:start w:val="1"/>
      <w:numFmt w:val="decimal"/>
      <w:lvlText w:val="%9."/>
      <w:lvlJc w:val="left"/>
      <w:pPr>
        <w:tabs>
          <w:tab w:val="num" w:pos="6480"/>
        </w:tabs>
        <w:ind w:left="6480" w:hanging="360"/>
      </w:pPr>
    </w:lvl>
  </w:abstractNum>
  <w:abstractNum w:abstractNumId="13" w15:restartNumberingAfterBreak="0">
    <w:nsid w:val="59D46CF7"/>
    <w:multiLevelType w:val="hybridMultilevel"/>
    <w:tmpl w:val="9D845C16"/>
    <w:lvl w:ilvl="0" w:tplc="266C6256">
      <w:start w:val="1"/>
      <w:numFmt w:val="decimal"/>
      <w:lvlText w:val="%1."/>
      <w:lvlJc w:val="left"/>
      <w:pPr>
        <w:ind w:left="360" w:hanging="360"/>
      </w:pPr>
      <w:rPr>
        <w:rFonts w:cs="Sylfaen"/>
        <w:sz w:val="24"/>
        <w:u w:val="singl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5A8A27AD"/>
    <w:multiLevelType w:val="hybridMultilevel"/>
    <w:tmpl w:val="B074C932"/>
    <w:lvl w:ilvl="0" w:tplc="12ACA74E">
      <w:start w:val="1"/>
      <w:numFmt w:val="bullet"/>
      <w:lvlText w:val="•"/>
      <w:lvlJc w:val="left"/>
      <w:pPr>
        <w:tabs>
          <w:tab w:val="num" w:pos="720"/>
        </w:tabs>
        <w:ind w:left="720" w:hanging="360"/>
      </w:pPr>
      <w:rPr>
        <w:rFonts w:ascii="Arial" w:hAnsi="Arial" w:hint="default"/>
      </w:rPr>
    </w:lvl>
    <w:lvl w:ilvl="1" w:tplc="DB304222" w:tentative="1">
      <w:start w:val="1"/>
      <w:numFmt w:val="bullet"/>
      <w:lvlText w:val="•"/>
      <w:lvlJc w:val="left"/>
      <w:pPr>
        <w:tabs>
          <w:tab w:val="num" w:pos="1440"/>
        </w:tabs>
        <w:ind w:left="1440" w:hanging="360"/>
      </w:pPr>
      <w:rPr>
        <w:rFonts w:ascii="Arial" w:hAnsi="Arial" w:hint="default"/>
      </w:rPr>
    </w:lvl>
    <w:lvl w:ilvl="2" w:tplc="79AAF384" w:tentative="1">
      <w:start w:val="1"/>
      <w:numFmt w:val="bullet"/>
      <w:lvlText w:val="•"/>
      <w:lvlJc w:val="left"/>
      <w:pPr>
        <w:tabs>
          <w:tab w:val="num" w:pos="2160"/>
        </w:tabs>
        <w:ind w:left="2160" w:hanging="360"/>
      </w:pPr>
      <w:rPr>
        <w:rFonts w:ascii="Arial" w:hAnsi="Arial" w:hint="default"/>
      </w:rPr>
    </w:lvl>
    <w:lvl w:ilvl="3" w:tplc="BBE002BC" w:tentative="1">
      <w:start w:val="1"/>
      <w:numFmt w:val="bullet"/>
      <w:lvlText w:val="•"/>
      <w:lvlJc w:val="left"/>
      <w:pPr>
        <w:tabs>
          <w:tab w:val="num" w:pos="2880"/>
        </w:tabs>
        <w:ind w:left="2880" w:hanging="360"/>
      </w:pPr>
      <w:rPr>
        <w:rFonts w:ascii="Arial" w:hAnsi="Arial" w:hint="default"/>
      </w:rPr>
    </w:lvl>
    <w:lvl w:ilvl="4" w:tplc="54C6AB68" w:tentative="1">
      <w:start w:val="1"/>
      <w:numFmt w:val="bullet"/>
      <w:lvlText w:val="•"/>
      <w:lvlJc w:val="left"/>
      <w:pPr>
        <w:tabs>
          <w:tab w:val="num" w:pos="3600"/>
        </w:tabs>
        <w:ind w:left="3600" w:hanging="360"/>
      </w:pPr>
      <w:rPr>
        <w:rFonts w:ascii="Arial" w:hAnsi="Arial" w:hint="default"/>
      </w:rPr>
    </w:lvl>
    <w:lvl w:ilvl="5" w:tplc="2F8A45DC" w:tentative="1">
      <w:start w:val="1"/>
      <w:numFmt w:val="bullet"/>
      <w:lvlText w:val="•"/>
      <w:lvlJc w:val="left"/>
      <w:pPr>
        <w:tabs>
          <w:tab w:val="num" w:pos="4320"/>
        </w:tabs>
        <w:ind w:left="4320" w:hanging="360"/>
      </w:pPr>
      <w:rPr>
        <w:rFonts w:ascii="Arial" w:hAnsi="Arial" w:hint="default"/>
      </w:rPr>
    </w:lvl>
    <w:lvl w:ilvl="6" w:tplc="64347A2A" w:tentative="1">
      <w:start w:val="1"/>
      <w:numFmt w:val="bullet"/>
      <w:lvlText w:val="•"/>
      <w:lvlJc w:val="left"/>
      <w:pPr>
        <w:tabs>
          <w:tab w:val="num" w:pos="5040"/>
        </w:tabs>
        <w:ind w:left="5040" w:hanging="360"/>
      </w:pPr>
      <w:rPr>
        <w:rFonts w:ascii="Arial" w:hAnsi="Arial" w:hint="default"/>
      </w:rPr>
    </w:lvl>
    <w:lvl w:ilvl="7" w:tplc="2138BA02" w:tentative="1">
      <w:start w:val="1"/>
      <w:numFmt w:val="bullet"/>
      <w:lvlText w:val="•"/>
      <w:lvlJc w:val="left"/>
      <w:pPr>
        <w:tabs>
          <w:tab w:val="num" w:pos="5760"/>
        </w:tabs>
        <w:ind w:left="5760" w:hanging="360"/>
      </w:pPr>
      <w:rPr>
        <w:rFonts w:ascii="Arial" w:hAnsi="Arial" w:hint="default"/>
      </w:rPr>
    </w:lvl>
    <w:lvl w:ilvl="8" w:tplc="8CF627A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AD01724"/>
    <w:multiLevelType w:val="hybridMultilevel"/>
    <w:tmpl w:val="B2A26A7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956BA7"/>
    <w:multiLevelType w:val="hybridMultilevel"/>
    <w:tmpl w:val="4C5CCC9C"/>
    <w:lvl w:ilvl="0" w:tplc="2CA2C14A">
      <w:start w:val="1"/>
      <w:numFmt w:val="bullet"/>
      <w:lvlText w:val="•"/>
      <w:lvlJc w:val="left"/>
      <w:pPr>
        <w:tabs>
          <w:tab w:val="num" w:pos="720"/>
        </w:tabs>
        <w:ind w:left="720" w:hanging="360"/>
      </w:pPr>
      <w:rPr>
        <w:rFonts w:ascii="Arial" w:hAnsi="Arial" w:hint="default"/>
      </w:rPr>
    </w:lvl>
    <w:lvl w:ilvl="1" w:tplc="B96E3A4C">
      <w:start w:val="1"/>
      <w:numFmt w:val="decimal"/>
      <w:lvlText w:val="%2."/>
      <w:lvlJc w:val="left"/>
      <w:pPr>
        <w:tabs>
          <w:tab w:val="num" w:pos="1440"/>
        </w:tabs>
        <w:ind w:left="1440" w:hanging="360"/>
      </w:pPr>
    </w:lvl>
    <w:lvl w:ilvl="2" w:tplc="F60CBB7A" w:tentative="1">
      <w:start w:val="1"/>
      <w:numFmt w:val="bullet"/>
      <w:lvlText w:val="•"/>
      <w:lvlJc w:val="left"/>
      <w:pPr>
        <w:tabs>
          <w:tab w:val="num" w:pos="2160"/>
        </w:tabs>
        <w:ind w:left="2160" w:hanging="360"/>
      </w:pPr>
      <w:rPr>
        <w:rFonts w:ascii="Arial" w:hAnsi="Arial" w:hint="default"/>
      </w:rPr>
    </w:lvl>
    <w:lvl w:ilvl="3" w:tplc="D4985D20" w:tentative="1">
      <w:start w:val="1"/>
      <w:numFmt w:val="bullet"/>
      <w:lvlText w:val="•"/>
      <w:lvlJc w:val="left"/>
      <w:pPr>
        <w:tabs>
          <w:tab w:val="num" w:pos="2880"/>
        </w:tabs>
        <w:ind w:left="2880" w:hanging="360"/>
      </w:pPr>
      <w:rPr>
        <w:rFonts w:ascii="Arial" w:hAnsi="Arial" w:hint="default"/>
      </w:rPr>
    </w:lvl>
    <w:lvl w:ilvl="4" w:tplc="2EB8D0D4" w:tentative="1">
      <w:start w:val="1"/>
      <w:numFmt w:val="bullet"/>
      <w:lvlText w:val="•"/>
      <w:lvlJc w:val="left"/>
      <w:pPr>
        <w:tabs>
          <w:tab w:val="num" w:pos="3600"/>
        </w:tabs>
        <w:ind w:left="3600" w:hanging="360"/>
      </w:pPr>
      <w:rPr>
        <w:rFonts w:ascii="Arial" w:hAnsi="Arial" w:hint="default"/>
      </w:rPr>
    </w:lvl>
    <w:lvl w:ilvl="5" w:tplc="11E291B2" w:tentative="1">
      <w:start w:val="1"/>
      <w:numFmt w:val="bullet"/>
      <w:lvlText w:val="•"/>
      <w:lvlJc w:val="left"/>
      <w:pPr>
        <w:tabs>
          <w:tab w:val="num" w:pos="4320"/>
        </w:tabs>
        <w:ind w:left="4320" w:hanging="360"/>
      </w:pPr>
      <w:rPr>
        <w:rFonts w:ascii="Arial" w:hAnsi="Arial" w:hint="default"/>
      </w:rPr>
    </w:lvl>
    <w:lvl w:ilvl="6" w:tplc="E6ACDF34" w:tentative="1">
      <w:start w:val="1"/>
      <w:numFmt w:val="bullet"/>
      <w:lvlText w:val="•"/>
      <w:lvlJc w:val="left"/>
      <w:pPr>
        <w:tabs>
          <w:tab w:val="num" w:pos="5040"/>
        </w:tabs>
        <w:ind w:left="5040" w:hanging="360"/>
      </w:pPr>
      <w:rPr>
        <w:rFonts w:ascii="Arial" w:hAnsi="Arial" w:hint="default"/>
      </w:rPr>
    </w:lvl>
    <w:lvl w:ilvl="7" w:tplc="62EA4882" w:tentative="1">
      <w:start w:val="1"/>
      <w:numFmt w:val="bullet"/>
      <w:lvlText w:val="•"/>
      <w:lvlJc w:val="left"/>
      <w:pPr>
        <w:tabs>
          <w:tab w:val="num" w:pos="5760"/>
        </w:tabs>
        <w:ind w:left="5760" w:hanging="360"/>
      </w:pPr>
      <w:rPr>
        <w:rFonts w:ascii="Arial" w:hAnsi="Arial" w:hint="default"/>
      </w:rPr>
    </w:lvl>
    <w:lvl w:ilvl="8" w:tplc="FB629EB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09148E6"/>
    <w:multiLevelType w:val="hybridMultilevel"/>
    <w:tmpl w:val="599413A4"/>
    <w:lvl w:ilvl="0" w:tplc="08090011">
      <w:start w:val="1"/>
      <w:numFmt w:val="decimal"/>
      <w:lvlText w:val="%1)"/>
      <w:lvlJc w:val="left"/>
      <w:pPr>
        <w:ind w:left="720" w:hanging="360"/>
      </w:pPr>
      <w:rPr>
        <w:rFonts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D3F8B"/>
    <w:multiLevelType w:val="hybridMultilevel"/>
    <w:tmpl w:val="F70E7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050BA8"/>
    <w:multiLevelType w:val="hybridMultilevel"/>
    <w:tmpl w:val="33A6DB4E"/>
    <w:lvl w:ilvl="0" w:tplc="5E963D2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78C744F0"/>
    <w:multiLevelType w:val="hybridMultilevel"/>
    <w:tmpl w:val="E6B8D3EE"/>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9"/>
  </w:num>
  <w:num w:numId="2">
    <w:abstractNumId w:val="7"/>
  </w:num>
  <w:num w:numId="3">
    <w:abstractNumId w:val="8"/>
  </w:num>
  <w:num w:numId="4">
    <w:abstractNumId w:val="14"/>
  </w:num>
  <w:num w:numId="5">
    <w:abstractNumId w:val="0"/>
  </w:num>
  <w:num w:numId="6">
    <w:abstractNumId w:val="5"/>
  </w:num>
  <w:num w:numId="7">
    <w:abstractNumId w:val="2"/>
  </w:num>
  <w:num w:numId="8">
    <w:abstractNumId w:val="3"/>
  </w:num>
  <w:num w:numId="9">
    <w:abstractNumId w:val="12"/>
  </w:num>
  <w:num w:numId="10">
    <w:abstractNumId w:val="16"/>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8"/>
  </w:num>
  <w:num w:numId="14">
    <w:abstractNumId w:val="11"/>
  </w:num>
  <w:num w:numId="15">
    <w:abstractNumId w:val="15"/>
  </w:num>
  <w:num w:numId="16">
    <w:abstractNumId w:val="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0"/>
  </w:num>
  <w:num w:numId="20">
    <w:abstractNumId w:val="6"/>
  </w:num>
  <w:num w:numId="21">
    <w:abstractNumId w:val="17"/>
  </w:num>
  <w:num w:numId="22">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DBE"/>
    <w:rsid w:val="000165D8"/>
    <w:rsid w:val="00037F70"/>
    <w:rsid w:val="00064896"/>
    <w:rsid w:val="000B1C44"/>
    <w:rsid w:val="000C153A"/>
    <w:rsid w:val="000E6458"/>
    <w:rsid w:val="000E721B"/>
    <w:rsid w:val="00106606"/>
    <w:rsid w:val="00114E6C"/>
    <w:rsid w:val="00124281"/>
    <w:rsid w:val="00132BDA"/>
    <w:rsid w:val="00136B74"/>
    <w:rsid w:val="00143889"/>
    <w:rsid w:val="0014446F"/>
    <w:rsid w:val="00156B53"/>
    <w:rsid w:val="00177DB5"/>
    <w:rsid w:val="001A574A"/>
    <w:rsid w:val="001B1B38"/>
    <w:rsid w:val="001B38AA"/>
    <w:rsid w:val="001C31B5"/>
    <w:rsid w:val="001F5413"/>
    <w:rsid w:val="001F63FA"/>
    <w:rsid w:val="002033A6"/>
    <w:rsid w:val="00207AAA"/>
    <w:rsid w:val="002235E5"/>
    <w:rsid w:val="0023343E"/>
    <w:rsid w:val="002352B7"/>
    <w:rsid w:val="002414DB"/>
    <w:rsid w:val="00253C54"/>
    <w:rsid w:val="00263C43"/>
    <w:rsid w:val="00267CF2"/>
    <w:rsid w:val="002839B5"/>
    <w:rsid w:val="00290551"/>
    <w:rsid w:val="002A028F"/>
    <w:rsid w:val="002A33AA"/>
    <w:rsid w:val="002A4BC6"/>
    <w:rsid w:val="002A792F"/>
    <w:rsid w:val="002B7567"/>
    <w:rsid w:val="002C2025"/>
    <w:rsid w:val="002D19C4"/>
    <w:rsid w:val="002D557D"/>
    <w:rsid w:val="002E6ECE"/>
    <w:rsid w:val="002F630E"/>
    <w:rsid w:val="003024CA"/>
    <w:rsid w:val="00307239"/>
    <w:rsid w:val="00307BD0"/>
    <w:rsid w:val="00313CE2"/>
    <w:rsid w:val="00315990"/>
    <w:rsid w:val="003305E7"/>
    <w:rsid w:val="00330632"/>
    <w:rsid w:val="00332709"/>
    <w:rsid w:val="00337239"/>
    <w:rsid w:val="00340FCB"/>
    <w:rsid w:val="00362809"/>
    <w:rsid w:val="0037064C"/>
    <w:rsid w:val="00375B69"/>
    <w:rsid w:val="003A510E"/>
    <w:rsid w:val="003C42D2"/>
    <w:rsid w:val="003E2454"/>
    <w:rsid w:val="003F1E81"/>
    <w:rsid w:val="003F23BF"/>
    <w:rsid w:val="003F43BC"/>
    <w:rsid w:val="003F45A3"/>
    <w:rsid w:val="003F7B59"/>
    <w:rsid w:val="00423052"/>
    <w:rsid w:val="00431762"/>
    <w:rsid w:val="0044171C"/>
    <w:rsid w:val="00475942"/>
    <w:rsid w:val="00484D00"/>
    <w:rsid w:val="004B1F4C"/>
    <w:rsid w:val="004B2399"/>
    <w:rsid w:val="004D06CE"/>
    <w:rsid w:val="004D286B"/>
    <w:rsid w:val="004F330E"/>
    <w:rsid w:val="004F406D"/>
    <w:rsid w:val="004F6669"/>
    <w:rsid w:val="00514DBE"/>
    <w:rsid w:val="00526346"/>
    <w:rsid w:val="005346B6"/>
    <w:rsid w:val="00550893"/>
    <w:rsid w:val="00553BBE"/>
    <w:rsid w:val="005704BD"/>
    <w:rsid w:val="0057736F"/>
    <w:rsid w:val="00585BF5"/>
    <w:rsid w:val="00596AD2"/>
    <w:rsid w:val="005A66B0"/>
    <w:rsid w:val="005B2799"/>
    <w:rsid w:val="005C07AD"/>
    <w:rsid w:val="005D7084"/>
    <w:rsid w:val="005D7C28"/>
    <w:rsid w:val="005E2A39"/>
    <w:rsid w:val="006020D6"/>
    <w:rsid w:val="0060542A"/>
    <w:rsid w:val="00615659"/>
    <w:rsid w:val="00620FF8"/>
    <w:rsid w:val="006318EF"/>
    <w:rsid w:val="00641738"/>
    <w:rsid w:val="00653646"/>
    <w:rsid w:val="006570C3"/>
    <w:rsid w:val="00662C41"/>
    <w:rsid w:val="00675803"/>
    <w:rsid w:val="00676DF4"/>
    <w:rsid w:val="00676E81"/>
    <w:rsid w:val="0068089C"/>
    <w:rsid w:val="00682348"/>
    <w:rsid w:val="00696ADF"/>
    <w:rsid w:val="006C4A26"/>
    <w:rsid w:val="006D0BF3"/>
    <w:rsid w:val="006F47EF"/>
    <w:rsid w:val="006F5D10"/>
    <w:rsid w:val="00707946"/>
    <w:rsid w:val="00717FCC"/>
    <w:rsid w:val="0073025F"/>
    <w:rsid w:val="00731EB7"/>
    <w:rsid w:val="007371DF"/>
    <w:rsid w:val="007409AA"/>
    <w:rsid w:val="007430C9"/>
    <w:rsid w:val="0074621C"/>
    <w:rsid w:val="007528D9"/>
    <w:rsid w:val="007566BA"/>
    <w:rsid w:val="00766931"/>
    <w:rsid w:val="00773532"/>
    <w:rsid w:val="007855A9"/>
    <w:rsid w:val="00786AEA"/>
    <w:rsid w:val="0079592D"/>
    <w:rsid w:val="007A0142"/>
    <w:rsid w:val="007B2E8C"/>
    <w:rsid w:val="007C2979"/>
    <w:rsid w:val="007C3E14"/>
    <w:rsid w:val="007D3E32"/>
    <w:rsid w:val="00807133"/>
    <w:rsid w:val="00817D65"/>
    <w:rsid w:val="0082129B"/>
    <w:rsid w:val="00825264"/>
    <w:rsid w:val="0083732D"/>
    <w:rsid w:val="00843532"/>
    <w:rsid w:val="008440D2"/>
    <w:rsid w:val="00871C1B"/>
    <w:rsid w:val="008754EF"/>
    <w:rsid w:val="0087601F"/>
    <w:rsid w:val="008772C9"/>
    <w:rsid w:val="008941D1"/>
    <w:rsid w:val="008A44AD"/>
    <w:rsid w:val="008B087F"/>
    <w:rsid w:val="008B475A"/>
    <w:rsid w:val="008F3D4F"/>
    <w:rsid w:val="0090072E"/>
    <w:rsid w:val="00933E5C"/>
    <w:rsid w:val="00993339"/>
    <w:rsid w:val="00996010"/>
    <w:rsid w:val="009C58B6"/>
    <w:rsid w:val="009C6246"/>
    <w:rsid w:val="009D5F60"/>
    <w:rsid w:val="009E045D"/>
    <w:rsid w:val="009E5231"/>
    <w:rsid w:val="00A04187"/>
    <w:rsid w:val="00A06889"/>
    <w:rsid w:val="00A11E1A"/>
    <w:rsid w:val="00A14EEE"/>
    <w:rsid w:val="00A52FB7"/>
    <w:rsid w:val="00A53451"/>
    <w:rsid w:val="00A5652F"/>
    <w:rsid w:val="00A61BF6"/>
    <w:rsid w:val="00A62866"/>
    <w:rsid w:val="00A67147"/>
    <w:rsid w:val="00A75269"/>
    <w:rsid w:val="00A85A84"/>
    <w:rsid w:val="00AA4980"/>
    <w:rsid w:val="00AB293C"/>
    <w:rsid w:val="00AB3867"/>
    <w:rsid w:val="00AD2EF7"/>
    <w:rsid w:val="00AD6674"/>
    <w:rsid w:val="00AE1961"/>
    <w:rsid w:val="00AE458C"/>
    <w:rsid w:val="00B00535"/>
    <w:rsid w:val="00B05551"/>
    <w:rsid w:val="00B06ED4"/>
    <w:rsid w:val="00B14B0A"/>
    <w:rsid w:val="00B20772"/>
    <w:rsid w:val="00B2252A"/>
    <w:rsid w:val="00B44A76"/>
    <w:rsid w:val="00B65FC8"/>
    <w:rsid w:val="00B716E4"/>
    <w:rsid w:val="00B91126"/>
    <w:rsid w:val="00B93D4F"/>
    <w:rsid w:val="00BA461D"/>
    <w:rsid w:val="00BB7943"/>
    <w:rsid w:val="00BC1BE5"/>
    <w:rsid w:val="00BC3141"/>
    <w:rsid w:val="00BC35E9"/>
    <w:rsid w:val="00BD3BCC"/>
    <w:rsid w:val="00BD6385"/>
    <w:rsid w:val="00BE1708"/>
    <w:rsid w:val="00BF2194"/>
    <w:rsid w:val="00C00780"/>
    <w:rsid w:val="00C062D0"/>
    <w:rsid w:val="00C40155"/>
    <w:rsid w:val="00C47B5A"/>
    <w:rsid w:val="00C5063B"/>
    <w:rsid w:val="00C54A60"/>
    <w:rsid w:val="00C610E0"/>
    <w:rsid w:val="00C814DA"/>
    <w:rsid w:val="00C83E45"/>
    <w:rsid w:val="00C91A48"/>
    <w:rsid w:val="00C92A95"/>
    <w:rsid w:val="00CA7437"/>
    <w:rsid w:val="00CB1CBC"/>
    <w:rsid w:val="00CC0440"/>
    <w:rsid w:val="00CE784E"/>
    <w:rsid w:val="00D05B29"/>
    <w:rsid w:val="00D42FAA"/>
    <w:rsid w:val="00D43F43"/>
    <w:rsid w:val="00D47FEA"/>
    <w:rsid w:val="00D52E2D"/>
    <w:rsid w:val="00D64FB7"/>
    <w:rsid w:val="00D83CAC"/>
    <w:rsid w:val="00D91148"/>
    <w:rsid w:val="00D912DA"/>
    <w:rsid w:val="00DA0EB9"/>
    <w:rsid w:val="00DA3893"/>
    <w:rsid w:val="00DA54CD"/>
    <w:rsid w:val="00DA6607"/>
    <w:rsid w:val="00DA7F64"/>
    <w:rsid w:val="00DC2180"/>
    <w:rsid w:val="00DC292E"/>
    <w:rsid w:val="00DD33AD"/>
    <w:rsid w:val="00DE18D7"/>
    <w:rsid w:val="00DE1E49"/>
    <w:rsid w:val="00DF3B0D"/>
    <w:rsid w:val="00DF4DD8"/>
    <w:rsid w:val="00E22FE8"/>
    <w:rsid w:val="00E473E8"/>
    <w:rsid w:val="00E50CDD"/>
    <w:rsid w:val="00E52463"/>
    <w:rsid w:val="00E6460D"/>
    <w:rsid w:val="00E66B52"/>
    <w:rsid w:val="00E77ACC"/>
    <w:rsid w:val="00E91C02"/>
    <w:rsid w:val="00E94031"/>
    <w:rsid w:val="00E97C27"/>
    <w:rsid w:val="00EA7410"/>
    <w:rsid w:val="00EB3F0A"/>
    <w:rsid w:val="00EC0503"/>
    <w:rsid w:val="00EC4364"/>
    <w:rsid w:val="00ED03FD"/>
    <w:rsid w:val="00ED09F6"/>
    <w:rsid w:val="00EE1AEB"/>
    <w:rsid w:val="00EE66A6"/>
    <w:rsid w:val="00F140D7"/>
    <w:rsid w:val="00F154F7"/>
    <w:rsid w:val="00F2095B"/>
    <w:rsid w:val="00F22F68"/>
    <w:rsid w:val="00F24786"/>
    <w:rsid w:val="00F307E4"/>
    <w:rsid w:val="00F347FB"/>
    <w:rsid w:val="00F37BD1"/>
    <w:rsid w:val="00F4447E"/>
    <w:rsid w:val="00F476B0"/>
    <w:rsid w:val="00F70EF9"/>
    <w:rsid w:val="00F76C62"/>
    <w:rsid w:val="00F82390"/>
    <w:rsid w:val="00F82899"/>
    <w:rsid w:val="00F83A3D"/>
    <w:rsid w:val="00F906B9"/>
    <w:rsid w:val="00FA1E9E"/>
    <w:rsid w:val="00FC2A7B"/>
    <w:rsid w:val="00FC36AC"/>
    <w:rsid w:val="00FC4686"/>
    <w:rsid w:val="00FD4A26"/>
    <w:rsid w:val="00FE0ACE"/>
    <w:rsid w:val="00FF1833"/>
    <w:rsid w:val="00FF6A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102D"/>
  <w15:chartTrackingRefBased/>
  <w15:docId w15:val="{90F9C31D-7723-4E98-A147-D7850F4C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5269"/>
    <w:pPr>
      <w:spacing w:after="200" w:line="276" w:lineRule="auto"/>
    </w:pPr>
    <w:rPr>
      <w:rFonts w:eastAsiaTheme="minorEastAsia"/>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526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75269"/>
    <w:rPr>
      <w:b/>
      <w:bCs/>
    </w:rPr>
  </w:style>
  <w:style w:type="paragraph" w:styleId="ListParagraph">
    <w:name w:val="List Paragraph"/>
    <w:aliases w:val="Akapit z listą BS,List Paragraph 1"/>
    <w:basedOn w:val="Normal"/>
    <w:link w:val="ListParagraphChar"/>
    <w:uiPriority w:val="34"/>
    <w:qFormat/>
    <w:rsid w:val="00A75269"/>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
    <w:link w:val="ListParagraph"/>
    <w:uiPriority w:val="34"/>
    <w:locked/>
    <w:rsid w:val="0079592D"/>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C07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07AD"/>
    <w:rPr>
      <w:rFonts w:eastAsiaTheme="minorEastAsia"/>
      <w:sz w:val="20"/>
      <w:szCs w:val="20"/>
    </w:rPr>
  </w:style>
  <w:style w:type="character" w:styleId="FootnoteReference">
    <w:name w:val="footnote reference"/>
    <w:basedOn w:val="DefaultParagraphFont"/>
    <w:uiPriority w:val="99"/>
    <w:semiHidden/>
    <w:unhideWhenUsed/>
    <w:rsid w:val="005C07AD"/>
    <w:rPr>
      <w:vertAlign w:val="superscript"/>
    </w:rPr>
  </w:style>
  <w:style w:type="character" w:styleId="Hyperlink">
    <w:name w:val="Hyperlink"/>
    <w:basedOn w:val="DefaultParagraphFont"/>
    <w:uiPriority w:val="99"/>
    <w:unhideWhenUsed/>
    <w:rsid w:val="00FC2A7B"/>
    <w:rPr>
      <w:color w:val="0563C1" w:themeColor="hyperlink"/>
      <w:u w:val="single"/>
    </w:rPr>
  </w:style>
  <w:style w:type="character" w:customStyle="1" w:styleId="UnresolvedMention">
    <w:name w:val="Unresolved Mention"/>
    <w:basedOn w:val="DefaultParagraphFont"/>
    <w:uiPriority w:val="99"/>
    <w:semiHidden/>
    <w:unhideWhenUsed/>
    <w:rsid w:val="00FC2A7B"/>
    <w:rPr>
      <w:color w:val="605E5C"/>
      <w:shd w:val="clear" w:color="auto" w:fill="E1DFDD"/>
    </w:rPr>
  </w:style>
  <w:style w:type="paragraph" w:customStyle="1" w:styleId="BodyAA">
    <w:name w:val="Body A A"/>
    <w:rsid w:val="00C92A95"/>
    <w:pPr>
      <w:spacing w:after="0" w:line="240" w:lineRule="auto"/>
    </w:pPr>
    <w:rPr>
      <w:rFonts w:ascii="Helvetica" w:eastAsia="Arial Unicode MS" w:hAnsi="Helvetica"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008002">
      <w:bodyDiv w:val="1"/>
      <w:marLeft w:val="0"/>
      <w:marRight w:val="0"/>
      <w:marTop w:val="0"/>
      <w:marBottom w:val="0"/>
      <w:divBdr>
        <w:top w:val="none" w:sz="0" w:space="0" w:color="auto"/>
        <w:left w:val="none" w:sz="0" w:space="0" w:color="auto"/>
        <w:bottom w:val="none" w:sz="0" w:space="0" w:color="auto"/>
        <w:right w:val="none" w:sz="0" w:space="0" w:color="auto"/>
      </w:divBdr>
    </w:div>
    <w:div w:id="1283607328">
      <w:bodyDiv w:val="1"/>
      <w:marLeft w:val="0"/>
      <w:marRight w:val="0"/>
      <w:marTop w:val="0"/>
      <w:marBottom w:val="0"/>
      <w:divBdr>
        <w:top w:val="none" w:sz="0" w:space="0" w:color="auto"/>
        <w:left w:val="none" w:sz="0" w:space="0" w:color="auto"/>
        <w:bottom w:val="none" w:sz="0" w:space="0" w:color="auto"/>
        <w:right w:val="none" w:sz="0" w:space="0" w:color="auto"/>
      </w:divBdr>
      <w:divsChild>
        <w:div w:id="195240767">
          <w:marLeft w:val="0"/>
          <w:marRight w:val="0"/>
          <w:marTop w:val="0"/>
          <w:marBottom w:val="0"/>
          <w:divBdr>
            <w:top w:val="none" w:sz="0" w:space="0" w:color="auto"/>
            <w:left w:val="none" w:sz="0" w:space="0" w:color="auto"/>
            <w:bottom w:val="none" w:sz="0" w:space="0" w:color="auto"/>
            <w:right w:val="none" w:sz="0" w:space="0" w:color="auto"/>
          </w:divBdr>
        </w:div>
      </w:divsChild>
    </w:div>
    <w:div w:id="1547177721">
      <w:bodyDiv w:val="1"/>
      <w:marLeft w:val="0"/>
      <w:marRight w:val="0"/>
      <w:marTop w:val="0"/>
      <w:marBottom w:val="0"/>
      <w:divBdr>
        <w:top w:val="none" w:sz="0" w:space="0" w:color="auto"/>
        <w:left w:val="none" w:sz="0" w:space="0" w:color="auto"/>
        <w:bottom w:val="none" w:sz="0" w:space="0" w:color="auto"/>
        <w:right w:val="none" w:sz="0" w:space="0" w:color="auto"/>
      </w:divBdr>
    </w:div>
    <w:div w:id="1833911229">
      <w:bodyDiv w:val="1"/>
      <w:marLeft w:val="0"/>
      <w:marRight w:val="0"/>
      <w:marTop w:val="0"/>
      <w:marBottom w:val="0"/>
      <w:divBdr>
        <w:top w:val="none" w:sz="0" w:space="0" w:color="auto"/>
        <w:left w:val="none" w:sz="0" w:space="0" w:color="auto"/>
        <w:bottom w:val="none" w:sz="0" w:space="0" w:color="auto"/>
        <w:right w:val="none" w:sz="0" w:space="0" w:color="auto"/>
      </w:divBdr>
    </w:div>
    <w:div w:id="1839802825">
      <w:bodyDiv w:val="1"/>
      <w:marLeft w:val="0"/>
      <w:marRight w:val="0"/>
      <w:marTop w:val="0"/>
      <w:marBottom w:val="0"/>
      <w:divBdr>
        <w:top w:val="none" w:sz="0" w:space="0" w:color="auto"/>
        <w:left w:val="none" w:sz="0" w:space="0" w:color="auto"/>
        <w:bottom w:val="none" w:sz="0" w:space="0" w:color="auto"/>
        <w:right w:val="none" w:sz="0" w:space="0" w:color="auto"/>
      </w:divBdr>
      <w:divsChild>
        <w:div w:id="609357276">
          <w:marLeft w:val="0"/>
          <w:marRight w:val="0"/>
          <w:marTop w:val="0"/>
          <w:marBottom w:val="0"/>
          <w:divBdr>
            <w:top w:val="none" w:sz="0" w:space="0" w:color="auto"/>
            <w:left w:val="none" w:sz="0" w:space="0" w:color="auto"/>
            <w:bottom w:val="none" w:sz="0" w:space="0" w:color="auto"/>
            <w:right w:val="none" w:sz="0" w:space="0" w:color="auto"/>
          </w:divBdr>
        </w:div>
      </w:divsChild>
    </w:div>
    <w:div w:id="2094427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webofsci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30B15-5CEC-45B1-8619-CE67EBA44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2011</TotalTime>
  <Pages>23</Pages>
  <Words>4678</Words>
  <Characters>38501</Characters>
  <Application>Microsoft Office Word</Application>
  <DocSecurity>0</DocSecurity>
  <Lines>1375</Lines>
  <Paragraphs>674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Անի Վիրաբյան ԲԿԳԿ</cp:lastModifiedBy>
  <cp:revision>207</cp:revision>
  <cp:lastPrinted>2025-03-07T12:11:00Z</cp:lastPrinted>
  <dcterms:created xsi:type="dcterms:W3CDTF">2024-06-11T22:40:00Z</dcterms:created>
  <dcterms:modified xsi:type="dcterms:W3CDTF">2025-03-13T15:02:00Z</dcterms:modified>
</cp:coreProperties>
</file>