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7F64AB" w:rsidRDefault="00026568" w:rsidP="00042F3B">
      <w:pPr>
        <w:shd w:val="clear" w:color="auto" w:fill="FFFFFF"/>
        <w:spacing w:after="0"/>
        <w:ind w:firstLine="273"/>
        <w:jc w:val="center"/>
        <w:rPr>
          <w:rFonts w:ascii="Arial" w:eastAsia="Times New Roman" w:hAnsi="Arial" w:cs="Times New Roman"/>
          <w:b/>
          <w:bCs/>
          <w:color w:val="000000"/>
        </w:rPr>
      </w:pPr>
    </w:p>
    <w:p w14:paraId="51F86F6A" w14:textId="77777777" w:rsidR="00336374" w:rsidRPr="007F64AB" w:rsidRDefault="008406C6" w:rsidP="00042F3B">
      <w:pPr>
        <w:shd w:val="clear" w:color="auto" w:fill="FFFFFF"/>
        <w:spacing w:after="0"/>
        <w:ind w:firstLine="273"/>
        <w:jc w:val="center"/>
        <w:rPr>
          <w:rFonts w:ascii="Arial" w:eastAsia="Times New Roman" w:hAnsi="Arial" w:cs="Times New Roman"/>
          <w:b/>
          <w:bCs/>
          <w:color w:val="000000"/>
          <w:lang w:val="hy-AM"/>
        </w:rPr>
      </w:pPr>
      <w:r w:rsidRPr="007F64AB">
        <w:rPr>
          <w:rFonts w:ascii="Arial" w:eastAsia="Times New Roman" w:hAnsi="Arial" w:cs="Times New Roman"/>
          <w:b/>
          <w:bCs/>
          <w:color w:val="000000"/>
          <w:lang w:val="hy-AM"/>
        </w:rPr>
        <w:t>ԱՄՓՈՓԱԹԵՐԹ</w:t>
      </w:r>
    </w:p>
    <w:p w14:paraId="42D71BC9" w14:textId="77777777" w:rsidR="005A30DC" w:rsidRPr="007F64AB" w:rsidRDefault="005A30DC" w:rsidP="00042F3B">
      <w:pPr>
        <w:shd w:val="clear" w:color="auto" w:fill="FFFFFF"/>
        <w:spacing w:after="0"/>
        <w:ind w:firstLine="273"/>
        <w:jc w:val="center"/>
        <w:rPr>
          <w:rFonts w:ascii="Arial" w:eastAsia="Times New Roman" w:hAnsi="Arial" w:cs="Times New Roman"/>
          <w:b/>
          <w:bCs/>
          <w:color w:val="000000"/>
          <w:lang w:val="hy-AM"/>
        </w:rPr>
      </w:pPr>
    </w:p>
    <w:p w14:paraId="564A2080" w14:textId="77777777" w:rsidR="006F4C98" w:rsidRPr="004739DE" w:rsidRDefault="006F4C98" w:rsidP="006F4C98">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Pr>
          <w:rStyle w:val="Strong"/>
          <w:rFonts w:ascii="GHEA Grapalat" w:hAnsi="GHEA Grapalat"/>
          <w:shd w:val="clear" w:color="auto" w:fill="FFFFFF"/>
          <w:lang w:val="hy-AM"/>
        </w:rPr>
        <w:t>5</w:t>
      </w:r>
      <w:r w:rsidRPr="0027256D">
        <w:rPr>
          <w:rStyle w:val="Strong"/>
          <w:rFonts w:ascii="GHEA Grapalat" w:hAnsi="GHEA Grapalat"/>
          <w:shd w:val="clear" w:color="auto" w:fill="FFFFFF"/>
          <w:lang w:val="hy-AM"/>
        </w:rPr>
        <w:t xml:space="preserve"> ԹՎԱԿԱՆԻ ՊԵՏԱԿԱՆ ԲՅՈՒՋԵԻ ՄԱՍԻՆ» ՕՐԵՆՔՈՒՄ ՎԵՐԱԲԱՇԽՈՒՄ</w:t>
      </w:r>
      <w:r>
        <w:rPr>
          <w:rStyle w:val="Strong"/>
          <w:rFonts w:ascii="GHEA Grapalat" w:hAnsi="GHEA Grapalat"/>
          <w:shd w:val="clear" w:color="auto" w:fill="FFFFFF"/>
          <w:lang w:val="hy-AM"/>
        </w:rPr>
        <w:t xml:space="preserve">ԵՎ ՓՈՓՈԽՈՒԹՅՈՒՆՆԵՐ, </w:t>
      </w:r>
      <w:r w:rsidRPr="0027256D">
        <w:rPr>
          <w:rFonts w:ascii="GHEA Grapalat" w:hAnsi="GHEA Grapalat"/>
          <w:b/>
          <w:bCs/>
          <w:lang w:val="hy-AM"/>
        </w:rPr>
        <w:t>ՀԱՅԱՍՏԱՆԻ ՀԱՆՐԱՊԵՏՈՒԹՅԱՆ ԿԱՌԱՎԱՐՈՒԹՅԱՆ 202</w:t>
      </w:r>
      <w:r>
        <w:rPr>
          <w:rFonts w:ascii="GHEA Grapalat" w:hAnsi="GHEA Grapalat"/>
          <w:b/>
          <w:bCs/>
          <w:lang w:val="hy-AM"/>
        </w:rPr>
        <w:t>4</w:t>
      </w:r>
      <w:r w:rsidRPr="0027256D">
        <w:rPr>
          <w:rFonts w:ascii="GHEA Grapalat" w:hAnsi="GHEA Grapalat"/>
          <w:b/>
          <w:bCs/>
          <w:lang w:val="hy-AM"/>
        </w:rPr>
        <w:t xml:space="preserve"> ԹՎԱԿԱՆԻ ԴԵԿՏԵՄԲԵՐԻ 2</w:t>
      </w:r>
      <w:r>
        <w:rPr>
          <w:rFonts w:ascii="GHEA Grapalat" w:hAnsi="GHEA Grapalat"/>
          <w:b/>
          <w:bCs/>
          <w:lang w:val="hy-AM"/>
        </w:rPr>
        <w:t>7</w:t>
      </w:r>
      <w:r w:rsidRPr="0027256D">
        <w:rPr>
          <w:rFonts w:ascii="GHEA Grapalat" w:hAnsi="GHEA Grapalat"/>
          <w:b/>
          <w:bCs/>
          <w:lang w:val="hy-AM"/>
        </w:rPr>
        <w:t>-Ի N</w:t>
      </w:r>
      <w:r>
        <w:rPr>
          <w:rFonts w:ascii="GHEA Grapalat" w:hAnsi="GHEA Grapalat"/>
          <w:b/>
          <w:bCs/>
          <w:lang w:val="hy-AM"/>
        </w:rPr>
        <w:t xml:space="preserve"> </w:t>
      </w:r>
      <w:r w:rsidRPr="0027256D">
        <w:rPr>
          <w:rFonts w:ascii="GHEA Grapalat" w:hAnsi="GHEA Grapalat"/>
          <w:b/>
          <w:bCs/>
          <w:lang w:val="hy-AM"/>
        </w:rPr>
        <w:t>2</w:t>
      </w:r>
      <w:r>
        <w:rPr>
          <w:rFonts w:ascii="GHEA Grapalat" w:hAnsi="GHEA Grapalat"/>
          <w:b/>
          <w:bCs/>
          <w:lang w:val="hy-AM"/>
        </w:rPr>
        <w:t>060</w:t>
      </w:r>
      <w:r w:rsidRPr="0027256D">
        <w:rPr>
          <w:rFonts w:ascii="GHEA Grapalat" w:hAnsi="GHEA Grapalat"/>
          <w:b/>
          <w:bCs/>
          <w:lang w:val="hy-AM"/>
        </w:rPr>
        <w:t xml:space="preserve">-Ն ՈՐՈՇՄԱՆ ՄԵՋ ՓՈՓՈԽՈՒԹՅՈՒՆՆԵՐ ԵՎ ԼՐԱՑՈՒՄՆԵՐ ԿԱՏԱՐԵԼՈՒ </w:t>
      </w:r>
      <w:r>
        <w:rPr>
          <w:rStyle w:val="Strong"/>
          <w:rFonts w:ascii="GHEA Grapalat" w:hAnsi="GHEA Grapalat"/>
          <w:shd w:val="clear" w:color="auto" w:fill="FFFFFF"/>
          <w:lang w:val="hy-AM"/>
        </w:rPr>
        <w:t>ՄԱՍԻՆ</w:t>
      </w:r>
    </w:p>
    <w:p w14:paraId="4913F89A" w14:textId="5833CCF1" w:rsidR="008406C6" w:rsidRPr="00047859" w:rsidRDefault="00047859" w:rsidP="00047859">
      <w:pPr>
        <w:tabs>
          <w:tab w:val="left" w:pos="0"/>
        </w:tabs>
        <w:spacing w:after="240"/>
        <w:ind w:firstLine="270"/>
        <w:jc w:val="center"/>
        <w:rPr>
          <w:rFonts w:ascii="Arial" w:eastAsia="Times New Roman" w:hAnsi="Arial" w:cs="Sylfaen"/>
          <w:b/>
          <w:lang w:val="hy-AM"/>
        </w:rPr>
      </w:pPr>
      <w:r w:rsidRPr="00047859">
        <w:rPr>
          <w:rFonts w:ascii="GHEA Grapalat" w:hAnsi="GHEA Grapalat" w:cs="GHEA Grapalat"/>
          <w:b/>
          <w:lang w:val="hy-AM"/>
        </w:rPr>
        <w:t xml:space="preserve">ՀՀ ԿԱՌԱՎԱՐՈՒԹՅԱՆ ՈՐՈՇՄԱՆ </w:t>
      </w:r>
      <w:r w:rsidRPr="00047859">
        <w:rPr>
          <w:rFonts w:ascii="Arial" w:eastAsia="Times New Roman" w:hAnsi="Arial" w:cs="Sylfaen"/>
          <w:b/>
          <w:lang w:val="hy-AM"/>
        </w:rPr>
        <w:t>ՆԱԽԱԳԾԻ ԸՆԴՈՒՆՄԱՆ</w:t>
      </w:r>
      <w:r w:rsidR="008406C6" w:rsidRPr="007F64AB">
        <w:rPr>
          <w:rFonts w:ascii="Arial" w:eastAsia="Times New Roman" w:hAnsi="Arial" w:cs="Calibri"/>
          <w:color w:val="000000"/>
          <w:lang w:val="af-ZA"/>
        </w:rPr>
        <w:t>     </w:t>
      </w:r>
      <w:r w:rsidR="008406C6" w:rsidRPr="007F64AB">
        <w:rPr>
          <w:rFonts w:ascii="Arial" w:eastAsia="Times New Roman" w:hAnsi="Arial" w:cs="Arial Unicode"/>
          <w:color w:val="000000"/>
          <w:lang w:val="af-ZA"/>
        </w:rPr>
        <w:t xml:space="preserve"> </w:t>
      </w:r>
      <w:r w:rsidR="008406C6" w:rsidRPr="007F64AB">
        <w:rPr>
          <w:rFonts w:ascii="Arial" w:eastAsia="Times New Roman" w:hAnsi="Arial" w:cs="Calibri"/>
          <w:color w:val="000000"/>
          <w:lang w:val="af-ZA"/>
        </w:rPr>
        <w:t> </w:t>
      </w:r>
    </w:p>
    <w:tbl>
      <w:tblPr>
        <w:tblW w:w="147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915"/>
        <w:gridCol w:w="4819"/>
      </w:tblGrid>
      <w:tr w:rsidR="008406C6" w:rsidRPr="007F64AB" w14:paraId="23FD7194" w14:textId="77777777" w:rsidTr="009E48BE">
        <w:trPr>
          <w:trHeight w:val="392"/>
          <w:tblCellSpacing w:w="0" w:type="dxa"/>
          <w:jc w:val="center"/>
        </w:trPr>
        <w:tc>
          <w:tcPr>
            <w:tcW w:w="9915"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7F64AB" w:rsidRDefault="008406C6" w:rsidP="00042F3B">
            <w:pPr>
              <w:spacing w:after="0"/>
              <w:jc w:val="center"/>
              <w:rPr>
                <w:rFonts w:ascii="Arial" w:eastAsia="Times New Roman" w:hAnsi="Arial" w:cs="Courier New"/>
                <w:b/>
                <w:color w:val="000000"/>
                <w:lang w:val="af-ZA"/>
              </w:rPr>
            </w:pPr>
            <w:r w:rsidRPr="007F64AB">
              <w:rPr>
                <w:rFonts w:ascii="Arial" w:eastAsia="Times New Roman" w:hAnsi="Arial" w:cs="Calibri"/>
                <w:b/>
                <w:color w:val="000000"/>
                <w:lang w:val="af-ZA"/>
              </w:rPr>
              <w:t> </w:t>
            </w:r>
          </w:p>
          <w:p w14:paraId="75004C9C" w14:textId="77777777" w:rsidR="008406C6" w:rsidRPr="007F64AB" w:rsidRDefault="008406C6" w:rsidP="00042F3B">
            <w:pPr>
              <w:spacing w:after="0"/>
              <w:jc w:val="center"/>
              <w:rPr>
                <w:rFonts w:ascii="Arial" w:eastAsia="Times New Roman" w:hAnsi="Arial" w:cs="Times New Roman"/>
                <w:b/>
                <w:color w:val="000000"/>
              </w:rPr>
            </w:pPr>
            <w:r w:rsidRPr="007F64AB">
              <w:rPr>
                <w:rFonts w:ascii="Arial" w:eastAsia="Times New Roman" w:hAnsi="Arial" w:cs="Arial Unicode"/>
                <w:b/>
                <w:color w:val="000000"/>
              </w:rPr>
              <w:t>1</w:t>
            </w:r>
            <w:r w:rsidRPr="007F64AB">
              <w:rPr>
                <w:rFonts w:ascii="Arial" w:eastAsia="Times New Roman" w:hAnsi="Arial" w:cs="Arial Unicode"/>
                <w:b/>
                <w:color w:val="000000"/>
                <w:lang w:val="hy-AM"/>
              </w:rPr>
              <w:t>.</w:t>
            </w:r>
            <w:r w:rsidRPr="007F64AB">
              <w:rPr>
                <w:rFonts w:ascii="Arial" w:hAnsi="Arial"/>
                <w:b/>
                <w:lang w:val="fr-FR"/>
              </w:rPr>
              <w:t xml:space="preserve"> ՀՀ</w:t>
            </w:r>
            <w:r w:rsidRPr="007F64AB">
              <w:rPr>
                <w:rFonts w:ascii="Arial" w:hAnsi="Arial"/>
                <w:b/>
                <w:lang w:val="hy-AM"/>
              </w:rPr>
              <w:t xml:space="preserve"> </w:t>
            </w:r>
            <w:proofErr w:type="spellStart"/>
            <w:r w:rsidRPr="007F64AB">
              <w:rPr>
                <w:rFonts w:ascii="Arial" w:hAnsi="Arial"/>
                <w:b/>
                <w:lang w:val="fr-FR"/>
              </w:rPr>
              <w:t>ֆինանսների</w:t>
            </w:r>
            <w:proofErr w:type="spellEnd"/>
            <w:r w:rsidRPr="007F64AB">
              <w:rPr>
                <w:rFonts w:ascii="Arial" w:hAnsi="Arial"/>
                <w:b/>
                <w:lang w:val="hy-AM"/>
              </w:rPr>
              <w:t xml:space="preserve"> </w:t>
            </w:r>
            <w:proofErr w:type="spellStart"/>
            <w:r w:rsidRPr="007F64AB">
              <w:rPr>
                <w:rFonts w:ascii="Arial" w:hAnsi="Arial"/>
                <w:b/>
                <w:lang w:val="fr-FR"/>
              </w:rPr>
              <w:t>նախարարությ</w:t>
            </w:r>
            <w:proofErr w:type="spellEnd"/>
            <w:r w:rsidRPr="007F64AB">
              <w:rPr>
                <w:rFonts w:ascii="Arial" w:hAnsi="Arial"/>
                <w:b/>
                <w:lang w:val="hy-AM"/>
              </w:rPr>
              <w:t>ու</w:t>
            </w:r>
            <w:r w:rsidRPr="007F64AB">
              <w:rPr>
                <w:rFonts w:ascii="Arial" w:hAnsi="Arial"/>
                <w:b/>
                <w:lang w:val="fr-FR"/>
              </w:rPr>
              <w:t>ն</w:t>
            </w: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44D7407C" w:rsidR="008406C6" w:rsidRPr="007F64AB" w:rsidRDefault="006F4C98" w:rsidP="00042F3B">
            <w:pPr>
              <w:spacing w:after="0"/>
              <w:ind w:left="165" w:firstLine="615"/>
              <w:jc w:val="center"/>
              <w:rPr>
                <w:rFonts w:ascii="Arial" w:eastAsia="Times New Roman" w:hAnsi="Arial" w:cs="Times New Roman"/>
                <w:b/>
                <w:color w:val="000000"/>
              </w:rPr>
            </w:pPr>
            <w:r>
              <w:rPr>
                <w:rFonts w:ascii="Arial" w:eastAsia="Times New Roman" w:hAnsi="Arial" w:cs="Times New Roman"/>
                <w:b/>
                <w:color w:val="000000"/>
                <w:lang w:val="hy-AM"/>
              </w:rPr>
              <w:t>18</w:t>
            </w:r>
            <w:r w:rsidR="00486D93">
              <w:rPr>
                <w:rFonts w:ascii="Arial" w:eastAsia="Times New Roman" w:hAnsi="Arial" w:cs="Times New Roman"/>
                <w:b/>
                <w:color w:val="000000"/>
                <w:lang w:val="hy-AM"/>
              </w:rPr>
              <w:t>.</w:t>
            </w:r>
            <w:r w:rsidR="00047859">
              <w:rPr>
                <w:rFonts w:ascii="Arial" w:eastAsia="Times New Roman" w:hAnsi="Arial" w:cs="Times New Roman"/>
                <w:b/>
                <w:color w:val="000000"/>
                <w:lang w:val="hy-AM"/>
              </w:rPr>
              <w:t>03</w:t>
            </w:r>
            <w:r w:rsidR="0035418D" w:rsidRPr="007F64AB">
              <w:rPr>
                <w:rFonts w:ascii="Arial" w:eastAsia="Times New Roman" w:hAnsi="Arial" w:cs="Times New Roman"/>
                <w:b/>
                <w:color w:val="000000"/>
                <w:lang w:val="hy-AM"/>
              </w:rPr>
              <w:t>.</w:t>
            </w:r>
            <w:r w:rsidR="00654EF1" w:rsidRPr="007F64AB">
              <w:rPr>
                <w:rFonts w:ascii="Arial" w:eastAsia="Times New Roman" w:hAnsi="Arial" w:cs="Times New Roman"/>
                <w:b/>
                <w:color w:val="000000"/>
                <w:lang w:val="hy-AM"/>
              </w:rPr>
              <w:t>202</w:t>
            </w:r>
            <w:r w:rsidR="00047859">
              <w:rPr>
                <w:rFonts w:ascii="Arial" w:eastAsia="Times New Roman" w:hAnsi="Arial" w:cs="Times New Roman"/>
                <w:b/>
                <w:color w:val="000000"/>
                <w:lang w:val="hy-AM"/>
              </w:rPr>
              <w:t>5</w:t>
            </w:r>
            <w:r w:rsidR="008406C6" w:rsidRPr="007F64AB">
              <w:rPr>
                <w:rFonts w:ascii="Arial" w:eastAsia="Times New Roman" w:hAnsi="Arial" w:cs="Times New Roman"/>
                <w:b/>
                <w:color w:val="000000"/>
              </w:rPr>
              <w:t>թ.</w:t>
            </w:r>
          </w:p>
        </w:tc>
      </w:tr>
      <w:tr w:rsidR="008406C6" w:rsidRPr="007F64AB" w14:paraId="3F57420D" w14:textId="77777777" w:rsidTr="0075317E">
        <w:trPr>
          <w:tblCellSpacing w:w="0" w:type="dxa"/>
          <w:jc w:val="center"/>
        </w:trPr>
        <w:tc>
          <w:tcPr>
            <w:tcW w:w="991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7F64AB" w:rsidRDefault="008406C6" w:rsidP="00042F3B">
            <w:pPr>
              <w:spacing w:after="0"/>
              <w:rPr>
                <w:rFonts w:ascii="Arial" w:eastAsia="Times New Roman" w:hAnsi="Arial" w:cs="Times New Roman"/>
                <w:b/>
                <w:color w:val="000000"/>
              </w:rPr>
            </w:pPr>
          </w:p>
        </w:tc>
        <w:tc>
          <w:tcPr>
            <w:tcW w:w="4819"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2D9D2F2A" w:rsidR="00334DE7" w:rsidRPr="0075317E" w:rsidRDefault="00C36F13" w:rsidP="009E48BE">
            <w:pPr>
              <w:widowControl w:val="0"/>
              <w:spacing w:after="0"/>
              <w:ind w:right="210"/>
              <w:contextualSpacing/>
              <w:jc w:val="right"/>
              <w:rPr>
                <w:rFonts w:ascii="Arial" w:hAnsi="Arial" w:cs="Times New Roman"/>
                <w:b/>
                <w:lang w:val="hy-AM"/>
              </w:rPr>
            </w:pPr>
            <w:r>
              <w:rPr>
                <w:rFonts w:ascii="Calibri Cyr" w:hAnsi="Calibri Cyr" w:cs="Calibri Cyr"/>
                <w:b/>
                <w:sz w:val="24"/>
                <w:szCs w:val="24"/>
                <w:lang w:val="hy-AM"/>
              </w:rPr>
              <w:t xml:space="preserve">№ </w:t>
            </w:r>
            <w:r w:rsidR="006F4C98" w:rsidRPr="006F4C98">
              <w:rPr>
                <w:rFonts w:ascii="GHEA Grapalat" w:hAnsi="GHEA Grapalat" w:cs="Times New Roman"/>
                <w:b/>
                <w:sz w:val="24"/>
                <w:szCs w:val="24"/>
              </w:rPr>
              <w:t>01/9-2/5500-2025</w:t>
            </w:r>
          </w:p>
        </w:tc>
      </w:tr>
      <w:tr w:rsidR="00D06A32" w:rsidRPr="008D5DB6" w14:paraId="06C27005" w14:textId="77777777" w:rsidTr="00AA5993">
        <w:trPr>
          <w:trHeight w:val="3671"/>
          <w:tblCellSpacing w:w="0" w:type="dxa"/>
          <w:jc w:val="center"/>
        </w:trPr>
        <w:tc>
          <w:tcPr>
            <w:tcW w:w="9915" w:type="dxa"/>
            <w:tcBorders>
              <w:top w:val="outset" w:sz="6" w:space="0" w:color="auto"/>
              <w:left w:val="outset" w:sz="6" w:space="0" w:color="auto"/>
              <w:right w:val="outset" w:sz="6" w:space="0" w:color="auto"/>
            </w:tcBorders>
            <w:shd w:val="clear" w:color="auto" w:fill="FFFFFF"/>
            <w:vAlign w:val="center"/>
          </w:tcPr>
          <w:p w14:paraId="04AE13CE" w14:textId="61DB49EA" w:rsidR="00D06A32" w:rsidRDefault="00D06A32" w:rsidP="00D06A32">
            <w:pPr>
              <w:pStyle w:val="ListParagraph"/>
              <w:tabs>
                <w:tab w:val="left" w:pos="851"/>
              </w:tabs>
              <w:suppressAutoHyphens/>
              <w:spacing w:after="0"/>
              <w:ind w:left="89" w:right="299" w:firstLine="425"/>
              <w:jc w:val="both"/>
              <w:rPr>
                <w:rFonts w:ascii="GHEA Grapalat" w:hAnsi="GHEA Grapalat"/>
                <w:sz w:val="24"/>
                <w:szCs w:val="24"/>
                <w:lang w:val="hy-AM"/>
              </w:rPr>
            </w:pPr>
            <w:r w:rsidRPr="00D06A32">
              <w:rPr>
                <w:rFonts w:ascii="GHEA Grapalat" w:hAnsi="GHEA Grapalat"/>
                <w:sz w:val="24"/>
                <w:szCs w:val="24"/>
                <w:lang w:val="hy-AM"/>
              </w:rPr>
              <w:t>Ձեր 07.03.2025թ. N 01/4936-2025 գրությամբ ներկայացված` «Հայաստանի Հանրապետության 2025 թվականի պետական բյուջեի մասին» օրենքում վերաբաշխում և փոփոխություններ,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ՀՀ 2025թ. պետական բյուջեով նախատեսված 1190 ծրագրի «12001 Համաշխարհային բանկի աջակցությամբ իրականացվող Տեղական տնտեսության և ենթակառուցվածքների զարգացման  ծրագրի կառավարում միջոցառմանը լրացուցիչ հատկացնել 79,987.0 հազ. դրամ նույն ծրագրի «12002 Համաշխարհային բանկի աջակցությամբ իրականացվող Տեղական տնտեսության և ենթակառուցվածքների զարգացման ծրագրի շրջանակներում ՀՀ տարբեր մարզերում զբոսաշրջության հետ կապված ենթակառուցվածքների բարելավմանն ուղղված միջոցառումներ» միջոցառմամբ նախատեսված ֆինանսական միջոցներից, հայտնում ենք հետևյալը.</w:t>
            </w:r>
          </w:p>
          <w:p w14:paraId="4EA32B5D" w14:textId="77777777" w:rsidR="00D06A32" w:rsidRDefault="00D06A32" w:rsidP="00D06A32">
            <w:pPr>
              <w:pStyle w:val="ListParagraph"/>
              <w:tabs>
                <w:tab w:val="left" w:pos="851"/>
              </w:tabs>
              <w:suppressAutoHyphens/>
              <w:spacing w:after="0"/>
              <w:ind w:left="89" w:right="299" w:firstLine="425"/>
              <w:jc w:val="both"/>
              <w:rPr>
                <w:rFonts w:ascii="GHEA Grapalat" w:hAnsi="GHEA Grapalat"/>
                <w:sz w:val="24"/>
                <w:szCs w:val="24"/>
                <w:lang w:val="hy-AM"/>
              </w:rPr>
            </w:pPr>
          </w:p>
          <w:p w14:paraId="39719E33" w14:textId="77777777" w:rsidR="00D06A32" w:rsidRDefault="00D06A32" w:rsidP="00D06A32">
            <w:pPr>
              <w:pStyle w:val="ListParagraph"/>
              <w:tabs>
                <w:tab w:val="left" w:pos="851"/>
              </w:tabs>
              <w:suppressAutoHyphens/>
              <w:spacing w:after="0"/>
              <w:ind w:left="89" w:right="299" w:firstLine="425"/>
              <w:jc w:val="both"/>
              <w:rPr>
                <w:rFonts w:ascii="GHEA Grapalat" w:hAnsi="GHEA Grapalat"/>
                <w:sz w:val="24"/>
                <w:szCs w:val="24"/>
                <w:lang w:val="hy-AM"/>
              </w:rPr>
            </w:pPr>
          </w:p>
          <w:p w14:paraId="51AD6BEF" w14:textId="64C37523" w:rsidR="00D06A32" w:rsidRPr="00D06A32" w:rsidRDefault="00D06A32" w:rsidP="00D06A32">
            <w:pPr>
              <w:pStyle w:val="ListParagraph"/>
              <w:tabs>
                <w:tab w:val="left" w:pos="851"/>
              </w:tabs>
              <w:suppressAutoHyphens/>
              <w:spacing w:after="0"/>
              <w:ind w:left="89" w:right="299" w:firstLine="425"/>
              <w:jc w:val="both"/>
              <w:rPr>
                <w:rFonts w:ascii="GHEA Grapalat" w:hAnsi="GHEA Grapalat"/>
                <w:sz w:val="24"/>
                <w:szCs w:val="24"/>
                <w:lang w:val="hy-AM"/>
              </w:rPr>
            </w:pPr>
            <w:r w:rsidRPr="00D06A32">
              <w:rPr>
                <w:rFonts w:ascii="GHEA Grapalat" w:hAnsi="GHEA Grapalat"/>
                <w:sz w:val="24"/>
                <w:szCs w:val="24"/>
                <w:lang w:val="hy-AM"/>
              </w:rPr>
              <w:t xml:space="preserve">Նախագծին կից հիմնավորմամբ նշվում է, որ վերաբաշխվող գումարի անհրաժեշտությունն առաջացել է </w:t>
            </w:r>
            <w:r w:rsidRPr="00D06A32">
              <w:rPr>
                <w:rFonts w:ascii="GHEA Grapalat" w:hAnsi="GHEA Grapalat"/>
                <w:color w:val="000000"/>
                <w:sz w:val="24"/>
                <w:szCs w:val="24"/>
                <w:lang w:val="hy-AM"/>
              </w:rPr>
              <w:t>2024թ</w:t>
            </w:r>
            <w:r w:rsidRPr="00D06A32">
              <w:rPr>
                <w:rFonts w:ascii="GHEA Grapalat" w:hAnsi="GHEA Grapalat"/>
                <w:sz w:val="24"/>
                <w:szCs w:val="24"/>
                <w:lang w:val="hy-AM"/>
              </w:rPr>
              <w:t>.</w:t>
            </w:r>
            <w:r w:rsidRPr="00D06A32">
              <w:rPr>
                <w:rFonts w:ascii="GHEA Grapalat" w:hAnsi="GHEA Grapalat"/>
                <w:color w:val="000000"/>
                <w:sz w:val="24"/>
                <w:szCs w:val="24"/>
                <w:lang w:val="hy-AM"/>
              </w:rPr>
              <w:t xml:space="preserve"> վերջին՝ 12001 միջոցառմամբ ստանձնած, բայց չվճարված պարտավորությունների մարման, ինչպես նաև 2025 թվականին Ծրագրի գծով իրականացվելիք աուդիտի ծառայության վճարման նպատակով:</w:t>
            </w:r>
            <w:r w:rsidRPr="00D06A32">
              <w:rPr>
                <w:rFonts w:ascii="GHEA Grapalat" w:hAnsi="GHEA Grapalat"/>
                <w:sz w:val="24"/>
                <w:szCs w:val="24"/>
                <w:lang w:val="hy-AM"/>
              </w:rPr>
              <w:t xml:space="preserve"> Ընդ որում՝ չվճարված պարտավորությունները Ծրագրի շրջանակներում իրականացվող ««Գոթուդիլի» զբոսաշրջային կենտրոն կառավարող հասարակական կազմակերպության (Go2Dili DMO) Սյունիքի տարածաշրջանի զբոսաշրջության կառավարման ՀԿ-ի (Syunik DMO) կարողությունների զարգացում» ենթածրագրի շրջանակներում ձեռք բերված գույքի և համակարգչային տեխնիկայի, ինչպես նաև Հայաստանի տարածքային զարգացման հիմնադրամի (այսուհետ՝ Հիմնադրամ) կարիքների համար մատակարարված ապրանքների և ձեռք բերված խորհրդատվական ծառայությունների գծով առաջացած ծախսերն են:</w:t>
            </w:r>
          </w:p>
          <w:p w14:paraId="0512A35E" w14:textId="77777777" w:rsidR="00D06A32" w:rsidRDefault="00D06A32" w:rsidP="00D06A32">
            <w:pPr>
              <w:spacing w:after="0"/>
              <w:ind w:left="89" w:right="299" w:firstLine="425"/>
              <w:jc w:val="both"/>
              <w:rPr>
                <w:rFonts w:ascii="GHEA Grapalat" w:hAnsi="GHEA Grapalat"/>
                <w:sz w:val="24"/>
                <w:szCs w:val="24"/>
                <w:lang w:val="hy-AM"/>
              </w:rPr>
            </w:pPr>
            <w:r>
              <w:rPr>
                <w:rFonts w:ascii="GHEA Grapalat" w:hAnsi="GHEA Grapalat"/>
                <w:sz w:val="24"/>
                <w:szCs w:val="24"/>
                <w:lang w:val="hy-AM"/>
              </w:rPr>
              <w:t>Այս կապակցությամբ հայտնում ենք, որ բացակայում են վերոնշյալ ծախսերի հաշվարկներն ըստ ուղղությունների և դրանց ձեռքբերումը հավաստող փաստաթղթերը: Բացի այդ՝ հիմնավորմամբ հստակեցված չէ, թե Հիմնադրամի կարիքների համար ինչ բնույթի ապրանքներ են ձեռք բերվել և արդյոք դրանք հանդիսանում են հիմնական միջոցներ:</w:t>
            </w:r>
          </w:p>
          <w:p w14:paraId="67891297" w14:textId="77777777" w:rsidR="008D5DB6" w:rsidRDefault="008D5DB6" w:rsidP="00D06A32">
            <w:pPr>
              <w:spacing w:after="0"/>
              <w:ind w:left="89" w:right="299" w:firstLine="425"/>
              <w:jc w:val="both"/>
              <w:rPr>
                <w:rFonts w:ascii="GHEA Grapalat" w:hAnsi="GHEA Grapalat"/>
                <w:sz w:val="24"/>
                <w:szCs w:val="24"/>
                <w:lang w:val="hy-AM"/>
              </w:rPr>
            </w:pPr>
          </w:p>
          <w:p w14:paraId="28013BF7" w14:textId="77777777" w:rsidR="008D5DB6" w:rsidRDefault="008D5DB6" w:rsidP="00D06A32">
            <w:pPr>
              <w:spacing w:after="0"/>
              <w:ind w:left="89" w:right="299" w:firstLine="425"/>
              <w:jc w:val="both"/>
              <w:rPr>
                <w:rFonts w:ascii="GHEA Grapalat" w:hAnsi="GHEA Grapalat"/>
                <w:sz w:val="24"/>
                <w:szCs w:val="24"/>
                <w:lang w:val="hy-AM"/>
              </w:rPr>
            </w:pPr>
          </w:p>
          <w:p w14:paraId="36279628" w14:textId="77777777" w:rsidR="008D5DB6" w:rsidRDefault="008D5DB6" w:rsidP="00D06A32">
            <w:pPr>
              <w:spacing w:after="0"/>
              <w:ind w:left="89" w:right="299" w:firstLine="425"/>
              <w:jc w:val="both"/>
              <w:rPr>
                <w:rFonts w:ascii="GHEA Grapalat" w:hAnsi="GHEA Grapalat"/>
                <w:sz w:val="24"/>
                <w:szCs w:val="24"/>
                <w:lang w:val="hy-AM"/>
              </w:rPr>
            </w:pPr>
          </w:p>
          <w:p w14:paraId="64693C9B" w14:textId="77777777" w:rsidR="008D5DB6" w:rsidRDefault="008D5DB6" w:rsidP="00D06A32">
            <w:pPr>
              <w:spacing w:after="0"/>
              <w:ind w:left="89" w:right="299" w:firstLine="425"/>
              <w:jc w:val="both"/>
              <w:rPr>
                <w:rFonts w:ascii="GHEA Grapalat" w:hAnsi="GHEA Grapalat"/>
                <w:sz w:val="24"/>
                <w:szCs w:val="24"/>
                <w:lang w:val="hy-AM"/>
              </w:rPr>
            </w:pPr>
          </w:p>
          <w:p w14:paraId="21B259B5" w14:textId="77777777" w:rsidR="008D5DB6" w:rsidRDefault="008D5DB6" w:rsidP="00D06A32">
            <w:pPr>
              <w:spacing w:after="0"/>
              <w:ind w:left="89" w:right="299" w:firstLine="425"/>
              <w:jc w:val="both"/>
              <w:rPr>
                <w:rFonts w:ascii="GHEA Grapalat" w:hAnsi="GHEA Grapalat"/>
                <w:sz w:val="24"/>
                <w:szCs w:val="24"/>
                <w:lang w:val="hy-AM"/>
              </w:rPr>
            </w:pPr>
          </w:p>
          <w:p w14:paraId="6B487DD5" w14:textId="77777777" w:rsidR="008D5DB6" w:rsidRDefault="008D5DB6" w:rsidP="00D06A32">
            <w:pPr>
              <w:spacing w:after="0"/>
              <w:ind w:left="89" w:right="299" w:firstLine="425"/>
              <w:jc w:val="both"/>
              <w:rPr>
                <w:rFonts w:ascii="GHEA Grapalat" w:hAnsi="GHEA Grapalat"/>
                <w:sz w:val="24"/>
                <w:szCs w:val="24"/>
                <w:lang w:val="hy-AM"/>
              </w:rPr>
            </w:pPr>
          </w:p>
          <w:p w14:paraId="286FCB1E" w14:textId="77777777" w:rsidR="008D5DB6" w:rsidRDefault="008D5DB6" w:rsidP="00D06A32">
            <w:pPr>
              <w:spacing w:after="0"/>
              <w:ind w:left="89" w:right="299" w:firstLine="425"/>
              <w:jc w:val="both"/>
              <w:rPr>
                <w:rFonts w:ascii="GHEA Grapalat" w:hAnsi="GHEA Grapalat"/>
                <w:sz w:val="24"/>
                <w:szCs w:val="24"/>
                <w:lang w:val="hy-AM"/>
              </w:rPr>
            </w:pPr>
          </w:p>
          <w:p w14:paraId="3D404C78" w14:textId="77777777" w:rsidR="008D5DB6" w:rsidRDefault="008D5DB6" w:rsidP="00D06A32">
            <w:pPr>
              <w:spacing w:after="0"/>
              <w:ind w:left="89" w:right="299" w:firstLine="425"/>
              <w:jc w:val="both"/>
              <w:rPr>
                <w:rFonts w:ascii="GHEA Grapalat" w:hAnsi="GHEA Grapalat"/>
                <w:sz w:val="24"/>
                <w:szCs w:val="24"/>
                <w:lang w:val="hy-AM"/>
              </w:rPr>
            </w:pPr>
          </w:p>
          <w:p w14:paraId="49870387" w14:textId="77777777" w:rsidR="008D5DB6" w:rsidRDefault="008D5DB6" w:rsidP="00D06A32">
            <w:pPr>
              <w:spacing w:after="0"/>
              <w:ind w:left="89" w:right="299" w:firstLine="425"/>
              <w:jc w:val="both"/>
              <w:rPr>
                <w:rFonts w:ascii="GHEA Grapalat" w:hAnsi="GHEA Grapalat"/>
                <w:sz w:val="24"/>
                <w:szCs w:val="24"/>
                <w:lang w:val="hy-AM"/>
              </w:rPr>
            </w:pPr>
          </w:p>
          <w:p w14:paraId="027D84A2" w14:textId="77777777" w:rsidR="008D5DB6" w:rsidRDefault="008D5DB6" w:rsidP="00D06A32">
            <w:pPr>
              <w:spacing w:after="0"/>
              <w:ind w:left="89" w:right="299" w:firstLine="425"/>
              <w:jc w:val="both"/>
              <w:rPr>
                <w:rFonts w:ascii="GHEA Grapalat" w:hAnsi="GHEA Grapalat"/>
                <w:sz w:val="24"/>
                <w:szCs w:val="24"/>
                <w:lang w:val="hy-AM"/>
              </w:rPr>
            </w:pPr>
          </w:p>
          <w:p w14:paraId="1076B4C1" w14:textId="77777777" w:rsidR="008D5DB6" w:rsidRDefault="008D5DB6" w:rsidP="00D06A32">
            <w:pPr>
              <w:spacing w:after="0"/>
              <w:ind w:left="89" w:right="299" w:firstLine="425"/>
              <w:jc w:val="both"/>
              <w:rPr>
                <w:rFonts w:ascii="GHEA Grapalat" w:hAnsi="GHEA Grapalat"/>
                <w:sz w:val="24"/>
                <w:szCs w:val="24"/>
                <w:lang w:val="hy-AM"/>
              </w:rPr>
            </w:pPr>
          </w:p>
          <w:p w14:paraId="017DDA58" w14:textId="77777777" w:rsidR="008D5DB6" w:rsidRDefault="008D5DB6" w:rsidP="00D06A32">
            <w:pPr>
              <w:spacing w:after="0"/>
              <w:ind w:left="89" w:right="299" w:firstLine="425"/>
              <w:jc w:val="both"/>
              <w:rPr>
                <w:rFonts w:ascii="GHEA Grapalat" w:hAnsi="GHEA Grapalat"/>
                <w:sz w:val="24"/>
                <w:szCs w:val="24"/>
                <w:lang w:val="hy-AM"/>
              </w:rPr>
            </w:pPr>
          </w:p>
          <w:p w14:paraId="06B48B32" w14:textId="77777777" w:rsidR="008D5DB6" w:rsidRDefault="008D5DB6" w:rsidP="00D06A32">
            <w:pPr>
              <w:spacing w:after="0"/>
              <w:ind w:left="89" w:right="299" w:firstLine="425"/>
              <w:jc w:val="both"/>
              <w:rPr>
                <w:rFonts w:ascii="GHEA Grapalat" w:hAnsi="GHEA Grapalat"/>
                <w:sz w:val="24"/>
                <w:szCs w:val="24"/>
                <w:lang w:val="hy-AM"/>
              </w:rPr>
            </w:pPr>
          </w:p>
          <w:p w14:paraId="335AFE2D" w14:textId="77777777" w:rsidR="008D5DB6" w:rsidRDefault="008D5DB6" w:rsidP="00D06A32">
            <w:pPr>
              <w:spacing w:after="0"/>
              <w:ind w:left="89" w:right="299" w:firstLine="425"/>
              <w:jc w:val="both"/>
              <w:rPr>
                <w:rFonts w:ascii="GHEA Grapalat" w:hAnsi="GHEA Grapalat"/>
                <w:sz w:val="24"/>
                <w:szCs w:val="24"/>
                <w:lang w:val="hy-AM"/>
              </w:rPr>
            </w:pPr>
          </w:p>
          <w:p w14:paraId="584730D0" w14:textId="77777777" w:rsidR="008D5DB6" w:rsidRDefault="008D5DB6" w:rsidP="00D06A32">
            <w:pPr>
              <w:spacing w:after="0"/>
              <w:ind w:left="89" w:right="299" w:firstLine="425"/>
              <w:jc w:val="both"/>
              <w:rPr>
                <w:rFonts w:ascii="GHEA Grapalat" w:hAnsi="GHEA Grapalat"/>
                <w:sz w:val="24"/>
                <w:szCs w:val="24"/>
                <w:lang w:val="hy-AM"/>
              </w:rPr>
            </w:pPr>
          </w:p>
          <w:p w14:paraId="30FBE44A" w14:textId="77777777" w:rsidR="008D5DB6" w:rsidRDefault="008D5DB6" w:rsidP="00D06A32">
            <w:pPr>
              <w:spacing w:after="0"/>
              <w:ind w:left="89" w:right="299" w:firstLine="425"/>
              <w:jc w:val="both"/>
              <w:rPr>
                <w:rFonts w:ascii="GHEA Grapalat" w:hAnsi="GHEA Grapalat"/>
                <w:sz w:val="24"/>
                <w:szCs w:val="24"/>
                <w:lang w:val="hy-AM"/>
              </w:rPr>
            </w:pPr>
          </w:p>
          <w:p w14:paraId="0883AB2B" w14:textId="77777777" w:rsidR="008D5DB6" w:rsidRDefault="008D5DB6" w:rsidP="00D06A32">
            <w:pPr>
              <w:spacing w:after="0"/>
              <w:ind w:left="89" w:right="299" w:firstLine="425"/>
              <w:jc w:val="both"/>
              <w:rPr>
                <w:rFonts w:ascii="GHEA Grapalat" w:hAnsi="GHEA Grapalat"/>
                <w:sz w:val="24"/>
                <w:szCs w:val="24"/>
                <w:lang w:val="hy-AM"/>
              </w:rPr>
            </w:pPr>
          </w:p>
          <w:p w14:paraId="433FD7F3" w14:textId="77777777" w:rsidR="008D5DB6" w:rsidRDefault="008D5DB6" w:rsidP="00D06A32">
            <w:pPr>
              <w:spacing w:after="0"/>
              <w:ind w:left="89" w:right="299" w:firstLine="425"/>
              <w:jc w:val="both"/>
              <w:rPr>
                <w:rFonts w:ascii="GHEA Grapalat" w:hAnsi="GHEA Grapalat"/>
                <w:sz w:val="24"/>
                <w:szCs w:val="24"/>
                <w:lang w:val="hy-AM"/>
              </w:rPr>
            </w:pPr>
          </w:p>
          <w:p w14:paraId="25F21C2A" w14:textId="77777777" w:rsidR="008D5DB6" w:rsidRDefault="008D5DB6" w:rsidP="00D06A32">
            <w:pPr>
              <w:spacing w:after="0"/>
              <w:ind w:left="89" w:right="299" w:firstLine="425"/>
              <w:jc w:val="both"/>
              <w:rPr>
                <w:rFonts w:ascii="GHEA Grapalat" w:hAnsi="GHEA Grapalat"/>
                <w:sz w:val="24"/>
                <w:szCs w:val="24"/>
                <w:lang w:val="hy-AM"/>
              </w:rPr>
            </w:pPr>
          </w:p>
          <w:p w14:paraId="33A952E4" w14:textId="77777777" w:rsidR="008D5DB6" w:rsidRDefault="008D5DB6" w:rsidP="00D06A32">
            <w:pPr>
              <w:spacing w:after="0"/>
              <w:ind w:left="89" w:right="299" w:firstLine="425"/>
              <w:jc w:val="both"/>
              <w:rPr>
                <w:rFonts w:ascii="GHEA Grapalat" w:hAnsi="GHEA Grapalat"/>
                <w:sz w:val="24"/>
                <w:szCs w:val="24"/>
                <w:lang w:val="hy-AM"/>
              </w:rPr>
            </w:pPr>
          </w:p>
          <w:p w14:paraId="340C5647" w14:textId="77777777" w:rsidR="008D5DB6" w:rsidRDefault="008D5DB6" w:rsidP="00D06A32">
            <w:pPr>
              <w:spacing w:after="0"/>
              <w:ind w:left="89" w:right="299" w:firstLine="425"/>
              <w:jc w:val="both"/>
              <w:rPr>
                <w:rFonts w:ascii="GHEA Grapalat" w:hAnsi="GHEA Grapalat"/>
                <w:sz w:val="24"/>
                <w:szCs w:val="24"/>
                <w:lang w:val="hy-AM"/>
              </w:rPr>
            </w:pPr>
          </w:p>
          <w:p w14:paraId="1285DD3C" w14:textId="77777777" w:rsidR="008D5DB6" w:rsidRDefault="008D5DB6" w:rsidP="00D06A32">
            <w:pPr>
              <w:spacing w:after="0"/>
              <w:ind w:left="89" w:right="299" w:firstLine="425"/>
              <w:jc w:val="both"/>
              <w:rPr>
                <w:rFonts w:ascii="GHEA Grapalat" w:hAnsi="GHEA Grapalat"/>
                <w:sz w:val="24"/>
                <w:szCs w:val="24"/>
                <w:lang w:val="hy-AM"/>
              </w:rPr>
            </w:pPr>
          </w:p>
          <w:p w14:paraId="70679439" w14:textId="77777777" w:rsidR="008D5DB6" w:rsidRDefault="008D5DB6" w:rsidP="00D06A32">
            <w:pPr>
              <w:spacing w:after="0"/>
              <w:ind w:left="89" w:right="299" w:firstLine="425"/>
              <w:jc w:val="both"/>
              <w:rPr>
                <w:rFonts w:ascii="GHEA Grapalat" w:hAnsi="GHEA Grapalat"/>
                <w:sz w:val="24"/>
                <w:szCs w:val="24"/>
                <w:lang w:val="hy-AM"/>
              </w:rPr>
            </w:pPr>
          </w:p>
          <w:p w14:paraId="486F8554" w14:textId="77777777" w:rsidR="008D5DB6" w:rsidRDefault="008D5DB6" w:rsidP="00D06A32">
            <w:pPr>
              <w:spacing w:after="0"/>
              <w:ind w:left="89" w:right="299" w:firstLine="425"/>
              <w:jc w:val="both"/>
              <w:rPr>
                <w:rFonts w:ascii="GHEA Grapalat" w:hAnsi="GHEA Grapalat"/>
                <w:sz w:val="24"/>
                <w:szCs w:val="24"/>
                <w:lang w:val="hy-AM"/>
              </w:rPr>
            </w:pPr>
          </w:p>
          <w:p w14:paraId="2873C059" w14:textId="77777777" w:rsidR="008D5DB6" w:rsidRDefault="008D5DB6" w:rsidP="00D06A32">
            <w:pPr>
              <w:spacing w:after="0"/>
              <w:ind w:left="89" w:right="299" w:firstLine="425"/>
              <w:jc w:val="both"/>
              <w:rPr>
                <w:rFonts w:ascii="GHEA Grapalat" w:hAnsi="GHEA Grapalat"/>
                <w:sz w:val="24"/>
                <w:szCs w:val="24"/>
                <w:lang w:val="hy-AM"/>
              </w:rPr>
            </w:pPr>
          </w:p>
          <w:p w14:paraId="49569356" w14:textId="77777777" w:rsidR="008D5DB6" w:rsidRDefault="008D5DB6" w:rsidP="00D06A32">
            <w:pPr>
              <w:spacing w:after="0"/>
              <w:ind w:left="89" w:right="299" w:firstLine="425"/>
              <w:jc w:val="both"/>
              <w:rPr>
                <w:rFonts w:ascii="GHEA Grapalat" w:hAnsi="GHEA Grapalat"/>
                <w:sz w:val="24"/>
                <w:szCs w:val="24"/>
                <w:lang w:val="hy-AM"/>
              </w:rPr>
            </w:pPr>
          </w:p>
          <w:p w14:paraId="71629206" w14:textId="77777777" w:rsidR="008D5DB6" w:rsidRDefault="008D5DB6" w:rsidP="00D06A32">
            <w:pPr>
              <w:spacing w:after="0"/>
              <w:ind w:left="89" w:right="299" w:firstLine="425"/>
              <w:jc w:val="both"/>
              <w:rPr>
                <w:rFonts w:ascii="GHEA Grapalat" w:hAnsi="GHEA Grapalat"/>
                <w:sz w:val="24"/>
                <w:szCs w:val="24"/>
                <w:lang w:val="hy-AM"/>
              </w:rPr>
            </w:pPr>
          </w:p>
          <w:p w14:paraId="37080D8B" w14:textId="77777777" w:rsidR="008D5DB6" w:rsidRDefault="008D5DB6" w:rsidP="00D06A32">
            <w:pPr>
              <w:spacing w:after="0"/>
              <w:ind w:left="89" w:right="299" w:firstLine="425"/>
              <w:jc w:val="both"/>
              <w:rPr>
                <w:rFonts w:ascii="GHEA Grapalat" w:hAnsi="GHEA Grapalat"/>
                <w:sz w:val="24"/>
                <w:szCs w:val="24"/>
                <w:lang w:val="hy-AM"/>
              </w:rPr>
            </w:pPr>
          </w:p>
          <w:p w14:paraId="4DB97B12" w14:textId="77777777" w:rsidR="008D5DB6" w:rsidRDefault="008D5DB6" w:rsidP="00D06A32">
            <w:pPr>
              <w:spacing w:after="0"/>
              <w:ind w:left="89" w:right="299" w:firstLine="425"/>
              <w:jc w:val="both"/>
              <w:rPr>
                <w:rFonts w:ascii="GHEA Grapalat" w:hAnsi="GHEA Grapalat"/>
                <w:sz w:val="24"/>
                <w:szCs w:val="24"/>
                <w:lang w:val="hy-AM"/>
              </w:rPr>
            </w:pPr>
          </w:p>
          <w:p w14:paraId="7D1EA5B2" w14:textId="77777777" w:rsidR="008D5DB6" w:rsidRDefault="008D5DB6" w:rsidP="00D06A32">
            <w:pPr>
              <w:spacing w:after="0"/>
              <w:ind w:left="89" w:right="299" w:firstLine="425"/>
              <w:jc w:val="both"/>
              <w:rPr>
                <w:rFonts w:ascii="GHEA Grapalat" w:hAnsi="GHEA Grapalat"/>
                <w:sz w:val="24"/>
                <w:szCs w:val="24"/>
                <w:lang w:val="hy-AM"/>
              </w:rPr>
            </w:pPr>
          </w:p>
          <w:p w14:paraId="537BE558" w14:textId="77777777" w:rsidR="008D5DB6" w:rsidRDefault="008D5DB6" w:rsidP="00D06A32">
            <w:pPr>
              <w:spacing w:after="0"/>
              <w:ind w:left="89" w:right="299" w:firstLine="425"/>
              <w:jc w:val="both"/>
              <w:rPr>
                <w:rFonts w:ascii="GHEA Grapalat" w:hAnsi="GHEA Grapalat"/>
                <w:sz w:val="24"/>
                <w:szCs w:val="24"/>
                <w:lang w:val="hy-AM"/>
              </w:rPr>
            </w:pPr>
          </w:p>
          <w:p w14:paraId="30F2C180" w14:textId="77777777" w:rsidR="008D5DB6" w:rsidRDefault="008D5DB6" w:rsidP="00D06A32">
            <w:pPr>
              <w:spacing w:after="0"/>
              <w:ind w:left="89" w:right="299" w:firstLine="425"/>
              <w:jc w:val="both"/>
              <w:rPr>
                <w:rFonts w:ascii="GHEA Grapalat" w:hAnsi="GHEA Grapalat"/>
                <w:sz w:val="24"/>
                <w:szCs w:val="24"/>
                <w:lang w:val="hy-AM"/>
              </w:rPr>
            </w:pPr>
          </w:p>
          <w:p w14:paraId="5C3CF533" w14:textId="77777777" w:rsidR="008D5DB6" w:rsidRDefault="008D5DB6" w:rsidP="00D06A32">
            <w:pPr>
              <w:spacing w:after="0"/>
              <w:ind w:left="89" w:right="299" w:firstLine="425"/>
              <w:jc w:val="both"/>
              <w:rPr>
                <w:rFonts w:ascii="GHEA Grapalat" w:hAnsi="GHEA Grapalat"/>
                <w:sz w:val="24"/>
                <w:szCs w:val="24"/>
                <w:lang w:val="hy-AM"/>
              </w:rPr>
            </w:pPr>
          </w:p>
          <w:p w14:paraId="364E302E" w14:textId="77777777" w:rsidR="008D5DB6" w:rsidRDefault="008D5DB6" w:rsidP="00D06A32">
            <w:pPr>
              <w:spacing w:after="0"/>
              <w:ind w:left="89" w:right="299" w:firstLine="425"/>
              <w:jc w:val="both"/>
              <w:rPr>
                <w:rFonts w:ascii="GHEA Grapalat" w:hAnsi="GHEA Grapalat"/>
                <w:sz w:val="24"/>
                <w:szCs w:val="24"/>
                <w:lang w:val="hy-AM"/>
              </w:rPr>
            </w:pPr>
          </w:p>
          <w:p w14:paraId="0B86B236" w14:textId="77777777" w:rsidR="008D5DB6" w:rsidRDefault="008D5DB6" w:rsidP="00D06A32">
            <w:pPr>
              <w:spacing w:after="0"/>
              <w:ind w:left="89" w:right="299" w:firstLine="425"/>
              <w:jc w:val="both"/>
              <w:rPr>
                <w:rFonts w:ascii="GHEA Grapalat" w:hAnsi="GHEA Grapalat"/>
                <w:sz w:val="24"/>
                <w:szCs w:val="24"/>
                <w:lang w:val="hy-AM"/>
              </w:rPr>
            </w:pPr>
          </w:p>
          <w:p w14:paraId="52597D7F" w14:textId="77777777" w:rsidR="008D5DB6" w:rsidRDefault="008D5DB6" w:rsidP="00D06A32">
            <w:pPr>
              <w:spacing w:after="0"/>
              <w:ind w:left="89" w:right="299" w:firstLine="425"/>
              <w:jc w:val="both"/>
              <w:rPr>
                <w:rFonts w:ascii="GHEA Grapalat" w:hAnsi="GHEA Grapalat"/>
                <w:sz w:val="24"/>
                <w:szCs w:val="24"/>
                <w:lang w:val="hy-AM"/>
              </w:rPr>
            </w:pPr>
          </w:p>
          <w:p w14:paraId="2DE168AF" w14:textId="77777777" w:rsidR="008D5DB6" w:rsidRDefault="008D5DB6" w:rsidP="00D06A32">
            <w:pPr>
              <w:spacing w:after="0"/>
              <w:ind w:left="89" w:right="299" w:firstLine="425"/>
              <w:jc w:val="both"/>
              <w:rPr>
                <w:rFonts w:ascii="GHEA Grapalat" w:hAnsi="GHEA Grapalat"/>
                <w:sz w:val="24"/>
                <w:szCs w:val="24"/>
                <w:lang w:val="hy-AM"/>
              </w:rPr>
            </w:pPr>
          </w:p>
          <w:p w14:paraId="49EC6552" w14:textId="77777777" w:rsidR="008D5DB6" w:rsidRDefault="008D5DB6" w:rsidP="00D06A32">
            <w:pPr>
              <w:spacing w:after="0"/>
              <w:ind w:left="89" w:right="299" w:firstLine="425"/>
              <w:jc w:val="both"/>
              <w:rPr>
                <w:rFonts w:ascii="GHEA Grapalat" w:hAnsi="GHEA Grapalat"/>
                <w:sz w:val="24"/>
                <w:szCs w:val="24"/>
                <w:lang w:val="hy-AM"/>
              </w:rPr>
            </w:pPr>
          </w:p>
          <w:p w14:paraId="1CA49F25" w14:textId="77777777" w:rsidR="008D5DB6" w:rsidRDefault="008D5DB6" w:rsidP="00D06A32">
            <w:pPr>
              <w:spacing w:after="0"/>
              <w:ind w:left="89" w:right="299" w:firstLine="425"/>
              <w:jc w:val="both"/>
              <w:rPr>
                <w:rFonts w:ascii="GHEA Grapalat" w:hAnsi="GHEA Grapalat"/>
                <w:sz w:val="24"/>
                <w:szCs w:val="24"/>
                <w:lang w:val="hy-AM"/>
              </w:rPr>
            </w:pPr>
          </w:p>
          <w:p w14:paraId="4CE4EED6" w14:textId="77777777" w:rsidR="008D5DB6" w:rsidRDefault="008D5DB6" w:rsidP="00D06A32">
            <w:pPr>
              <w:spacing w:after="0"/>
              <w:ind w:left="89" w:right="299" w:firstLine="425"/>
              <w:jc w:val="both"/>
              <w:rPr>
                <w:rFonts w:ascii="GHEA Grapalat" w:hAnsi="GHEA Grapalat"/>
                <w:sz w:val="24"/>
                <w:szCs w:val="24"/>
                <w:lang w:val="hy-AM"/>
              </w:rPr>
            </w:pPr>
          </w:p>
          <w:p w14:paraId="1C804F25" w14:textId="77777777" w:rsidR="008D5DB6" w:rsidRDefault="008D5DB6" w:rsidP="00D06A32">
            <w:pPr>
              <w:spacing w:after="0"/>
              <w:ind w:left="89" w:right="299" w:firstLine="425"/>
              <w:jc w:val="both"/>
              <w:rPr>
                <w:rFonts w:ascii="GHEA Grapalat" w:hAnsi="GHEA Grapalat"/>
                <w:sz w:val="24"/>
                <w:szCs w:val="24"/>
                <w:lang w:val="hy-AM"/>
              </w:rPr>
            </w:pPr>
          </w:p>
          <w:p w14:paraId="37120412" w14:textId="05AB6CF9" w:rsidR="00D06A32" w:rsidRDefault="00D06A32" w:rsidP="00D06A32">
            <w:pPr>
              <w:spacing w:after="0"/>
              <w:ind w:left="89" w:right="299" w:firstLine="425"/>
              <w:jc w:val="both"/>
              <w:rPr>
                <w:rFonts w:ascii="GHEA Grapalat" w:hAnsi="GHEA Grapalat"/>
                <w:sz w:val="24"/>
                <w:szCs w:val="24"/>
                <w:lang w:val="hy-AM"/>
              </w:rPr>
            </w:pPr>
            <w:r>
              <w:rPr>
                <w:rFonts w:ascii="GHEA Grapalat" w:hAnsi="GHEA Grapalat"/>
                <w:sz w:val="24"/>
                <w:szCs w:val="24"/>
                <w:lang w:val="hy-AM"/>
              </w:rPr>
              <w:t>Ելնելով վերոգրյալից և հաշվի առնելով այն հանգամանքը, որ ներկայացված աուդիտի և խորհրդատվական ծառայությունները բնույթով ևս հանդիսանում են ընթացիկ ծախսեր՝ առաջարկում ենք հստակեցնել նաև վերոնշյալ ապրանքների ծախսի բնույթը</w:t>
            </w:r>
            <w:r w:rsidRPr="000B3C2B">
              <w:rPr>
                <w:rFonts w:ascii="GHEA Grapalat" w:hAnsi="GHEA Grapalat"/>
                <w:sz w:val="24"/>
                <w:szCs w:val="24"/>
                <w:lang w:val="hy-AM"/>
              </w:rPr>
              <w:t>,</w:t>
            </w:r>
            <w:r>
              <w:rPr>
                <w:rFonts w:ascii="GHEA Grapalat" w:hAnsi="GHEA Grapalat"/>
                <w:sz w:val="24"/>
                <w:szCs w:val="24"/>
                <w:lang w:val="hy-AM"/>
              </w:rPr>
              <w:t xml:space="preserve"> և անհրաժեշտ ֆինանսական միջոցները նախատեսել «11004 </w:t>
            </w:r>
            <w:r w:rsidRPr="00E70051">
              <w:rPr>
                <w:rFonts w:ascii="GHEA Grapalat" w:hAnsi="GHEA Grapalat"/>
                <w:sz w:val="24"/>
                <w:szCs w:val="24"/>
                <w:lang w:val="hy-AM"/>
              </w:rPr>
              <w:t>Համաշխարհային բանկի աջակցությամբ իրականացվող Տեղական տնտեսության և ենթակառուցվածքների զարգացման  ծրագրի կառավարում</w:t>
            </w:r>
            <w:r>
              <w:rPr>
                <w:rFonts w:ascii="GHEA Grapalat" w:hAnsi="GHEA Grapalat"/>
                <w:sz w:val="24"/>
                <w:szCs w:val="24"/>
                <w:lang w:val="hy-AM"/>
              </w:rPr>
              <w:t>» միջոցառմամբ: Միաժամանակ առաջարկում ենք դիտարկել Ծրագրի գծով պահանջվող ընթացիկ ծախսերը այլ ընթացիկ ծախսերի հաշվին իրականացնելու հնարավորությունը՝ զերծ մնալով կապիտալ միջոցների նվազեցումից:</w:t>
            </w:r>
          </w:p>
          <w:p w14:paraId="594C0899" w14:textId="77777777" w:rsidR="008D5DB6" w:rsidRDefault="008D5DB6" w:rsidP="00D06A32">
            <w:pPr>
              <w:spacing w:after="0"/>
              <w:ind w:left="89" w:right="299" w:firstLine="425"/>
              <w:jc w:val="both"/>
              <w:rPr>
                <w:rFonts w:ascii="GHEA Grapalat" w:hAnsi="GHEA Grapalat"/>
                <w:sz w:val="24"/>
                <w:szCs w:val="24"/>
                <w:lang w:val="hy-AM"/>
              </w:rPr>
            </w:pPr>
          </w:p>
          <w:p w14:paraId="35E12A55" w14:textId="77777777" w:rsidR="008D5DB6" w:rsidRDefault="008D5DB6" w:rsidP="00D06A32">
            <w:pPr>
              <w:spacing w:after="0"/>
              <w:ind w:left="89" w:right="299" w:firstLine="425"/>
              <w:jc w:val="both"/>
              <w:rPr>
                <w:rFonts w:ascii="GHEA Grapalat" w:hAnsi="GHEA Grapalat"/>
                <w:sz w:val="24"/>
                <w:szCs w:val="24"/>
                <w:lang w:val="hy-AM"/>
              </w:rPr>
            </w:pPr>
          </w:p>
          <w:p w14:paraId="00B8CBF3" w14:textId="77777777" w:rsidR="008D5DB6" w:rsidRDefault="008D5DB6" w:rsidP="00D06A32">
            <w:pPr>
              <w:spacing w:after="0"/>
              <w:ind w:left="89" w:right="299" w:firstLine="425"/>
              <w:jc w:val="both"/>
              <w:rPr>
                <w:rFonts w:ascii="GHEA Grapalat" w:hAnsi="GHEA Grapalat"/>
                <w:sz w:val="24"/>
                <w:szCs w:val="24"/>
                <w:lang w:val="hy-AM"/>
              </w:rPr>
            </w:pPr>
          </w:p>
          <w:p w14:paraId="3917D75E" w14:textId="77777777" w:rsidR="008D5DB6" w:rsidRDefault="008D5DB6" w:rsidP="00D06A32">
            <w:pPr>
              <w:spacing w:after="0"/>
              <w:ind w:left="89" w:right="299" w:firstLine="425"/>
              <w:jc w:val="both"/>
              <w:rPr>
                <w:rFonts w:ascii="GHEA Grapalat" w:hAnsi="GHEA Grapalat"/>
                <w:sz w:val="24"/>
                <w:szCs w:val="24"/>
                <w:lang w:val="hy-AM"/>
              </w:rPr>
            </w:pPr>
          </w:p>
          <w:p w14:paraId="476A3A4B" w14:textId="77777777" w:rsidR="008D5DB6" w:rsidRDefault="008D5DB6" w:rsidP="00D06A32">
            <w:pPr>
              <w:spacing w:after="0"/>
              <w:ind w:left="89" w:right="299" w:firstLine="425"/>
              <w:jc w:val="both"/>
              <w:rPr>
                <w:rFonts w:ascii="GHEA Grapalat" w:hAnsi="GHEA Grapalat"/>
                <w:sz w:val="24"/>
                <w:szCs w:val="24"/>
                <w:lang w:val="hy-AM"/>
              </w:rPr>
            </w:pPr>
          </w:p>
          <w:p w14:paraId="4A828D87" w14:textId="77777777" w:rsidR="008D5DB6" w:rsidRDefault="008D5DB6" w:rsidP="00D06A32">
            <w:pPr>
              <w:spacing w:after="0"/>
              <w:ind w:left="89" w:right="299" w:firstLine="425"/>
              <w:jc w:val="both"/>
              <w:rPr>
                <w:rFonts w:ascii="GHEA Grapalat" w:hAnsi="GHEA Grapalat"/>
                <w:sz w:val="24"/>
                <w:szCs w:val="24"/>
                <w:lang w:val="hy-AM"/>
              </w:rPr>
            </w:pPr>
          </w:p>
          <w:p w14:paraId="74D5E7FF" w14:textId="77777777" w:rsidR="008D5DB6" w:rsidRDefault="008D5DB6" w:rsidP="00D06A32">
            <w:pPr>
              <w:spacing w:after="0"/>
              <w:ind w:left="89" w:right="299" w:firstLine="425"/>
              <w:jc w:val="both"/>
              <w:rPr>
                <w:rFonts w:ascii="GHEA Grapalat" w:hAnsi="GHEA Grapalat"/>
                <w:sz w:val="24"/>
                <w:szCs w:val="24"/>
                <w:lang w:val="hy-AM"/>
              </w:rPr>
            </w:pPr>
          </w:p>
          <w:p w14:paraId="14DA1492" w14:textId="77777777" w:rsidR="00D06A32" w:rsidRDefault="00D06A32" w:rsidP="00D06A32">
            <w:pPr>
              <w:spacing w:after="0"/>
              <w:ind w:left="89" w:right="299" w:firstLine="425"/>
              <w:jc w:val="both"/>
              <w:rPr>
                <w:rFonts w:ascii="GHEA Grapalat" w:hAnsi="GHEA Grapalat"/>
                <w:sz w:val="24"/>
                <w:szCs w:val="24"/>
                <w:lang w:val="hy-AM"/>
              </w:rPr>
            </w:pPr>
          </w:p>
          <w:p w14:paraId="5EBB26FC" w14:textId="77777777" w:rsidR="008D5DB6" w:rsidRDefault="008D5DB6" w:rsidP="00D06A32">
            <w:pPr>
              <w:spacing w:after="0"/>
              <w:ind w:left="372" w:right="299" w:firstLine="372"/>
              <w:jc w:val="both"/>
              <w:rPr>
                <w:rFonts w:ascii="GHEA Grapalat" w:hAnsi="GHEA Grapalat"/>
                <w:sz w:val="24"/>
                <w:szCs w:val="24"/>
                <w:lang w:val="hy-AM"/>
              </w:rPr>
            </w:pPr>
          </w:p>
          <w:p w14:paraId="493305D9" w14:textId="7D4B837C" w:rsidR="00D06A32" w:rsidRPr="00E27A16" w:rsidRDefault="00D06A32" w:rsidP="00D06A32">
            <w:pPr>
              <w:spacing w:after="0"/>
              <w:ind w:left="372" w:right="299" w:firstLine="372"/>
              <w:jc w:val="both"/>
              <w:rPr>
                <w:rFonts w:ascii="GHEA Grapalat" w:hAnsi="GHEA Grapalat"/>
                <w:sz w:val="24"/>
                <w:szCs w:val="24"/>
                <w:lang w:val="hy-AM"/>
              </w:rPr>
            </w:pPr>
            <w:r w:rsidRPr="00EF532C">
              <w:rPr>
                <w:rFonts w:ascii="GHEA Grapalat" w:hAnsi="GHEA Grapalat"/>
                <w:sz w:val="24"/>
                <w:szCs w:val="24"/>
                <w:lang w:val="hy-AM"/>
              </w:rPr>
              <w:t xml:space="preserve">2. </w:t>
            </w:r>
            <w:r>
              <w:rPr>
                <w:rFonts w:ascii="GHEA Grapalat" w:hAnsi="GHEA Grapalat"/>
                <w:sz w:val="24"/>
                <w:szCs w:val="24"/>
                <w:lang w:val="hy-AM"/>
              </w:rPr>
              <w:t>Նախագծի հիմնավորմամբ բացակայում է տեղեկատվությունն առ այն, թե արդյոք նվազեցվող միջոցառման գծով 2025թ.-ի պետական բյուջեով ֆինանսական միջոցները վերականգնելու անհրաժեշտություն չի առաջանա:</w:t>
            </w:r>
            <w:r w:rsidRPr="004852D1">
              <w:rPr>
                <w:rFonts w:ascii="GHEA Grapalat" w:hAnsi="GHEA Grapalat"/>
                <w:sz w:val="24"/>
                <w:szCs w:val="24"/>
                <w:lang w:val="hy-AM"/>
              </w:rPr>
              <w:t xml:space="preserve"> </w:t>
            </w:r>
            <w:r w:rsidRPr="008E1193">
              <w:rPr>
                <w:rFonts w:ascii="GHEA Grapalat" w:hAnsi="GHEA Grapalat"/>
                <w:sz w:val="24"/>
                <w:szCs w:val="24"/>
                <w:lang w:val="hy-AM"/>
              </w:rPr>
              <w:t xml:space="preserve"> </w:t>
            </w:r>
          </w:p>
          <w:p w14:paraId="09390878" w14:textId="77777777" w:rsidR="00D06A32" w:rsidRDefault="00D06A32" w:rsidP="00D06A32">
            <w:pPr>
              <w:spacing w:after="0"/>
              <w:ind w:left="89" w:right="299" w:firstLine="425"/>
              <w:jc w:val="both"/>
              <w:rPr>
                <w:rFonts w:ascii="GHEA Grapalat" w:hAnsi="GHEA Grapalat"/>
                <w:sz w:val="24"/>
                <w:szCs w:val="24"/>
                <w:lang w:val="hy-AM"/>
              </w:rPr>
            </w:pPr>
          </w:p>
          <w:p w14:paraId="6C069DF6" w14:textId="77777777" w:rsidR="00D06A32" w:rsidRDefault="00D06A32" w:rsidP="00D06A32">
            <w:pPr>
              <w:spacing w:after="0"/>
              <w:ind w:left="89" w:right="299" w:firstLine="425"/>
              <w:jc w:val="both"/>
              <w:rPr>
                <w:rFonts w:ascii="GHEA Grapalat" w:hAnsi="GHEA Grapalat"/>
                <w:sz w:val="24"/>
                <w:szCs w:val="24"/>
                <w:lang w:val="hy-AM"/>
              </w:rPr>
            </w:pPr>
          </w:p>
          <w:p w14:paraId="30234575" w14:textId="77777777" w:rsidR="008D5DB6" w:rsidRDefault="008D5DB6" w:rsidP="00D06A32">
            <w:pPr>
              <w:spacing w:after="0"/>
              <w:ind w:left="89" w:right="299" w:firstLine="425"/>
              <w:jc w:val="both"/>
              <w:rPr>
                <w:rFonts w:ascii="GHEA Grapalat" w:hAnsi="GHEA Grapalat"/>
                <w:sz w:val="24"/>
                <w:szCs w:val="24"/>
                <w:lang w:val="hy-AM"/>
              </w:rPr>
            </w:pPr>
          </w:p>
          <w:p w14:paraId="44C43FA1" w14:textId="77777777" w:rsidR="00D06A32" w:rsidRDefault="00D06A32" w:rsidP="00D06A32">
            <w:pPr>
              <w:spacing w:after="0"/>
              <w:ind w:left="89" w:right="299" w:firstLine="425"/>
              <w:jc w:val="both"/>
              <w:rPr>
                <w:rFonts w:ascii="GHEA Grapalat" w:hAnsi="GHEA Grapalat"/>
                <w:sz w:val="24"/>
                <w:szCs w:val="24"/>
                <w:lang w:val="hy-AM"/>
              </w:rPr>
            </w:pPr>
          </w:p>
          <w:p w14:paraId="45743178" w14:textId="77777777" w:rsidR="00D06A32" w:rsidRDefault="00D06A32" w:rsidP="00D06A32">
            <w:pPr>
              <w:spacing w:after="0"/>
              <w:ind w:left="89" w:right="299" w:firstLine="425"/>
              <w:jc w:val="both"/>
              <w:rPr>
                <w:rFonts w:ascii="GHEA Grapalat" w:hAnsi="GHEA Grapalat"/>
                <w:sz w:val="24"/>
                <w:szCs w:val="24"/>
                <w:lang w:val="hy-AM"/>
              </w:rPr>
            </w:pPr>
            <w:r w:rsidRPr="008E1193">
              <w:rPr>
                <w:rFonts w:ascii="GHEA Grapalat" w:hAnsi="GHEA Grapalat"/>
                <w:sz w:val="24"/>
                <w:szCs w:val="24"/>
                <w:lang w:val="hy-AM"/>
              </w:rPr>
              <w:t xml:space="preserve">3. Միաժամանակ խմբագրական առումով </w:t>
            </w:r>
            <w:r>
              <w:rPr>
                <w:rFonts w:ascii="GHEA Grapalat" w:hAnsi="GHEA Grapalat"/>
                <w:sz w:val="24"/>
                <w:szCs w:val="24"/>
                <w:lang w:val="hy-AM"/>
              </w:rPr>
              <w:t xml:space="preserve">Նախագծին կից հավելվածների գծով </w:t>
            </w:r>
            <w:r w:rsidRPr="008E1193">
              <w:rPr>
                <w:rFonts w:ascii="GHEA Grapalat" w:hAnsi="GHEA Grapalat"/>
                <w:sz w:val="24"/>
                <w:szCs w:val="24"/>
                <w:lang w:val="hy-AM"/>
              </w:rPr>
              <w:t>ա</w:t>
            </w:r>
            <w:r w:rsidRPr="00EF532C">
              <w:rPr>
                <w:rFonts w:ascii="GHEA Grapalat" w:hAnsi="GHEA Grapalat"/>
                <w:sz w:val="24"/>
                <w:szCs w:val="24"/>
                <w:lang w:val="hy-AM"/>
              </w:rPr>
              <w:t>ռաջարկում ենք</w:t>
            </w:r>
            <w:r>
              <w:rPr>
                <w:rFonts w:ascii="GHEA Grapalat" w:hAnsi="GHEA Grapalat"/>
                <w:sz w:val="24"/>
                <w:szCs w:val="24"/>
                <w:lang w:val="hy-AM"/>
              </w:rPr>
              <w:t>.</w:t>
            </w:r>
          </w:p>
          <w:p w14:paraId="159AA80E" w14:textId="77777777" w:rsidR="00D06A32" w:rsidRDefault="00D06A32" w:rsidP="00D06A32">
            <w:pPr>
              <w:spacing w:after="0"/>
              <w:ind w:left="89" w:right="299" w:firstLine="425"/>
              <w:jc w:val="both"/>
              <w:rPr>
                <w:rFonts w:ascii="GHEA Grapalat" w:hAnsi="GHEA Grapalat"/>
                <w:sz w:val="24"/>
                <w:szCs w:val="24"/>
                <w:lang w:val="hy-AM"/>
              </w:rPr>
            </w:pPr>
            <w:r w:rsidRPr="00C33929">
              <w:rPr>
                <w:rFonts w:ascii="GHEA Grapalat" w:hAnsi="GHEA Grapalat"/>
                <w:sz w:val="24"/>
                <w:szCs w:val="24"/>
                <w:lang w:val="hy-AM"/>
              </w:rPr>
              <w:t xml:space="preserve"> </w:t>
            </w:r>
            <w:r>
              <w:rPr>
                <w:rFonts w:ascii="GHEA Grapalat" w:hAnsi="GHEA Grapalat"/>
                <w:sz w:val="24"/>
                <w:szCs w:val="24"/>
                <w:lang w:val="hy-AM"/>
              </w:rPr>
              <w:t>ա</w:t>
            </w:r>
            <w:r>
              <w:rPr>
                <w:rFonts w:cs="Calibri"/>
                <w:sz w:val="24"/>
                <w:szCs w:val="24"/>
                <w:lang w:val="hy-AM"/>
              </w:rPr>
              <w:t>)</w:t>
            </w:r>
            <w:r>
              <w:rPr>
                <w:rFonts w:ascii="GHEA Grapalat" w:hAnsi="GHEA Grapalat"/>
                <w:sz w:val="24"/>
                <w:szCs w:val="24"/>
                <w:lang w:val="hy-AM"/>
              </w:rPr>
              <w:t xml:space="preserve"> </w:t>
            </w:r>
            <w:r w:rsidRPr="00EF532C">
              <w:rPr>
                <w:rFonts w:ascii="GHEA Grapalat" w:hAnsi="GHEA Grapalat"/>
                <w:sz w:val="24"/>
                <w:szCs w:val="24"/>
                <w:lang w:val="hy-AM"/>
              </w:rPr>
              <w:t xml:space="preserve">N </w:t>
            </w:r>
            <w:r>
              <w:rPr>
                <w:rFonts w:ascii="GHEA Grapalat" w:hAnsi="GHEA Grapalat"/>
                <w:sz w:val="24"/>
                <w:szCs w:val="24"/>
                <w:lang w:val="hy-AM"/>
              </w:rPr>
              <w:t>1</w:t>
            </w:r>
            <w:r w:rsidRPr="00EF532C">
              <w:rPr>
                <w:rFonts w:ascii="GHEA Grapalat" w:hAnsi="GHEA Grapalat"/>
                <w:sz w:val="24"/>
                <w:szCs w:val="24"/>
                <w:lang w:val="hy-AM"/>
              </w:rPr>
              <w:t xml:space="preserve"> հավելվածում</w:t>
            </w:r>
            <w:r>
              <w:rPr>
                <w:rFonts w:ascii="GHEA Grapalat" w:hAnsi="GHEA Grapalat"/>
                <w:sz w:val="24"/>
                <w:szCs w:val="24"/>
                <w:lang w:val="hy-AM"/>
              </w:rPr>
              <w:t xml:space="preserve"> խմբագրել 12001 և 12002 միջոցառումների անվանումները և նկարագրությունները՝ համապատասխանեցնելով 2025թ.-ի պետական բյուջեի մասին օրենքով տրված անվանումներին և նկարագրություններին,</w:t>
            </w:r>
          </w:p>
          <w:p w14:paraId="692DE44B" w14:textId="77777777" w:rsidR="00D06A32" w:rsidRDefault="00D06A32" w:rsidP="00D06A32">
            <w:pPr>
              <w:spacing w:after="0"/>
              <w:ind w:left="89" w:right="299" w:firstLine="425"/>
              <w:jc w:val="both"/>
              <w:rPr>
                <w:rFonts w:ascii="GHEA Grapalat" w:hAnsi="GHEA Grapalat"/>
                <w:sz w:val="24"/>
                <w:szCs w:val="24"/>
                <w:lang w:val="hy-AM"/>
              </w:rPr>
            </w:pPr>
            <w:r>
              <w:rPr>
                <w:rFonts w:ascii="GHEA Grapalat" w:hAnsi="GHEA Grapalat"/>
                <w:sz w:val="24"/>
                <w:szCs w:val="24"/>
                <w:lang w:val="hy-AM"/>
              </w:rPr>
              <w:t>բ</w:t>
            </w:r>
            <w:r>
              <w:rPr>
                <w:rFonts w:cs="Calibri"/>
                <w:sz w:val="24"/>
                <w:szCs w:val="24"/>
                <w:lang w:val="hy-AM"/>
              </w:rPr>
              <w:t>)</w:t>
            </w:r>
            <w:r>
              <w:rPr>
                <w:rFonts w:ascii="GHEA Grapalat" w:hAnsi="GHEA Grapalat"/>
                <w:sz w:val="24"/>
                <w:szCs w:val="24"/>
                <w:lang w:val="hy-AM"/>
              </w:rPr>
              <w:t xml:space="preserve"> </w:t>
            </w:r>
            <w:r w:rsidRPr="00EF532C">
              <w:rPr>
                <w:rFonts w:ascii="GHEA Grapalat" w:hAnsi="GHEA Grapalat"/>
                <w:sz w:val="24"/>
                <w:szCs w:val="24"/>
                <w:lang w:val="hy-AM"/>
              </w:rPr>
              <w:t xml:space="preserve">N </w:t>
            </w:r>
            <w:r>
              <w:rPr>
                <w:rFonts w:ascii="GHEA Grapalat" w:hAnsi="GHEA Grapalat"/>
                <w:sz w:val="24"/>
                <w:szCs w:val="24"/>
                <w:lang w:val="hy-AM"/>
              </w:rPr>
              <w:t>1</w:t>
            </w:r>
            <w:r w:rsidRPr="00EF532C">
              <w:rPr>
                <w:rFonts w:ascii="GHEA Grapalat" w:hAnsi="GHEA Grapalat"/>
                <w:sz w:val="24"/>
                <w:szCs w:val="24"/>
                <w:lang w:val="hy-AM"/>
              </w:rPr>
              <w:t xml:space="preserve"> հավելվածում</w:t>
            </w:r>
            <w:r>
              <w:rPr>
                <w:rFonts w:ascii="GHEA Grapalat" w:hAnsi="GHEA Grapalat"/>
                <w:sz w:val="24"/>
                <w:szCs w:val="24"/>
                <w:lang w:val="hy-AM"/>
              </w:rPr>
              <w:t xml:space="preserve"> 12001 միջոցառման տեսակը բնութագրող սյան մեջ «Ծառայությունների մատոցում» բառերը փոխարինել «</w:t>
            </w:r>
            <w:r w:rsidRPr="000B3C2B">
              <w:rPr>
                <w:rFonts w:ascii="GHEA Grapalat" w:hAnsi="GHEA Grapalat"/>
                <w:sz w:val="24"/>
                <w:szCs w:val="24"/>
                <w:lang w:val="hy-AM"/>
              </w:rPr>
              <w:t>Տրանսֆերտների տրամադրում</w:t>
            </w:r>
            <w:r>
              <w:rPr>
                <w:rFonts w:ascii="GHEA Grapalat" w:hAnsi="GHEA Grapalat"/>
                <w:sz w:val="24"/>
                <w:szCs w:val="24"/>
                <w:lang w:val="hy-AM"/>
              </w:rPr>
              <w:t>» բառերով,</w:t>
            </w:r>
          </w:p>
          <w:p w14:paraId="209C0ED4" w14:textId="77777777" w:rsidR="00D06A32" w:rsidRDefault="00D06A32" w:rsidP="00D06A32">
            <w:pPr>
              <w:spacing w:after="0"/>
              <w:ind w:left="89" w:right="299" w:firstLine="425"/>
              <w:jc w:val="both"/>
              <w:rPr>
                <w:rFonts w:ascii="GHEA Grapalat" w:hAnsi="GHEA Grapalat"/>
                <w:sz w:val="24"/>
                <w:szCs w:val="24"/>
                <w:lang w:val="hy-AM"/>
              </w:rPr>
            </w:pPr>
            <w:r>
              <w:rPr>
                <w:rFonts w:ascii="GHEA Grapalat" w:hAnsi="GHEA Grapalat"/>
                <w:sz w:val="24"/>
                <w:szCs w:val="24"/>
                <w:lang w:val="hy-AM"/>
              </w:rPr>
              <w:t>գ</w:t>
            </w:r>
            <w:r>
              <w:rPr>
                <w:rFonts w:cs="Calibri"/>
                <w:sz w:val="24"/>
                <w:szCs w:val="24"/>
                <w:lang w:val="hy-AM"/>
              </w:rPr>
              <w:t>)</w:t>
            </w:r>
            <w:r>
              <w:rPr>
                <w:rFonts w:ascii="GHEA Grapalat" w:hAnsi="GHEA Grapalat"/>
                <w:sz w:val="24"/>
                <w:szCs w:val="24"/>
                <w:lang w:val="hy-AM"/>
              </w:rPr>
              <w:t xml:space="preserve"> </w:t>
            </w:r>
            <w:r w:rsidRPr="00602F1D">
              <w:rPr>
                <w:rFonts w:ascii="GHEA Grapalat" w:hAnsi="GHEA Grapalat"/>
                <w:sz w:val="24"/>
                <w:szCs w:val="24"/>
                <w:lang w:val="hy-AM"/>
              </w:rPr>
              <w:t xml:space="preserve">N </w:t>
            </w:r>
            <w:r>
              <w:rPr>
                <w:rFonts w:ascii="GHEA Grapalat" w:hAnsi="GHEA Grapalat"/>
                <w:sz w:val="24"/>
                <w:szCs w:val="24"/>
                <w:lang w:val="hy-AM"/>
              </w:rPr>
              <w:t>3</w:t>
            </w:r>
            <w:r w:rsidRPr="00602F1D">
              <w:rPr>
                <w:rFonts w:ascii="GHEA Grapalat" w:hAnsi="GHEA Grapalat"/>
                <w:sz w:val="24"/>
                <w:szCs w:val="24"/>
                <w:lang w:val="hy-AM"/>
              </w:rPr>
              <w:t xml:space="preserve"> և N </w:t>
            </w:r>
            <w:r>
              <w:rPr>
                <w:rFonts w:ascii="GHEA Grapalat" w:hAnsi="GHEA Grapalat"/>
                <w:sz w:val="24"/>
                <w:szCs w:val="24"/>
                <w:lang w:val="hy-AM"/>
              </w:rPr>
              <w:t xml:space="preserve">4 </w:t>
            </w:r>
            <w:r w:rsidRPr="00602F1D">
              <w:rPr>
                <w:rFonts w:ascii="GHEA Grapalat" w:hAnsi="GHEA Grapalat"/>
                <w:sz w:val="24"/>
                <w:szCs w:val="24"/>
                <w:lang w:val="hy-AM"/>
              </w:rPr>
              <w:t>հավելվածները համարակալել ըստ հերթականության</w:t>
            </w:r>
            <w:r>
              <w:rPr>
                <w:rFonts w:ascii="GHEA Grapalat" w:hAnsi="GHEA Grapalat"/>
                <w:sz w:val="24"/>
                <w:szCs w:val="24"/>
                <w:lang w:val="hy-AM"/>
              </w:rPr>
              <w:t>,</w:t>
            </w:r>
          </w:p>
          <w:p w14:paraId="074C50E2" w14:textId="5AD614B2" w:rsidR="00D06A32" w:rsidRPr="00605BFD" w:rsidRDefault="00D06A32" w:rsidP="00D06A32">
            <w:pPr>
              <w:spacing w:after="0"/>
              <w:ind w:left="89" w:right="299" w:firstLine="425"/>
              <w:jc w:val="both"/>
              <w:rPr>
                <w:rFonts w:ascii="GHEA Grapalat" w:hAnsi="GHEA Grapalat"/>
                <w:sz w:val="24"/>
                <w:szCs w:val="24"/>
                <w:lang w:val="hy-AM"/>
              </w:rPr>
            </w:pPr>
            <w:r>
              <w:rPr>
                <w:rFonts w:ascii="GHEA Grapalat" w:hAnsi="GHEA Grapalat"/>
                <w:sz w:val="24"/>
                <w:szCs w:val="24"/>
                <w:lang w:val="hy-AM"/>
              </w:rPr>
              <w:t>դ</w:t>
            </w:r>
            <w:r>
              <w:rPr>
                <w:rFonts w:cs="Calibri"/>
                <w:sz w:val="24"/>
                <w:szCs w:val="24"/>
                <w:lang w:val="hy-AM"/>
              </w:rPr>
              <w:t>)</w:t>
            </w:r>
            <w:r>
              <w:rPr>
                <w:rFonts w:ascii="GHEA Grapalat" w:hAnsi="GHEA Grapalat"/>
                <w:sz w:val="24"/>
                <w:szCs w:val="24"/>
                <w:lang w:val="hy-AM"/>
              </w:rPr>
              <w:t xml:space="preserve"> </w:t>
            </w:r>
            <w:r w:rsidRPr="00C521C1">
              <w:rPr>
                <w:rFonts w:ascii="GHEA Grapalat" w:hAnsi="GHEA Grapalat"/>
                <w:sz w:val="24"/>
                <w:szCs w:val="24"/>
                <w:lang w:val="hy-AM"/>
              </w:rPr>
              <w:t>N</w:t>
            </w:r>
            <w:r>
              <w:rPr>
                <w:rFonts w:ascii="GHEA Grapalat" w:hAnsi="GHEA Grapalat"/>
                <w:sz w:val="24"/>
                <w:szCs w:val="24"/>
                <w:lang w:val="hy-AM"/>
              </w:rPr>
              <w:t xml:space="preserve"> 4 և </w:t>
            </w:r>
            <w:r w:rsidRPr="00602F1D">
              <w:rPr>
                <w:rFonts w:ascii="GHEA Grapalat" w:hAnsi="GHEA Grapalat"/>
                <w:sz w:val="24"/>
                <w:szCs w:val="24"/>
                <w:lang w:val="hy-AM"/>
              </w:rPr>
              <w:t xml:space="preserve">N </w:t>
            </w:r>
            <w:r>
              <w:rPr>
                <w:rFonts w:ascii="GHEA Grapalat" w:hAnsi="GHEA Grapalat"/>
                <w:sz w:val="24"/>
                <w:szCs w:val="24"/>
                <w:lang w:val="hy-AM"/>
              </w:rPr>
              <w:t>5</w:t>
            </w:r>
            <w:r w:rsidRPr="00C521C1">
              <w:rPr>
                <w:lang w:val="hy-AM"/>
              </w:rPr>
              <w:t xml:space="preserve"> </w:t>
            </w:r>
            <w:r w:rsidRPr="00C521C1">
              <w:rPr>
                <w:rFonts w:ascii="GHEA Grapalat" w:hAnsi="GHEA Grapalat"/>
                <w:sz w:val="24"/>
                <w:szCs w:val="24"/>
                <w:lang w:val="hy-AM"/>
              </w:rPr>
              <w:t>հավելված</w:t>
            </w:r>
            <w:r>
              <w:rPr>
                <w:rFonts w:ascii="GHEA Grapalat" w:hAnsi="GHEA Grapalat"/>
                <w:sz w:val="24"/>
                <w:szCs w:val="24"/>
                <w:lang w:val="hy-AM"/>
              </w:rPr>
              <w:t>ներում 12001 միջոցառմամբ ներկայացված «</w:t>
            </w:r>
            <w:r w:rsidRPr="00C521C1">
              <w:rPr>
                <w:rFonts w:ascii="GHEA Grapalat" w:hAnsi="GHEA Grapalat"/>
                <w:sz w:val="24"/>
                <w:szCs w:val="24"/>
                <w:lang w:val="hy-AM"/>
              </w:rPr>
              <w:t>ՏՏԵԶ ծրագրի մոնիտորինգի և գնահատման հաշվետվություն</w:t>
            </w:r>
            <w:r>
              <w:rPr>
                <w:rFonts w:ascii="GHEA Grapalat" w:hAnsi="GHEA Grapalat"/>
                <w:sz w:val="24"/>
                <w:szCs w:val="24"/>
                <w:lang w:val="hy-AM"/>
              </w:rPr>
              <w:t>» և «</w:t>
            </w:r>
            <w:r w:rsidRPr="00C521C1">
              <w:rPr>
                <w:rFonts w:ascii="GHEA Grapalat" w:hAnsi="GHEA Grapalat"/>
                <w:sz w:val="24"/>
                <w:szCs w:val="24"/>
                <w:lang w:val="hy-AM"/>
              </w:rPr>
              <w:t>Աուդիտի հաշվետվություն</w:t>
            </w:r>
            <w:r>
              <w:rPr>
                <w:rFonts w:ascii="GHEA Grapalat" w:hAnsi="GHEA Grapalat"/>
                <w:sz w:val="24"/>
                <w:szCs w:val="24"/>
                <w:lang w:val="hy-AM"/>
              </w:rPr>
              <w:t>»</w:t>
            </w:r>
            <w:r w:rsidRPr="00C521C1">
              <w:rPr>
                <w:rFonts w:ascii="GHEA Grapalat" w:hAnsi="GHEA Grapalat"/>
                <w:sz w:val="24"/>
                <w:szCs w:val="24"/>
                <w:lang w:val="hy-AM"/>
              </w:rPr>
              <w:t xml:space="preserve"> </w:t>
            </w:r>
            <w:r>
              <w:rPr>
                <w:rFonts w:ascii="GHEA Grapalat" w:hAnsi="GHEA Grapalat"/>
                <w:sz w:val="24"/>
                <w:szCs w:val="24"/>
                <w:lang w:val="hy-AM"/>
              </w:rPr>
              <w:t>արդյունքային ցուցանիշները հանել՝ նախատեսելով դրանք 11004 ընթացիկ միջոցառման շրջանակներում:</w:t>
            </w:r>
          </w:p>
        </w:tc>
        <w:tc>
          <w:tcPr>
            <w:tcW w:w="4819" w:type="dxa"/>
            <w:tcBorders>
              <w:top w:val="outset" w:sz="6" w:space="0" w:color="auto"/>
              <w:left w:val="outset" w:sz="6" w:space="0" w:color="auto"/>
              <w:bottom w:val="single" w:sz="4" w:space="0" w:color="auto"/>
              <w:right w:val="outset" w:sz="6" w:space="0" w:color="auto"/>
            </w:tcBorders>
            <w:shd w:val="clear" w:color="auto" w:fill="FFFFFF"/>
          </w:tcPr>
          <w:p w14:paraId="1C4B7700" w14:textId="77777777" w:rsidR="00D06A32" w:rsidRPr="006300A3" w:rsidRDefault="00D06A32" w:rsidP="00D06A32">
            <w:pPr>
              <w:ind w:firstLine="165"/>
              <w:rPr>
                <w:rFonts w:ascii="GHEA Grapalat" w:eastAsiaTheme="minorHAnsi" w:hAnsi="GHEA Grapalat"/>
                <w:b/>
                <w:bCs/>
                <w:sz w:val="24"/>
                <w:szCs w:val="24"/>
                <w:lang w:val="hy-AM"/>
              </w:rPr>
            </w:pPr>
            <w:r w:rsidRPr="006300A3">
              <w:rPr>
                <w:rFonts w:ascii="GHEA Grapalat" w:eastAsiaTheme="minorHAnsi" w:hAnsi="GHEA Grapalat"/>
                <w:b/>
                <w:bCs/>
                <w:sz w:val="24"/>
                <w:szCs w:val="24"/>
                <w:lang w:val="hy-AM"/>
              </w:rPr>
              <w:t xml:space="preserve">          </w:t>
            </w:r>
          </w:p>
          <w:p w14:paraId="71BC2383" w14:textId="77777777" w:rsidR="00D06A32" w:rsidRDefault="00D06A32" w:rsidP="00D06A32">
            <w:pPr>
              <w:ind w:left="96" w:right="168" w:firstLine="284"/>
              <w:rPr>
                <w:rFonts w:ascii="GHEA Grapalat" w:eastAsiaTheme="minorHAnsi" w:hAnsi="GHEA Grapalat"/>
                <w:sz w:val="24"/>
                <w:szCs w:val="24"/>
                <w:lang w:val="hy-AM"/>
              </w:rPr>
            </w:pPr>
          </w:p>
          <w:p w14:paraId="19DF9603" w14:textId="77777777" w:rsidR="00D06A32" w:rsidRDefault="00D06A32" w:rsidP="00D06A32">
            <w:pPr>
              <w:ind w:left="96" w:right="168" w:firstLine="284"/>
              <w:rPr>
                <w:rFonts w:ascii="GHEA Grapalat" w:eastAsiaTheme="minorHAnsi" w:hAnsi="GHEA Grapalat"/>
                <w:sz w:val="24"/>
                <w:szCs w:val="24"/>
                <w:lang w:val="hy-AM"/>
              </w:rPr>
            </w:pPr>
          </w:p>
          <w:p w14:paraId="313C64CD" w14:textId="77777777" w:rsidR="00D06A32" w:rsidRDefault="00D06A32" w:rsidP="00D06A32">
            <w:pPr>
              <w:ind w:left="96" w:right="168" w:firstLine="284"/>
              <w:rPr>
                <w:rFonts w:ascii="GHEA Grapalat" w:eastAsiaTheme="minorHAnsi" w:hAnsi="GHEA Grapalat"/>
                <w:sz w:val="24"/>
                <w:szCs w:val="24"/>
                <w:lang w:val="hy-AM"/>
              </w:rPr>
            </w:pPr>
          </w:p>
          <w:p w14:paraId="4C75759F" w14:textId="77777777" w:rsidR="00D06A32" w:rsidRDefault="00D06A32" w:rsidP="00D06A32">
            <w:pPr>
              <w:ind w:left="96" w:right="168" w:firstLine="284"/>
              <w:rPr>
                <w:rFonts w:ascii="GHEA Grapalat" w:eastAsiaTheme="minorHAnsi" w:hAnsi="GHEA Grapalat"/>
                <w:sz w:val="24"/>
                <w:szCs w:val="24"/>
                <w:lang w:val="hy-AM"/>
              </w:rPr>
            </w:pPr>
          </w:p>
          <w:p w14:paraId="7437562F" w14:textId="77777777" w:rsidR="00D06A32" w:rsidRDefault="00D06A32" w:rsidP="00D06A32">
            <w:pPr>
              <w:ind w:left="96" w:right="168" w:firstLine="284"/>
              <w:rPr>
                <w:rFonts w:ascii="GHEA Grapalat" w:eastAsiaTheme="minorHAnsi" w:hAnsi="GHEA Grapalat"/>
                <w:sz w:val="24"/>
                <w:szCs w:val="24"/>
                <w:lang w:val="hy-AM"/>
              </w:rPr>
            </w:pPr>
          </w:p>
          <w:p w14:paraId="2BEF9D33" w14:textId="77777777" w:rsidR="00D06A32" w:rsidRDefault="00D06A32" w:rsidP="00D06A32">
            <w:pPr>
              <w:ind w:left="96" w:right="168" w:firstLine="284"/>
              <w:rPr>
                <w:rFonts w:ascii="GHEA Grapalat" w:eastAsiaTheme="minorHAnsi" w:hAnsi="GHEA Grapalat"/>
                <w:sz w:val="24"/>
                <w:szCs w:val="24"/>
                <w:lang w:val="hy-AM"/>
              </w:rPr>
            </w:pPr>
          </w:p>
          <w:p w14:paraId="050F958A" w14:textId="77777777" w:rsidR="00D06A32" w:rsidRDefault="00D06A32" w:rsidP="00D06A32">
            <w:pPr>
              <w:ind w:left="96" w:right="168" w:firstLine="284"/>
              <w:rPr>
                <w:rFonts w:ascii="GHEA Grapalat" w:eastAsiaTheme="minorHAnsi" w:hAnsi="GHEA Grapalat"/>
                <w:sz w:val="24"/>
                <w:szCs w:val="24"/>
                <w:lang w:val="hy-AM"/>
              </w:rPr>
            </w:pPr>
          </w:p>
          <w:p w14:paraId="114EBC2E" w14:textId="77777777" w:rsidR="00D06A32" w:rsidRDefault="00D06A32" w:rsidP="00D06A32">
            <w:pPr>
              <w:ind w:left="96" w:right="168" w:firstLine="284"/>
              <w:rPr>
                <w:rFonts w:ascii="GHEA Grapalat" w:eastAsiaTheme="minorHAnsi" w:hAnsi="GHEA Grapalat"/>
                <w:sz w:val="24"/>
                <w:szCs w:val="24"/>
                <w:lang w:val="hy-AM"/>
              </w:rPr>
            </w:pPr>
          </w:p>
          <w:p w14:paraId="5898D1FE" w14:textId="77777777" w:rsidR="00D06A32" w:rsidRDefault="00D06A32" w:rsidP="00D06A32">
            <w:pPr>
              <w:ind w:left="96" w:right="168" w:firstLine="284"/>
              <w:rPr>
                <w:rFonts w:ascii="GHEA Grapalat" w:eastAsiaTheme="minorHAnsi" w:hAnsi="GHEA Grapalat"/>
                <w:sz w:val="24"/>
                <w:szCs w:val="24"/>
                <w:lang w:val="hy-AM"/>
              </w:rPr>
            </w:pPr>
          </w:p>
          <w:p w14:paraId="0946C369" w14:textId="77777777" w:rsidR="00D06A32" w:rsidRDefault="00D06A32" w:rsidP="00D06A32">
            <w:pPr>
              <w:spacing w:after="0"/>
              <w:ind w:left="96" w:right="168" w:firstLine="284"/>
              <w:jc w:val="both"/>
              <w:rPr>
                <w:rFonts w:ascii="GHEA Grapalat" w:eastAsiaTheme="minorHAnsi" w:hAnsi="GHEA Grapalat"/>
                <w:sz w:val="24"/>
                <w:szCs w:val="24"/>
                <w:lang w:val="hy-AM"/>
              </w:rPr>
            </w:pPr>
          </w:p>
          <w:p w14:paraId="7C1239EF" w14:textId="3E75F469" w:rsidR="00D06A32" w:rsidRDefault="00D06A32" w:rsidP="00D06A32">
            <w:pPr>
              <w:spacing w:after="0"/>
              <w:ind w:left="96" w:right="168" w:firstLine="284"/>
              <w:jc w:val="both"/>
              <w:rPr>
                <w:rFonts w:ascii="GHEA Grapalat" w:eastAsiaTheme="minorHAnsi" w:hAnsi="GHEA Grapalat"/>
                <w:sz w:val="24"/>
                <w:szCs w:val="24"/>
                <w:lang w:val="hy-AM"/>
              </w:rPr>
            </w:pPr>
            <w:r>
              <w:rPr>
                <w:rFonts w:ascii="GHEA Grapalat" w:eastAsiaTheme="minorHAnsi" w:hAnsi="GHEA Grapalat"/>
                <w:sz w:val="24"/>
                <w:szCs w:val="24"/>
                <w:lang w:val="hy-AM"/>
              </w:rPr>
              <w:t>Ընդունվել է</w:t>
            </w:r>
            <w:r w:rsidR="008D5DB6">
              <w:rPr>
                <w:rFonts w:ascii="GHEA Grapalat" w:eastAsiaTheme="minorHAnsi" w:hAnsi="GHEA Grapalat"/>
                <w:sz w:val="24"/>
                <w:szCs w:val="24"/>
                <w:lang w:val="hy-AM"/>
              </w:rPr>
              <w:t xml:space="preserve"> մասամբ</w:t>
            </w:r>
            <w:r>
              <w:rPr>
                <w:rFonts w:ascii="GHEA Grapalat" w:eastAsiaTheme="minorHAnsi" w:hAnsi="GHEA Grapalat"/>
                <w:sz w:val="24"/>
                <w:szCs w:val="24"/>
                <w:lang w:val="hy-AM"/>
              </w:rPr>
              <w:t>:</w:t>
            </w:r>
            <w:r w:rsidR="008D5DB6">
              <w:rPr>
                <w:rFonts w:ascii="GHEA Grapalat" w:eastAsiaTheme="minorHAnsi" w:hAnsi="GHEA Grapalat"/>
                <w:sz w:val="24"/>
                <w:szCs w:val="24"/>
                <w:lang w:val="hy-AM"/>
              </w:rPr>
              <w:t xml:space="preserve"> Տրվել է պարզաբանում:</w:t>
            </w:r>
          </w:p>
          <w:p w14:paraId="0729782B"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xml:space="preserve">1. Ծախսերն ըստ ուղղությունների՝  ա)«Վարչական սարքավորումներ» հոդվածի բյուջետային հատկացումն առաջարկվում է  ավելացնել 17,095.6 հազար ՀՀ դրամով (13,676.5 հազ. դրամ վարկային միջոց և 3,419.1 հազ. դրամ համաֆինանսավորում):         </w:t>
            </w:r>
          </w:p>
          <w:p w14:paraId="5CF3BBF9"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xml:space="preserve">Իր մեջ ներառում է ՝ </w:t>
            </w:r>
          </w:p>
          <w:p w14:paraId="0D7F1BB2"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««Գոթուդիլի» զբոսաշրջային կենտրոն կառավարող հասարակական կազմակերպության (Go2Dili DMO) Սյունիքի տարածաշրջանի զբոսաշրջության կառավարման ՀԿ-ի (Syunik DMO) կառողությունների զարգացում» ենթածրագրի իրականացման համար ձեռք բերված գույք և համակարգչային տեխնիկա</w:t>
            </w:r>
          </w:p>
          <w:p w14:paraId="60564624"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xml:space="preserve"> - Հիմնադրամի կարիքների համար մատակարարված համակարգչային տեխնիկա Բոլոր ապրանքների ձեռքբերումը կատարվել է վարկային ծրագրի շրջանակներում նախատեսված ծախսային տողերին համապատասխան:</w:t>
            </w:r>
          </w:p>
          <w:p w14:paraId="68CDC20B"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xml:space="preserve">բ) «Նախագծահետազոտական ծախսեր» հոդվածի բյուջետային հատկացումն առաջարկվում է  ավելացնել 62,887.5 հազար ՀՀ դրամով (50,399.0 հազ. դրամ վարկային միջոց և 12,488.5 հազ. դրամ համաֆինանսավորում)`  </w:t>
            </w:r>
          </w:p>
          <w:p w14:paraId="389A2093"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«Հայաստանի ընտրված մարզերում Տեղական տնտեսության և ենթակառուցվածքների զարգացման ծրագրի իրականացման մոնիտորինգի և գնահատման խորհրդատվական ծառայությունների» իրականացման պայմանագրերով ներկայացված ավարտական հաշվետվություններ</w:t>
            </w:r>
          </w:p>
          <w:p w14:paraId="0BE0758E"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Ավարտված շինարարական օբյեկտներ չափագրում</w:t>
            </w:r>
          </w:p>
          <w:p w14:paraId="3D0A8D5F" w14:textId="77777777" w:rsidR="008D5DB6" w:rsidRPr="008D5DB6" w:rsidRDefault="008D5DB6" w:rsidP="008D5DB6">
            <w:pPr>
              <w:spacing w:after="0"/>
              <w:ind w:left="96" w:right="168" w:firstLine="284"/>
              <w:jc w:val="both"/>
              <w:rPr>
                <w:rFonts w:ascii="GHEA Grapalat" w:eastAsiaTheme="minorHAnsi" w:hAnsi="GHEA Grapalat"/>
                <w:sz w:val="24"/>
                <w:szCs w:val="24"/>
                <w:lang w:val="hy-AM"/>
              </w:rPr>
            </w:pPr>
            <w:r w:rsidRPr="008D5DB6">
              <w:rPr>
                <w:rFonts w:ascii="GHEA Grapalat" w:eastAsiaTheme="minorHAnsi" w:hAnsi="GHEA Grapalat"/>
                <w:sz w:val="24"/>
                <w:szCs w:val="24"/>
                <w:lang w:val="hy-AM"/>
              </w:rPr>
              <w:t>- 2025 թվականին իրականացվելիք Ծրագրի աուդիտի դիմաց վճարումներ իրականացնելու նպատակով:</w:t>
            </w:r>
          </w:p>
          <w:p w14:paraId="5CBE47B9" w14:textId="4A52EF34" w:rsidR="00D06A32" w:rsidRPr="00212C92" w:rsidRDefault="008D5DB6" w:rsidP="008D5DB6">
            <w:pPr>
              <w:ind w:left="96" w:right="168" w:firstLine="284"/>
              <w:rPr>
                <w:rFonts w:ascii="GHEA Grapalat" w:eastAsiaTheme="minorHAnsi" w:hAnsi="GHEA Grapalat"/>
                <w:sz w:val="24"/>
                <w:szCs w:val="24"/>
                <w:lang w:val="hy-AM"/>
              </w:rPr>
            </w:pPr>
            <w:r w:rsidRPr="008D5DB6">
              <w:rPr>
                <w:rFonts w:ascii="GHEA Grapalat" w:eastAsiaTheme="minorHAnsi" w:hAnsi="GHEA Grapalat"/>
                <w:sz w:val="24"/>
                <w:szCs w:val="24"/>
                <w:lang w:val="hy-AM"/>
              </w:rPr>
              <w:t xml:space="preserve">Ձեռքբերված ապրանքների և ծառայությունների պայմանագրերը և հաշիվ ապրանքագրերը չեն կցվում ելնելով մեծ ծավալից: Միաժամանակ հայտնում ենք, որ ցանկացած վճարում իրականացնելիս գանձապետական համակարգում կցվում են համապատասխան հարկային հաշիվները, և գումարները չեն կարող օգտագործվել այլ նպատակով: </w:t>
            </w:r>
          </w:p>
          <w:p w14:paraId="1383324F" w14:textId="77777777" w:rsidR="008D5DB6" w:rsidRDefault="008D5DB6" w:rsidP="00D06A32">
            <w:pPr>
              <w:ind w:left="96" w:right="168" w:firstLine="284"/>
              <w:jc w:val="both"/>
              <w:rPr>
                <w:rFonts w:ascii="GHEA Grapalat" w:eastAsiaTheme="minorHAnsi" w:hAnsi="GHEA Grapalat"/>
                <w:sz w:val="24"/>
                <w:szCs w:val="24"/>
                <w:lang w:val="hy-AM"/>
              </w:rPr>
            </w:pPr>
          </w:p>
          <w:p w14:paraId="7A93AB6F" w14:textId="4D3208AA" w:rsidR="00D06A32" w:rsidRPr="00EF1FAB" w:rsidRDefault="00D06A32" w:rsidP="00D06A32">
            <w:pPr>
              <w:ind w:left="96" w:right="168" w:firstLine="284"/>
              <w:jc w:val="both"/>
              <w:rPr>
                <w:rFonts w:ascii="GHEA Grapalat" w:eastAsiaTheme="minorHAnsi" w:hAnsi="GHEA Grapalat"/>
                <w:sz w:val="24"/>
                <w:szCs w:val="24"/>
                <w:lang w:val="hy-AM"/>
              </w:rPr>
            </w:pPr>
            <w:r>
              <w:rPr>
                <w:rFonts w:ascii="GHEA Grapalat" w:eastAsiaTheme="minorHAnsi" w:hAnsi="GHEA Grapalat"/>
                <w:sz w:val="24"/>
                <w:szCs w:val="24"/>
                <w:lang w:val="hy-AM"/>
              </w:rPr>
              <w:t xml:space="preserve">Չի ընդունվել: Ծրագրի իրականացման սկզբից, 2017-2025թթ տարեկան բյուջեներում, </w:t>
            </w:r>
            <w:r>
              <w:rPr>
                <w:rFonts w:ascii="GHEA Grapalat" w:hAnsi="GHEA Grapalat"/>
                <w:sz w:val="24"/>
                <w:szCs w:val="24"/>
                <w:lang w:val="hy-AM"/>
              </w:rPr>
              <w:t xml:space="preserve">աուդիտի և խորհրդատվական ծառայությունները ներառվել են 5134 ծախսային հոդվածի ներքո, և բյուջեների նախագծերը ներկայացնելիս կից ներկայացվել են բացվածքները, որի նկատմամբ ֆինանսնմերի նախարարությունն առարկություններ չի ունեցել: Ավելին, վերոնշյալ ծառայությունները չեն հանդիսանում  «11004 </w:t>
            </w:r>
            <w:r w:rsidRPr="00E70051">
              <w:rPr>
                <w:rFonts w:ascii="GHEA Grapalat" w:hAnsi="GHEA Grapalat"/>
                <w:sz w:val="24"/>
                <w:szCs w:val="24"/>
                <w:lang w:val="hy-AM"/>
              </w:rPr>
              <w:t>Համաշխարհային բանկի աջակցությամբ իրականացվող Տեղական տնտեսության և ենթակառուցվածքների զարգացման  ծրագրի կառավարում</w:t>
            </w:r>
            <w:r>
              <w:rPr>
                <w:rFonts w:ascii="GHEA Grapalat" w:hAnsi="GHEA Grapalat"/>
                <w:sz w:val="24"/>
                <w:szCs w:val="24"/>
                <w:lang w:val="hy-AM"/>
              </w:rPr>
              <w:t>» միջոցառման մաս:</w:t>
            </w:r>
          </w:p>
          <w:p w14:paraId="570C1867" w14:textId="00BA3B81" w:rsidR="00D06A32" w:rsidRDefault="00D06A32" w:rsidP="00D06A32">
            <w:pPr>
              <w:pStyle w:val="ListParagraph"/>
              <w:spacing w:after="0"/>
              <w:ind w:left="96" w:right="168" w:firstLine="284"/>
              <w:jc w:val="both"/>
              <w:rPr>
                <w:rFonts w:ascii="GHEA Grapalat" w:hAnsi="GHEA Grapalat"/>
                <w:sz w:val="24"/>
                <w:szCs w:val="24"/>
                <w:lang w:val="hy-AM"/>
              </w:rPr>
            </w:pPr>
            <w:r>
              <w:rPr>
                <w:rFonts w:ascii="GHEA Grapalat" w:hAnsi="GHEA Grapalat"/>
                <w:sz w:val="24"/>
                <w:szCs w:val="24"/>
                <w:lang w:val="hy-AM"/>
              </w:rPr>
              <w:t>2. Ընդունվել է: Նախագծի հիմնավորումը խմբագրվել է: Ն</w:t>
            </w:r>
            <w:r w:rsidRPr="00EF1FAB">
              <w:rPr>
                <w:rFonts w:ascii="GHEA Grapalat" w:hAnsi="GHEA Grapalat"/>
                <w:sz w:val="24"/>
                <w:szCs w:val="24"/>
                <w:lang w:val="hy-AM"/>
              </w:rPr>
              <w:t>վազեցվող միջոցառման գծով 2025թ.-ի պետական բյուջեով ֆինանսական միջոցները վերականգնելու անհրաժեշտություն չի առաջանալու</w:t>
            </w:r>
            <w:r>
              <w:rPr>
                <w:rFonts w:ascii="GHEA Grapalat" w:hAnsi="GHEA Grapalat"/>
                <w:sz w:val="24"/>
                <w:szCs w:val="24"/>
                <w:lang w:val="hy-AM"/>
              </w:rPr>
              <w:t>:</w:t>
            </w:r>
          </w:p>
          <w:p w14:paraId="3EC64552" w14:textId="77777777" w:rsidR="00D06A32" w:rsidRDefault="00D06A32" w:rsidP="00D06A32">
            <w:pPr>
              <w:spacing w:after="0"/>
              <w:ind w:left="96" w:right="168" w:firstLine="284"/>
              <w:jc w:val="both"/>
              <w:rPr>
                <w:rFonts w:ascii="GHEA Grapalat" w:hAnsi="GHEA Grapalat"/>
                <w:sz w:val="24"/>
                <w:szCs w:val="24"/>
                <w:lang w:val="hy-AM"/>
              </w:rPr>
            </w:pPr>
          </w:p>
          <w:p w14:paraId="36E95978" w14:textId="077D759A" w:rsidR="00D06A32" w:rsidRDefault="00D06A32" w:rsidP="00D06A32">
            <w:pPr>
              <w:spacing w:after="0"/>
              <w:ind w:left="96" w:right="168" w:firstLine="284"/>
              <w:jc w:val="both"/>
              <w:rPr>
                <w:rFonts w:ascii="GHEA Grapalat" w:hAnsi="GHEA Grapalat"/>
                <w:sz w:val="24"/>
                <w:szCs w:val="24"/>
                <w:lang w:val="hy-AM"/>
              </w:rPr>
            </w:pPr>
            <w:r>
              <w:rPr>
                <w:rFonts w:ascii="GHEA Grapalat" w:hAnsi="GHEA Grapalat"/>
                <w:sz w:val="24"/>
                <w:szCs w:val="24"/>
                <w:lang w:val="hy-AM"/>
              </w:rPr>
              <w:t>3. Ընդունվել է ա, բ, գ ենթակետերի համաձայն նախագծի հավելվածները խմբագրվել են:</w:t>
            </w:r>
          </w:p>
          <w:p w14:paraId="311A31ED" w14:textId="77777777" w:rsidR="00D06A32" w:rsidRDefault="00D06A32" w:rsidP="00D06A32">
            <w:pPr>
              <w:spacing w:after="0"/>
              <w:ind w:left="96" w:right="168" w:firstLine="284"/>
              <w:jc w:val="both"/>
              <w:rPr>
                <w:rFonts w:ascii="GHEA Grapalat" w:hAnsi="GHEA Grapalat"/>
                <w:sz w:val="24"/>
                <w:szCs w:val="24"/>
                <w:lang w:val="hy-AM"/>
              </w:rPr>
            </w:pPr>
          </w:p>
          <w:p w14:paraId="54FA2910" w14:textId="77777777" w:rsidR="00D06A32" w:rsidRDefault="00D06A32" w:rsidP="00D06A32">
            <w:pPr>
              <w:spacing w:after="0"/>
              <w:ind w:left="96" w:right="168" w:firstLine="284"/>
              <w:jc w:val="both"/>
              <w:rPr>
                <w:rFonts w:ascii="GHEA Grapalat" w:hAnsi="GHEA Grapalat"/>
                <w:sz w:val="24"/>
                <w:szCs w:val="24"/>
                <w:lang w:val="hy-AM"/>
              </w:rPr>
            </w:pPr>
          </w:p>
          <w:p w14:paraId="1C062E18" w14:textId="77777777" w:rsidR="00D06A32" w:rsidRDefault="00D06A32" w:rsidP="00D06A32">
            <w:pPr>
              <w:spacing w:after="0"/>
              <w:ind w:left="96" w:right="168" w:firstLine="284"/>
              <w:jc w:val="both"/>
              <w:rPr>
                <w:rFonts w:ascii="GHEA Grapalat" w:hAnsi="GHEA Grapalat"/>
                <w:sz w:val="24"/>
                <w:szCs w:val="24"/>
                <w:lang w:val="hy-AM"/>
              </w:rPr>
            </w:pPr>
          </w:p>
          <w:p w14:paraId="34231C0C" w14:textId="77777777" w:rsidR="00D06A32" w:rsidRDefault="00D06A32" w:rsidP="00D06A32">
            <w:pPr>
              <w:spacing w:after="0"/>
              <w:ind w:left="96" w:right="168" w:firstLine="284"/>
              <w:jc w:val="both"/>
              <w:rPr>
                <w:rFonts w:ascii="GHEA Grapalat" w:hAnsi="GHEA Grapalat"/>
                <w:sz w:val="24"/>
                <w:szCs w:val="24"/>
                <w:lang w:val="hy-AM"/>
              </w:rPr>
            </w:pPr>
          </w:p>
          <w:p w14:paraId="41F7BD38" w14:textId="77777777" w:rsidR="00D06A32" w:rsidRDefault="00D06A32" w:rsidP="00D06A32">
            <w:pPr>
              <w:spacing w:after="0"/>
              <w:ind w:left="96" w:right="168" w:firstLine="284"/>
              <w:jc w:val="both"/>
              <w:rPr>
                <w:rFonts w:ascii="GHEA Grapalat" w:hAnsi="GHEA Grapalat"/>
                <w:sz w:val="24"/>
                <w:szCs w:val="24"/>
                <w:lang w:val="hy-AM"/>
              </w:rPr>
            </w:pPr>
          </w:p>
          <w:p w14:paraId="137D672C" w14:textId="77777777" w:rsidR="00D06A32" w:rsidRDefault="00D06A32" w:rsidP="00D06A32">
            <w:pPr>
              <w:ind w:right="168"/>
              <w:rPr>
                <w:rFonts w:ascii="Arial" w:hAnsi="Arial"/>
                <w:lang w:val="hy-AM"/>
              </w:rPr>
            </w:pPr>
            <w:r>
              <w:rPr>
                <w:rFonts w:ascii="Arial" w:hAnsi="Arial"/>
                <w:lang w:val="hy-AM"/>
              </w:rPr>
              <w:t xml:space="preserve">   </w:t>
            </w:r>
          </w:p>
          <w:p w14:paraId="41402871" w14:textId="77777777" w:rsidR="008D5DB6" w:rsidRDefault="008D5DB6" w:rsidP="00D06A32">
            <w:pPr>
              <w:tabs>
                <w:tab w:val="left" w:pos="4632"/>
              </w:tabs>
              <w:ind w:left="238" w:right="168" w:firstLine="142"/>
              <w:rPr>
                <w:rFonts w:ascii="Arial" w:hAnsi="Arial"/>
                <w:lang w:val="hy-AM"/>
              </w:rPr>
            </w:pPr>
          </w:p>
          <w:p w14:paraId="0AE4CE13" w14:textId="4AE7FF76" w:rsidR="00D06A32" w:rsidRPr="004B0D36" w:rsidRDefault="00D06A32" w:rsidP="008D5DB6">
            <w:pPr>
              <w:tabs>
                <w:tab w:val="left" w:pos="4632"/>
              </w:tabs>
              <w:ind w:left="238" w:right="168" w:firstLine="142"/>
              <w:jc w:val="both"/>
              <w:rPr>
                <w:rFonts w:ascii="Arial" w:hAnsi="Arial"/>
                <w:lang w:val="hy-AM"/>
              </w:rPr>
            </w:pPr>
            <w:r>
              <w:rPr>
                <w:rFonts w:ascii="Arial" w:hAnsi="Arial"/>
                <w:lang w:val="hy-AM"/>
              </w:rPr>
              <w:t xml:space="preserve">  </w:t>
            </w:r>
            <w:r>
              <w:rPr>
                <w:rFonts w:ascii="GHEA Grapalat" w:hAnsi="GHEA Grapalat"/>
                <w:sz w:val="24"/>
                <w:szCs w:val="24"/>
                <w:lang w:val="hy-AM"/>
              </w:rPr>
              <w:t>դ</w:t>
            </w:r>
            <w:r w:rsidRPr="00BE6028">
              <w:rPr>
                <w:rFonts w:ascii="GHEA Grapalat" w:hAnsi="GHEA Grapalat"/>
                <w:sz w:val="24"/>
                <w:szCs w:val="24"/>
                <w:lang w:val="hy-AM"/>
              </w:rPr>
              <w:t>) Չի ընդունվել</w:t>
            </w:r>
            <w:r>
              <w:rPr>
                <w:rFonts w:ascii="GHEA Grapalat" w:hAnsi="GHEA Grapalat"/>
                <w:sz w:val="24"/>
                <w:szCs w:val="24"/>
                <w:lang w:val="hy-AM"/>
              </w:rPr>
              <w:t xml:space="preserve">: </w:t>
            </w:r>
            <w:r w:rsidRPr="00D06A32">
              <w:rPr>
                <w:rFonts w:ascii="GHEA Grapalat" w:hAnsi="GHEA Grapalat"/>
                <w:sz w:val="24"/>
                <w:szCs w:val="24"/>
                <w:lang w:val="hy-AM"/>
              </w:rPr>
              <w:t>Ծրագրի իրականացման սկզբից, 2017-2025թթ տարեկան բյուջեներում, աուդիտի և խորհրդատվական ծառայությունները ներառվել են 5134 ծախսային հոդվածի ներքո, և բյուջեների նախագծերը ներկայացնելիս կից ներկայացվել են բացվածքները, որի նկատմամբ ֆինանսնմերի նախարարությունն առարկություններ չի ունեցել: Ավելին, վերոնշյալ ծառայությունները չեն հանդիսանում  «11004 Համաշխարհային բանկի աջակցությամբ իրականացվող Տեղական տնտեսության և ենթակառուցվածքների զարգացման  ծրագրի կառավարում» միջոցառման մաս:</w:t>
            </w:r>
          </w:p>
        </w:tc>
      </w:tr>
    </w:tbl>
    <w:p w14:paraId="6C501D5F" w14:textId="77777777" w:rsidR="005664A3" w:rsidRPr="007F64AB" w:rsidRDefault="005664A3" w:rsidP="00605BFD">
      <w:pPr>
        <w:rPr>
          <w:rFonts w:ascii="Arial" w:hAnsi="Arial"/>
          <w:lang w:val="hy-AM"/>
        </w:rPr>
      </w:pPr>
    </w:p>
    <w:sectPr w:rsidR="005664A3" w:rsidRPr="007F64AB" w:rsidSect="0043787A">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46F14ECE"/>
    <w:multiLevelType w:val="hybridMultilevel"/>
    <w:tmpl w:val="D952A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5D293751"/>
    <w:multiLevelType w:val="hybridMultilevel"/>
    <w:tmpl w:val="8DD00216"/>
    <w:lvl w:ilvl="0" w:tplc="BF082F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04830786">
    <w:abstractNumId w:val="3"/>
  </w:num>
  <w:num w:numId="2" w16cid:durableId="736712524">
    <w:abstractNumId w:val="0"/>
  </w:num>
  <w:num w:numId="3" w16cid:durableId="1651446811">
    <w:abstractNumId w:val="1"/>
  </w:num>
  <w:num w:numId="4" w16cid:durableId="5918619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17F2"/>
    <w:rsid w:val="00004F08"/>
    <w:rsid w:val="00026568"/>
    <w:rsid w:val="0002668E"/>
    <w:rsid w:val="00031C41"/>
    <w:rsid w:val="0003339E"/>
    <w:rsid w:val="00033FD2"/>
    <w:rsid w:val="00042F3B"/>
    <w:rsid w:val="00044E34"/>
    <w:rsid w:val="00047859"/>
    <w:rsid w:val="00051342"/>
    <w:rsid w:val="00060165"/>
    <w:rsid w:val="000644C8"/>
    <w:rsid w:val="00065C7F"/>
    <w:rsid w:val="00074131"/>
    <w:rsid w:val="00092997"/>
    <w:rsid w:val="000945DA"/>
    <w:rsid w:val="00096105"/>
    <w:rsid w:val="000A1025"/>
    <w:rsid w:val="000A6F32"/>
    <w:rsid w:val="000B3348"/>
    <w:rsid w:val="000B3FAA"/>
    <w:rsid w:val="000B670F"/>
    <w:rsid w:val="000C5D1E"/>
    <w:rsid w:val="000D22D1"/>
    <w:rsid w:val="000E0BA8"/>
    <w:rsid w:val="000F69C7"/>
    <w:rsid w:val="000F7A2C"/>
    <w:rsid w:val="00106065"/>
    <w:rsid w:val="00131E35"/>
    <w:rsid w:val="001331C4"/>
    <w:rsid w:val="001444A1"/>
    <w:rsid w:val="00155637"/>
    <w:rsid w:val="00160FCB"/>
    <w:rsid w:val="0017011E"/>
    <w:rsid w:val="00175C71"/>
    <w:rsid w:val="00180399"/>
    <w:rsid w:val="001819E8"/>
    <w:rsid w:val="0018337A"/>
    <w:rsid w:val="00192197"/>
    <w:rsid w:val="00193F9F"/>
    <w:rsid w:val="001958E0"/>
    <w:rsid w:val="00196DC5"/>
    <w:rsid w:val="001A5FF2"/>
    <w:rsid w:val="001B2744"/>
    <w:rsid w:val="001B708F"/>
    <w:rsid w:val="001C4165"/>
    <w:rsid w:val="001C4ED1"/>
    <w:rsid w:val="001C5844"/>
    <w:rsid w:val="001C75A0"/>
    <w:rsid w:val="001C790C"/>
    <w:rsid w:val="001D02A7"/>
    <w:rsid w:val="001D35BE"/>
    <w:rsid w:val="001D70EE"/>
    <w:rsid w:val="001E0DD7"/>
    <w:rsid w:val="001E6EBD"/>
    <w:rsid w:val="001E74B0"/>
    <w:rsid w:val="001F1D9B"/>
    <w:rsid w:val="00206324"/>
    <w:rsid w:val="00206EF1"/>
    <w:rsid w:val="00211CE4"/>
    <w:rsid w:val="00212C92"/>
    <w:rsid w:val="0022476B"/>
    <w:rsid w:val="00227617"/>
    <w:rsid w:val="0023343D"/>
    <w:rsid w:val="002366E0"/>
    <w:rsid w:val="0024054B"/>
    <w:rsid w:val="00271B45"/>
    <w:rsid w:val="00272B1E"/>
    <w:rsid w:val="00283A55"/>
    <w:rsid w:val="00287DAB"/>
    <w:rsid w:val="00290026"/>
    <w:rsid w:val="002A46BC"/>
    <w:rsid w:val="002A51D6"/>
    <w:rsid w:val="002B3E24"/>
    <w:rsid w:val="002C2134"/>
    <w:rsid w:val="002C2621"/>
    <w:rsid w:val="002C34C7"/>
    <w:rsid w:val="002D7833"/>
    <w:rsid w:val="002E147A"/>
    <w:rsid w:val="002F1D9D"/>
    <w:rsid w:val="00301F6C"/>
    <w:rsid w:val="003034C7"/>
    <w:rsid w:val="00303529"/>
    <w:rsid w:val="003053C2"/>
    <w:rsid w:val="00315EB2"/>
    <w:rsid w:val="00322CE0"/>
    <w:rsid w:val="00334DE7"/>
    <w:rsid w:val="00335E07"/>
    <w:rsid w:val="00336374"/>
    <w:rsid w:val="00336EC9"/>
    <w:rsid w:val="003405F5"/>
    <w:rsid w:val="0034307D"/>
    <w:rsid w:val="00347767"/>
    <w:rsid w:val="00350B77"/>
    <w:rsid w:val="0035418D"/>
    <w:rsid w:val="003574CE"/>
    <w:rsid w:val="003603FB"/>
    <w:rsid w:val="00363BAD"/>
    <w:rsid w:val="00381F09"/>
    <w:rsid w:val="00392712"/>
    <w:rsid w:val="003962BF"/>
    <w:rsid w:val="003A376F"/>
    <w:rsid w:val="003A7380"/>
    <w:rsid w:val="003C08CB"/>
    <w:rsid w:val="003D1565"/>
    <w:rsid w:val="003E0287"/>
    <w:rsid w:val="003E1C56"/>
    <w:rsid w:val="003E6C7D"/>
    <w:rsid w:val="003E6EF1"/>
    <w:rsid w:val="003F773E"/>
    <w:rsid w:val="0040238E"/>
    <w:rsid w:val="0041181A"/>
    <w:rsid w:val="00426E35"/>
    <w:rsid w:val="00434008"/>
    <w:rsid w:val="00434237"/>
    <w:rsid w:val="0043511A"/>
    <w:rsid w:val="0043787A"/>
    <w:rsid w:val="00452030"/>
    <w:rsid w:val="004526C9"/>
    <w:rsid w:val="00460BE2"/>
    <w:rsid w:val="0047171D"/>
    <w:rsid w:val="0047473A"/>
    <w:rsid w:val="004869C5"/>
    <w:rsid w:val="00486D93"/>
    <w:rsid w:val="004A1BEF"/>
    <w:rsid w:val="004B0D36"/>
    <w:rsid w:val="004B4698"/>
    <w:rsid w:val="004C2311"/>
    <w:rsid w:val="004C605A"/>
    <w:rsid w:val="004C7767"/>
    <w:rsid w:val="004D2D30"/>
    <w:rsid w:val="004D34CC"/>
    <w:rsid w:val="004D552E"/>
    <w:rsid w:val="004E7B41"/>
    <w:rsid w:val="004F6AAF"/>
    <w:rsid w:val="00500E78"/>
    <w:rsid w:val="005045E5"/>
    <w:rsid w:val="00506412"/>
    <w:rsid w:val="00511466"/>
    <w:rsid w:val="0051647A"/>
    <w:rsid w:val="00545229"/>
    <w:rsid w:val="00547215"/>
    <w:rsid w:val="0055129E"/>
    <w:rsid w:val="00552F7F"/>
    <w:rsid w:val="00561774"/>
    <w:rsid w:val="005664A3"/>
    <w:rsid w:val="005715C5"/>
    <w:rsid w:val="00584A5F"/>
    <w:rsid w:val="005927D8"/>
    <w:rsid w:val="005A30DC"/>
    <w:rsid w:val="005A4A87"/>
    <w:rsid w:val="005D0A82"/>
    <w:rsid w:val="005D104D"/>
    <w:rsid w:val="005D22AD"/>
    <w:rsid w:val="005D356E"/>
    <w:rsid w:val="005E72A4"/>
    <w:rsid w:val="005F1A3C"/>
    <w:rsid w:val="005F41F3"/>
    <w:rsid w:val="005F4EBE"/>
    <w:rsid w:val="0060221E"/>
    <w:rsid w:val="00602559"/>
    <w:rsid w:val="00605BFD"/>
    <w:rsid w:val="006073F6"/>
    <w:rsid w:val="006300A3"/>
    <w:rsid w:val="00632FC0"/>
    <w:rsid w:val="00654EF1"/>
    <w:rsid w:val="00661ED6"/>
    <w:rsid w:val="00662449"/>
    <w:rsid w:val="006641E4"/>
    <w:rsid w:val="0066695F"/>
    <w:rsid w:val="00675B4C"/>
    <w:rsid w:val="00680BB6"/>
    <w:rsid w:val="0068280F"/>
    <w:rsid w:val="00684A28"/>
    <w:rsid w:val="00697913"/>
    <w:rsid w:val="006A078E"/>
    <w:rsid w:val="006A5E5E"/>
    <w:rsid w:val="006E305D"/>
    <w:rsid w:val="006F4331"/>
    <w:rsid w:val="006F4C98"/>
    <w:rsid w:val="00701180"/>
    <w:rsid w:val="00706634"/>
    <w:rsid w:val="007101E0"/>
    <w:rsid w:val="0073129E"/>
    <w:rsid w:val="00740BAA"/>
    <w:rsid w:val="00741F71"/>
    <w:rsid w:val="0074621B"/>
    <w:rsid w:val="00752204"/>
    <w:rsid w:val="0075317E"/>
    <w:rsid w:val="007657F8"/>
    <w:rsid w:val="0077534D"/>
    <w:rsid w:val="00781905"/>
    <w:rsid w:val="007872A9"/>
    <w:rsid w:val="00791CDB"/>
    <w:rsid w:val="007A433E"/>
    <w:rsid w:val="007A6A58"/>
    <w:rsid w:val="007B38BE"/>
    <w:rsid w:val="007C246A"/>
    <w:rsid w:val="007D65FA"/>
    <w:rsid w:val="007D79E6"/>
    <w:rsid w:val="007E58B4"/>
    <w:rsid w:val="007F23FC"/>
    <w:rsid w:val="007F64AB"/>
    <w:rsid w:val="00817339"/>
    <w:rsid w:val="008406C6"/>
    <w:rsid w:val="0084361D"/>
    <w:rsid w:val="00843E01"/>
    <w:rsid w:val="00845975"/>
    <w:rsid w:val="00846D12"/>
    <w:rsid w:val="00851A42"/>
    <w:rsid w:val="00867A28"/>
    <w:rsid w:val="00881383"/>
    <w:rsid w:val="00887C46"/>
    <w:rsid w:val="00894668"/>
    <w:rsid w:val="008947A8"/>
    <w:rsid w:val="00897A95"/>
    <w:rsid w:val="008A2842"/>
    <w:rsid w:val="008C7397"/>
    <w:rsid w:val="008C785C"/>
    <w:rsid w:val="008D2B19"/>
    <w:rsid w:val="008D4CCD"/>
    <w:rsid w:val="008D5DB6"/>
    <w:rsid w:val="008F2350"/>
    <w:rsid w:val="008F292D"/>
    <w:rsid w:val="008F3F44"/>
    <w:rsid w:val="008F77C3"/>
    <w:rsid w:val="0090625B"/>
    <w:rsid w:val="00906592"/>
    <w:rsid w:val="00912576"/>
    <w:rsid w:val="00931754"/>
    <w:rsid w:val="009420E7"/>
    <w:rsid w:val="0094298E"/>
    <w:rsid w:val="00943C45"/>
    <w:rsid w:val="00944DB4"/>
    <w:rsid w:val="00946C1E"/>
    <w:rsid w:val="00957B2F"/>
    <w:rsid w:val="00962788"/>
    <w:rsid w:val="00967231"/>
    <w:rsid w:val="00971767"/>
    <w:rsid w:val="0097275A"/>
    <w:rsid w:val="00976AF7"/>
    <w:rsid w:val="00984008"/>
    <w:rsid w:val="009969C3"/>
    <w:rsid w:val="00997A9B"/>
    <w:rsid w:val="009B2011"/>
    <w:rsid w:val="009C1CDA"/>
    <w:rsid w:val="009D219B"/>
    <w:rsid w:val="009D318E"/>
    <w:rsid w:val="009E48BE"/>
    <w:rsid w:val="009E5E89"/>
    <w:rsid w:val="009F08E9"/>
    <w:rsid w:val="009F59D0"/>
    <w:rsid w:val="009F76DC"/>
    <w:rsid w:val="00A0653A"/>
    <w:rsid w:val="00A069E3"/>
    <w:rsid w:val="00A14FC6"/>
    <w:rsid w:val="00A236C3"/>
    <w:rsid w:val="00A26B7F"/>
    <w:rsid w:val="00A3163B"/>
    <w:rsid w:val="00A4461D"/>
    <w:rsid w:val="00A45BA1"/>
    <w:rsid w:val="00A5732F"/>
    <w:rsid w:val="00A70B54"/>
    <w:rsid w:val="00A742E5"/>
    <w:rsid w:val="00A83730"/>
    <w:rsid w:val="00A85A9A"/>
    <w:rsid w:val="00A8662D"/>
    <w:rsid w:val="00A9089D"/>
    <w:rsid w:val="00AA1AFD"/>
    <w:rsid w:val="00AA5993"/>
    <w:rsid w:val="00AA64F3"/>
    <w:rsid w:val="00AB34E2"/>
    <w:rsid w:val="00AD01A5"/>
    <w:rsid w:val="00AD5D22"/>
    <w:rsid w:val="00AE5BD0"/>
    <w:rsid w:val="00B14729"/>
    <w:rsid w:val="00B22A40"/>
    <w:rsid w:val="00B27F79"/>
    <w:rsid w:val="00B32828"/>
    <w:rsid w:val="00B33F96"/>
    <w:rsid w:val="00B33FC0"/>
    <w:rsid w:val="00B43183"/>
    <w:rsid w:val="00B43623"/>
    <w:rsid w:val="00B541C6"/>
    <w:rsid w:val="00B55D71"/>
    <w:rsid w:val="00B579C5"/>
    <w:rsid w:val="00B62B50"/>
    <w:rsid w:val="00B70DCC"/>
    <w:rsid w:val="00B732ED"/>
    <w:rsid w:val="00B762F7"/>
    <w:rsid w:val="00B86349"/>
    <w:rsid w:val="00B8753B"/>
    <w:rsid w:val="00BA5018"/>
    <w:rsid w:val="00BB06BE"/>
    <w:rsid w:val="00BD64BC"/>
    <w:rsid w:val="00BD7F77"/>
    <w:rsid w:val="00BE3103"/>
    <w:rsid w:val="00BE56F6"/>
    <w:rsid w:val="00BE6028"/>
    <w:rsid w:val="00BF0E07"/>
    <w:rsid w:val="00BF59DB"/>
    <w:rsid w:val="00C11A44"/>
    <w:rsid w:val="00C14275"/>
    <w:rsid w:val="00C24028"/>
    <w:rsid w:val="00C30ECF"/>
    <w:rsid w:val="00C36F13"/>
    <w:rsid w:val="00C45BFA"/>
    <w:rsid w:val="00C539FD"/>
    <w:rsid w:val="00C65E07"/>
    <w:rsid w:val="00C6677A"/>
    <w:rsid w:val="00C7366F"/>
    <w:rsid w:val="00C743E5"/>
    <w:rsid w:val="00C829CF"/>
    <w:rsid w:val="00C86471"/>
    <w:rsid w:val="00CA2A93"/>
    <w:rsid w:val="00CB0D4E"/>
    <w:rsid w:val="00CB597A"/>
    <w:rsid w:val="00CD04EE"/>
    <w:rsid w:val="00CE0C32"/>
    <w:rsid w:val="00CE65C6"/>
    <w:rsid w:val="00CE7A10"/>
    <w:rsid w:val="00CF2337"/>
    <w:rsid w:val="00CF4992"/>
    <w:rsid w:val="00CF73AA"/>
    <w:rsid w:val="00D06A32"/>
    <w:rsid w:val="00D14C4C"/>
    <w:rsid w:val="00D26044"/>
    <w:rsid w:val="00D33DBC"/>
    <w:rsid w:val="00D34C52"/>
    <w:rsid w:val="00D52B4E"/>
    <w:rsid w:val="00D52B57"/>
    <w:rsid w:val="00D6129F"/>
    <w:rsid w:val="00D66DE5"/>
    <w:rsid w:val="00D815D8"/>
    <w:rsid w:val="00D925B0"/>
    <w:rsid w:val="00D93275"/>
    <w:rsid w:val="00DA2FA3"/>
    <w:rsid w:val="00DB541B"/>
    <w:rsid w:val="00DD2E90"/>
    <w:rsid w:val="00DF36E4"/>
    <w:rsid w:val="00E04E8A"/>
    <w:rsid w:val="00E05928"/>
    <w:rsid w:val="00E123C8"/>
    <w:rsid w:val="00E15399"/>
    <w:rsid w:val="00E271A5"/>
    <w:rsid w:val="00E30CE1"/>
    <w:rsid w:val="00E37FDA"/>
    <w:rsid w:val="00E47132"/>
    <w:rsid w:val="00E60DF6"/>
    <w:rsid w:val="00E66FFE"/>
    <w:rsid w:val="00E8345A"/>
    <w:rsid w:val="00E919D9"/>
    <w:rsid w:val="00E96091"/>
    <w:rsid w:val="00E97E18"/>
    <w:rsid w:val="00EA2AF3"/>
    <w:rsid w:val="00EB6400"/>
    <w:rsid w:val="00EC0EE2"/>
    <w:rsid w:val="00EC690B"/>
    <w:rsid w:val="00EF1FAB"/>
    <w:rsid w:val="00F03FEB"/>
    <w:rsid w:val="00F04A48"/>
    <w:rsid w:val="00F157ED"/>
    <w:rsid w:val="00F236B5"/>
    <w:rsid w:val="00F24C77"/>
    <w:rsid w:val="00F30C30"/>
    <w:rsid w:val="00F30E55"/>
    <w:rsid w:val="00F36B2E"/>
    <w:rsid w:val="00F523E7"/>
    <w:rsid w:val="00F52F26"/>
    <w:rsid w:val="00F654C5"/>
    <w:rsid w:val="00F7319C"/>
    <w:rsid w:val="00F76474"/>
    <w:rsid w:val="00F968FF"/>
    <w:rsid w:val="00FB54C0"/>
    <w:rsid w:val="00FD0ADB"/>
    <w:rsid w:val="00FD1FCA"/>
    <w:rsid w:val="00FD4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BD9FBDE3-8A5A-491B-B261-F2CF128DB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BalloonText">
    <w:name w:val="Balloon Text"/>
    <w:basedOn w:val="Normal"/>
    <w:link w:val="BalloonTextChar"/>
    <w:uiPriority w:val="99"/>
    <w:semiHidden/>
    <w:unhideWhenUsed/>
    <w:rsid w:val="00630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0A3"/>
    <w:rPr>
      <w:rFonts w:ascii="Segoe UI" w:eastAsiaTheme="minorEastAsia"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6F4C9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6F4C98"/>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8888652">
      <w:bodyDiv w:val="1"/>
      <w:marLeft w:val="0"/>
      <w:marRight w:val="0"/>
      <w:marTop w:val="0"/>
      <w:marBottom w:val="0"/>
      <w:divBdr>
        <w:top w:val="none" w:sz="0" w:space="0" w:color="auto"/>
        <w:left w:val="none" w:sz="0" w:space="0" w:color="auto"/>
        <w:bottom w:val="none" w:sz="0" w:space="0" w:color="auto"/>
        <w:right w:val="none" w:sz="0" w:space="0" w:color="auto"/>
      </w:divBdr>
    </w:div>
    <w:div w:id="196554212">
      <w:bodyDiv w:val="1"/>
      <w:marLeft w:val="0"/>
      <w:marRight w:val="0"/>
      <w:marTop w:val="0"/>
      <w:marBottom w:val="0"/>
      <w:divBdr>
        <w:top w:val="none" w:sz="0" w:space="0" w:color="auto"/>
        <w:left w:val="none" w:sz="0" w:space="0" w:color="auto"/>
        <w:bottom w:val="none" w:sz="0" w:space="0" w:color="auto"/>
        <w:right w:val="none" w:sz="0" w:space="0" w:color="auto"/>
      </w:divBdr>
    </w:div>
    <w:div w:id="203913067">
      <w:bodyDiv w:val="1"/>
      <w:marLeft w:val="0"/>
      <w:marRight w:val="0"/>
      <w:marTop w:val="0"/>
      <w:marBottom w:val="0"/>
      <w:divBdr>
        <w:top w:val="none" w:sz="0" w:space="0" w:color="auto"/>
        <w:left w:val="none" w:sz="0" w:space="0" w:color="auto"/>
        <w:bottom w:val="none" w:sz="0" w:space="0" w:color="auto"/>
        <w:right w:val="none" w:sz="0" w:space="0" w:color="auto"/>
      </w:divBdr>
    </w:div>
    <w:div w:id="224222500">
      <w:bodyDiv w:val="1"/>
      <w:marLeft w:val="0"/>
      <w:marRight w:val="0"/>
      <w:marTop w:val="0"/>
      <w:marBottom w:val="0"/>
      <w:divBdr>
        <w:top w:val="none" w:sz="0" w:space="0" w:color="auto"/>
        <w:left w:val="none" w:sz="0" w:space="0" w:color="auto"/>
        <w:bottom w:val="none" w:sz="0" w:space="0" w:color="auto"/>
        <w:right w:val="none" w:sz="0" w:space="0" w:color="auto"/>
      </w:divBdr>
    </w:div>
    <w:div w:id="396780575">
      <w:bodyDiv w:val="1"/>
      <w:marLeft w:val="0"/>
      <w:marRight w:val="0"/>
      <w:marTop w:val="0"/>
      <w:marBottom w:val="0"/>
      <w:divBdr>
        <w:top w:val="none" w:sz="0" w:space="0" w:color="auto"/>
        <w:left w:val="none" w:sz="0" w:space="0" w:color="auto"/>
        <w:bottom w:val="none" w:sz="0" w:space="0" w:color="auto"/>
        <w:right w:val="none" w:sz="0" w:space="0" w:color="auto"/>
      </w:divBdr>
    </w:div>
    <w:div w:id="402216631">
      <w:bodyDiv w:val="1"/>
      <w:marLeft w:val="0"/>
      <w:marRight w:val="0"/>
      <w:marTop w:val="0"/>
      <w:marBottom w:val="0"/>
      <w:divBdr>
        <w:top w:val="none" w:sz="0" w:space="0" w:color="auto"/>
        <w:left w:val="none" w:sz="0" w:space="0" w:color="auto"/>
        <w:bottom w:val="none" w:sz="0" w:space="0" w:color="auto"/>
        <w:right w:val="none" w:sz="0" w:space="0" w:color="auto"/>
      </w:divBdr>
    </w:div>
    <w:div w:id="409427061">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23874440">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821965125">
      <w:bodyDiv w:val="1"/>
      <w:marLeft w:val="0"/>
      <w:marRight w:val="0"/>
      <w:marTop w:val="0"/>
      <w:marBottom w:val="0"/>
      <w:divBdr>
        <w:top w:val="none" w:sz="0" w:space="0" w:color="auto"/>
        <w:left w:val="none" w:sz="0" w:space="0" w:color="auto"/>
        <w:bottom w:val="none" w:sz="0" w:space="0" w:color="auto"/>
        <w:right w:val="none" w:sz="0" w:space="0" w:color="auto"/>
      </w:divBdr>
    </w:div>
    <w:div w:id="992680905">
      <w:bodyDiv w:val="1"/>
      <w:marLeft w:val="0"/>
      <w:marRight w:val="0"/>
      <w:marTop w:val="0"/>
      <w:marBottom w:val="0"/>
      <w:divBdr>
        <w:top w:val="none" w:sz="0" w:space="0" w:color="auto"/>
        <w:left w:val="none" w:sz="0" w:space="0" w:color="auto"/>
        <w:bottom w:val="none" w:sz="0" w:space="0" w:color="auto"/>
        <w:right w:val="none" w:sz="0" w:space="0" w:color="auto"/>
      </w:divBdr>
    </w:div>
    <w:div w:id="1061828847">
      <w:bodyDiv w:val="1"/>
      <w:marLeft w:val="0"/>
      <w:marRight w:val="0"/>
      <w:marTop w:val="0"/>
      <w:marBottom w:val="0"/>
      <w:divBdr>
        <w:top w:val="none" w:sz="0" w:space="0" w:color="auto"/>
        <w:left w:val="none" w:sz="0" w:space="0" w:color="auto"/>
        <w:bottom w:val="none" w:sz="0" w:space="0" w:color="auto"/>
        <w:right w:val="none" w:sz="0" w:space="0" w:color="auto"/>
      </w:divBdr>
    </w:div>
    <w:div w:id="1159536995">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660376750">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721830942">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214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249EF-8855-4B54-AE01-387173D986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995</Words>
  <Characters>5674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Alisa H. Melkumyan</cp:lastModifiedBy>
  <cp:revision>4</cp:revision>
  <cp:lastPrinted>2025-03-05T11:56:00Z</cp:lastPrinted>
  <dcterms:created xsi:type="dcterms:W3CDTF">2025-03-21T09:56:00Z</dcterms:created>
  <dcterms:modified xsi:type="dcterms:W3CDTF">2025-03-21T11:50:00Z</dcterms:modified>
</cp:coreProperties>
</file>