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80CED" w14:textId="7FF4AF85" w:rsidR="006A4FA3" w:rsidRPr="00490D42" w:rsidRDefault="00D05E65" w:rsidP="006A4FA3">
      <w:pPr>
        <w:tabs>
          <w:tab w:val="left" w:pos="2592"/>
        </w:tabs>
        <w:spacing w:after="0" w:line="360" w:lineRule="auto"/>
        <w:jc w:val="center"/>
        <w:rPr>
          <w:rFonts w:ascii="GHEA Grapalat" w:eastAsia="Times New Roman" w:hAnsi="GHEA Grapalat" w:cs="Sylfaen"/>
          <w:b/>
          <w:spacing w:val="-8"/>
          <w:sz w:val="24"/>
          <w:szCs w:val="24"/>
          <w:lang w:val="hy-AM" w:eastAsia="ru-RU"/>
        </w:rPr>
      </w:pPr>
      <w:r w:rsidRPr="00490D42">
        <w:rPr>
          <w:rFonts w:ascii="GHEA Grapalat" w:eastAsia="Times New Roman" w:hAnsi="GHEA Grapalat" w:cs="Sylfaen"/>
          <w:b/>
          <w:spacing w:val="-8"/>
          <w:sz w:val="24"/>
          <w:szCs w:val="24"/>
          <w:lang w:val="hy-AM" w:eastAsia="ru-RU"/>
        </w:rPr>
        <w:t>ՀԻՄՆԱՎՈՐՈՒՄ</w:t>
      </w:r>
    </w:p>
    <w:p w14:paraId="04774873" w14:textId="55AFC985" w:rsidR="004015A4" w:rsidRPr="00490D42" w:rsidRDefault="007B3023" w:rsidP="00490D42">
      <w:pPr>
        <w:spacing w:after="0" w:line="360" w:lineRule="auto"/>
        <w:jc w:val="center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7B302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«ՀԱՅԱՍՏԱՆԻ ՀԱՆՐԱՊԵՏՈՒԹՅԱՆ ԿԱՌԱՎԱՐՈՒԹՅԱՆ </w:t>
      </w:r>
      <w:r w:rsidR="00B26974" w:rsidRPr="00B2697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2019 ԹՎԱԿԱՆԻ ԴԵԿՏԵՄԲԵՐԻ 26-Ի N 1936-Ն</w:t>
      </w:r>
      <w:r w:rsidRPr="007B302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ՈՐՈՇՄԱՆ ՄԵՋ ՓՈՓՈԽՈՒԹՅՈՒՆ</w:t>
      </w:r>
      <w:r w:rsidR="00B2697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Pr="007B302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ԿԱՏԱՐԵԼՈՒ ՄԱՍԻՆ» ՀԱՅԱՍՏԱՆԻ ՀԱՆՐԱՊԵՏՈՒԹՅԱՆ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Pr="007B302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ԿԱՌԱՎԱՐՈՒԹՅԱՆ ՈՐՈՇՄԱՆ ՆԱԽԱԳԻԾԻ ԸՆԴՈՒՆՄԱՆ</w:t>
      </w:r>
    </w:p>
    <w:p w14:paraId="2EB05C43" w14:textId="77777777" w:rsidR="004015A4" w:rsidRPr="00490D42" w:rsidRDefault="004015A4" w:rsidP="00490D42">
      <w:pPr>
        <w:spacing w:after="0" w:line="360" w:lineRule="auto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</w:p>
    <w:p w14:paraId="23F83690" w14:textId="77777777" w:rsidR="004015A4" w:rsidRPr="00490D42" w:rsidRDefault="00D05E65" w:rsidP="00490D42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</w:pPr>
      <w:r w:rsidRPr="00490D42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 xml:space="preserve">1. Իրավական ակտի ընդունման </w:t>
      </w:r>
      <w:bookmarkStart w:id="0" w:name="_Hlk186102178"/>
      <w:r w:rsidRPr="00490D42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>անհրաժեշտությունը</w:t>
      </w:r>
      <w:bookmarkEnd w:id="0"/>
    </w:p>
    <w:p w14:paraId="1B8C8036" w14:textId="77777777" w:rsidR="007A66BB" w:rsidRDefault="00B26974" w:rsidP="00490D42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B269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 կառավարության 2019 թվականի դեկտեմբերի 26-ի ««Պետական տուրքի մասին» Հայաստանի Հանրապետության օրենքի 29-րդ հոդվածի առաջին պարբերության «զ» կետով նախատեսված արտոնությունների կիրառման ժամկետների, ավիափոխադրողի, չվերթների հաճախականության պահանջների և չսպասարկվող ուղղության վերաբերյալ և այլ անհրաժեշտ տեղեկատվության հրապարակման կարգը հաստատելու մասին» N 1936-Ն</w:t>
      </w:r>
      <w:r w:rsidR="007A66B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269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A66B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հավելվածի 5-րդ կետով սահմանված է հետևյալը՝</w:t>
      </w:r>
    </w:p>
    <w:p w14:paraId="0DD55293" w14:textId="20D2E7D6" w:rsidR="008A7727" w:rsidRDefault="007A66BB" w:rsidP="008A7727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Pr="007A66B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5. Օրենքով 36 ամսով տրված արտոնության ժամկետը ևս 24 ամսով երկարաձգելու հարցը պետք է քննարկվի լիազոր մարմնի կողմից, այդ ժամկետը լրանալուց առնվազն 6 ամիս առաջ, հիմք ընդունելով տվյալ ուղղությամբ մեկնող ուղևորներին տրամադրվող արտոնության արդյունքում ուղևորահոսքի ցուցանիշը, ինչպես նաև տնտեսության վրա նշված ցուցանիշի ունեցած ազդեցության վերաբերյալ Հայաստանի Հանրապետության էկոնոմիկայի նախարարության եզրակացությունը։</w:t>
      </w:r>
      <w:r w:rsidR="008A772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»։ Այս նորմի պահանջից ելնելով՝</w:t>
      </w:r>
      <w:r w:rsidR="007309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309C0" w:rsidRPr="007309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«Պետական տուրքի մասին» </w:t>
      </w:r>
      <w:r w:rsidR="007309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</w:t>
      </w:r>
      <w:r w:rsidR="007309C0" w:rsidRPr="007A66B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րենքով </w:t>
      </w:r>
      <w:r w:rsidR="008A7727" w:rsidRPr="007A66B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36 ամսով տրված արտոնության ժամկետը ևս 24 ամսով երկարաձգելու </w:t>
      </w:r>
      <w:r w:rsidR="008A772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8A7727" w:rsidRPr="007A66B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8A772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անհրաժեշտ է </w:t>
      </w:r>
      <w:r w:rsidR="006A4FA3" w:rsidRPr="007A66B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 ժամկետը լրանալուց</w:t>
      </w:r>
      <w:r w:rsidR="006A4F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8A7727" w:rsidRPr="007A66B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առնվազն 6 ամիս առաջ</w:t>
      </w:r>
      <w:r w:rsidR="007309C0" w:rsidRPr="007309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309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դիմել</w:t>
      </w:r>
      <w:r w:rsidR="007309C0" w:rsidRPr="007A66B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309C0" w:rsidRPr="008A772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լիազոր մարմնի</w:t>
      </w:r>
      <w:r w:rsidR="007309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8A772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</w:p>
    <w:p w14:paraId="50A16A6D" w14:textId="4A53D9BF" w:rsidR="004015A4" w:rsidRDefault="008A7727" w:rsidP="008A7727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A772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2019 թվականի դեկտեմբերի 26-ի</w:t>
      </w:r>
      <w:r w:rsidRPr="008A772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8A772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N 1936-Ն որոշման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26974" w:rsidRPr="00B269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</w:t>
      </w:r>
      <w:r w:rsidR="00B269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26974" w:rsidRPr="00B269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փոփոխություն կատարելու</w:t>
      </w:r>
      <w:r w:rsidR="00B269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26974" w:rsidRPr="00B269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անհրաժեշտությունը</w:t>
      </w:r>
      <w:r w:rsidR="006942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26974" w:rsidRPr="00B269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պայմանավորված է </w:t>
      </w:r>
      <w:r w:rsidR="00C27CF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այն հանգամանքով, որ </w:t>
      </w:r>
      <w:r w:rsidR="006942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հնարավոր չէ կանխատեսել </w:t>
      </w:r>
      <w:r w:rsidR="00B26974" w:rsidRPr="00B269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տվյալ ուղղությամբ մեկնող</w:t>
      </w:r>
      <w:r w:rsidR="006942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26974" w:rsidRPr="00B269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ուղևորահոսքի </w:t>
      </w:r>
      <w:r w:rsidR="006125EB" w:rsidRPr="006125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ցուցանիշ</w:t>
      </w:r>
      <w:r w:rsidR="006125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6125EB" w:rsidRPr="006125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F5F9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փոփոխությունը </w:t>
      </w:r>
      <w:r w:rsidR="007F5F9F" w:rsidRPr="007F5F9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6 ամիս առաջ</w:t>
      </w:r>
      <w:r w:rsidR="007F5F9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F5F9F" w:rsidRPr="007F5F9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(</w:t>
      </w:r>
      <w:r w:rsidR="007F5F9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հաջորդող 6 ամիսների համար</w:t>
      </w:r>
      <w:r w:rsidR="007F5F9F" w:rsidRPr="007F5F9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)</w:t>
      </w:r>
      <w:r w:rsidR="007F5F9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7F5F9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և հետևաբար նաև </w:t>
      </w:r>
      <w:r w:rsidR="007F5F9F" w:rsidRPr="007F5F9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տնտեսության վրա </w:t>
      </w:r>
      <w:r w:rsidR="001D1F8B" w:rsidRPr="001D1F8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ունենալիք</w:t>
      </w:r>
      <w:r w:rsidR="001D1F8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F5F9F" w:rsidRPr="007F5F9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ազդեցությ</w:t>
      </w:r>
      <w:r w:rsidR="001D1F8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7F5F9F" w:rsidRPr="007F5F9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1D1F8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="007F5F9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</w:p>
    <w:p w14:paraId="04153B97" w14:textId="77777777" w:rsidR="006A4FA3" w:rsidRPr="008A7727" w:rsidRDefault="006A4FA3" w:rsidP="008A7727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4C4B8DD0" w14:textId="77777777" w:rsidR="004015A4" w:rsidRPr="00490D42" w:rsidRDefault="00D05E65" w:rsidP="00490D4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490D42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lastRenderedPageBreak/>
        <w:t>2. Ընթացիկ իրավիճակը և խնդիրները</w:t>
      </w:r>
    </w:p>
    <w:p w14:paraId="30ADA92D" w14:textId="77777777" w:rsidR="007A66BB" w:rsidRDefault="006C6839" w:rsidP="004C24FE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Ներկայումս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Pr="006C683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կառավարության 2019 թվականի դեկտեմբերի 26-ի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6C683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N 1936-Ն</w:t>
      </w:r>
      <w:r w:rsidRPr="006C6839">
        <w:rPr>
          <w:lang w:val="hy-AM"/>
        </w:rPr>
        <w:t xml:space="preserve"> </w:t>
      </w:r>
      <w:r w:rsidRPr="006C683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մբ նախատեսված է, որ </w:t>
      </w:r>
      <w:r w:rsidRPr="006C683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36 ամսով տրված արտոնության ժամկետը ևս 24 ամսով երկարաձգելու հարցը պետք է քննարկվի լիազոր մարմնի կողմից, այդ ժամկետը լրանալուց առնվազն 6 ամիս առաջ, հիմք ընդունելով տվյալ ուղղությամբ մեկնող ուղևորներին տրամադրվող արտոնության արդյունքում ուղևորահոսքի ցուցանիշը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</w:p>
    <w:p w14:paraId="08B5FC67" w14:textId="4BBE5988" w:rsidR="00490D42" w:rsidRPr="004C24FE" w:rsidRDefault="006C6839" w:rsidP="004C24FE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Այս հանգամանքը հնարավորություն չի տալիս, որ </w:t>
      </w:r>
      <w:r w:rsidRPr="006C683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լիազոր մարմ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ինը հաշվի առնի նաև</w:t>
      </w:r>
      <w:r w:rsidRPr="006C6839">
        <w:rPr>
          <w:lang w:val="hy-AM"/>
        </w:rPr>
        <w:t xml:space="preserve"> </w:t>
      </w:r>
      <w:r w:rsidRPr="006C683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հաջորդող 6 ամիսների ուղևորահոսքի </w:t>
      </w:r>
      <w:r w:rsidR="00362A3F" w:rsidRPr="00362A3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ցուցանիշը</w:t>
      </w:r>
      <w:r w:rsidR="006A4F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քանի որ </w:t>
      </w:r>
      <w:r w:rsidR="006A4FA3" w:rsidRPr="006A4F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հնարավոր </w:t>
      </w:r>
      <w:r w:rsidR="006A4F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չէ կանխատեսել</w:t>
      </w:r>
      <w:r w:rsidR="006A4F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A4FA3" w:rsidRPr="006C683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ուղևորահոսքի </w:t>
      </w:r>
      <w:r w:rsidR="006A4F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փոփոխությունը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</w:p>
    <w:p w14:paraId="05631390" w14:textId="1D23FD38" w:rsidR="004015A4" w:rsidRPr="00490D42" w:rsidRDefault="00307E6E" w:rsidP="00490D4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pt-BR" w:eastAsia="ru-RU"/>
        </w:rPr>
      </w:pPr>
      <w:r w:rsidRPr="00490D42">
        <w:rPr>
          <w:rFonts w:ascii="GHEA Grapalat" w:eastAsia="Times New Roman" w:hAnsi="GHEA Grapalat"/>
          <w:b/>
          <w:bCs/>
          <w:iCs/>
          <w:sz w:val="24"/>
          <w:szCs w:val="24"/>
          <w:lang w:val="hy-AM" w:eastAsia="ru-RU"/>
        </w:rPr>
        <w:t>3</w:t>
      </w:r>
      <w:r w:rsidR="00D05E65" w:rsidRPr="00490D42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>.</w:t>
      </w:r>
      <w:r w:rsidR="00490D42" w:rsidRPr="00490D42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 xml:space="preserve"> Նախագծի մշակման գործընթացում ներգրավված ինստիտուտները և անձինք</w:t>
      </w:r>
    </w:p>
    <w:p w14:paraId="1B62FBEA" w14:textId="16581B64" w:rsidR="00490D42" w:rsidRPr="00490D42" w:rsidRDefault="00490D42" w:rsidP="00490D4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</w:pPr>
      <w:r w:rsidRPr="00490D42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Նախագիծը մշակվել է</w:t>
      </w:r>
      <w:r w:rsidRPr="00490D42">
        <w:rPr>
          <w:rFonts w:ascii="GHEA Grapalat" w:hAnsi="GHEA Grapalat"/>
          <w:lang w:val="pt-BR"/>
        </w:rPr>
        <w:t xml:space="preserve"> </w:t>
      </w:r>
      <w:r w:rsidRPr="00490D4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տարածքային կառավարման և ենթակառուցվածքների նախարարության կողմից։</w:t>
      </w:r>
    </w:p>
    <w:p w14:paraId="4DF9E18E" w14:textId="4815AD25" w:rsidR="00490D42" w:rsidRPr="00490D42" w:rsidRDefault="00490D42" w:rsidP="00490D4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iCs/>
          <w:color w:val="000000" w:themeColor="text1"/>
          <w:sz w:val="24"/>
          <w:szCs w:val="24"/>
          <w:lang w:val="hy-AM" w:eastAsia="ru-RU"/>
        </w:rPr>
      </w:pPr>
      <w:r w:rsidRPr="00490D42"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  <w:t>4</w:t>
      </w:r>
      <w:r w:rsidRPr="00490D42">
        <w:rPr>
          <w:rFonts w:ascii="Microsoft JhengHei" w:eastAsia="Microsoft JhengHei" w:hAnsi="Microsoft JhengHei" w:cs="Microsoft JhengHei" w:hint="eastAsia"/>
          <w:b/>
          <w:iCs/>
          <w:color w:val="000000" w:themeColor="text1"/>
          <w:sz w:val="24"/>
          <w:szCs w:val="24"/>
          <w:lang w:val="hy-AM" w:eastAsia="ru-RU"/>
        </w:rPr>
        <w:t>․</w:t>
      </w:r>
      <w:r w:rsidRPr="00490D42">
        <w:rPr>
          <w:rFonts w:ascii="GHEA Grapalat" w:eastAsia="Microsoft JhengHei" w:hAnsi="GHEA Grapalat" w:cs="Microsoft JhengHei"/>
          <w:b/>
          <w:iCs/>
          <w:color w:val="000000" w:themeColor="text1"/>
          <w:sz w:val="24"/>
          <w:szCs w:val="24"/>
          <w:lang w:val="hy-AM" w:eastAsia="ru-RU"/>
        </w:rPr>
        <w:t xml:space="preserve"> </w:t>
      </w:r>
      <w:r w:rsidRPr="00490D42"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  <w:t>Կապը ռազմավարական փաստաթղթերի հետ. Հայաստանի վերափոխման</w:t>
      </w:r>
      <w:r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  <w:t xml:space="preserve"> </w:t>
      </w:r>
      <w:r w:rsidRPr="00490D42"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  <w:t>ռազմավարություն 2050, Կառավարության 2021-2026թթ. ծրագիր, ոլորտային և/կամ այլ ռազմավարություններ</w:t>
      </w:r>
    </w:p>
    <w:p w14:paraId="0DA7D1F2" w14:textId="4D1F7EBA" w:rsidR="00490D42" w:rsidRDefault="00490D42" w:rsidP="00490D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90D42">
        <w:rPr>
          <w:rFonts w:ascii="GHEA Grapalat" w:hAnsi="GHEA Grapalat"/>
          <w:sz w:val="24"/>
          <w:szCs w:val="24"/>
          <w:lang w:val="hy-AM"/>
        </w:rPr>
        <w:t>Նախագծի մշակումը չի բխում որևէ ռազմավարական փաստաթղթից:</w:t>
      </w:r>
    </w:p>
    <w:p w14:paraId="0687851F" w14:textId="77777777" w:rsidR="00490D42" w:rsidRDefault="00490D42" w:rsidP="00490D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90D42"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  <w:t>5</w:t>
      </w:r>
      <w:r w:rsidRPr="00490D42">
        <w:rPr>
          <w:rFonts w:ascii="Microsoft JhengHei" w:eastAsia="Microsoft JhengHei" w:hAnsi="Microsoft JhengHei" w:cs="Microsoft JhengHei" w:hint="eastAsia"/>
          <w:b/>
          <w:iCs/>
          <w:color w:val="000000" w:themeColor="text1"/>
          <w:sz w:val="24"/>
          <w:szCs w:val="24"/>
          <w:lang w:val="hy-AM" w:eastAsia="ru-RU"/>
        </w:rPr>
        <w:t>․</w:t>
      </w:r>
      <w:r w:rsidRPr="00490D42"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  <w:t xml:space="preserve"> Հայաստանի Հանրապետության պետական բյուջեի եկամուտներում և ծախսերում սպասվելիք</w:t>
      </w:r>
      <w:r w:rsidRPr="00490D4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փոփոխությունները</w:t>
      </w:r>
    </w:p>
    <w:p w14:paraId="13F0FBDB" w14:textId="0575AD28" w:rsidR="00890FBE" w:rsidRPr="00212590" w:rsidRDefault="00490D42" w:rsidP="00212590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sectPr w:rsidR="00890FBE" w:rsidRPr="00212590" w:rsidSect="003E7159">
      <w:pgSz w:w="12240" w:h="15840"/>
      <w:pgMar w:top="900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F369E"/>
    <w:multiLevelType w:val="hybridMultilevel"/>
    <w:tmpl w:val="F02AFC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4F674F"/>
    <w:multiLevelType w:val="hybridMultilevel"/>
    <w:tmpl w:val="D004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2320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457892">
    <w:abstractNumId w:val="1"/>
  </w:num>
  <w:num w:numId="3" w16cid:durableId="1262297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E65"/>
    <w:rsid w:val="00000271"/>
    <w:rsid w:val="00093718"/>
    <w:rsid w:val="00125FBE"/>
    <w:rsid w:val="00154E33"/>
    <w:rsid w:val="001A2239"/>
    <w:rsid w:val="001D1F8B"/>
    <w:rsid w:val="001F0D06"/>
    <w:rsid w:val="00212590"/>
    <w:rsid w:val="0027605D"/>
    <w:rsid w:val="002B245E"/>
    <w:rsid w:val="002B6A9B"/>
    <w:rsid w:val="002E1C99"/>
    <w:rsid w:val="00307E6E"/>
    <w:rsid w:val="003225F6"/>
    <w:rsid w:val="0033611A"/>
    <w:rsid w:val="00337531"/>
    <w:rsid w:val="00362A3F"/>
    <w:rsid w:val="003E7159"/>
    <w:rsid w:val="003F2757"/>
    <w:rsid w:val="004015A4"/>
    <w:rsid w:val="00413E52"/>
    <w:rsid w:val="00430773"/>
    <w:rsid w:val="00490D42"/>
    <w:rsid w:val="004B560D"/>
    <w:rsid w:val="004C24FE"/>
    <w:rsid w:val="004C3A81"/>
    <w:rsid w:val="004F122C"/>
    <w:rsid w:val="004F2BB7"/>
    <w:rsid w:val="00543B21"/>
    <w:rsid w:val="00545A6F"/>
    <w:rsid w:val="0058572D"/>
    <w:rsid w:val="005F759C"/>
    <w:rsid w:val="006125EB"/>
    <w:rsid w:val="00624816"/>
    <w:rsid w:val="00646277"/>
    <w:rsid w:val="00694202"/>
    <w:rsid w:val="00695098"/>
    <w:rsid w:val="006A4FA3"/>
    <w:rsid w:val="006C6839"/>
    <w:rsid w:val="006D42CF"/>
    <w:rsid w:val="006F1F22"/>
    <w:rsid w:val="00720899"/>
    <w:rsid w:val="0072544C"/>
    <w:rsid w:val="007309C0"/>
    <w:rsid w:val="00765CF3"/>
    <w:rsid w:val="007926D2"/>
    <w:rsid w:val="007A1F26"/>
    <w:rsid w:val="007A66BB"/>
    <w:rsid w:val="007B3023"/>
    <w:rsid w:val="007C26A4"/>
    <w:rsid w:val="007F10EC"/>
    <w:rsid w:val="007F5F9F"/>
    <w:rsid w:val="00871DDC"/>
    <w:rsid w:val="00890FBE"/>
    <w:rsid w:val="008A7727"/>
    <w:rsid w:val="008D7D29"/>
    <w:rsid w:val="00922D9B"/>
    <w:rsid w:val="009532C2"/>
    <w:rsid w:val="00995C2F"/>
    <w:rsid w:val="009A3895"/>
    <w:rsid w:val="009B14A3"/>
    <w:rsid w:val="009F5F5E"/>
    <w:rsid w:val="00A11684"/>
    <w:rsid w:val="00A206AE"/>
    <w:rsid w:val="00A21974"/>
    <w:rsid w:val="00A35AD0"/>
    <w:rsid w:val="00A43D64"/>
    <w:rsid w:val="00A574EB"/>
    <w:rsid w:val="00A72B17"/>
    <w:rsid w:val="00A76FFA"/>
    <w:rsid w:val="00AB68BB"/>
    <w:rsid w:val="00AE18D9"/>
    <w:rsid w:val="00B129A7"/>
    <w:rsid w:val="00B26974"/>
    <w:rsid w:val="00B5040B"/>
    <w:rsid w:val="00B744E4"/>
    <w:rsid w:val="00B90643"/>
    <w:rsid w:val="00B97445"/>
    <w:rsid w:val="00C236DA"/>
    <w:rsid w:val="00C27CF9"/>
    <w:rsid w:val="00C3119E"/>
    <w:rsid w:val="00C64553"/>
    <w:rsid w:val="00CF732E"/>
    <w:rsid w:val="00D05E65"/>
    <w:rsid w:val="00D31373"/>
    <w:rsid w:val="00D4122D"/>
    <w:rsid w:val="00D66827"/>
    <w:rsid w:val="00D97B9B"/>
    <w:rsid w:val="00DE4C92"/>
    <w:rsid w:val="00E07C40"/>
    <w:rsid w:val="00E41F70"/>
    <w:rsid w:val="00E434C8"/>
    <w:rsid w:val="00E468AD"/>
    <w:rsid w:val="00E81812"/>
    <w:rsid w:val="00F363D6"/>
    <w:rsid w:val="00F6671D"/>
    <w:rsid w:val="00FE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2E5F4"/>
  <w15:chartTrackingRefBased/>
  <w15:docId w15:val="{4DB03B1A-4B1D-4DF3-99D5-85711DF00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D7D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D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D29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D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D29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D29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4015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8034E-5448-4B57-B4F3-B12D2257D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Users1</dc:creator>
  <cp:keywords>https://mul2-mta.gov.am/tasks/1442993/oneclick/9deaa3f29ac4d97be912eb361f0b9fc7a28d113ddcb62e368e028a827e165d3e.docx?token=1f35b662ee7fd15cd7978118b56c5317</cp:keywords>
  <dc:description/>
  <cp:lastModifiedBy>Artyom Simonyan</cp:lastModifiedBy>
  <cp:revision>19</cp:revision>
  <dcterms:created xsi:type="dcterms:W3CDTF">2024-07-31T10:43:00Z</dcterms:created>
  <dcterms:modified xsi:type="dcterms:W3CDTF">2025-04-03T11:17:00Z</dcterms:modified>
</cp:coreProperties>
</file>