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11C" w:rsidRPr="00E47968" w:rsidRDefault="00E2111C" w:rsidP="00CB3453">
      <w:pPr>
        <w:spacing w:line="360" w:lineRule="auto"/>
        <w:ind w:left="-1080" w:right="-540" w:firstLine="1080"/>
        <w:jc w:val="center"/>
        <w:rPr>
          <w:rFonts w:ascii="GHEA Grapalat" w:hAnsi="GHEA Grapalat" w:cs="GHEA Grapalat"/>
          <w:b/>
          <w:bCs/>
          <w:szCs w:val="24"/>
        </w:rPr>
      </w:pPr>
      <w:r w:rsidRPr="00E47968">
        <w:rPr>
          <w:rFonts w:ascii="GHEA Grapalat" w:hAnsi="GHEA Grapalat" w:cs="GHEA Grapalat"/>
          <w:b/>
          <w:bCs/>
          <w:szCs w:val="24"/>
        </w:rPr>
        <w:t>ՀԻՄՆԱՎՈՐՈՒՄ</w:t>
      </w:r>
    </w:p>
    <w:p w:rsidR="0028375C" w:rsidRPr="00823EEB" w:rsidRDefault="0028375C" w:rsidP="00823EEB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</w:rPr>
      </w:pPr>
      <w:r w:rsidRPr="00E47968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4B5D9E" w:rsidRPr="004B5D9E">
        <w:rPr>
          <w:rFonts w:ascii="GHEA Grapalat" w:hAnsi="GHEA Grapalat"/>
          <w:b/>
          <w:color w:val="000000"/>
          <w:lang w:val="hy-AM"/>
        </w:rPr>
        <w:t xml:space="preserve">ՀԱՅԱՍՏԱՆԻ ՀԱՆՐԱՊԵՏՈՒԹՅԱՆ 2025 ԹՎԱԿԱՆԻ ՊԵՏԱԿԱՆ ԲՅՈՒՋԵԻ ՄԱՍԻՆ» ՀԱՅԱՍՏԱՆԻ ՀԱՆՐԱՊԵՏՈՒԹՅԱՆ ՕՐԵՆՔՈՒՄ ՎԵՐԱԲԱՇԽՈՒՄ, </w:t>
      </w:r>
      <w:r w:rsidR="002D3C43">
        <w:rPr>
          <w:rFonts w:ascii="GHEA Grapalat" w:hAnsi="GHEA Grapalat"/>
          <w:b/>
          <w:color w:val="000000"/>
          <w:lang w:val="ru-RU"/>
        </w:rPr>
        <w:t>ՓՈՓՈԽՈՒԹՅՈՒՆ</w:t>
      </w:r>
      <w:r w:rsidR="002D3C43" w:rsidRPr="002D3C43">
        <w:rPr>
          <w:rFonts w:ascii="GHEA Grapalat" w:hAnsi="GHEA Grapalat"/>
          <w:b/>
          <w:color w:val="000000"/>
          <w:lang w:val="en-GB"/>
        </w:rPr>
        <w:t xml:space="preserve">, </w:t>
      </w:r>
      <w:r w:rsidR="004B5D9E" w:rsidRPr="004B5D9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2024 ԹՎԱԿԱՆԻ ԴԵԿՏԵՄԲԵՐԻ 27-Ի N 2060-Ն ՈՐՈՇՄԱՆ</w:t>
      </w:r>
      <w:r w:rsidR="004B5D9E">
        <w:rPr>
          <w:rFonts w:ascii="GHEA Grapalat" w:hAnsi="GHEA Grapalat"/>
          <w:b/>
          <w:color w:val="000000"/>
          <w:lang w:val="hy-AM"/>
        </w:rPr>
        <w:t xml:space="preserve"> ՄԵՋ ՓՈՓՈԽՈՒԹՅՈՒՆՆԵՐ</w:t>
      </w:r>
      <w:r w:rsidR="00A953B1" w:rsidRPr="00A953B1">
        <w:rPr>
          <w:rFonts w:ascii="GHEA Grapalat" w:hAnsi="GHEA Grapalat"/>
          <w:b/>
          <w:color w:val="000000"/>
          <w:lang w:val="en-GB"/>
        </w:rPr>
        <w:t xml:space="preserve"> </w:t>
      </w:r>
      <w:r w:rsidR="00A953B1">
        <w:rPr>
          <w:rFonts w:ascii="GHEA Grapalat" w:hAnsi="GHEA Grapalat"/>
          <w:b/>
          <w:color w:val="000000"/>
          <w:lang w:val="ru-RU"/>
        </w:rPr>
        <w:t>ԵՎ</w:t>
      </w:r>
      <w:r w:rsidR="00A953B1" w:rsidRPr="00A953B1">
        <w:rPr>
          <w:rFonts w:ascii="GHEA Grapalat" w:hAnsi="GHEA Grapalat"/>
          <w:b/>
          <w:color w:val="000000"/>
          <w:lang w:val="en-GB"/>
        </w:rPr>
        <w:t xml:space="preserve"> </w:t>
      </w:r>
      <w:r w:rsidR="00A953B1">
        <w:rPr>
          <w:rFonts w:ascii="GHEA Grapalat" w:hAnsi="GHEA Grapalat"/>
          <w:b/>
          <w:color w:val="000000"/>
          <w:lang w:val="ru-RU"/>
        </w:rPr>
        <w:t>ԼՐԱՑՈՒՄՆԵՐ</w:t>
      </w:r>
      <w:r w:rsidR="00A953B1" w:rsidRPr="00A953B1">
        <w:rPr>
          <w:rFonts w:ascii="GHEA Grapalat" w:hAnsi="GHEA Grapalat"/>
          <w:b/>
          <w:color w:val="000000"/>
          <w:lang w:val="en-GB"/>
        </w:rPr>
        <w:t xml:space="preserve"> </w:t>
      </w:r>
      <w:r w:rsidR="004B5D9E">
        <w:rPr>
          <w:rFonts w:ascii="GHEA Grapalat" w:hAnsi="GHEA Grapalat"/>
          <w:b/>
          <w:color w:val="000000"/>
          <w:lang w:val="hy-AM"/>
        </w:rPr>
        <w:t>ԿԱՏԱՐԵԼՈՒ</w:t>
      </w:r>
      <w:r w:rsidR="00207661">
        <w:rPr>
          <w:rFonts w:ascii="GHEA Grapalat" w:hAnsi="GHEA Grapalat"/>
          <w:b/>
          <w:color w:val="000000"/>
          <w:lang w:val="hy-AM"/>
        </w:rPr>
        <w:t xml:space="preserve"> </w:t>
      </w:r>
      <w:r w:rsidR="004B5D9E" w:rsidRPr="004B5D9E">
        <w:rPr>
          <w:rFonts w:ascii="GHEA Grapalat" w:hAnsi="GHEA Grapalat"/>
          <w:b/>
          <w:color w:val="000000"/>
          <w:lang w:val="hy-AM"/>
        </w:rPr>
        <w:t xml:space="preserve">ՄԱՍԻՆ </w:t>
      </w:r>
      <w:r w:rsidRPr="00E47968">
        <w:rPr>
          <w:rFonts w:ascii="GHEA Grapalat" w:hAnsi="GHEA Grapalat"/>
          <w:b/>
          <w:bCs/>
          <w:color w:val="000000"/>
          <w:lang w:val="hy-AM"/>
        </w:rPr>
        <w:t xml:space="preserve">ՆԱԽԱԳԾԻ ԸՆԴՈՒՆՄԱՆ </w:t>
      </w:r>
      <w:r w:rsidR="00823EEB">
        <w:rPr>
          <w:rFonts w:ascii="GHEA Grapalat" w:hAnsi="GHEA Grapalat"/>
          <w:b/>
          <w:bCs/>
          <w:color w:val="000000"/>
        </w:rPr>
        <w:t>ՎԵՐԱԲԵՐՅԱԼ</w:t>
      </w:r>
    </w:p>
    <w:p w:rsidR="006953A5" w:rsidRPr="004B5D9E" w:rsidRDefault="006953A5" w:rsidP="00CB3453">
      <w:pPr>
        <w:spacing w:line="360" w:lineRule="auto"/>
        <w:ind w:left="60" w:right="59" w:firstLine="30"/>
        <w:jc w:val="center"/>
        <w:rPr>
          <w:rFonts w:ascii="GHEA Grapalat" w:hAnsi="GHEA Grapalat"/>
          <w:b/>
          <w:bCs/>
          <w:color w:val="000000"/>
          <w:szCs w:val="24"/>
          <w:lang w:val="en-US"/>
        </w:rPr>
      </w:pPr>
    </w:p>
    <w:p w:rsidR="00E2111C" w:rsidRPr="00E47968" w:rsidRDefault="00E2111C" w:rsidP="00030254">
      <w:pPr>
        <w:numPr>
          <w:ilvl w:val="0"/>
          <w:numId w:val="1"/>
        </w:numPr>
        <w:spacing w:line="360" w:lineRule="auto"/>
        <w:ind w:left="-270" w:firstLine="450"/>
        <w:rPr>
          <w:rFonts w:ascii="GHEA Grapalat" w:hAnsi="GHEA Grapalat"/>
          <w:b/>
          <w:szCs w:val="24"/>
          <w:lang w:val="af-ZA"/>
        </w:rPr>
      </w:pPr>
      <w:r w:rsidRPr="00E47968">
        <w:rPr>
          <w:rFonts w:ascii="GHEA Grapalat" w:hAnsi="GHEA Grapalat"/>
          <w:b/>
          <w:szCs w:val="24"/>
          <w:lang w:val="af-ZA"/>
        </w:rPr>
        <w:t>Ընթացիկ իրավիճակը և իրավական ակտի ընդունման անհրաժեշտությունը.</w:t>
      </w:r>
    </w:p>
    <w:p w:rsidR="00E2111C" w:rsidRPr="00E47968" w:rsidRDefault="00E2111C" w:rsidP="00030254">
      <w:pPr>
        <w:pStyle w:val="ListParagraph"/>
        <w:numPr>
          <w:ilvl w:val="1"/>
          <w:numId w:val="2"/>
        </w:numPr>
        <w:spacing w:after="120" w:line="360" w:lineRule="auto"/>
        <w:ind w:left="-270" w:firstLine="450"/>
        <w:rPr>
          <w:rFonts w:ascii="GHEA Grapalat" w:hAnsi="GHEA Grapalat"/>
          <w:b/>
          <w:noProof/>
          <w:color w:val="000000"/>
          <w:szCs w:val="24"/>
          <w:lang w:val="hy-AM"/>
        </w:rPr>
      </w:pPr>
      <w:r w:rsidRPr="00E47968">
        <w:rPr>
          <w:rFonts w:ascii="GHEA Grapalat" w:hAnsi="GHEA Grapalat" w:cs="Sylfaen"/>
          <w:b/>
          <w:noProof/>
          <w:color w:val="000000"/>
          <w:szCs w:val="24"/>
          <w:lang w:val="hy-AM"/>
        </w:rPr>
        <w:t>Անհրաժեշտությունը</w:t>
      </w:r>
    </w:p>
    <w:p w:rsidR="0028375C" w:rsidRPr="002F4C20" w:rsidRDefault="00C46A28" w:rsidP="00030254">
      <w:pPr>
        <w:tabs>
          <w:tab w:val="left" w:pos="1080"/>
        </w:tabs>
        <w:spacing w:line="360" w:lineRule="auto"/>
        <w:ind w:left="-270" w:firstLine="450"/>
        <w:jc w:val="both"/>
        <w:rPr>
          <w:rFonts w:ascii="GHEA Grapalat" w:hAnsi="GHEA Grapalat"/>
          <w:szCs w:val="24"/>
          <w:lang w:val="hy-AM"/>
        </w:rPr>
      </w:pPr>
      <w:r w:rsidRPr="00E47968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="00E2111C" w:rsidRPr="00E47968">
        <w:rPr>
          <w:rStyle w:val="FontStyle155"/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է </w:t>
      </w:r>
      <w:r w:rsidR="0028375C" w:rsidRPr="002F4C20">
        <w:rPr>
          <w:rFonts w:ascii="GHEA Grapalat" w:hAnsi="GHEA Grapalat"/>
          <w:szCs w:val="24"/>
          <w:lang w:val="hy-AM"/>
        </w:rPr>
        <w:t>ՀՀ քաղաքաշինության կոմիտեի (այսուհետ՝ Կոմիտե)</w:t>
      </w:r>
      <w:r w:rsidR="00665C0F">
        <w:rPr>
          <w:rFonts w:ascii="GHEA Grapalat" w:hAnsi="GHEA Grapalat"/>
          <w:szCs w:val="24"/>
          <w:lang w:val="hy-AM"/>
        </w:rPr>
        <w:t xml:space="preserve"> ու</w:t>
      </w:r>
      <w:r w:rsidR="00207661">
        <w:rPr>
          <w:rFonts w:ascii="GHEA Grapalat" w:hAnsi="GHEA Grapalat"/>
          <w:szCs w:val="24"/>
          <w:lang w:val="hy-AM"/>
        </w:rPr>
        <w:t xml:space="preserve"> </w:t>
      </w:r>
      <w:r w:rsidR="00665C0F" w:rsidRPr="00665C0F">
        <w:rPr>
          <w:rFonts w:ascii="GHEA Grapalat" w:hAnsi="GHEA Grapalat"/>
          <w:szCs w:val="24"/>
          <w:lang w:val="hy-AM"/>
        </w:rPr>
        <w:t>«ՍՈՂՈՅԱՆ ԵՎ ԳՈՐԾԸՆԿԵՐՆԵՐ ԻՐԱՎԱԲԱՆԱԿԱՆ ԸՆԿԵՐՈՒԹՅՈՒՆ» ՍՊԸ-ի (այսուհետ՝ Կատարող) միջև 202</w:t>
      </w:r>
      <w:r w:rsidR="00665C0F">
        <w:rPr>
          <w:rFonts w:ascii="GHEA Grapalat" w:hAnsi="GHEA Grapalat"/>
          <w:szCs w:val="24"/>
          <w:lang w:val="hy-AM"/>
        </w:rPr>
        <w:t>3 թվականի նոյեմբերի 23-ին կնքված</w:t>
      </w:r>
      <w:r w:rsidR="00207661">
        <w:rPr>
          <w:rFonts w:ascii="GHEA Grapalat" w:hAnsi="GHEA Grapalat"/>
          <w:szCs w:val="24"/>
          <w:lang w:val="hy-AM"/>
        </w:rPr>
        <w:t xml:space="preserve"> </w:t>
      </w:r>
      <w:r w:rsidR="00665C0F" w:rsidRPr="00665C0F">
        <w:rPr>
          <w:rFonts w:ascii="GHEA Grapalat" w:hAnsi="GHEA Grapalat"/>
          <w:szCs w:val="24"/>
          <w:lang w:val="hy-AM"/>
        </w:rPr>
        <w:t>իրավաբան-փորձագետի ծառայությունների մատուցմ</w:t>
      </w:r>
      <w:r w:rsidR="00665C0F">
        <w:rPr>
          <w:rFonts w:ascii="GHEA Grapalat" w:hAnsi="GHEA Grapalat"/>
          <w:szCs w:val="24"/>
          <w:lang w:val="hy-AM"/>
        </w:rPr>
        <w:t>ան N ՀՀՔԿ-</w:t>
      </w:r>
      <w:r w:rsidR="0012182C">
        <w:rPr>
          <w:rFonts w:ascii="GHEA Grapalat" w:hAnsi="GHEA Grapalat"/>
          <w:szCs w:val="24"/>
          <w:lang w:val="hy-AM"/>
        </w:rPr>
        <w:t xml:space="preserve">ԳՀԾՁԲ-23/6 պայմանագրի ֆինանսական </w:t>
      </w:r>
      <w:r w:rsidR="00665C0F">
        <w:rPr>
          <w:rFonts w:ascii="GHEA Grapalat" w:hAnsi="GHEA Grapalat"/>
          <w:szCs w:val="24"/>
          <w:lang w:val="hy-AM"/>
        </w:rPr>
        <w:t>կատարման ապահովման, ինչպես նաև</w:t>
      </w:r>
      <w:r w:rsidR="00207661">
        <w:rPr>
          <w:rFonts w:ascii="GHEA Grapalat" w:hAnsi="GHEA Grapalat"/>
          <w:szCs w:val="24"/>
          <w:lang w:val="hy-AM"/>
        </w:rPr>
        <w:t xml:space="preserve"> </w:t>
      </w:r>
      <w:r w:rsidR="000F3067" w:rsidRPr="000F3067">
        <w:rPr>
          <w:rFonts w:ascii="GHEA Grapalat" w:hAnsi="GHEA Grapalat"/>
          <w:szCs w:val="24"/>
          <w:lang w:val="hy-AM"/>
        </w:rPr>
        <w:t xml:space="preserve"> համացանցային (www) էջի ձևավորման ծառայություններ</w:t>
      </w:r>
      <w:r w:rsidR="000F3067">
        <w:rPr>
          <w:rFonts w:ascii="GHEA Grapalat" w:hAnsi="GHEA Grapalat"/>
          <w:szCs w:val="24"/>
          <w:lang w:val="hy-AM"/>
        </w:rPr>
        <w:t>ի</w:t>
      </w:r>
      <w:r w:rsidR="00207661">
        <w:rPr>
          <w:rFonts w:ascii="GHEA Grapalat" w:hAnsi="GHEA Grapalat"/>
          <w:szCs w:val="24"/>
          <w:lang w:val="hy-AM"/>
        </w:rPr>
        <w:t xml:space="preserve"> </w:t>
      </w:r>
      <w:r w:rsidR="008273F1" w:rsidRPr="006760C0">
        <w:rPr>
          <w:rFonts w:ascii="GHEA Grapalat" w:hAnsi="GHEA Grapalat"/>
          <w:szCs w:val="24"/>
          <w:lang w:val="hy-AM"/>
        </w:rPr>
        <w:t>ձեռք բերման</w:t>
      </w:r>
      <w:r w:rsidR="00207661">
        <w:rPr>
          <w:rFonts w:ascii="GHEA Grapalat" w:hAnsi="GHEA Grapalat"/>
          <w:szCs w:val="24"/>
          <w:lang w:val="hy-AM"/>
        </w:rPr>
        <w:t xml:space="preserve"> </w:t>
      </w:r>
      <w:r w:rsidR="0028375C" w:rsidRPr="00823EEB">
        <w:rPr>
          <w:rFonts w:ascii="GHEA Grapalat" w:hAnsi="GHEA Grapalat"/>
          <w:szCs w:val="24"/>
          <w:lang w:val="hy-AM"/>
        </w:rPr>
        <w:t>անհրաժեշտությամբ</w:t>
      </w:r>
      <w:r w:rsidR="00EA2E27" w:rsidRPr="00EA2E27">
        <w:rPr>
          <w:lang w:val="hy-AM"/>
        </w:rPr>
        <w:t xml:space="preserve"> </w:t>
      </w:r>
      <w:r w:rsidR="00EA2E27" w:rsidRPr="000F3067">
        <w:rPr>
          <w:rFonts w:ascii="GHEA Grapalat" w:hAnsi="GHEA Grapalat"/>
          <w:szCs w:val="24"/>
          <w:lang w:val="hy-AM"/>
        </w:rPr>
        <w:t>(</w:t>
      </w:r>
      <w:r w:rsidR="00EA2E27" w:rsidRPr="00EA2E27">
        <w:rPr>
          <w:rFonts w:ascii="GHEA Grapalat" w:hAnsi="GHEA Grapalat"/>
          <w:szCs w:val="24"/>
          <w:lang w:val="hy-AM"/>
        </w:rPr>
        <w:t>ՀՀ Կառավարության 2015 թվականի</w:t>
      </w:r>
      <w:r w:rsidR="00207661">
        <w:rPr>
          <w:rFonts w:ascii="GHEA Grapalat" w:hAnsi="GHEA Grapalat"/>
          <w:szCs w:val="24"/>
          <w:lang w:val="hy-AM"/>
        </w:rPr>
        <w:t xml:space="preserve"> </w:t>
      </w:r>
      <w:r w:rsidR="00EA2E27" w:rsidRPr="00EA2E27">
        <w:rPr>
          <w:rFonts w:ascii="GHEA Grapalat" w:hAnsi="GHEA Grapalat"/>
          <w:szCs w:val="24"/>
          <w:lang w:val="hy-AM"/>
        </w:rPr>
        <w:t>օգոստոսի 31-ի N 1093-Ն որոշում)</w:t>
      </w:r>
      <w:r w:rsidR="0028375C" w:rsidRPr="00823EEB">
        <w:rPr>
          <w:rFonts w:ascii="GHEA Grapalat" w:hAnsi="GHEA Grapalat"/>
          <w:szCs w:val="24"/>
          <w:lang w:val="hy-AM"/>
        </w:rPr>
        <w:t>:</w:t>
      </w:r>
    </w:p>
    <w:p w:rsidR="0028375C" w:rsidRDefault="0028375C" w:rsidP="00C46A2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</w:p>
    <w:p w:rsidR="00453080" w:rsidRPr="00EA2E27" w:rsidRDefault="00E2111C" w:rsidP="00EA2E27">
      <w:pPr>
        <w:pStyle w:val="ListParagraph"/>
        <w:numPr>
          <w:ilvl w:val="1"/>
          <w:numId w:val="2"/>
        </w:numPr>
        <w:spacing w:after="120" w:line="360" w:lineRule="auto"/>
        <w:rPr>
          <w:rStyle w:val="FontStyle155"/>
          <w:rFonts w:ascii="GHEA Grapalat" w:hAnsi="GHEA Grapalat" w:cs="Times New Roman"/>
          <w:b/>
          <w:noProof/>
          <w:color w:val="000000"/>
          <w:sz w:val="24"/>
          <w:szCs w:val="24"/>
          <w:lang w:val="hy-AM"/>
        </w:rPr>
      </w:pPr>
      <w:r w:rsidRPr="00E47968">
        <w:rPr>
          <w:rFonts w:ascii="GHEA Grapalat" w:hAnsi="GHEA Grapalat" w:cs="Sylfaen"/>
          <w:b/>
          <w:noProof/>
          <w:color w:val="000000"/>
          <w:szCs w:val="24"/>
          <w:lang w:val="hy-AM"/>
        </w:rPr>
        <w:t>Ընթացիկ</w:t>
      </w:r>
      <w:r w:rsidRPr="00E47968">
        <w:rPr>
          <w:rFonts w:ascii="GHEA Grapalat" w:hAnsi="GHEA Grapalat"/>
          <w:b/>
          <w:noProof/>
          <w:color w:val="000000"/>
          <w:szCs w:val="24"/>
          <w:lang w:val="hy-AM"/>
        </w:rPr>
        <w:t xml:space="preserve"> </w:t>
      </w:r>
      <w:r w:rsidRPr="00E47968">
        <w:rPr>
          <w:rFonts w:ascii="GHEA Grapalat" w:hAnsi="GHEA Grapalat" w:cs="Sylfaen"/>
          <w:b/>
          <w:noProof/>
          <w:color w:val="000000"/>
          <w:szCs w:val="24"/>
          <w:lang w:val="hy-AM"/>
        </w:rPr>
        <w:t>իրավիճակը</w:t>
      </w:r>
      <w:r w:rsidRPr="00E47968">
        <w:rPr>
          <w:rFonts w:ascii="GHEA Grapalat" w:hAnsi="GHEA Grapalat"/>
          <w:b/>
          <w:noProof/>
          <w:color w:val="000000"/>
          <w:szCs w:val="24"/>
          <w:lang w:val="hy-AM"/>
        </w:rPr>
        <w:t xml:space="preserve"> </w:t>
      </w:r>
    </w:p>
    <w:p w:rsidR="0012182C" w:rsidRPr="00CC38BF" w:rsidRDefault="0012182C" w:rsidP="00CC38BF">
      <w:pPr>
        <w:pStyle w:val="ListParagraph"/>
        <w:numPr>
          <w:ilvl w:val="0"/>
          <w:numId w:val="15"/>
        </w:numPr>
        <w:spacing w:line="360" w:lineRule="auto"/>
        <w:ind w:left="270" w:firstLine="90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12182C">
        <w:rPr>
          <w:rStyle w:val="FontStyle155"/>
          <w:rFonts w:ascii="GHEA Grapalat" w:hAnsi="GHEA Grapalat"/>
          <w:sz w:val="24"/>
          <w:szCs w:val="24"/>
          <w:lang w:val="hy-AM"/>
        </w:rPr>
        <w:t>Կոմիտեի և Կատարողի</w:t>
      </w:r>
      <w:r w:rsidRPr="0012182C">
        <w:rPr>
          <w:rFonts w:ascii="GHEA Grapalat" w:hAnsi="GHEA Grapalat"/>
          <w:szCs w:val="24"/>
          <w:lang w:val="hy-AM"/>
        </w:rPr>
        <w:t xml:space="preserve"> միջև 2023 թվականի նոյեմբերի 23-ին կնքված</w:t>
      </w:r>
      <w:r w:rsidR="00207661">
        <w:rPr>
          <w:rFonts w:ascii="GHEA Grapalat" w:hAnsi="GHEA Grapalat"/>
          <w:szCs w:val="24"/>
          <w:lang w:val="hy-AM"/>
        </w:rPr>
        <w:t xml:space="preserve"> </w:t>
      </w:r>
      <w:r w:rsidRPr="0012182C">
        <w:rPr>
          <w:rFonts w:ascii="GHEA Grapalat" w:hAnsi="GHEA Grapalat"/>
          <w:szCs w:val="24"/>
          <w:lang w:val="hy-AM"/>
        </w:rPr>
        <w:t>իրավաբան-փորձագետի ծառայությունների մատուցման N ՀՀՔԿ-ԳՀԾՁԲ-23/6 պայմանագրի</w:t>
      </w:r>
      <w:r w:rsidRPr="0012182C">
        <w:rPr>
          <w:rStyle w:val="FontStyle155"/>
          <w:rFonts w:ascii="GHEA Grapalat" w:hAnsi="GHEA Grapalat"/>
          <w:sz w:val="24"/>
          <w:szCs w:val="24"/>
          <w:lang w:val="hy-AM"/>
        </w:rPr>
        <w:t xml:space="preserve"> կատարման նպատակով</w:t>
      </w:r>
      <w:r w:rsidR="00207661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Pr="0012182C">
        <w:rPr>
          <w:rStyle w:val="FontStyle155"/>
          <w:rFonts w:ascii="GHEA Grapalat" w:hAnsi="GHEA Grapalat"/>
          <w:sz w:val="24"/>
          <w:szCs w:val="24"/>
          <w:lang w:val="hy-AM"/>
        </w:rPr>
        <w:t xml:space="preserve"> ՀՀ կառավարության 2024 թվականի մայիսի 16-ի N 706-Ն որոշման համաձայն 2024 թվականի մայիսի 23-ին</w:t>
      </w:r>
      <w:r w:rsidR="00207661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Pr="0012182C">
        <w:rPr>
          <w:rStyle w:val="FontStyle155"/>
          <w:rFonts w:ascii="GHEA Grapalat" w:hAnsi="GHEA Grapalat"/>
          <w:sz w:val="24"/>
          <w:szCs w:val="24"/>
          <w:lang w:val="hy-AM"/>
        </w:rPr>
        <w:t>կնքվել է</w:t>
      </w:r>
      <w:r w:rsidR="00207661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Pr="0012182C">
        <w:rPr>
          <w:rStyle w:val="FontStyle155"/>
          <w:rFonts w:ascii="GHEA Grapalat" w:hAnsi="GHEA Grapalat"/>
          <w:sz w:val="24"/>
          <w:szCs w:val="24"/>
          <w:lang w:val="hy-AM"/>
        </w:rPr>
        <w:t xml:space="preserve">ֆինանսական միջոցներ հատկացնելու վերաբերյալ N 1 համաձայնագիրը, սակայն </w:t>
      </w:r>
      <w:r w:rsidR="00CC38BF" w:rsidRPr="00CC38BF">
        <w:rPr>
          <w:rStyle w:val="FontStyle155"/>
          <w:rFonts w:ascii="GHEA Grapalat" w:hAnsi="GHEA Grapalat"/>
          <w:sz w:val="24"/>
          <w:szCs w:val="24"/>
          <w:lang w:val="hy-AM"/>
        </w:rPr>
        <w:t xml:space="preserve">համաձայն պայմանագրի </w:t>
      </w:r>
      <w:r w:rsidR="00CC38BF">
        <w:rPr>
          <w:rStyle w:val="FontStyle155"/>
          <w:rFonts w:ascii="GHEA Grapalat" w:hAnsi="GHEA Grapalat"/>
          <w:sz w:val="24"/>
          <w:szCs w:val="24"/>
          <w:lang w:val="hy-AM"/>
        </w:rPr>
        <w:t>ծառայութունների</w:t>
      </w:r>
      <w:r w:rsidRPr="0012182C">
        <w:rPr>
          <w:rStyle w:val="FontStyle155"/>
          <w:rFonts w:ascii="GHEA Grapalat" w:hAnsi="GHEA Grapalat"/>
          <w:sz w:val="24"/>
          <w:szCs w:val="24"/>
          <w:lang w:val="hy-AM"/>
        </w:rPr>
        <w:t xml:space="preserve"> ամբողջությամբ </w:t>
      </w:r>
      <w:r w:rsidR="00CC38BF">
        <w:rPr>
          <w:rStyle w:val="FontStyle155"/>
          <w:rFonts w:ascii="GHEA Grapalat" w:hAnsi="GHEA Grapalat"/>
          <w:sz w:val="24"/>
          <w:szCs w:val="24"/>
          <w:lang w:val="hy-AM"/>
        </w:rPr>
        <w:t>մատուցման ժամկետը նախատեսվա</w:t>
      </w:r>
      <w:r w:rsidR="00CC38BF" w:rsidRPr="00CC38BF">
        <w:rPr>
          <w:rStyle w:val="FontStyle155"/>
          <w:rFonts w:ascii="GHEA Grapalat" w:hAnsi="GHEA Grapalat"/>
          <w:sz w:val="24"/>
          <w:szCs w:val="24"/>
          <w:lang w:val="hy-AM"/>
        </w:rPr>
        <w:t xml:space="preserve">ծ է </w:t>
      </w:r>
      <w:r w:rsidRPr="00CC38BF">
        <w:rPr>
          <w:rStyle w:val="FontStyle155"/>
          <w:rFonts w:ascii="GHEA Grapalat" w:hAnsi="GHEA Grapalat"/>
          <w:sz w:val="24"/>
          <w:szCs w:val="24"/>
          <w:lang w:val="hy-AM"/>
        </w:rPr>
        <w:t xml:space="preserve"> 2025 թվականին, իսկ 2025 թվականին բյուջետային հատկացում նախատեսված չէ: </w:t>
      </w:r>
    </w:p>
    <w:p w:rsidR="00453080" w:rsidRPr="00737965" w:rsidRDefault="00453080" w:rsidP="00737965">
      <w:pPr>
        <w:pStyle w:val="ListParagraph"/>
        <w:numPr>
          <w:ilvl w:val="0"/>
          <w:numId w:val="15"/>
        </w:numPr>
        <w:spacing w:line="360" w:lineRule="auto"/>
        <w:ind w:left="180" w:firstLine="180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12182C">
        <w:rPr>
          <w:rStyle w:val="FontStyle155"/>
          <w:rFonts w:ascii="GHEA Grapalat" w:hAnsi="GHEA Grapalat"/>
          <w:sz w:val="24"/>
          <w:szCs w:val="24"/>
          <w:lang w:val="hy-AM"/>
        </w:rPr>
        <w:t>Կոմիտեի 2024-2026 թթ. ՄԺԾԾ հայտում, որպ</w:t>
      </w:r>
      <w:r w:rsidR="00737965">
        <w:rPr>
          <w:rStyle w:val="FontStyle155"/>
          <w:rFonts w:ascii="GHEA Grapalat" w:hAnsi="GHEA Grapalat"/>
          <w:sz w:val="24"/>
          <w:szCs w:val="24"/>
          <w:lang w:val="hy-AM"/>
        </w:rPr>
        <w:t>ես նոր նախաձեռնություն, ներառվել</w:t>
      </w:r>
      <w:r w:rsidR="00CC38BF" w:rsidRPr="00CC38BF">
        <w:rPr>
          <w:rStyle w:val="FontStyle155"/>
          <w:rFonts w:ascii="GHEA Grapalat" w:hAnsi="GHEA Grapalat"/>
          <w:sz w:val="24"/>
          <w:szCs w:val="24"/>
          <w:lang w:val="hy-AM"/>
        </w:rPr>
        <w:t xml:space="preserve"> է</w:t>
      </w:r>
      <w:r w:rsidRPr="0012182C">
        <w:rPr>
          <w:rStyle w:val="FontStyle155"/>
          <w:rFonts w:ascii="GHEA Grapalat" w:hAnsi="GHEA Grapalat"/>
          <w:sz w:val="24"/>
          <w:szCs w:val="24"/>
          <w:lang w:val="hy-AM"/>
        </w:rPr>
        <w:t xml:space="preserve"> «Քաղաքաշինական գործընթացների թվայնացում» միջոցառումը, սակայն չ</w:t>
      </w:r>
      <w:r w:rsidR="00737965">
        <w:rPr>
          <w:rStyle w:val="FontStyle155"/>
          <w:rFonts w:ascii="GHEA Grapalat" w:hAnsi="GHEA Grapalat"/>
          <w:sz w:val="24"/>
          <w:szCs w:val="24"/>
          <w:lang w:val="hy-AM"/>
        </w:rPr>
        <w:t xml:space="preserve">էր ֆինանսավորվել, քանի որ նախատեսվել էր, որ </w:t>
      </w:r>
      <w:r w:rsidR="00737965" w:rsidRPr="00453080">
        <w:rPr>
          <w:rStyle w:val="FontStyle155"/>
          <w:rFonts w:ascii="GHEA Grapalat" w:hAnsi="GHEA Grapalat"/>
          <w:sz w:val="24"/>
          <w:szCs w:val="24"/>
          <w:lang w:val="hy-AM"/>
        </w:rPr>
        <w:t>ծախսերը կիրականացվեն ԲՏԱ նախարարաությանը հատկացված միջոցների հաշվին</w:t>
      </w:r>
      <w:r w:rsidR="00737965">
        <w:rPr>
          <w:rStyle w:val="FontStyle155"/>
          <w:rFonts w:ascii="GHEA Grapalat" w:hAnsi="GHEA Grapalat"/>
          <w:sz w:val="24"/>
          <w:szCs w:val="24"/>
          <w:lang w:val="hy-AM"/>
        </w:rPr>
        <w:t xml:space="preserve">, ինչի հետևանքով </w:t>
      </w:r>
      <w:r w:rsidRPr="00737965">
        <w:rPr>
          <w:rStyle w:val="FontStyle155"/>
          <w:rFonts w:ascii="GHEA Grapalat" w:hAnsi="GHEA Grapalat"/>
          <w:sz w:val="24"/>
          <w:szCs w:val="24"/>
          <w:lang w:val="hy-AM"/>
        </w:rPr>
        <w:t xml:space="preserve">2024 թվականի հունվարից Կոմիտեի կայքը չի սպասարկվում: </w:t>
      </w:r>
    </w:p>
    <w:p w:rsidR="00453080" w:rsidRDefault="00453080" w:rsidP="00453080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453080">
        <w:rPr>
          <w:rStyle w:val="FontStyle155"/>
          <w:rFonts w:ascii="GHEA Grapalat" w:hAnsi="GHEA Grapalat"/>
          <w:sz w:val="24"/>
          <w:szCs w:val="24"/>
          <w:lang w:val="hy-AM"/>
        </w:rPr>
        <w:lastRenderedPageBreak/>
        <w:t>2025 թվականի բյուջետային հայտի շրջանակներում կայքի սպասարկման համար գումար չի նախատեսվել:</w:t>
      </w:r>
    </w:p>
    <w:p w:rsidR="00371C5A" w:rsidRPr="005061E5" w:rsidRDefault="005061E5" w:rsidP="005061E5">
      <w:pPr>
        <w:spacing w:line="360" w:lineRule="auto"/>
        <w:jc w:val="both"/>
        <w:rPr>
          <w:rStyle w:val="FontStyle155"/>
          <w:rFonts w:ascii="GHEA Grapalat" w:hAnsi="GHEA Grapalat"/>
          <w:b/>
          <w:sz w:val="24"/>
          <w:szCs w:val="24"/>
          <w:lang w:val="hy-AM"/>
        </w:rPr>
      </w:pPr>
      <w:r>
        <w:rPr>
          <w:rStyle w:val="FontStyle155"/>
          <w:rFonts w:ascii="GHEA Grapalat" w:hAnsi="GHEA Grapalat"/>
          <w:b/>
          <w:sz w:val="24"/>
          <w:szCs w:val="24"/>
          <w:lang w:val="hy-AM"/>
        </w:rPr>
        <w:t>2.</w:t>
      </w:r>
      <w:r>
        <w:rPr>
          <w:rStyle w:val="FontStyle155"/>
          <w:rFonts w:ascii="GHEA Grapalat" w:hAnsi="GHEA Grapalat"/>
          <w:b/>
          <w:sz w:val="24"/>
          <w:szCs w:val="24"/>
          <w:lang w:val="hy-AM"/>
        </w:rPr>
        <w:tab/>
        <w:t>Նպատակը</w:t>
      </w:r>
      <w:r w:rsidR="00207661">
        <w:rPr>
          <w:rStyle w:val="FontStyle155"/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6760C0" w:rsidRPr="00120122" w:rsidRDefault="00371C5A" w:rsidP="00371C5A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371C5A">
        <w:rPr>
          <w:rStyle w:val="FontStyle155"/>
          <w:rFonts w:ascii="GHEA Grapalat" w:hAnsi="GHEA Grapalat"/>
          <w:sz w:val="24"/>
          <w:szCs w:val="24"/>
          <w:lang w:val="hy-AM"/>
        </w:rPr>
        <w:t xml:space="preserve">Սույն </w:t>
      </w:r>
      <w:r w:rsidR="00237F4B">
        <w:rPr>
          <w:rStyle w:val="FontStyle155"/>
          <w:rFonts w:ascii="GHEA Grapalat" w:hAnsi="GHEA Grapalat"/>
          <w:sz w:val="24"/>
          <w:szCs w:val="24"/>
          <w:lang w:val="hy-AM"/>
        </w:rPr>
        <w:t xml:space="preserve">Նախագծի </w:t>
      </w:r>
      <w:r w:rsidRPr="00371C5A">
        <w:rPr>
          <w:rStyle w:val="FontStyle155"/>
          <w:rFonts w:ascii="GHEA Grapalat" w:hAnsi="GHEA Grapalat"/>
          <w:sz w:val="24"/>
          <w:szCs w:val="24"/>
          <w:lang w:val="hy-AM"/>
        </w:rPr>
        <w:t xml:space="preserve">կարգավորման նպատակն է՝ իրավաբան-փորձագետի ծառայությունների մատուցման N ՀՀՔԿ-ԳՀԾՁԲ-23/6 պայմանագրի </w:t>
      </w:r>
      <w:r w:rsidR="00237F4B">
        <w:rPr>
          <w:rStyle w:val="FontStyle155"/>
          <w:rFonts w:ascii="GHEA Grapalat" w:hAnsi="GHEA Grapalat"/>
          <w:sz w:val="24"/>
          <w:szCs w:val="24"/>
          <w:lang w:val="hy-AM"/>
        </w:rPr>
        <w:t xml:space="preserve">ֆինանսական </w:t>
      </w:r>
      <w:r w:rsidRPr="00371C5A">
        <w:rPr>
          <w:rStyle w:val="FontStyle155"/>
          <w:rFonts w:ascii="GHEA Grapalat" w:hAnsi="GHEA Grapalat"/>
          <w:sz w:val="24"/>
          <w:szCs w:val="24"/>
          <w:lang w:val="hy-AM"/>
        </w:rPr>
        <w:t>կատարման, ինչպես նաև</w:t>
      </w:r>
      <w:r w:rsidR="00207661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Pr="00371C5A">
        <w:rPr>
          <w:rStyle w:val="FontStyle155"/>
          <w:rFonts w:ascii="GHEA Grapalat" w:hAnsi="GHEA Grapalat"/>
          <w:sz w:val="24"/>
          <w:szCs w:val="24"/>
          <w:lang w:val="hy-AM"/>
        </w:rPr>
        <w:t>Կոմիտեի կայքի սպասարկման համար ֆինանսական</w:t>
      </w:r>
      <w:r w:rsidR="00DC272A">
        <w:rPr>
          <w:rStyle w:val="FontStyle155"/>
          <w:rFonts w:ascii="GHEA Grapalat" w:hAnsi="GHEA Grapalat"/>
          <w:sz w:val="24"/>
          <w:szCs w:val="24"/>
          <w:lang w:val="hy-AM"/>
        </w:rPr>
        <w:t xml:space="preserve"> միջոցների հատկացման ապահովումը</w:t>
      </w:r>
      <w:r w:rsidRPr="00371C5A">
        <w:rPr>
          <w:rStyle w:val="FontStyle155"/>
          <w:rFonts w:ascii="GHEA Grapalat" w:hAnsi="GHEA Grapalat"/>
          <w:sz w:val="24"/>
          <w:szCs w:val="24"/>
          <w:lang w:val="hy-AM"/>
        </w:rPr>
        <w:t>:</w:t>
      </w:r>
    </w:p>
    <w:p w:rsidR="00DC272A" w:rsidRPr="00DC272A" w:rsidRDefault="00572FA5" w:rsidP="00DC272A">
      <w:pPr>
        <w:pStyle w:val="NormalWeb"/>
        <w:spacing w:after="120" w:line="360" w:lineRule="auto"/>
        <w:jc w:val="both"/>
        <w:rPr>
          <w:rFonts w:ascii="GHEA Grapalat" w:hAnsi="GHEA Grapalat"/>
          <w:b/>
          <w:noProof/>
          <w:color w:val="000000"/>
          <w:lang w:val="hy-AM"/>
        </w:rPr>
      </w:pPr>
      <w:r>
        <w:rPr>
          <w:rFonts w:ascii="GHEA Grapalat" w:hAnsi="GHEA Grapalat"/>
          <w:b/>
          <w:noProof/>
          <w:color w:val="000000"/>
          <w:lang w:val="hy-AM"/>
        </w:rPr>
        <w:t>3</w:t>
      </w:r>
      <w:r w:rsidR="00DC272A" w:rsidRPr="00DC272A">
        <w:rPr>
          <w:rFonts w:ascii="GHEA Grapalat" w:hAnsi="GHEA Grapalat"/>
          <w:b/>
          <w:noProof/>
          <w:color w:val="000000"/>
          <w:lang w:val="hy-AM"/>
        </w:rPr>
        <w:t>.</w:t>
      </w:r>
      <w:r w:rsidR="00DC272A" w:rsidRPr="00DC272A">
        <w:rPr>
          <w:rFonts w:ascii="GHEA Grapalat" w:hAnsi="GHEA Grapalat"/>
          <w:b/>
          <w:noProof/>
          <w:color w:val="000000"/>
          <w:lang w:val="hy-AM"/>
        </w:rPr>
        <w:tab/>
        <w:t>Առաջարկվող լուծումը</w:t>
      </w:r>
      <w:r w:rsidR="00207661">
        <w:rPr>
          <w:rFonts w:ascii="GHEA Grapalat" w:hAnsi="GHEA Grapalat"/>
          <w:b/>
          <w:noProof/>
          <w:color w:val="000000"/>
          <w:lang w:val="hy-AM"/>
        </w:rPr>
        <w:t xml:space="preserve"> </w:t>
      </w:r>
    </w:p>
    <w:p w:rsidR="00DC272A" w:rsidRDefault="00DC272A" w:rsidP="00DC272A">
      <w:pPr>
        <w:pStyle w:val="NormalWeb"/>
        <w:spacing w:after="120" w:line="360" w:lineRule="auto"/>
        <w:jc w:val="both"/>
        <w:rPr>
          <w:rFonts w:ascii="GHEA Grapalat" w:hAnsi="GHEA Grapalat"/>
          <w:b/>
          <w:noProof/>
          <w:color w:val="000000"/>
          <w:lang w:val="hy-AM"/>
        </w:rPr>
      </w:pPr>
      <w:r>
        <w:rPr>
          <w:rFonts w:ascii="GHEA Grapalat" w:hAnsi="GHEA Grapalat"/>
          <w:b/>
          <w:noProof/>
          <w:color w:val="000000"/>
          <w:lang w:val="hy-AM"/>
        </w:rPr>
        <w:t>Առաջարկվում է.</w:t>
      </w:r>
    </w:p>
    <w:p w:rsidR="00207661" w:rsidRDefault="00BA3FE7" w:rsidP="00207661">
      <w:pPr>
        <w:pStyle w:val="NormalWeb"/>
        <w:spacing w:before="0" w:beforeAutospacing="0" w:after="0" w:afterAutospacing="0" w:line="360" w:lineRule="auto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noProof/>
          <w:color w:val="000000"/>
          <w:lang w:val="hy-AM"/>
        </w:rPr>
        <w:t xml:space="preserve"> </w:t>
      </w:r>
      <w:r w:rsidR="004B5D9E" w:rsidRPr="00BA3FE7">
        <w:rPr>
          <w:rStyle w:val="FontStyle155"/>
          <w:rFonts w:ascii="GHEA Grapalat" w:hAnsi="GHEA Grapalat"/>
          <w:sz w:val="24"/>
          <w:szCs w:val="24"/>
          <w:lang w:val="hy-AM"/>
        </w:rPr>
        <w:t>1.</w:t>
      </w:r>
      <w:r w:rsidR="00DC272A" w:rsidRPr="00572FA5">
        <w:rPr>
          <w:rStyle w:val="FontStyle155"/>
          <w:rFonts w:ascii="GHEA Grapalat" w:hAnsi="GHEA Grapalat"/>
          <w:sz w:val="24"/>
          <w:szCs w:val="24"/>
          <w:lang w:val="hy-AM"/>
        </w:rPr>
        <w:t>«</w:t>
      </w:r>
      <w:r w:rsidR="00207661" w:rsidRPr="004B5D9E">
        <w:rPr>
          <w:rStyle w:val="FontStyle155"/>
          <w:rFonts w:ascii="GHEA Grapalat" w:hAnsi="GHEA Grapalat"/>
          <w:sz w:val="24"/>
          <w:szCs w:val="24"/>
          <w:lang w:val="hy-AM"/>
        </w:rPr>
        <w:t>1103</w:t>
      </w:r>
      <w:r w:rsidR="00207661" w:rsidRPr="00207661">
        <w:rPr>
          <w:rStyle w:val="FontStyle155"/>
          <w:rFonts w:ascii="GHEA Grapalat" w:hAnsi="GHEA Grapalat"/>
          <w:sz w:val="24"/>
          <w:szCs w:val="24"/>
          <w:lang w:val="hy-AM"/>
        </w:rPr>
        <w:t>.</w:t>
      </w:r>
      <w:r w:rsidR="00207661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="00DC272A" w:rsidRPr="00572FA5">
        <w:rPr>
          <w:rStyle w:val="FontStyle155"/>
          <w:rFonts w:ascii="GHEA Grapalat" w:hAnsi="GHEA Grapalat"/>
          <w:sz w:val="24"/>
          <w:szCs w:val="24"/>
          <w:lang w:val="hy-AM"/>
        </w:rPr>
        <w:t>Քաղաքաշինության և ճարտարապետության բնագավառում պետական քաղաքականության իրականացում և կանոնակարգում»</w:t>
      </w:r>
      <w:r w:rsidR="00237F4B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="005A12CE" w:rsidRPr="00572FA5">
        <w:rPr>
          <w:rStyle w:val="FontStyle155"/>
          <w:rFonts w:ascii="GHEA Grapalat" w:hAnsi="GHEA Grapalat"/>
          <w:sz w:val="24"/>
          <w:szCs w:val="24"/>
          <w:lang w:val="hy-AM"/>
        </w:rPr>
        <w:t>ծրագրի</w:t>
      </w:r>
      <w:r w:rsidR="00237F4B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="00237F4B">
        <w:rPr>
          <w:rStyle w:val="FontStyle155"/>
          <w:rFonts w:ascii="GHEA Grapalat" w:hAnsi="GHEA Grapalat"/>
          <w:sz w:val="24"/>
          <w:szCs w:val="24"/>
          <w:lang w:val="hy-AM"/>
        </w:rPr>
        <w:br/>
      </w:r>
      <w:r w:rsidR="005A12CE" w:rsidRPr="00572FA5">
        <w:rPr>
          <w:rStyle w:val="FontStyle155"/>
          <w:rFonts w:ascii="GHEA Grapalat" w:hAnsi="GHEA Grapalat"/>
          <w:sz w:val="24"/>
          <w:szCs w:val="24"/>
          <w:lang w:val="hy-AM"/>
        </w:rPr>
        <w:t>«</w:t>
      </w:r>
      <w:r w:rsidR="00207661" w:rsidRPr="00237F4B">
        <w:rPr>
          <w:rStyle w:val="FontStyle155"/>
          <w:rFonts w:ascii="GHEA Grapalat" w:hAnsi="GHEA Grapalat"/>
          <w:sz w:val="24"/>
          <w:szCs w:val="24"/>
          <w:lang w:val="hy-AM"/>
        </w:rPr>
        <w:t>31001</w:t>
      </w:r>
      <w:r w:rsidR="00207661" w:rsidRPr="00207661">
        <w:rPr>
          <w:rStyle w:val="FontStyle155"/>
          <w:rFonts w:ascii="GHEA Grapalat" w:hAnsi="GHEA Grapalat"/>
          <w:sz w:val="24"/>
          <w:szCs w:val="24"/>
          <w:lang w:val="hy-AM"/>
        </w:rPr>
        <w:t xml:space="preserve">. </w:t>
      </w:r>
      <w:r w:rsidR="005A12CE" w:rsidRPr="00572FA5">
        <w:rPr>
          <w:rStyle w:val="FontStyle155"/>
          <w:rFonts w:ascii="GHEA Grapalat" w:hAnsi="GHEA Grapalat"/>
          <w:sz w:val="24"/>
          <w:szCs w:val="24"/>
          <w:lang w:val="hy-AM"/>
        </w:rPr>
        <w:t>Քաղաքաշինության</w:t>
      </w:r>
      <w:r w:rsidR="00207661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="005A12CE" w:rsidRPr="00572FA5">
        <w:rPr>
          <w:rStyle w:val="FontStyle155"/>
          <w:rFonts w:ascii="GHEA Grapalat" w:hAnsi="GHEA Grapalat"/>
          <w:sz w:val="24"/>
          <w:szCs w:val="24"/>
          <w:lang w:val="hy-AM"/>
        </w:rPr>
        <w:t>կոմիտեի կարողությունների զարգացում և տեխնի</w:t>
      </w:r>
      <w:r w:rsidR="00207661">
        <w:rPr>
          <w:rStyle w:val="FontStyle155"/>
          <w:rFonts w:ascii="GHEA Grapalat" w:hAnsi="GHEA Grapalat"/>
          <w:sz w:val="24"/>
          <w:szCs w:val="24"/>
          <w:lang w:val="hy-AM"/>
        </w:rPr>
        <w:t xml:space="preserve">կական հագեցվածության ապահովում» </w:t>
      </w:r>
      <w:r w:rsidR="005A12CE" w:rsidRPr="00572FA5">
        <w:rPr>
          <w:rStyle w:val="FontStyle155"/>
          <w:rFonts w:ascii="GHEA Grapalat" w:hAnsi="GHEA Grapalat"/>
          <w:sz w:val="24"/>
          <w:szCs w:val="24"/>
          <w:lang w:val="hy-AM"/>
        </w:rPr>
        <w:t>միջոցառման մեջ</w:t>
      </w:r>
      <w:r w:rsidR="00DC272A" w:rsidRPr="00572FA5">
        <w:rPr>
          <w:rStyle w:val="FontStyle155"/>
          <w:rFonts w:ascii="GHEA Grapalat" w:hAnsi="GHEA Grapalat"/>
          <w:sz w:val="24"/>
          <w:szCs w:val="24"/>
          <w:lang w:val="hy-AM"/>
        </w:rPr>
        <w:t xml:space="preserve"> իրականացնել եռամսյակային տեղաշարժ</w:t>
      </w:r>
      <w:r w:rsidR="005A12CE" w:rsidRPr="00572FA5">
        <w:rPr>
          <w:rStyle w:val="FontStyle155"/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Style w:val="FontStyle155"/>
          <w:rFonts w:ascii="GHEA Grapalat" w:hAnsi="GHEA Grapalat"/>
          <w:sz w:val="24"/>
          <w:szCs w:val="24"/>
          <w:lang w:val="hy-AM"/>
        </w:rPr>
        <w:tab/>
      </w:r>
      <w:r>
        <w:rPr>
          <w:rStyle w:val="FontStyle155"/>
          <w:rFonts w:ascii="GHEA Grapalat" w:hAnsi="GHEA Grapalat"/>
          <w:sz w:val="24"/>
          <w:szCs w:val="24"/>
          <w:lang w:val="hy-AM"/>
        </w:rPr>
        <w:tab/>
      </w:r>
      <w:r w:rsidR="00207661">
        <w:rPr>
          <w:rStyle w:val="FontStyle155"/>
          <w:rFonts w:ascii="GHEA Grapalat" w:hAnsi="GHEA Grapalat"/>
          <w:sz w:val="24"/>
          <w:szCs w:val="24"/>
          <w:lang w:val="hy-AM"/>
        </w:rPr>
        <w:t xml:space="preserve">                                   </w:t>
      </w:r>
    </w:p>
    <w:p w:rsidR="00DC272A" w:rsidRPr="00BA3FE7" w:rsidRDefault="00207661" w:rsidP="00207661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="00BA3FE7">
        <w:rPr>
          <w:rStyle w:val="FontStyle155"/>
          <w:rFonts w:ascii="GHEA Grapalat" w:hAnsi="GHEA Grapalat"/>
          <w:sz w:val="24"/>
          <w:szCs w:val="24"/>
          <w:lang w:val="hy-AM"/>
        </w:rPr>
        <w:t xml:space="preserve"> 2. </w:t>
      </w:r>
      <w:r w:rsidR="005A12CE" w:rsidRPr="00572FA5">
        <w:rPr>
          <w:rStyle w:val="FontStyle155"/>
          <w:rFonts w:ascii="GHEA Grapalat" w:hAnsi="GHEA Grapalat"/>
          <w:sz w:val="24"/>
          <w:szCs w:val="24"/>
          <w:lang w:val="hy-AM"/>
        </w:rPr>
        <w:t>«</w:t>
      </w:r>
      <w:r w:rsidRPr="00BA3FE7">
        <w:rPr>
          <w:rStyle w:val="FontStyle155"/>
          <w:rFonts w:ascii="GHEA Grapalat" w:hAnsi="GHEA Grapalat"/>
          <w:sz w:val="24"/>
          <w:szCs w:val="24"/>
          <w:lang w:val="hy-AM"/>
        </w:rPr>
        <w:t>11002</w:t>
      </w:r>
      <w:r w:rsidRPr="00207661">
        <w:rPr>
          <w:rStyle w:val="FontStyle155"/>
          <w:rFonts w:ascii="GHEA Grapalat" w:hAnsi="GHEA Grapalat"/>
          <w:sz w:val="24"/>
          <w:szCs w:val="24"/>
          <w:lang w:val="hy-AM"/>
        </w:rPr>
        <w:t xml:space="preserve">. </w:t>
      </w:r>
      <w:r w:rsidR="005A12CE" w:rsidRPr="00572FA5">
        <w:rPr>
          <w:rStyle w:val="FontStyle155"/>
          <w:rFonts w:ascii="GHEA Grapalat" w:hAnsi="GHEA Grapalat"/>
          <w:sz w:val="24"/>
          <w:szCs w:val="24"/>
          <w:lang w:val="hy-AM"/>
        </w:rPr>
        <w:t>Նորմատիվատեխնիկական փաստաթղթերի մշակում</w:t>
      </w:r>
      <w:r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="005A12CE" w:rsidRPr="00572FA5">
        <w:rPr>
          <w:rStyle w:val="FontStyle155"/>
          <w:rFonts w:ascii="GHEA Grapalat" w:hAnsi="GHEA Grapalat"/>
          <w:sz w:val="24"/>
          <w:szCs w:val="24"/>
          <w:lang w:val="hy-AM"/>
        </w:rPr>
        <w:t>և տեղայնացում» միջոցառ</w:t>
      </w:r>
      <w:proofErr w:type="spellStart"/>
      <w:r w:rsidR="00735681">
        <w:rPr>
          <w:rStyle w:val="FontStyle155"/>
          <w:rFonts w:ascii="GHEA Grapalat" w:hAnsi="GHEA Grapalat"/>
          <w:sz w:val="24"/>
          <w:szCs w:val="24"/>
        </w:rPr>
        <w:t>ման</w:t>
      </w:r>
      <w:proofErr w:type="spellEnd"/>
      <w:r w:rsidR="00735681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735681">
        <w:rPr>
          <w:rStyle w:val="FontStyle155"/>
          <w:rFonts w:ascii="GHEA Grapalat" w:hAnsi="GHEA Grapalat"/>
          <w:sz w:val="24"/>
          <w:szCs w:val="24"/>
        </w:rPr>
        <w:t>շրջանակներում</w:t>
      </w:r>
      <w:proofErr w:type="spellEnd"/>
      <w:r w:rsidR="00735681">
        <w:rPr>
          <w:rStyle w:val="FontStyle155"/>
          <w:rFonts w:ascii="GHEA Grapalat" w:hAnsi="GHEA Grapalat"/>
          <w:sz w:val="24"/>
          <w:szCs w:val="24"/>
        </w:rPr>
        <w:t xml:space="preserve"> «</w:t>
      </w:r>
      <w:proofErr w:type="spellStart"/>
      <w:r w:rsidR="00735681">
        <w:rPr>
          <w:rStyle w:val="FontStyle155"/>
          <w:rFonts w:ascii="GHEA Grapalat" w:hAnsi="GHEA Grapalat"/>
          <w:sz w:val="24"/>
          <w:szCs w:val="24"/>
        </w:rPr>
        <w:t>Տրանսպորտային</w:t>
      </w:r>
      <w:proofErr w:type="spellEnd"/>
      <w:r w:rsidR="00735681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735681">
        <w:rPr>
          <w:rStyle w:val="FontStyle155"/>
          <w:rFonts w:ascii="GHEA Grapalat" w:hAnsi="GHEA Grapalat"/>
          <w:sz w:val="24"/>
          <w:szCs w:val="24"/>
        </w:rPr>
        <w:t>միջոց</w:t>
      </w:r>
      <w:bookmarkStart w:id="0" w:name="_GoBack"/>
      <w:bookmarkEnd w:id="0"/>
      <w:r w:rsidR="00735681">
        <w:rPr>
          <w:rStyle w:val="FontStyle155"/>
          <w:rFonts w:ascii="GHEA Grapalat" w:hAnsi="GHEA Grapalat"/>
          <w:sz w:val="24"/>
          <w:szCs w:val="24"/>
        </w:rPr>
        <w:t>ների</w:t>
      </w:r>
      <w:proofErr w:type="spellEnd"/>
      <w:r w:rsidR="00735681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735681">
        <w:rPr>
          <w:rStyle w:val="FontStyle155"/>
          <w:rFonts w:ascii="GHEA Grapalat" w:hAnsi="GHEA Grapalat"/>
          <w:sz w:val="24"/>
          <w:szCs w:val="24"/>
        </w:rPr>
        <w:t>սպասարկման</w:t>
      </w:r>
      <w:proofErr w:type="spellEnd"/>
      <w:r w:rsidR="00735681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735681">
        <w:rPr>
          <w:rStyle w:val="FontStyle155"/>
          <w:rFonts w:ascii="GHEA Grapalat" w:hAnsi="GHEA Grapalat"/>
          <w:sz w:val="24"/>
          <w:szCs w:val="24"/>
        </w:rPr>
        <w:t>կազմակերպություններ</w:t>
      </w:r>
      <w:proofErr w:type="spellEnd"/>
      <w:r w:rsidR="00735681">
        <w:rPr>
          <w:rStyle w:val="FontStyle155"/>
          <w:rFonts w:ascii="GHEA Grapalat" w:hAnsi="GHEA Grapalat"/>
          <w:sz w:val="24"/>
          <w:szCs w:val="24"/>
        </w:rPr>
        <w:t xml:space="preserve">» ՀՀ </w:t>
      </w:r>
      <w:proofErr w:type="spellStart"/>
      <w:r w:rsidR="00735681">
        <w:rPr>
          <w:rStyle w:val="FontStyle155"/>
          <w:rFonts w:ascii="GHEA Grapalat" w:hAnsi="GHEA Grapalat"/>
          <w:sz w:val="24"/>
          <w:szCs w:val="24"/>
        </w:rPr>
        <w:t>շինարարական</w:t>
      </w:r>
      <w:proofErr w:type="spellEnd"/>
      <w:r w:rsidR="00735681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735681">
        <w:rPr>
          <w:rStyle w:val="FontStyle155"/>
          <w:rFonts w:ascii="GHEA Grapalat" w:hAnsi="GHEA Grapalat"/>
          <w:sz w:val="24"/>
          <w:szCs w:val="24"/>
        </w:rPr>
        <w:t>նորմերի</w:t>
      </w:r>
      <w:proofErr w:type="spellEnd"/>
      <w:r w:rsidR="00735681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735681">
        <w:rPr>
          <w:rStyle w:val="FontStyle155"/>
          <w:rFonts w:ascii="GHEA Grapalat" w:hAnsi="GHEA Grapalat"/>
          <w:sz w:val="24"/>
          <w:szCs w:val="24"/>
        </w:rPr>
        <w:t>մշակման</w:t>
      </w:r>
      <w:proofErr w:type="spellEnd"/>
      <w:r w:rsidR="00735681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="00735681">
        <w:rPr>
          <w:rStyle w:val="FontStyle155"/>
          <w:rFonts w:ascii="GHEA Grapalat" w:hAnsi="GHEA Grapalat"/>
          <w:sz w:val="24"/>
          <w:szCs w:val="24"/>
        </w:rPr>
        <w:t>տեղայնացման</w:t>
      </w:r>
      <w:proofErr w:type="spellEnd"/>
      <w:r w:rsidR="00735681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735681">
        <w:rPr>
          <w:rStyle w:val="FontStyle155"/>
          <w:rFonts w:ascii="GHEA Grapalat" w:hAnsi="GHEA Grapalat"/>
          <w:sz w:val="24"/>
          <w:szCs w:val="24"/>
        </w:rPr>
        <w:t>աշխատանքների</w:t>
      </w:r>
      <w:proofErr w:type="spellEnd"/>
      <w:r w:rsidR="00735681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735681">
        <w:rPr>
          <w:rStyle w:val="FontStyle155"/>
          <w:rFonts w:ascii="GHEA Grapalat" w:hAnsi="GHEA Grapalat"/>
          <w:sz w:val="24"/>
          <w:szCs w:val="24"/>
        </w:rPr>
        <w:t>գնման</w:t>
      </w:r>
      <w:proofErr w:type="spellEnd"/>
      <w:r w:rsidR="00735681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735681">
        <w:rPr>
          <w:rStyle w:val="FontStyle155"/>
          <w:rFonts w:ascii="GHEA Grapalat" w:hAnsi="GHEA Grapalat"/>
          <w:sz w:val="24"/>
          <w:szCs w:val="24"/>
        </w:rPr>
        <w:t>արդյունքում</w:t>
      </w:r>
      <w:proofErr w:type="spellEnd"/>
      <w:r w:rsidR="00735681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735681">
        <w:rPr>
          <w:rStyle w:val="FontStyle155"/>
          <w:rFonts w:ascii="GHEA Grapalat" w:hAnsi="GHEA Grapalat"/>
          <w:sz w:val="24"/>
          <w:szCs w:val="24"/>
        </w:rPr>
        <w:t>գոյացած</w:t>
      </w:r>
      <w:proofErr w:type="spellEnd"/>
      <w:r w:rsidR="00735681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735681">
        <w:rPr>
          <w:rStyle w:val="FontStyle155"/>
          <w:rFonts w:ascii="GHEA Grapalat" w:hAnsi="GHEA Grapalat"/>
          <w:sz w:val="24"/>
          <w:szCs w:val="24"/>
        </w:rPr>
        <w:t>տնտեսումներից</w:t>
      </w:r>
      <w:proofErr w:type="spellEnd"/>
      <w:r w:rsidR="00735681">
        <w:rPr>
          <w:rStyle w:val="FontStyle155"/>
          <w:rFonts w:ascii="GHEA Grapalat" w:hAnsi="GHEA Grapalat"/>
          <w:sz w:val="24"/>
          <w:szCs w:val="24"/>
        </w:rPr>
        <w:t xml:space="preserve"> (</w:t>
      </w:r>
      <w:r w:rsidR="003F1CE1" w:rsidRPr="0012182C">
        <w:rPr>
          <w:rFonts w:ascii="GHEA Grapalat" w:hAnsi="GHEA Grapalat"/>
          <w:lang w:val="hy-AM"/>
        </w:rPr>
        <w:t>N ՀՀՔԿ-</w:t>
      </w:r>
      <w:r w:rsidR="00735681">
        <w:rPr>
          <w:rFonts w:ascii="GHEA Grapalat" w:hAnsi="GHEA Grapalat"/>
          <w:lang w:val="hy-AM"/>
        </w:rPr>
        <w:t>ԳՀԱՇՁԲ-25/8 պայմանագ</w:t>
      </w:r>
      <w:r w:rsidR="00735681">
        <w:rPr>
          <w:rFonts w:ascii="GHEA Grapalat" w:hAnsi="GHEA Grapalat"/>
        </w:rPr>
        <w:t>ի</w:t>
      </w:r>
      <w:r w:rsidR="00735681">
        <w:rPr>
          <w:rFonts w:ascii="GHEA Grapalat" w:hAnsi="GHEA Grapalat"/>
          <w:lang w:val="hy-AM"/>
        </w:rPr>
        <w:t>ր</w:t>
      </w:r>
      <w:r w:rsidR="00735681">
        <w:rPr>
          <w:rFonts w:ascii="GHEA Grapalat" w:hAnsi="GHEA Grapalat"/>
        </w:rPr>
        <w:t>)</w:t>
      </w:r>
      <w:r w:rsidR="003F1CE1" w:rsidRPr="003F1CE1">
        <w:rPr>
          <w:rFonts w:ascii="GHEA Grapalat" w:hAnsi="GHEA Grapalat"/>
          <w:lang w:val="hy-AM"/>
        </w:rPr>
        <w:t xml:space="preserve"> </w:t>
      </w:r>
      <w:r w:rsidR="00735681">
        <w:rPr>
          <w:rStyle w:val="FontStyle155"/>
          <w:rFonts w:ascii="GHEA Grapalat" w:hAnsi="GHEA Grapalat"/>
          <w:sz w:val="24"/>
          <w:szCs w:val="24"/>
          <w:lang w:val="hy-AM"/>
        </w:rPr>
        <w:t>6</w:t>
      </w:r>
      <w:r w:rsidR="00735681" w:rsidRPr="00DC272A">
        <w:rPr>
          <w:rStyle w:val="FontStyle155"/>
          <w:rFonts w:ascii="GHEA Grapalat" w:hAnsi="GHEA Grapalat"/>
          <w:sz w:val="24"/>
          <w:szCs w:val="24"/>
          <w:lang w:val="hy-AM"/>
        </w:rPr>
        <w:t>,757.0</w:t>
      </w:r>
      <w:r w:rsidR="00735681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="00735681" w:rsidRPr="00DC272A">
        <w:rPr>
          <w:rStyle w:val="FontStyle155"/>
          <w:rFonts w:ascii="GHEA Grapalat" w:hAnsi="GHEA Grapalat"/>
          <w:sz w:val="24"/>
          <w:szCs w:val="24"/>
          <w:lang w:val="hy-AM"/>
        </w:rPr>
        <w:t>հազ.դրամ</w:t>
      </w:r>
      <w:r w:rsidR="00735681">
        <w:rPr>
          <w:rStyle w:val="FontStyle155"/>
          <w:rFonts w:ascii="GHEA Grapalat" w:hAnsi="GHEA Grapalat"/>
          <w:sz w:val="24"/>
          <w:szCs w:val="24"/>
          <w:lang w:val="hy-AM"/>
        </w:rPr>
        <w:t xml:space="preserve"> գումար</w:t>
      </w:r>
      <w:r w:rsidR="00735681">
        <w:rPr>
          <w:rStyle w:val="FontStyle155"/>
          <w:rFonts w:ascii="GHEA Grapalat" w:hAnsi="GHEA Grapalat"/>
          <w:sz w:val="24"/>
          <w:szCs w:val="24"/>
        </w:rPr>
        <w:t>ն</w:t>
      </w:r>
      <w:r w:rsidR="00735681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="00BA3FE7">
        <w:rPr>
          <w:rStyle w:val="FontStyle155"/>
          <w:rFonts w:ascii="GHEA Grapalat" w:hAnsi="GHEA Grapalat"/>
          <w:sz w:val="24"/>
          <w:szCs w:val="24"/>
          <w:lang w:val="hy-AM"/>
        </w:rPr>
        <w:t xml:space="preserve">ուղղել </w:t>
      </w:r>
      <w:r w:rsidR="005A12CE" w:rsidRPr="00572FA5">
        <w:rPr>
          <w:rStyle w:val="FontStyle155"/>
          <w:rFonts w:ascii="GHEA Grapalat" w:hAnsi="GHEA Grapalat"/>
          <w:sz w:val="24"/>
          <w:szCs w:val="24"/>
          <w:lang w:val="hy-AM"/>
        </w:rPr>
        <w:t>«</w:t>
      </w:r>
      <w:r>
        <w:rPr>
          <w:rStyle w:val="FontStyle155"/>
          <w:rFonts w:ascii="GHEA Grapalat" w:hAnsi="GHEA Grapalat"/>
          <w:sz w:val="24"/>
          <w:szCs w:val="24"/>
          <w:lang w:val="hy-AM"/>
        </w:rPr>
        <w:t xml:space="preserve">11001. </w:t>
      </w:r>
      <w:r w:rsidR="005A12CE" w:rsidRPr="00572FA5">
        <w:rPr>
          <w:rStyle w:val="FontStyle155"/>
          <w:rFonts w:ascii="GHEA Grapalat" w:hAnsi="GHEA Grapalat"/>
          <w:sz w:val="24"/>
          <w:szCs w:val="24"/>
          <w:lang w:val="hy-AM"/>
        </w:rPr>
        <w:t xml:space="preserve">Քաղաքաշինության և ճարտարապետության բնագավառում պետական քաղաքականության մշակման, իրականացման, համակարգման, պլանավորման, մոնիտորինգի, կապիտալ ծրագրերի կատարման, պետական գնումների իրականացման ծառայություն» </w:t>
      </w:r>
      <w:r w:rsidR="00BA3FE7" w:rsidRPr="00BA3FE7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="005A12CE" w:rsidRPr="00572FA5">
        <w:rPr>
          <w:rStyle w:val="FontStyle155"/>
          <w:rFonts w:ascii="GHEA Grapalat" w:hAnsi="GHEA Grapalat"/>
          <w:sz w:val="24"/>
          <w:szCs w:val="24"/>
          <w:lang w:val="hy-AM"/>
        </w:rPr>
        <w:t>միջոցառման</w:t>
      </w:r>
      <w:r w:rsidR="00572FA5">
        <w:rPr>
          <w:rStyle w:val="FontStyle155"/>
          <w:rFonts w:ascii="GHEA Grapalat" w:hAnsi="GHEA Grapalat"/>
          <w:sz w:val="24"/>
          <w:szCs w:val="24"/>
          <w:lang w:val="hy-AM"/>
        </w:rPr>
        <w:t>ը</w:t>
      </w:r>
      <w:r w:rsidR="00BA3FE7">
        <w:rPr>
          <w:rStyle w:val="FontStyle155"/>
          <w:rFonts w:ascii="GHEA Grapalat" w:hAnsi="GHEA Grapalat"/>
          <w:sz w:val="24"/>
          <w:szCs w:val="24"/>
          <w:lang w:val="hy-AM"/>
        </w:rPr>
        <w:t>, որից 5</w:t>
      </w:r>
      <w:r w:rsidR="00BA3FE7" w:rsidRPr="00BA3FE7">
        <w:rPr>
          <w:rStyle w:val="FontStyle155"/>
          <w:rFonts w:ascii="GHEA Grapalat" w:hAnsi="GHEA Grapalat"/>
          <w:sz w:val="24"/>
          <w:szCs w:val="24"/>
          <w:lang w:val="hy-AM"/>
        </w:rPr>
        <w:t>,757.0 հազ.դրամ</w:t>
      </w:r>
      <w:r w:rsidR="00BA3FE7">
        <w:rPr>
          <w:rStyle w:val="FontStyle155"/>
          <w:rFonts w:ascii="GHEA Grapalat" w:hAnsi="GHEA Grapalat"/>
          <w:sz w:val="24"/>
          <w:szCs w:val="24"/>
          <w:lang w:val="hy-AM"/>
        </w:rPr>
        <w:t xml:space="preserve"> գումարը </w:t>
      </w:r>
      <w:r w:rsidR="00BA3FE7" w:rsidRPr="00BA3FE7">
        <w:rPr>
          <w:rFonts w:ascii="GHEA Grapalat" w:hAnsi="GHEA Grapalat"/>
          <w:lang w:val="hy-AM"/>
        </w:rPr>
        <w:t>իրավական խորհրդատվական ծառայություններ</w:t>
      </w:r>
      <w:r w:rsidR="00BA3FE7">
        <w:rPr>
          <w:rFonts w:ascii="GHEA Grapalat" w:hAnsi="GHEA Grapalat"/>
          <w:lang w:val="hy-AM"/>
        </w:rPr>
        <w:t xml:space="preserve">ի, իսկ </w:t>
      </w:r>
      <w:r w:rsidR="00BA3FE7">
        <w:rPr>
          <w:rStyle w:val="FontStyle155"/>
          <w:rFonts w:ascii="GHEA Grapalat" w:hAnsi="GHEA Grapalat"/>
          <w:sz w:val="24"/>
          <w:szCs w:val="24"/>
          <w:lang w:val="hy-AM"/>
        </w:rPr>
        <w:t>1,000</w:t>
      </w:r>
      <w:r w:rsidR="00BA3FE7" w:rsidRPr="00BA3FE7">
        <w:rPr>
          <w:rStyle w:val="FontStyle155"/>
          <w:rFonts w:ascii="GHEA Grapalat" w:hAnsi="GHEA Grapalat"/>
          <w:sz w:val="24"/>
          <w:szCs w:val="24"/>
          <w:lang w:val="hy-AM"/>
        </w:rPr>
        <w:t>.0 հազ.դրամ</w:t>
      </w:r>
      <w:r w:rsidR="00BA3FE7">
        <w:rPr>
          <w:rStyle w:val="FontStyle155"/>
          <w:rFonts w:ascii="GHEA Grapalat" w:hAnsi="GHEA Grapalat"/>
          <w:sz w:val="24"/>
          <w:szCs w:val="24"/>
          <w:lang w:val="hy-AM"/>
        </w:rPr>
        <w:t xml:space="preserve"> գումարը</w:t>
      </w:r>
      <w:r w:rsidR="00BA3FE7" w:rsidRPr="00BA3FE7">
        <w:rPr>
          <w:rStyle w:val="FontStyle155"/>
          <w:rFonts w:ascii="GHEA Grapalat" w:hAnsi="GHEA Grapalat"/>
          <w:sz w:val="24"/>
          <w:szCs w:val="24"/>
          <w:lang w:val="hy-AM"/>
        </w:rPr>
        <w:t xml:space="preserve"> համացանցային (www) էջի ձևավորման ծառայություններ</w:t>
      </w:r>
      <w:r w:rsidR="00BA3FE7">
        <w:rPr>
          <w:rStyle w:val="FontStyle155"/>
          <w:rFonts w:ascii="GHEA Grapalat" w:hAnsi="GHEA Grapalat"/>
          <w:sz w:val="24"/>
          <w:szCs w:val="24"/>
          <w:lang w:val="hy-AM"/>
        </w:rPr>
        <w:t>ի ձեռք բերման</w:t>
      </w:r>
      <w:r w:rsidR="00735681">
        <w:rPr>
          <w:rStyle w:val="FontStyle155"/>
          <w:rFonts w:ascii="GHEA Grapalat" w:hAnsi="GHEA Grapalat"/>
          <w:sz w:val="24"/>
          <w:szCs w:val="24"/>
        </w:rPr>
        <w:t>ը</w:t>
      </w:r>
      <w:r w:rsidR="00DC272A" w:rsidRPr="00DC272A">
        <w:rPr>
          <w:rStyle w:val="FontStyle155"/>
          <w:rFonts w:ascii="GHEA Grapalat" w:hAnsi="GHEA Grapalat"/>
          <w:sz w:val="24"/>
          <w:szCs w:val="24"/>
          <w:lang w:val="hy-AM"/>
        </w:rPr>
        <w:t>:</w:t>
      </w:r>
    </w:p>
    <w:p w:rsidR="00DC272A" w:rsidRPr="00DC272A" w:rsidRDefault="00DC272A" w:rsidP="00DC272A">
      <w:pPr>
        <w:pStyle w:val="NormalWeb"/>
        <w:spacing w:after="120" w:line="360" w:lineRule="auto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DC272A">
        <w:rPr>
          <w:rFonts w:ascii="GHEA Grapalat" w:hAnsi="GHEA Grapalat"/>
          <w:b/>
          <w:noProof/>
          <w:color w:val="000000"/>
          <w:lang w:val="hy-AM"/>
        </w:rPr>
        <w:t xml:space="preserve"> </w:t>
      </w:r>
      <w:r w:rsidR="00572FA5">
        <w:rPr>
          <w:rFonts w:ascii="GHEA Grapalat" w:hAnsi="GHEA Grapalat"/>
          <w:b/>
          <w:noProof/>
          <w:color w:val="000000"/>
          <w:lang w:val="hy-AM"/>
        </w:rPr>
        <w:t>4</w:t>
      </w:r>
      <w:r w:rsidR="00572FA5" w:rsidRPr="00DC272A">
        <w:rPr>
          <w:rFonts w:ascii="GHEA Grapalat" w:hAnsi="GHEA Grapalat"/>
          <w:b/>
          <w:noProof/>
          <w:color w:val="000000"/>
          <w:lang w:val="hy-AM"/>
        </w:rPr>
        <w:t>.</w:t>
      </w:r>
      <w:r w:rsidR="00572FA5">
        <w:rPr>
          <w:rFonts w:ascii="GHEA Grapalat" w:hAnsi="GHEA Grapalat"/>
          <w:b/>
          <w:noProof/>
          <w:color w:val="000000"/>
          <w:lang w:val="hy-AM"/>
        </w:rPr>
        <w:t xml:space="preserve"> </w:t>
      </w:r>
      <w:r w:rsidRPr="00DC272A">
        <w:rPr>
          <w:rFonts w:ascii="GHEA Grapalat" w:hAnsi="GHEA Grapalat"/>
          <w:b/>
          <w:noProof/>
          <w:color w:val="000000"/>
          <w:lang w:val="hy-AM"/>
        </w:rPr>
        <w:t>Այլ իրավական ակտերում փոփոխությունների և/կամ լրացումների անհրաժեշտությունը.</w:t>
      </w:r>
    </w:p>
    <w:p w:rsidR="00DC272A" w:rsidRPr="00572FA5" w:rsidRDefault="00DC272A" w:rsidP="00DC272A">
      <w:pPr>
        <w:pStyle w:val="NormalWeb"/>
        <w:spacing w:after="120" w:line="360" w:lineRule="auto"/>
        <w:jc w:val="both"/>
        <w:rPr>
          <w:rFonts w:ascii="GHEA Grapalat" w:hAnsi="GHEA Grapalat"/>
          <w:noProof/>
          <w:color w:val="000000"/>
          <w:lang w:val="hy-AM"/>
        </w:rPr>
      </w:pPr>
      <w:r w:rsidRPr="00572FA5">
        <w:rPr>
          <w:rFonts w:ascii="GHEA Grapalat" w:hAnsi="GHEA Grapalat"/>
          <w:noProof/>
          <w:color w:val="000000"/>
          <w:lang w:val="hy-AM"/>
        </w:rPr>
        <w:t xml:space="preserve">Նախագծի ընդունման դեպքում այլ իրավական ակտերում փոփոխություններ և/կամ լրացումներ չեն նախատեսվում: </w:t>
      </w:r>
    </w:p>
    <w:p w:rsidR="00DC272A" w:rsidRPr="00DC272A" w:rsidRDefault="00DC272A" w:rsidP="00DC272A">
      <w:pPr>
        <w:pStyle w:val="NormalWeb"/>
        <w:spacing w:after="120" w:line="360" w:lineRule="auto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DC272A">
        <w:rPr>
          <w:rFonts w:ascii="GHEA Grapalat" w:hAnsi="GHEA Grapalat"/>
          <w:b/>
          <w:noProof/>
          <w:color w:val="000000"/>
          <w:lang w:val="hy-AM"/>
        </w:rPr>
        <w:lastRenderedPageBreak/>
        <w:t>5.</w:t>
      </w:r>
      <w:r w:rsidRPr="00DC272A">
        <w:rPr>
          <w:rFonts w:ascii="GHEA Grapalat" w:hAnsi="GHEA Grapalat"/>
          <w:b/>
          <w:noProof/>
          <w:color w:val="000000"/>
          <w:lang w:val="hy-AM"/>
        </w:rPr>
        <w:tab/>
        <w:t>Պետական կամ տեղական ինքնակառավարման մարմնի բյուջեում ծախսերի և եկամուտների էական ավելացման կամ նվազեցման մասին</w:t>
      </w:r>
    </w:p>
    <w:p w:rsidR="00371C5A" w:rsidRPr="005061E5" w:rsidRDefault="005061E5" w:rsidP="00DC272A">
      <w:pPr>
        <w:pStyle w:val="NormalWeb"/>
        <w:spacing w:before="0" w:beforeAutospacing="0" w:after="120" w:afterAutospacing="0" w:line="360" w:lineRule="auto"/>
        <w:jc w:val="both"/>
        <w:rPr>
          <w:rFonts w:ascii="GHEA Grapalat" w:hAnsi="GHEA Grapalat"/>
          <w:noProof/>
          <w:color w:val="000000"/>
          <w:lang w:val="hy-AM"/>
        </w:rPr>
      </w:pPr>
      <w:r w:rsidRPr="005061E5">
        <w:rPr>
          <w:rFonts w:ascii="GHEA Grapalat" w:hAnsi="GHEA Grapalat"/>
          <w:noProof/>
          <w:color w:val="000000"/>
          <w:lang w:val="hy-AM"/>
        </w:rPr>
        <w:t xml:space="preserve">Նախագիծը չի </w:t>
      </w:r>
      <w:r w:rsidR="00DC272A" w:rsidRPr="005061E5">
        <w:rPr>
          <w:rFonts w:ascii="GHEA Grapalat" w:hAnsi="GHEA Grapalat"/>
          <w:noProof/>
          <w:color w:val="000000"/>
          <w:lang w:val="hy-AM"/>
        </w:rPr>
        <w:t>հանգեցնի ՀՀ պետական բյուջեում ծախսերի ավելացման</w:t>
      </w:r>
      <w:r w:rsidRPr="005061E5">
        <w:rPr>
          <w:rFonts w:ascii="GHEA Grapalat" w:hAnsi="GHEA Grapalat"/>
          <w:noProof/>
          <w:color w:val="000000"/>
          <w:lang w:val="hy-AM"/>
        </w:rPr>
        <w:t xml:space="preserve"> կամ նվազեցման</w:t>
      </w:r>
      <w:r w:rsidR="00DC272A" w:rsidRPr="005061E5">
        <w:rPr>
          <w:rFonts w:ascii="GHEA Grapalat" w:hAnsi="GHEA Grapalat"/>
          <w:noProof/>
          <w:color w:val="000000"/>
          <w:lang w:val="hy-AM"/>
        </w:rPr>
        <w:t>:</w:t>
      </w:r>
    </w:p>
    <w:p w:rsidR="008167F6" w:rsidRPr="008167F6" w:rsidRDefault="008167F6" w:rsidP="008167F6">
      <w:pPr>
        <w:tabs>
          <w:tab w:val="left" w:pos="1080"/>
        </w:tabs>
        <w:spacing w:line="276" w:lineRule="auto"/>
        <w:ind w:firstLine="540"/>
        <w:rPr>
          <w:rFonts w:ascii="GHEA Grapalat" w:eastAsia="Calibri" w:hAnsi="GHEA Grapalat"/>
          <w:color w:val="000000" w:themeColor="text1"/>
          <w:szCs w:val="24"/>
          <w:lang w:val="hy-AM"/>
        </w:rPr>
      </w:pPr>
    </w:p>
    <w:p w:rsidR="008B3819" w:rsidRPr="00E47968" w:rsidRDefault="005061E5" w:rsidP="00CB3453">
      <w:pPr>
        <w:spacing w:line="360" w:lineRule="auto"/>
        <w:ind w:left="-270" w:firstLine="567"/>
        <w:jc w:val="both"/>
        <w:rPr>
          <w:rFonts w:ascii="GHEA Grapalat" w:hAnsi="GHEA Grapalat"/>
          <w:b/>
          <w:szCs w:val="24"/>
          <w:lang w:val="hy-AM"/>
        </w:rPr>
      </w:pPr>
      <w:r>
        <w:rPr>
          <w:rFonts w:ascii="GHEA Grapalat" w:hAnsi="GHEA Grapalat"/>
          <w:b/>
          <w:szCs w:val="24"/>
          <w:lang w:val="hy-AM"/>
        </w:rPr>
        <w:t xml:space="preserve">6. </w:t>
      </w:r>
      <w:r w:rsidR="00E31070" w:rsidRPr="00E47968">
        <w:rPr>
          <w:rFonts w:ascii="GHEA Grapalat" w:hAnsi="GHEA Grapalat"/>
          <w:b/>
          <w:szCs w:val="24"/>
          <w:lang w:val="hy-AM"/>
        </w:rPr>
        <w:t>Կապը ռազմավարական փաստաթղթերի հետ</w:t>
      </w:r>
    </w:p>
    <w:p w:rsidR="00E31070" w:rsidRPr="005061E5" w:rsidRDefault="005061E5" w:rsidP="0097196B">
      <w:pPr>
        <w:pStyle w:val="mechtex"/>
        <w:spacing w:line="360" w:lineRule="auto"/>
        <w:jc w:val="both"/>
        <w:rPr>
          <w:rFonts w:ascii="GHEA Grapalat" w:hAnsi="GHEA Grapalat" w:cs="Times New Roman"/>
          <w:sz w:val="24"/>
          <w:szCs w:val="24"/>
          <w:lang w:val="hy-AM" w:eastAsia="en-US"/>
        </w:rPr>
      </w:pPr>
      <w:r w:rsidRPr="00E4796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E31070" w:rsidRPr="005061E5">
        <w:rPr>
          <w:rFonts w:ascii="GHEA Grapalat" w:hAnsi="GHEA Grapalat" w:cs="Times New Roman"/>
          <w:sz w:val="24"/>
          <w:szCs w:val="24"/>
          <w:lang w:val="hy-AM" w:eastAsia="en-US"/>
        </w:rPr>
        <w:t>Քաղաքաշինության մասին</w:t>
      </w:r>
      <w:r w:rsidRPr="00E4796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E31070" w:rsidRPr="005061E5">
        <w:rPr>
          <w:rFonts w:ascii="GHEA Grapalat" w:hAnsi="GHEA Grapalat" w:cs="Times New Roman"/>
          <w:sz w:val="24"/>
          <w:szCs w:val="24"/>
          <w:lang w:val="hy-AM" w:eastAsia="en-US"/>
        </w:rPr>
        <w:t xml:space="preserve"> ՀՀ օրենք</w:t>
      </w:r>
      <w:r w:rsidR="00BA3FE7">
        <w:rPr>
          <w:lang w:val="hy-AM"/>
        </w:rPr>
        <w:t xml:space="preserve">, </w:t>
      </w:r>
      <w:r w:rsidRPr="005061E5">
        <w:rPr>
          <w:rFonts w:ascii="GHEA Grapalat" w:hAnsi="GHEA Grapalat" w:cs="Times New Roman"/>
          <w:sz w:val="24"/>
          <w:szCs w:val="24"/>
          <w:lang w:val="hy-AM" w:eastAsia="en-US"/>
        </w:rPr>
        <w:t xml:space="preserve">ՀՀ կառավարության 08.04.2020թ </w:t>
      </w:r>
      <w:r w:rsidRPr="00E4796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5061E5">
        <w:rPr>
          <w:rFonts w:ascii="GHEA Grapalat" w:hAnsi="GHEA Grapalat" w:cs="Times New Roman"/>
          <w:sz w:val="24"/>
          <w:szCs w:val="24"/>
          <w:lang w:val="hy-AM" w:eastAsia="en-US"/>
        </w:rPr>
        <w:t>Քաղաքաշինության բնագավառի զարգացման ռազմավարական ծրագիրը և ծրագրի իրագործումն ապահովող միջոցառումների ցանկը հաստատելու մասին</w:t>
      </w:r>
      <w:r w:rsidRPr="00E4796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207661">
        <w:rPr>
          <w:rFonts w:ascii="GHEA Grapalat" w:hAnsi="GHEA Grapalat" w:cs="Times New Roman"/>
          <w:sz w:val="24"/>
          <w:szCs w:val="24"/>
          <w:lang w:val="hy-AM" w:eastAsia="en-US"/>
        </w:rPr>
        <w:t xml:space="preserve"> </w:t>
      </w:r>
      <w:r w:rsidRPr="005061E5">
        <w:rPr>
          <w:rFonts w:ascii="GHEA Grapalat" w:hAnsi="GHEA Grapalat" w:cs="Times New Roman"/>
          <w:sz w:val="24"/>
          <w:szCs w:val="24"/>
          <w:lang w:val="hy-AM" w:eastAsia="en-US"/>
        </w:rPr>
        <w:t>N531-Ն որոշում</w:t>
      </w:r>
      <w:r>
        <w:rPr>
          <w:rFonts w:ascii="GHEA Grapalat" w:hAnsi="GHEA Grapalat" w:cs="Times New Roman"/>
          <w:sz w:val="24"/>
          <w:szCs w:val="24"/>
          <w:lang w:val="hy-AM" w:eastAsia="en-US"/>
        </w:rPr>
        <w:t xml:space="preserve">: </w:t>
      </w:r>
    </w:p>
    <w:p w:rsidR="00E2111C" w:rsidRPr="00E47968" w:rsidRDefault="005061E5" w:rsidP="00467B74">
      <w:pPr>
        <w:spacing w:after="120" w:line="360" w:lineRule="auto"/>
        <w:ind w:left="-180" w:right="22" w:firstLine="539"/>
        <w:jc w:val="both"/>
        <w:rPr>
          <w:rFonts w:ascii="GHEA Grapalat" w:hAnsi="GHEA Grapalat"/>
          <w:b/>
          <w:szCs w:val="24"/>
          <w:lang w:val="hy-AM"/>
        </w:rPr>
      </w:pPr>
      <w:r>
        <w:rPr>
          <w:rFonts w:ascii="GHEA Grapalat" w:hAnsi="GHEA Grapalat"/>
          <w:b/>
          <w:szCs w:val="24"/>
          <w:lang w:val="hy-AM"/>
        </w:rPr>
        <w:t>7</w:t>
      </w:r>
      <w:r w:rsidR="00E2111C" w:rsidRPr="00E47968">
        <w:rPr>
          <w:rFonts w:ascii="GHEA Grapalat" w:hAnsi="GHEA Grapalat"/>
          <w:b/>
          <w:szCs w:val="24"/>
          <w:lang w:val="hy-AM"/>
        </w:rPr>
        <w:t>. Նախագծի մշակման գործընթացում ներգրավված ինստիտուտները և անձինք</w:t>
      </w:r>
    </w:p>
    <w:p w:rsidR="00E2111C" w:rsidRPr="00E47968" w:rsidRDefault="00E2111C" w:rsidP="00467B74">
      <w:pPr>
        <w:spacing w:line="360" w:lineRule="auto"/>
        <w:ind w:left="-180" w:right="22" w:firstLine="540"/>
        <w:jc w:val="both"/>
        <w:rPr>
          <w:rFonts w:ascii="GHEA Grapalat" w:hAnsi="GHEA Grapalat"/>
          <w:szCs w:val="24"/>
          <w:lang w:val="hy-AM"/>
        </w:rPr>
      </w:pPr>
      <w:r w:rsidRPr="00E47968">
        <w:rPr>
          <w:rFonts w:ascii="GHEA Grapalat" w:hAnsi="GHEA Grapalat"/>
          <w:szCs w:val="24"/>
          <w:lang w:val="hy-AM"/>
        </w:rPr>
        <w:t>Նախագիծը մշակվել է ՀՀ քաղաքաշինության կոմիտեի կողմից:</w:t>
      </w:r>
    </w:p>
    <w:p w:rsidR="00E2111C" w:rsidRPr="00E47968" w:rsidRDefault="00E2111C" w:rsidP="00467B74">
      <w:pPr>
        <w:spacing w:line="360" w:lineRule="auto"/>
        <w:ind w:left="-180" w:firstLine="540"/>
        <w:jc w:val="both"/>
        <w:rPr>
          <w:rFonts w:ascii="GHEA Grapalat" w:hAnsi="GHEA Grapalat"/>
          <w:szCs w:val="24"/>
          <w:lang w:val="hy-AM"/>
        </w:rPr>
      </w:pPr>
    </w:p>
    <w:sectPr w:rsidR="00E2111C" w:rsidRPr="00E47968" w:rsidSect="00F65961">
      <w:pgSz w:w="11907" w:h="16840" w:code="9"/>
      <w:pgMar w:top="810" w:right="927" w:bottom="630" w:left="1418" w:header="561" w:footer="56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2068B"/>
    <w:multiLevelType w:val="hybridMultilevel"/>
    <w:tmpl w:val="E1C4C67A"/>
    <w:lvl w:ilvl="0" w:tplc="773234E6">
      <w:start w:val="1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5996BAA"/>
    <w:multiLevelType w:val="hybridMultilevel"/>
    <w:tmpl w:val="2E6C756A"/>
    <w:lvl w:ilvl="0" w:tplc="C9708066">
      <w:start w:val="1"/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DC60FF2"/>
    <w:multiLevelType w:val="hybridMultilevel"/>
    <w:tmpl w:val="746CADF0"/>
    <w:lvl w:ilvl="0" w:tplc="2E221FE8">
      <w:start w:val="12"/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FA66FF"/>
    <w:multiLevelType w:val="hybridMultilevel"/>
    <w:tmpl w:val="3FF2A018"/>
    <w:lvl w:ilvl="0" w:tplc="43FA63F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BB7A74"/>
    <w:multiLevelType w:val="hybridMultilevel"/>
    <w:tmpl w:val="F842A926"/>
    <w:lvl w:ilvl="0" w:tplc="D4D0C97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5381C"/>
    <w:multiLevelType w:val="hybridMultilevel"/>
    <w:tmpl w:val="A7E81030"/>
    <w:lvl w:ilvl="0" w:tplc="85406F98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6" w15:restartNumberingAfterBreak="0">
    <w:nsid w:val="2D07199C"/>
    <w:multiLevelType w:val="multilevel"/>
    <w:tmpl w:val="65C6ED4C"/>
    <w:lvl w:ilvl="0">
      <w:start w:val="1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3"/>
      <w:numFmt w:val="decimal"/>
      <w:lvlText w:val="%1.%2"/>
      <w:lvlJc w:val="left"/>
      <w:pPr>
        <w:ind w:left="657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314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1971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2268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2925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3222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3879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4536" w:hanging="2160"/>
      </w:pPr>
      <w:rPr>
        <w:rFonts w:cs="Sylfaen" w:hint="default"/>
      </w:rPr>
    </w:lvl>
  </w:abstractNum>
  <w:abstractNum w:abstractNumId="7" w15:restartNumberingAfterBreak="0">
    <w:nsid w:val="4176208D"/>
    <w:multiLevelType w:val="hybridMultilevel"/>
    <w:tmpl w:val="79705974"/>
    <w:lvl w:ilvl="0" w:tplc="527AA970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430896"/>
    <w:multiLevelType w:val="multilevel"/>
    <w:tmpl w:val="4AF045A4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2160"/>
      </w:pPr>
      <w:rPr>
        <w:rFonts w:hint="default"/>
      </w:rPr>
    </w:lvl>
  </w:abstractNum>
  <w:abstractNum w:abstractNumId="9" w15:restartNumberingAfterBreak="0">
    <w:nsid w:val="62EE124F"/>
    <w:multiLevelType w:val="hybridMultilevel"/>
    <w:tmpl w:val="078AAD74"/>
    <w:lvl w:ilvl="0" w:tplc="67D0303E">
      <w:start w:val="17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704988"/>
    <w:multiLevelType w:val="hybridMultilevel"/>
    <w:tmpl w:val="764A56C4"/>
    <w:lvl w:ilvl="0" w:tplc="7EE239EC">
      <w:start w:val="5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1" w15:restartNumberingAfterBreak="0">
    <w:nsid w:val="6891452F"/>
    <w:multiLevelType w:val="multilevel"/>
    <w:tmpl w:val="AC8C1CB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6FF14615"/>
    <w:multiLevelType w:val="hybridMultilevel"/>
    <w:tmpl w:val="6C5676D8"/>
    <w:lvl w:ilvl="0" w:tplc="4E7E9DA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7A4139B"/>
    <w:multiLevelType w:val="hybridMultilevel"/>
    <w:tmpl w:val="C040E572"/>
    <w:lvl w:ilvl="0" w:tplc="00A873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9601B60"/>
    <w:multiLevelType w:val="hybridMultilevel"/>
    <w:tmpl w:val="6666B77E"/>
    <w:lvl w:ilvl="0" w:tplc="CCA8D6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4"/>
  </w:num>
  <w:num w:numId="4">
    <w:abstractNumId w:val="7"/>
  </w:num>
  <w:num w:numId="5">
    <w:abstractNumId w:val="13"/>
  </w:num>
  <w:num w:numId="6">
    <w:abstractNumId w:val="6"/>
  </w:num>
  <w:num w:numId="7">
    <w:abstractNumId w:val="9"/>
  </w:num>
  <w:num w:numId="8">
    <w:abstractNumId w:val="0"/>
  </w:num>
  <w:num w:numId="9">
    <w:abstractNumId w:val="1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2"/>
  </w:num>
  <w:num w:numId="13">
    <w:abstractNumId w:val="1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C1F56"/>
    <w:rsid w:val="00000060"/>
    <w:rsid w:val="0000693A"/>
    <w:rsid w:val="00017F27"/>
    <w:rsid w:val="00030254"/>
    <w:rsid w:val="0003148B"/>
    <w:rsid w:val="00036223"/>
    <w:rsid w:val="0006780D"/>
    <w:rsid w:val="000C71D9"/>
    <w:rsid w:val="000C7FEE"/>
    <w:rsid w:val="000D7487"/>
    <w:rsid w:val="000F2C29"/>
    <w:rsid w:val="000F3067"/>
    <w:rsid w:val="000F3CA1"/>
    <w:rsid w:val="000F3FA2"/>
    <w:rsid w:val="001025E4"/>
    <w:rsid w:val="00120122"/>
    <w:rsid w:val="0012182C"/>
    <w:rsid w:val="00125202"/>
    <w:rsid w:val="001361A6"/>
    <w:rsid w:val="001608A0"/>
    <w:rsid w:val="001654C6"/>
    <w:rsid w:val="001711B5"/>
    <w:rsid w:val="001A6A7F"/>
    <w:rsid w:val="001B1D93"/>
    <w:rsid w:val="001C1B5F"/>
    <w:rsid w:val="001E4911"/>
    <w:rsid w:val="001E5DE3"/>
    <w:rsid w:val="001F0E29"/>
    <w:rsid w:val="001F2703"/>
    <w:rsid w:val="001F2A3A"/>
    <w:rsid w:val="001F36F9"/>
    <w:rsid w:val="001F78BF"/>
    <w:rsid w:val="00204851"/>
    <w:rsid w:val="00204858"/>
    <w:rsid w:val="00205240"/>
    <w:rsid w:val="00207661"/>
    <w:rsid w:val="00207F09"/>
    <w:rsid w:val="002233E2"/>
    <w:rsid w:val="0022667D"/>
    <w:rsid w:val="00237F4B"/>
    <w:rsid w:val="00255AD7"/>
    <w:rsid w:val="0026344A"/>
    <w:rsid w:val="0028375C"/>
    <w:rsid w:val="00286B0B"/>
    <w:rsid w:val="002D3C43"/>
    <w:rsid w:val="002E347D"/>
    <w:rsid w:val="00301AFC"/>
    <w:rsid w:val="00303E4F"/>
    <w:rsid w:val="00334FAE"/>
    <w:rsid w:val="00356DA3"/>
    <w:rsid w:val="00371C5A"/>
    <w:rsid w:val="003C24E9"/>
    <w:rsid w:val="003D1618"/>
    <w:rsid w:val="003F1CE1"/>
    <w:rsid w:val="003F5EBC"/>
    <w:rsid w:val="003F6395"/>
    <w:rsid w:val="004061EA"/>
    <w:rsid w:val="00412649"/>
    <w:rsid w:val="00442D83"/>
    <w:rsid w:val="004467B2"/>
    <w:rsid w:val="00453080"/>
    <w:rsid w:val="00467B74"/>
    <w:rsid w:val="00472254"/>
    <w:rsid w:val="00472D1C"/>
    <w:rsid w:val="004779FD"/>
    <w:rsid w:val="004B3607"/>
    <w:rsid w:val="004B4CDD"/>
    <w:rsid w:val="004B5D9E"/>
    <w:rsid w:val="004C3D11"/>
    <w:rsid w:val="004D7BF1"/>
    <w:rsid w:val="004F6EE3"/>
    <w:rsid w:val="00501776"/>
    <w:rsid w:val="005061E5"/>
    <w:rsid w:val="0051280D"/>
    <w:rsid w:val="00546D76"/>
    <w:rsid w:val="00572FA5"/>
    <w:rsid w:val="005764B3"/>
    <w:rsid w:val="00576BD0"/>
    <w:rsid w:val="00591DFC"/>
    <w:rsid w:val="005A12CE"/>
    <w:rsid w:val="005A248B"/>
    <w:rsid w:val="005A43B3"/>
    <w:rsid w:val="005C0A63"/>
    <w:rsid w:val="005C1B4B"/>
    <w:rsid w:val="005C288B"/>
    <w:rsid w:val="005C2943"/>
    <w:rsid w:val="005C416C"/>
    <w:rsid w:val="005C573C"/>
    <w:rsid w:val="00603A2B"/>
    <w:rsid w:val="00611849"/>
    <w:rsid w:val="0063080A"/>
    <w:rsid w:val="006331DA"/>
    <w:rsid w:val="00660B5A"/>
    <w:rsid w:val="00665C0F"/>
    <w:rsid w:val="006760C0"/>
    <w:rsid w:val="006953A5"/>
    <w:rsid w:val="006954B3"/>
    <w:rsid w:val="006B0479"/>
    <w:rsid w:val="006E2FE9"/>
    <w:rsid w:val="006F4D05"/>
    <w:rsid w:val="00701A70"/>
    <w:rsid w:val="00703B64"/>
    <w:rsid w:val="00716D41"/>
    <w:rsid w:val="00725C2E"/>
    <w:rsid w:val="00735681"/>
    <w:rsid w:val="00737965"/>
    <w:rsid w:val="00752E4D"/>
    <w:rsid w:val="00752EEB"/>
    <w:rsid w:val="00772990"/>
    <w:rsid w:val="00776CB7"/>
    <w:rsid w:val="007773E9"/>
    <w:rsid w:val="0078350E"/>
    <w:rsid w:val="007909B1"/>
    <w:rsid w:val="00792C58"/>
    <w:rsid w:val="007A1CBC"/>
    <w:rsid w:val="007D4751"/>
    <w:rsid w:val="007E1773"/>
    <w:rsid w:val="007E3BF0"/>
    <w:rsid w:val="007F02B8"/>
    <w:rsid w:val="00800468"/>
    <w:rsid w:val="00812D1B"/>
    <w:rsid w:val="008167F6"/>
    <w:rsid w:val="0082030F"/>
    <w:rsid w:val="00823EEB"/>
    <w:rsid w:val="008273F1"/>
    <w:rsid w:val="00847635"/>
    <w:rsid w:val="00864CDA"/>
    <w:rsid w:val="00865DA1"/>
    <w:rsid w:val="00867170"/>
    <w:rsid w:val="00870934"/>
    <w:rsid w:val="008A3C0F"/>
    <w:rsid w:val="008B3819"/>
    <w:rsid w:val="008C2F53"/>
    <w:rsid w:val="008C3B12"/>
    <w:rsid w:val="008D110A"/>
    <w:rsid w:val="008D6B83"/>
    <w:rsid w:val="008F10D2"/>
    <w:rsid w:val="009163E5"/>
    <w:rsid w:val="0092110B"/>
    <w:rsid w:val="00925158"/>
    <w:rsid w:val="00925C4C"/>
    <w:rsid w:val="0093077C"/>
    <w:rsid w:val="00953BF3"/>
    <w:rsid w:val="00954BAD"/>
    <w:rsid w:val="0095571E"/>
    <w:rsid w:val="00956072"/>
    <w:rsid w:val="0097196B"/>
    <w:rsid w:val="0097540F"/>
    <w:rsid w:val="0098290F"/>
    <w:rsid w:val="009A02B0"/>
    <w:rsid w:val="009A036C"/>
    <w:rsid w:val="009A410B"/>
    <w:rsid w:val="009C11B2"/>
    <w:rsid w:val="009C1F56"/>
    <w:rsid w:val="009C4BAB"/>
    <w:rsid w:val="009D5A6A"/>
    <w:rsid w:val="00A52DB4"/>
    <w:rsid w:val="00A66FCE"/>
    <w:rsid w:val="00A953B1"/>
    <w:rsid w:val="00AB3942"/>
    <w:rsid w:val="00AC3CD8"/>
    <w:rsid w:val="00AC7C12"/>
    <w:rsid w:val="00AD0CD3"/>
    <w:rsid w:val="00AD600D"/>
    <w:rsid w:val="00AE4570"/>
    <w:rsid w:val="00AF36C2"/>
    <w:rsid w:val="00B034F3"/>
    <w:rsid w:val="00B36C86"/>
    <w:rsid w:val="00B4296A"/>
    <w:rsid w:val="00B47B24"/>
    <w:rsid w:val="00B61E5D"/>
    <w:rsid w:val="00BA3FE7"/>
    <w:rsid w:val="00C32FF1"/>
    <w:rsid w:val="00C36508"/>
    <w:rsid w:val="00C46A28"/>
    <w:rsid w:val="00C56264"/>
    <w:rsid w:val="00C56944"/>
    <w:rsid w:val="00C62B64"/>
    <w:rsid w:val="00C748F6"/>
    <w:rsid w:val="00C91FBE"/>
    <w:rsid w:val="00CB3453"/>
    <w:rsid w:val="00CC38BF"/>
    <w:rsid w:val="00CC6D78"/>
    <w:rsid w:val="00CF0C2B"/>
    <w:rsid w:val="00D07745"/>
    <w:rsid w:val="00D10990"/>
    <w:rsid w:val="00D20607"/>
    <w:rsid w:val="00D224A2"/>
    <w:rsid w:val="00D3259E"/>
    <w:rsid w:val="00D72B78"/>
    <w:rsid w:val="00D72ED8"/>
    <w:rsid w:val="00D73448"/>
    <w:rsid w:val="00D80D2C"/>
    <w:rsid w:val="00D84D8D"/>
    <w:rsid w:val="00DA2DFD"/>
    <w:rsid w:val="00DB36E4"/>
    <w:rsid w:val="00DB39DF"/>
    <w:rsid w:val="00DC272A"/>
    <w:rsid w:val="00DC6D37"/>
    <w:rsid w:val="00DF0622"/>
    <w:rsid w:val="00E00BAC"/>
    <w:rsid w:val="00E2111C"/>
    <w:rsid w:val="00E22397"/>
    <w:rsid w:val="00E31070"/>
    <w:rsid w:val="00E351F9"/>
    <w:rsid w:val="00E47968"/>
    <w:rsid w:val="00E565BE"/>
    <w:rsid w:val="00E623C6"/>
    <w:rsid w:val="00E90FC6"/>
    <w:rsid w:val="00EA2E27"/>
    <w:rsid w:val="00EA7F08"/>
    <w:rsid w:val="00EB12CF"/>
    <w:rsid w:val="00EB62FA"/>
    <w:rsid w:val="00EB6732"/>
    <w:rsid w:val="00EC2FC2"/>
    <w:rsid w:val="00EE3BF7"/>
    <w:rsid w:val="00EF07D0"/>
    <w:rsid w:val="00F15AFC"/>
    <w:rsid w:val="00F2590E"/>
    <w:rsid w:val="00F50DBA"/>
    <w:rsid w:val="00F65961"/>
    <w:rsid w:val="00FE75F8"/>
    <w:rsid w:val="00FF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DD70E"/>
  <w15:docId w15:val="{3D1DD515-B63B-4875-BC89-8FD0B223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1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3">
    <w:name w:val="heading 3"/>
    <w:basedOn w:val="Normal"/>
    <w:link w:val="Heading3Char"/>
    <w:uiPriority w:val="9"/>
    <w:qFormat/>
    <w:rsid w:val="004779FD"/>
    <w:pPr>
      <w:spacing w:before="100" w:beforeAutospacing="1" w:after="100" w:afterAutospacing="1"/>
      <w:outlineLvl w:val="2"/>
    </w:pPr>
    <w:rPr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E2111C"/>
    <w:pPr>
      <w:spacing w:before="100" w:beforeAutospacing="1" w:after="100" w:afterAutospacing="1"/>
    </w:pPr>
    <w:rPr>
      <w:szCs w:val="24"/>
      <w:lang w:val="en-US"/>
    </w:rPr>
  </w:style>
  <w:style w:type="character" w:styleId="Hyperlink">
    <w:name w:val="Hyperlink"/>
    <w:basedOn w:val="DefaultParagraphFont"/>
    <w:uiPriority w:val="99"/>
    <w:rsid w:val="00E2111C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34"/>
    <w:qFormat/>
    <w:rsid w:val="00E2111C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2111C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E2111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55">
    <w:name w:val="Font Style155"/>
    <w:basedOn w:val="DefaultParagraphFont"/>
    <w:uiPriority w:val="99"/>
    <w:rsid w:val="00E2111C"/>
    <w:rPr>
      <w:rFonts w:ascii="Sylfaen" w:hAnsi="Sylfaen" w:cs="Sylfaen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779F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DB36E4"/>
    <w:rPr>
      <w:b/>
      <w:bCs/>
    </w:rPr>
  </w:style>
  <w:style w:type="character" w:customStyle="1" w:styleId="mechtexChar">
    <w:name w:val="mechtex Char"/>
    <w:link w:val="mechtex"/>
    <w:locked/>
    <w:rsid w:val="00E3107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E31070"/>
    <w:pPr>
      <w:jc w:val="center"/>
    </w:pPr>
    <w:rPr>
      <w:rFonts w:ascii="Arial Armenian" w:hAnsi="Arial Armenian" w:cstheme="minorBidi"/>
      <w:sz w:val="22"/>
      <w:szCs w:val="22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FACFD-2556-450C-90E1-4763626F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3</Pages>
  <Words>416</Words>
  <Characters>3309</Characters>
  <Application>Microsoft Office Word</Application>
  <DocSecurity>0</DocSecurity>
  <Lines>74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Gevorgyan</dc:creator>
  <cp:keywords>https://mul2-mud.gov.am/tasks/770599/oneclick?token=2ec99a71de3a76b9916a323b96f7334f</cp:keywords>
  <dc:description/>
  <cp:lastModifiedBy>Gayane Mesropyan</cp:lastModifiedBy>
  <cp:revision>133</cp:revision>
  <dcterms:created xsi:type="dcterms:W3CDTF">2021-01-25T09:46:00Z</dcterms:created>
  <dcterms:modified xsi:type="dcterms:W3CDTF">2025-03-12T14:31:00Z</dcterms:modified>
</cp:coreProperties>
</file>