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1F4182" w:rsidRDefault="004917CE" w:rsidP="00713F87">
      <w:pPr>
        <w:tabs>
          <w:tab w:val="left" w:pos="0"/>
        </w:tabs>
        <w:jc w:val="center"/>
        <w:rPr>
          <w:rFonts w:ascii="GHEA Grapalat" w:hAnsi="GHEA Grapalat" w:cs="Sylfaen"/>
          <w:b/>
          <w:bCs/>
          <w:lang w:val="hy-AM"/>
        </w:rPr>
      </w:pPr>
      <w:r w:rsidRPr="00E67345">
        <w:rPr>
          <w:rFonts w:ascii="GHEA Grapalat" w:hAnsi="GHEA Grapalat"/>
          <w:b/>
          <w:bCs/>
          <w:color w:val="000000"/>
          <w:shd w:val="clear" w:color="auto" w:fill="FFFFFF"/>
          <w:lang w:val="en-US"/>
        </w:rPr>
        <w:t>«</w:t>
      </w:r>
      <w:r w:rsidRPr="000F7E58">
        <w:rPr>
          <w:rFonts w:ascii="GHEA Grapalat" w:hAnsi="GHEA Grapalat"/>
          <w:b/>
          <w:bCs/>
          <w:color w:val="000000"/>
          <w:shd w:val="clear" w:color="auto" w:fill="FFFFFF"/>
        </w:rPr>
        <w:t>ՀԱՅԱՍՏԱՆԻ</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ՀԱՆՐԱՊԵՏՈՒԹՅԱՆ</w:t>
      </w:r>
      <w:r w:rsidRPr="00E67345">
        <w:rPr>
          <w:rFonts w:ascii="GHEA Grapalat" w:hAnsi="GHEA Grapalat"/>
          <w:b/>
          <w:bCs/>
          <w:color w:val="000000"/>
          <w:shd w:val="clear" w:color="auto" w:fill="FFFFFF"/>
          <w:lang w:val="en-US"/>
        </w:rPr>
        <w:t xml:space="preserve"> 202</w:t>
      </w:r>
      <w:r w:rsidRPr="000F7E58">
        <w:rPr>
          <w:rFonts w:ascii="GHEA Grapalat" w:hAnsi="GHEA Grapalat"/>
          <w:b/>
          <w:bCs/>
          <w:color w:val="000000"/>
          <w:shd w:val="clear" w:color="auto" w:fill="FFFFFF"/>
          <w:lang w:val="hy-AM"/>
        </w:rPr>
        <w:t>5</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ԹՎԱԿԱՆԻ</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ՊԵՏԱԿԱՆ</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ԲՅՈՒՋԵԻ</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ՄԱՍԻՆ</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ՕՐԵՆՔՈՒՄ</w:t>
      </w:r>
      <w:r w:rsidRPr="000F7E58">
        <w:rPr>
          <w:rFonts w:ascii="GHEA Grapalat" w:hAnsi="GHEA Grapalat"/>
          <w:b/>
          <w:bCs/>
          <w:color w:val="000000"/>
          <w:shd w:val="clear" w:color="auto" w:fill="FFFFFF"/>
          <w:lang w:val="hy-AM"/>
        </w:rPr>
        <w:t xml:space="preserve"> ՎԵՐԱԲԱՇԽՈՒՄ, ՓՈՓՈԽՈՒԹՅՈՒՆՆԵՐ Եվ ԼՐԱՑՈՒՄՆԵՐ,</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ՀԱՅԱՍՏԱՆԻ</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ՀԱՆՐԱՊԵՏՈՒԹՅԱՆ</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ԿԱՌԱՎԱՐՈՒԹՅԱՆ</w:t>
      </w:r>
      <w:r w:rsidRPr="00E67345">
        <w:rPr>
          <w:rFonts w:ascii="GHEA Grapalat" w:hAnsi="GHEA Grapalat"/>
          <w:b/>
          <w:bCs/>
          <w:color w:val="000000"/>
          <w:shd w:val="clear" w:color="auto" w:fill="FFFFFF"/>
          <w:lang w:val="en-US"/>
        </w:rPr>
        <w:t xml:space="preserve"> 202</w:t>
      </w:r>
      <w:r w:rsidRPr="000F7E58">
        <w:rPr>
          <w:rFonts w:ascii="GHEA Grapalat" w:hAnsi="GHEA Grapalat"/>
          <w:b/>
          <w:bCs/>
          <w:color w:val="000000"/>
          <w:shd w:val="clear" w:color="auto" w:fill="FFFFFF"/>
          <w:lang w:val="hy-AM"/>
        </w:rPr>
        <w:t>4</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ԹՎԱԿԱՆԻ</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ԴԵԿՏԵՄԲԵՐԻ</w:t>
      </w:r>
      <w:r w:rsidRPr="00E67345">
        <w:rPr>
          <w:rFonts w:ascii="GHEA Grapalat" w:hAnsi="GHEA Grapalat"/>
          <w:b/>
          <w:bCs/>
          <w:color w:val="000000"/>
          <w:shd w:val="clear" w:color="auto" w:fill="FFFFFF"/>
          <w:lang w:val="en-US"/>
        </w:rPr>
        <w:t xml:space="preserve"> 2</w:t>
      </w:r>
      <w:r w:rsidRPr="000F7E58">
        <w:rPr>
          <w:rFonts w:ascii="GHEA Grapalat" w:hAnsi="GHEA Grapalat"/>
          <w:b/>
          <w:bCs/>
          <w:color w:val="000000"/>
          <w:shd w:val="clear" w:color="auto" w:fill="FFFFFF"/>
          <w:lang w:val="hy-AM"/>
        </w:rPr>
        <w:t>7</w:t>
      </w:r>
      <w:r w:rsidRPr="00E67345">
        <w:rPr>
          <w:rFonts w:ascii="GHEA Grapalat" w:hAnsi="GHEA Grapalat"/>
          <w:b/>
          <w:bCs/>
          <w:color w:val="000000"/>
          <w:shd w:val="clear" w:color="auto" w:fill="FFFFFF"/>
          <w:lang w:val="en-US"/>
        </w:rPr>
        <w:t>-</w:t>
      </w:r>
      <w:r w:rsidRPr="000F7E58">
        <w:rPr>
          <w:rFonts w:ascii="GHEA Grapalat" w:hAnsi="GHEA Grapalat"/>
          <w:b/>
          <w:bCs/>
          <w:color w:val="000000"/>
          <w:shd w:val="clear" w:color="auto" w:fill="FFFFFF"/>
        </w:rPr>
        <w:t>Ի</w:t>
      </w:r>
      <w:r w:rsidRPr="00E67345">
        <w:rPr>
          <w:rFonts w:ascii="GHEA Grapalat" w:hAnsi="GHEA Grapalat"/>
          <w:b/>
          <w:bCs/>
          <w:color w:val="000000"/>
          <w:shd w:val="clear" w:color="auto" w:fill="FFFFFF"/>
          <w:lang w:val="en-US"/>
        </w:rPr>
        <w:t xml:space="preserve"> N 2</w:t>
      </w:r>
      <w:r w:rsidRPr="000F7E58">
        <w:rPr>
          <w:rFonts w:ascii="GHEA Grapalat" w:hAnsi="GHEA Grapalat"/>
          <w:b/>
          <w:bCs/>
          <w:color w:val="000000"/>
          <w:shd w:val="clear" w:color="auto" w:fill="FFFFFF"/>
          <w:lang w:val="hy-AM"/>
        </w:rPr>
        <w:t>060</w:t>
      </w:r>
      <w:r w:rsidRPr="00E67345">
        <w:rPr>
          <w:rFonts w:ascii="GHEA Grapalat" w:hAnsi="GHEA Grapalat"/>
          <w:b/>
          <w:bCs/>
          <w:color w:val="000000"/>
          <w:shd w:val="clear" w:color="auto" w:fill="FFFFFF"/>
          <w:lang w:val="en-US"/>
        </w:rPr>
        <w:t>-</w:t>
      </w:r>
      <w:r w:rsidRPr="000F7E58">
        <w:rPr>
          <w:rFonts w:ascii="GHEA Grapalat" w:hAnsi="GHEA Grapalat"/>
          <w:b/>
          <w:bCs/>
          <w:color w:val="000000"/>
          <w:shd w:val="clear" w:color="auto" w:fill="FFFFFF"/>
        </w:rPr>
        <w:t>Ն</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ՈՐՈՇՄԱՆ</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ՄԵՋ</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ՓՈՓՈԽՈՒԹՅՈՒՆՆԵՐ</w:t>
      </w:r>
      <w:r w:rsidRPr="000F7E58">
        <w:rPr>
          <w:rFonts w:ascii="GHEA Grapalat" w:hAnsi="GHEA Grapalat"/>
          <w:b/>
          <w:bCs/>
          <w:color w:val="000000"/>
          <w:shd w:val="clear" w:color="auto" w:fill="FFFFFF"/>
          <w:lang w:val="hy-AM"/>
        </w:rPr>
        <w:t xml:space="preserve"> ԵՎ ԼՐԱՑՈՒՄՆԵՐ</w:t>
      </w:r>
      <w:r w:rsidRPr="00E67345">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lang w:val="hy-AM"/>
        </w:rPr>
        <w:t>ԿԱՏԱՐԵԼՈՒ ԵՎ</w:t>
      </w:r>
      <w:r w:rsidRPr="00E67345">
        <w:rPr>
          <w:rFonts w:ascii="GHEA Grapalat" w:hAnsi="GHEA Grapalat"/>
          <w:b/>
          <w:bCs/>
          <w:color w:val="000000"/>
          <w:sz w:val="21"/>
          <w:szCs w:val="21"/>
          <w:shd w:val="clear" w:color="auto" w:fill="FFFFFF"/>
          <w:lang w:val="en-US"/>
        </w:rPr>
        <w:t xml:space="preserve"> </w:t>
      </w:r>
      <w:r w:rsidRPr="000F7E58">
        <w:rPr>
          <w:rFonts w:ascii="GHEA Grapalat" w:hAnsi="GHEA Grapalat"/>
          <w:b/>
          <w:bCs/>
          <w:color w:val="000000"/>
          <w:shd w:val="clear" w:color="auto" w:fill="FFFFFF"/>
        </w:rPr>
        <w:t>ԳՆՄԱՆ</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ՊԱՅՄԱՆԱԳՐ</w:t>
      </w:r>
      <w:r>
        <w:rPr>
          <w:rFonts w:ascii="GHEA Grapalat" w:hAnsi="GHEA Grapalat"/>
          <w:b/>
          <w:bCs/>
          <w:color w:val="000000"/>
          <w:shd w:val="clear" w:color="auto" w:fill="FFFFFF"/>
          <w:lang w:val="hy-AM"/>
        </w:rPr>
        <w:t>ԵՐ</w:t>
      </w:r>
      <w:r w:rsidRPr="000F7E58">
        <w:rPr>
          <w:rFonts w:ascii="GHEA Grapalat" w:hAnsi="GHEA Grapalat"/>
          <w:b/>
          <w:bCs/>
          <w:color w:val="000000"/>
          <w:shd w:val="clear" w:color="auto" w:fill="FFFFFF"/>
        </w:rPr>
        <w:t>ՈՒՄ</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ՓՈՓՈԽՈՒԹՅՈՒՆՆԵՐ</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ԿԱՏԱՐԵԼՈՒ</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ԹՈՒՅԼՏՎՈՒԹՅՈՒՆ</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ՏԱԼՈՒ</w:t>
      </w:r>
      <w:r w:rsidRPr="00E67345">
        <w:rPr>
          <w:rFonts w:ascii="GHEA Grapalat" w:hAnsi="GHEA Grapalat"/>
          <w:b/>
          <w:bCs/>
          <w:color w:val="000000"/>
          <w:shd w:val="clear" w:color="auto" w:fill="FFFFFF"/>
          <w:lang w:val="en-US"/>
        </w:rPr>
        <w:t xml:space="preserve"> </w:t>
      </w:r>
      <w:r w:rsidRPr="000F7E58">
        <w:rPr>
          <w:rFonts w:ascii="GHEA Grapalat" w:hAnsi="GHEA Grapalat"/>
          <w:b/>
          <w:bCs/>
          <w:color w:val="000000"/>
          <w:shd w:val="clear" w:color="auto" w:fill="FFFFFF"/>
        </w:rPr>
        <w:t>ՄԱՍԻՆ</w:t>
      </w:r>
      <w:r w:rsidR="00713F87">
        <w:rPr>
          <w:rFonts w:ascii="GHEA Grapalat" w:hAnsi="GHEA Grapalat"/>
          <w:b/>
          <w:bCs/>
          <w:color w:val="000000"/>
          <w:shd w:val="clear" w:color="auto" w:fill="FFFFFF"/>
          <w:lang w:val="hy-AM"/>
        </w:rPr>
        <w:t xml:space="preserve">» </w:t>
      </w:r>
      <w:r w:rsidR="001F4182" w:rsidRPr="001F4182">
        <w:rPr>
          <w:rFonts w:ascii="GHEA Grapalat" w:hAnsi="GHEA Grapalat" w:cs="Sylfaen"/>
          <w:b/>
          <w:lang w:val="hy-AM"/>
        </w:rPr>
        <w:t>ՀՀ</w:t>
      </w:r>
      <w:r w:rsidR="001F4182"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4016" w:type="dxa"/>
        <w:shd w:val="clear" w:color="auto" w:fill="808080" w:themeFill="background1" w:themeFillShade="80"/>
        <w:tblLook w:val="04A0" w:firstRow="1" w:lastRow="0" w:firstColumn="1" w:lastColumn="0" w:noHBand="0" w:noVBand="1"/>
      </w:tblPr>
      <w:tblGrid>
        <w:gridCol w:w="7196"/>
        <w:gridCol w:w="3329"/>
        <w:gridCol w:w="3475"/>
        <w:gridCol w:w="16"/>
      </w:tblGrid>
      <w:tr w:rsidR="005D323E" w:rsidRPr="00EC0983" w:rsidTr="00AE55FB">
        <w:trPr>
          <w:trHeight w:val="199"/>
        </w:trPr>
        <w:tc>
          <w:tcPr>
            <w:tcW w:w="10525"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DB2AD8" w:rsidP="00342B57">
            <w:pPr>
              <w:rPr>
                <w:rFonts w:ascii="GHEA Grapalat" w:hAnsi="GHEA Grapalat"/>
                <w:lang w:val="af-ZA"/>
              </w:rPr>
            </w:pPr>
            <w:r>
              <w:rPr>
                <w:rFonts w:ascii="GHEA Grapalat" w:hAnsi="GHEA Grapalat"/>
                <w:lang w:val="af-ZA"/>
              </w:rPr>
              <w:t>1</w:t>
            </w:r>
            <w:r w:rsidR="00435E42">
              <w:rPr>
                <w:rFonts w:ascii="GHEA Grapalat" w:hAnsi="GHEA Grapalat"/>
                <w:lang w:val="af-ZA"/>
              </w:rPr>
              <w:t>1.</w:t>
            </w:r>
            <w:r>
              <w:rPr>
                <w:rFonts w:ascii="GHEA Grapalat" w:hAnsi="GHEA Grapalat"/>
                <w:lang w:val="hy-AM"/>
              </w:rPr>
              <w:t>03</w:t>
            </w:r>
            <w:r w:rsidR="00435E42">
              <w:rPr>
                <w:rFonts w:ascii="GHEA Grapalat" w:hAnsi="GHEA Grapalat"/>
                <w:lang w:val="af-ZA"/>
              </w:rPr>
              <w:t>.</w:t>
            </w:r>
            <w:r w:rsidR="00914FE6">
              <w:rPr>
                <w:rFonts w:ascii="GHEA Grapalat" w:hAnsi="GHEA Grapalat"/>
                <w:lang w:val="af-ZA"/>
              </w:rPr>
              <w:t>202</w:t>
            </w:r>
            <w:r w:rsidR="00342B57">
              <w:rPr>
                <w:rFonts w:ascii="GHEA Grapalat" w:hAnsi="GHEA Grapalat"/>
                <w:lang w:val="hy-AM"/>
              </w:rPr>
              <w:t>5</w:t>
            </w:r>
            <w:r w:rsidR="001F7D32" w:rsidRPr="00A20AA7">
              <w:rPr>
                <w:rFonts w:ascii="GHEA Grapalat" w:hAnsi="GHEA Grapalat"/>
                <w:lang w:val="af-ZA"/>
              </w:rPr>
              <w:t>թ.</w:t>
            </w:r>
          </w:p>
        </w:tc>
      </w:tr>
      <w:tr w:rsidR="005D323E" w:rsidRPr="00EC0983" w:rsidTr="00AE55FB">
        <w:trPr>
          <w:trHeight w:val="92"/>
        </w:trPr>
        <w:tc>
          <w:tcPr>
            <w:tcW w:w="10525"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C0983" w:rsidRDefault="001F7D32" w:rsidP="00342B57">
            <w:pPr>
              <w:widowControl w:val="0"/>
              <w:spacing w:line="276" w:lineRule="auto"/>
              <w:ind w:right="210"/>
              <w:contextualSpacing/>
              <w:rPr>
                <w:lang w:val="af-ZA"/>
              </w:rPr>
            </w:pPr>
            <w:r w:rsidRPr="00A20AA7">
              <w:rPr>
                <w:rFonts w:ascii="GHEA Grapalat" w:hAnsi="GHEA Grapalat"/>
                <w:lang w:val="af-ZA"/>
              </w:rPr>
              <w:t>N</w:t>
            </w:r>
            <w:r w:rsidR="00EC0983">
              <w:rPr>
                <w:rFonts w:ascii="GHEA Grapalat" w:hAnsi="GHEA Grapalat"/>
                <w:lang w:val="hy-AM"/>
              </w:rPr>
              <w:t xml:space="preserve"> </w:t>
            </w:r>
            <w:r w:rsidR="00DB2AD8">
              <w:rPr>
                <w:rFonts w:ascii="GHEA Grapalat" w:hAnsi="GHEA Grapalat"/>
                <w:b/>
                <w:lang w:val="hy-AM"/>
              </w:rPr>
              <w:t>01/9-1/4784-202</w:t>
            </w:r>
            <w:r w:rsidR="00342B57">
              <w:rPr>
                <w:rFonts w:ascii="GHEA Grapalat" w:hAnsi="GHEA Grapalat"/>
                <w:b/>
                <w:lang w:val="hy-AM"/>
              </w:rPr>
              <w:t>5</w:t>
            </w:r>
            <w:r w:rsidRPr="00A20AA7">
              <w:rPr>
                <w:rFonts w:ascii="GHEA Grapalat" w:hAnsi="GHEA Grapalat"/>
                <w:lang w:val="af-ZA"/>
              </w:rPr>
              <w:t xml:space="preserve"> </w:t>
            </w:r>
          </w:p>
        </w:tc>
      </w:tr>
      <w:tr w:rsidR="00F66441" w:rsidRPr="00D71BF4" w:rsidTr="00AE55FB">
        <w:trPr>
          <w:gridAfter w:val="1"/>
          <w:wAfter w:w="16" w:type="dxa"/>
          <w:trHeight w:val="416"/>
        </w:trPr>
        <w:tc>
          <w:tcPr>
            <w:tcW w:w="7196" w:type="dxa"/>
            <w:shd w:val="clear" w:color="auto" w:fill="FFFFFF" w:themeFill="background1"/>
          </w:tcPr>
          <w:p w:rsidR="00256F61" w:rsidRDefault="00256F61" w:rsidP="00256F61">
            <w:pPr>
              <w:pStyle w:val="ListParagraph"/>
              <w:numPr>
                <w:ilvl w:val="0"/>
                <w:numId w:val="9"/>
              </w:numPr>
              <w:tabs>
                <w:tab w:val="left" w:pos="851"/>
              </w:tabs>
              <w:suppressAutoHyphens/>
              <w:autoSpaceDE w:val="0"/>
              <w:autoSpaceDN w:val="0"/>
              <w:adjustRightInd w:val="0"/>
              <w:ind w:left="0" w:firstLine="567"/>
              <w:jc w:val="both"/>
              <w:rPr>
                <w:rFonts w:ascii="GHEA Grapalat" w:hAnsi="GHEA Grapalat"/>
                <w:lang w:val="hy-AM"/>
              </w:rPr>
            </w:pPr>
            <w:r w:rsidRPr="00B16440">
              <w:rPr>
                <w:rFonts w:ascii="GHEA Grapalat" w:hAnsi="GHEA Grapalat"/>
                <w:lang w:val="hy-AM"/>
              </w:rPr>
              <w:t xml:space="preserve">  </w:t>
            </w:r>
            <w:r w:rsidRPr="00CC2EB9">
              <w:rPr>
                <w:rFonts w:ascii="GHEA Grapalat" w:hAnsi="GHEA Grapalat"/>
                <w:lang w:val="hy-AM"/>
              </w:rPr>
              <w:t>Նախագծի տեղեկանք-հիմնավորման համաձայն՝ լրացուցիչ աշխատանքների պահանջն առաջացել է դեռևս 2023թ-ին, այն հիմնավորմամբ, որ լրացուցիչ աշխատանքների՝ Սարկավագի փողոցի վրայի ջրագծի միացման մասում գլխամաս կառուցելով կապահովվի արդեն իսկ կատարված աշխատանքների արդյունավետությունը և Բուսաբանական այգու ոռոգման ցանցով բնականոն ջրամատակարարումը</w:t>
            </w:r>
            <w:r>
              <w:rPr>
                <w:rFonts w:ascii="GHEA Grapalat" w:hAnsi="GHEA Grapalat"/>
                <w:lang w:val="hy-AM"/>
              </w:rPr>
              <w:t>:</w:t>
            </w:r>
          </w:p>
          <w:p w:rsidR="00256F61" w:rsidRPr="009D4C8F" w:rsidRDefault="00256F61" w:rsidP="00256F61">
            <w:pPr>
              <w:tabs>
                <w:tab w:val="left" w:pos="567"/>
              </w:tabs>
              <w:autoSpaceDE w:val="0"/>
              <w:autoSpaceDN w:val="0"/>
              <w:adjustRightInd w:val="0"/>
              <w:ind w:firstLine="567"/>
              <w:jc w:val="both"/>
              <w:rPr>
                <w:rFonts w:ascii="GHEA Grapalat" w:hAnsi="GHEA Grapalat"/>
                <w:lang w:val="hy-AM"/>
              </w:rPr>
            </w:pPr>
            <w:r w:rsidRPr="00CC2EB9">
              <w:rPr>
                <w:rFonts w:ascii="GHEA Grapalat" w:hAnsi="GHEA Grapalat"/>
                <w:lang w:val="hy-AM"/>
              </w:rPr>
              <w:t>Նկատի ունենալով, որ ՀՀ պետական բյուջեի արդյունավետ կատարման գործում առանցքային նշանակություն ունի բյուջետային գործընթացների շրջանակներում աշխատանք</w:t>
            </w:r>
            <w:r w:rsidRPr="00CC2EB9">
              <w:rPr>
                <w:rFonts w:ascii="GHEA Grapalat" w:hAnsi="GHEA Grapalat"/>
                <w:lang w:val="hy-AM"/>
              </w:rPr>
              <w:softHyphen/>
              <w:t>ների համար անհրաժեշտ միջոցների ճիշտ, հասցեական պլանավորումն ու արդյունավետ օգտագործումը</w:t>
            </w:r>
            <w:r w:rsidRPr="00CC2EB9">
              <w:rPr>
                <w:rFonts w:ascii="GHEA Grapalat" w:hAnsi="GHEA Grapalat"/>
                <w:lang w:val="af-ZA"/>
              </w:rPr>
              <w:t xml:space="preserve">, </w:t>
            </w:r>
            <w:r w:rsidRPr="00CC2EB9">
              <w:rPr>
                <w:rFonts w:ascii="GHEA Grapalat" w:hAnsi="GHEA Grapalat"/>
                <w:lang w:val="hy-AM"/>
              </w:rPr>
              <w:t>անհրաժեշտ</w:t>
            </w:r>
            <w:r w:rsidRPr="00CC2EB9">
              <w:rPr>
                <w:rFonts w:ascii="GHEA Grapalat" w:hAnsi="GHEA Grapalat"/>
                <w:lang w:val="af-ZA"/>
              </w:rPr>
              <w:t xml:space="preserve"> </w:t>
            </w:r>
            <w:r w:rsidRPr="00CC2EB9">
              <w:rPr>
                <w:rFonts w:ascii="GHEA Grapalat" w:hAnsi="GHEA Grapalat"/>
                <w:lang w:val="hy-AM"/>
              </w:rPr>
              <w:t>է</w:t>
            </w:r>
            <w:r w:rsidRPr="00CC2EB9">
              <w:rPr>
                <w:rFonts w:ascii="GHEA Grapalat" w:hAnsi="GHEA Grapalat"/>
                <w:lang w:val="af-ZA"/>
              </w:rPr>
              <w:t xml:space="preserve"> </w:t>
            </w:r>
            <w:r w:rsidRPr="00CC2EB9">
              <w:rPr>
                <w:rFonts w:ascii="GHEA Grapalat" w:hAnsi="GHEA Grapalat"/>
                <w:lang w:val="hy-AM"/>
              </w:rPr>
              <w:t>Նախագիծը հիմնավորող տեղեկանքում բացահայտել այն, թե ինչու միջոցների նախատեսման խնդիրը չի քննարկվել 2025թ-ի բյուջետային գործընթացի շրջանակներում</w:t>
            </w:r>
            <w:r>
              <w:rPr>
                <w:rFonts w:ascii="GHEA Grapalat" w:hAnsi="GHEA Grapalat"/>
                <w:lang w:val="hy-AM"/>
              </w:rPr>
              <w:t>:</w:t>
            </w:r>
          </w:p>
          <w:p w:rsidR="00860A80" w:rsidRPr="00256F61" w:rsidRDefault="00256F61" w:rsidP="00256F61">
            <w:pPr>
              <w:tabs>
                <w:tab w:val="left" w:pos="567"/>
              </w:tabs>
              <w:autoSpaceDE w:val="0"/>
              <w:autoSpaceDN w:val="0"/>
              <w:adjustRightInd w:val="0"/>
              <w:ind w:firstLine="567"/>
              <w:jc w:val="both"/>
              <w:rPr>
                <w:rFonts w:ascii="GHEA Grapalat" w:hAnsi="GHEA Grapalat" w:cs="Arial"/>
                <w:lang w:val="hy-AM"/>
              </w:rPr>
            </w:pPr>
            <w:r w:rsidRPr="009D4C8F">
              <w:rPr>
                <w:rFonts w:ascii="GHEA Grapalat" w:hAnsi="GHEA Grapalat"/>
                <w:lang w:val="hy-AM"/>
              </w:rPr>
              <w:t>Դրա հետ մեկտեղ,</w:t>
            </w:r>
            <w:r w:rsidRPr="00CC2EB9">
              <w:rPr>
                <w:rFonts w:ascii="GHEA Grapalat" w:hAnsi="GHEA Grapalat"/>
                <w:lang w:val="hy-AM"/>
              </w:rPr>
              <w:t xml:space="preserve"> անհրաժեշտ է տեղեկանք-հիմնավորման մեջ նշել նվազեցվող՝ «31013» միջոցառման համար առաջիկա բյուջետային տարում ՀՀ պետական բյուջեի միջոցների հաշվին նշված գումարի չափով ֆինանսական միջոցների վերականգնման անհրաժեշտության կամ դրա բացակության վերաբերյալ տեղեկատվությունը</w:t>
            </w:r>
            <w:r>
              <w:rPr>
                <w:rFonts w:ascii="GHEA Grapalat" w:hAnsi="GHEA Grapalat"/>
                <w:lang w:val="hy-AM"/>
              </w:rPr>
              <w:t xml:space="preserve">՝ </w:t>
            </w:r>
            <w:r w:rsidRPr="00CC2EB9">
              <w:rPr>
                <w:rFonts w:ascii="GHEA Grapalat" w:hAnsi="GHEA Grapalat"/>
                <w:lang w:val="hy-AM"/>
              </w:rPr>
              <w:t xml:space="preserve">հաշվի առնելով նաև այն, որ 2025թ-ի բյուջետային գործընթացի շրջանակներում նշված ուղղությունը դիտարկվել է ՀՀ </w:t>
            </w:r>
            <w:r w:rsidRPr="00CC2EB9">
              <w:rPr>
                <w:rFonts w:ascii="GHEA Grapalat" w:hAnsi="GHEA Grapalat"/>
                <w:lang w:val="hy-AM"/>
              </w:rPr>
              <w:lastRenderedPageBreak/>
              <w:t>կառավարության առաջնահերթություն</w:t>
            </w:r>
            <w:r>
              <w:rPr>
                <w:rFonts w:ascii="GHEA Grapalat" w:hAnsi="GHEA Grapalat"/>
                <w:lang w:val="hy-AM"/>
              </w:rPr>
              <w:t>:</w:t>
            </w:r>
          </w:p>
        </w:tc>
        <w:tc>
          <w:tcPr>
            <w:tcW w:w="6804" w:type="dxa"/>
            <w:gridSpan w:val="2"/>
            <w:shd w:val="clear" w:color="auto" w:fill="auto"/>
          </w:tcPr>
          <w:p w:rsidR="00193986" w:rsidRDefault="00DB2AD8" w:rsidP="00DB2AD8">
            <w:pPr>
              <w:ind w:firstLine="572"/>
              <w:jc w:val="center"/>
              <w:rPr>
                <w:rFonts w:ascii="GHEA Grapalat" w:hAnsi="GHEA Grapalat"/>
                <w:lang w:val="hy-AM"/>
              </w:rPr>
            </w:pPr>
            <w:r w:rsidRPr="00AC10E9">
              <w:rPr>
                <w:rFonts w:ascii="GHEA Grapalat" w:hAnsi="GHEA Grapalat"/>
                <w:lang w:val="hy-AM"/>
              </w:rPr>
              <w:lastRenderedPageBreak/>
              <w:t xml:space="preserve">Ընդունվել է </w:t>
            </w:r>
            <w:r w:rsidR="00AC10E9" w:rsidRPr="00AC10E9">
              <w:rPr>
                <w:rFonts w:ascii="GHEA Grapalat" w:hAnsi="GHEA Grapalat"/>
                <w:lang w:val="hy-AM"/>
              </w:rPr>
              <w:t>մասամբ</w:t>
            </w:r>
            <w:r w:rsidRPr="00AC10E9">
              <w:rPr>
                <w:rFonts w:ascii="GHEA Grapalat" w:hAnsi="GHEA Grapalat"/>
                <w:lang w:val="hy-AM"/>
              </w:rPr>
              <w:t>։</w:t>
            </w:r>
          </w:p>
          <w:p w:rsidR="00AC10E9" w:rsidRDefault="00AC10E9" w:rsidP="00AC10E9">
            <w:pPr>
              <w:tabs>
                <w:tab w:val="left" w:pos="567"/>
              </w:tabs>
              <w:autoSpaceDE w:val="0"/>
              <w:autoSpaceDN w:val="0"/>
              <w:adjustRightInd w:val="0"/>
              <w:ind w:firstLine="567"/>
              <w:jc w:val="both"/>
              <w:rPr>
                <w:rFonts w:ascii="GHEA Grapalat" w:hAnsi="GHEA Grapalat"/>
                <w:lang w:val="hy-AM"/>
              </w:rPr>
            </w:pPr>
          </w:p>
          <w:p w:rsidR="00AC10E9" w:rsidRDefault="00AC10E9" w:rsidP="00AC10E9">
            <w:pPr>
              <w:tabs>
                <w:tab w:val="left" w:pos="567"/>
              </w:tabs>
              <w:autoSpaceDE w:val="0"/>
              <w:autoSpaceDN w:val="0"/>
              <w:adjustRightInd w:val="0"/>
              <w:ind w:firstLine="567"/>
              <w:jc w:val="both"/>
              <w:rPr>
                <w:rFonts w:ascii="GHEA Grapalat" w:hAnsi="GHEA Grapalat"/>
                <w:lang w:val="hy-AM"/>
              </w:rPr>
            </w:pPr>
          </w:p>
          <w:p w:rsidR="00AC10E9" w:rsidRDefault="00AC10E9" w:rsidP="00AC10E9">
            <w:pPr>
              <w:tabs>
                <w:tab w:val="left" w:pos="567"/>
              </w:tabs>
              <w:autoSpaceDE w:val="0"/>
              <w:autoSpaceDN w:val="0"/>
              <w:adjustRightInd w:val="0"/>
              <w:ind w:firstLine="567"/>
              <w:jc w:val="both"/>
              <w:rPr>
                <w:rFonts w:ascii="GHEA Grapalat" w:hAnsi="GHEA Grapalat"/>
                <w:lang w:val="hy-AM"/>
              </w:rPr>
            </w:pPr>
          </w:p>
          <w:p w:rsidR="00AC10E9" w:rsidRDefault="00AC10E9" w:rsidP="00AC10E9">
            <w:pPr>
              <w:tabs>
                <w:tab w:val="left" w:pos="567"/>
              </w:tabs>
              <w:autoSpaceDE w:val="0"/>
              <w:autoSpaceDN w:val="0"/>
              <w:adjustRightInd w:val="0"/>
              <w:ind w:firstLine="567"/>
              <w:jc w:val="both"/>
              <w:rPr>
                <w:rFonts w:ascii="GHEA Grapalat" w:hAnsi="GHEA Grapalat"/>
                <w:lang w:val="hy-AM"/>
              </w:rPr>
            </w:pPr>
          </w:p>
          <w:p w:rsidR="00AC10E9" w:rsidRDefault="00AC10E9" w:rsidP="00AC10E9">
            <w:pPr>
              <w:tabs>
                <w:tab w:val="left" w:pos="567"/>
              </w:tabs>
              <w:autoSpaceDE w:val="0"/>
              <w:autoSpaceDN w:val="0"/>
              <w:adjustRightInd w:val="0"/>
              <w:ind w:firstLine="567"/>
              <w:jc w:val="both"/>
              <w:rPr>
                <w:rFonts w:ascii="GHEA Grapalat" w:hAnsi="GHEA Grapalat"/>
                <w:lang w:val="hy-AM"/>
              </w:rPr>
            </w:pPr>
          </w:p>
          <w:p w:rsidR="00AC10E9" w:rsidRDefault="00AC10E9" w:rsidP="00AC10E9">
            <w:pPr>
              <w:tabs>
                <w:tab w:val="left" w:pos="567"/>
              </w:tabs>
              <w:autoSpaceDE w:val="0"/>
              <w:autoSpaceDN w:val="0"/>
              <w:adjustRightInd w:val="0"/>
              <w:ind w:firstLine="567"/>
              <w:jc w:val="both"/>
              <w:rPr>
                <w:rFonts w:ascii="GHEA Grapalat" w:hAnsi="GHEA Grapalat"/>
                <w:lang w:val="hy-AM"/>
              </w:rPr>
            </w:pPr>
          </w:p>
          <w:p w:rsidR="00AC10E9" w:rsidRDefault="00AC10E9" w:rsidP="00AC10E9">
            <w:pPr>
              <w:tabs>
                <w:tab w:val="left" w:pos="567"/>
              </w:tabs>
              <w:autoSpaceDE w:val="0"/>
              <w:autoSpaceDN w:val="0"/>
              <w:adjustRightInd w:val="0"/>
              <w:ind w:firstLine="567"/>
              <w:jc w:val="both"/>
              <w:rPr>
                <w:rFonts w:ascii="GHEA Grapalat" w:hAnsi="GHEA Grapalat"/>
                <w:lang w:val="hy-AM"/>
              </w:rPr>
            </w:pPr>
          </w:p>
          <w:p w:rsidR="00AC10E9" w:rsidRDefault="00A22A79" w:rsidP="00E8409A">
            <w:pPr>
              <w:spacing w:line="276" w:lineRule="auto"/>
              <w:ind w:firstLine="567"/>
              <w:jc w:val="both"/>
              <w:rPr>
                <w:rFonts w:ascii="GHEA Grapalat" w:hAnsi="GHEA Grapalat"/>
                <w:lang w:val="hy-AM"/>
              </w:rPr>
            </w:pPr>
            <w:r>
              <w:rPr>
                <w:rFonts w:ascii="GHEA Grapalat" w:hAnsi="GHEA Grapalat"/>
                <w:color w:val="000000"/>
                <w:lang w:val="hy-AM" w:eastAsia="hy-AM"/>
              </w:rPr>
              <w:t xml:space="preserve">2023-2024թթ. ընթացքում </w:t>
            </w:r>
            <w:r w:rsidR="00A47115">
              <w:rPr>
                <w:rFonts w:ascii="GHEA Grapalat" w:hAnsi="GHEA Grapalat"/>
                <w:color w:val="000000"/>
                <w:lang w:val="hy-AM" w:eastAsia="hy-AM"/>
              </w:rPr>
              <w:t>իրականացված</w:t>
            </w:r>
            <w:r>
              <w:rPr>
                <w:rFonts w:ascii="GHEA Grapalat" w:hAnsi="GHEA Grapalat"/>
                <w:color w:val="000000"/>
                <w:lang w:val="hy-AM" w:eastAsia="hy-AM"/>
              </w:rPr>
              <w:t xml:space="preserve"> բազմաթիվ</w:t>
            </w:r>
            <w:r w:rsidRPr="001E528E">
              <w:rPr>
                <w:rFonts w:ascii="GHEA Grapalat" w:hAnsi="GHEA Grapalat"/>
                <w:color w:val="000000"/>
                <w:lang w:val="hy-AM" w:eastAsia="hy-AM"/>
              </w:rPr>
              <w:t xml:space="preserve"> նամակագրություն</w:t>
            </w:r>
            <w:r>
              <w:rPr>
                <w:rFonts w:ascii="GHEA Grapalat" w:hAnsi="GHEA Grapalat"/>
                <w:color w:val="000000"/>
                <w:lang w:val="hy-AM" w:eastAsia="hy-AM"/>
              </w:rPr>
              <w:t xml:space="preserve">ներից </w:t>
            </w:r>
            <w:r w:rsidR="00E8409A">
              <w:rPr>
                <w:rFonts w:ascii="GHEA Grapalat" w:hAnsi="GHEA Grapalat"/>
                <w:color w:val="000000"/>
                <w:lang w:val="hy-AM" w:eastAsia="hy-AM"/>
              </w:rPr>
              <w:t xml:space="preserve">հետո </w:t>
            </w:r>
            <w:r w:rsidR="00A507F0">
              <w:rPr>
                <w:rFonts w:ascii="GHEA Grapalat" w:hAnsi="GHEA Grapalat"/>
                <w:color w:val="000000"/>
                <w:lang w:val="hy-AM" w:eastAsia="hy-AM"/>
              </w:rPr>
              <w:t xml:space="preserve"> </w:t>
            </w:r>
            <w:r w:rsidR="00AC10E9">
              <w:rPr>
                <w:rFonts w:ascii="GHEA Grapalat" w:hAnsi="GHEA Grapalat"/>
                <w:lang w:val="hy-AM"/>
              </w:rPr>
              <w:t>Երևանի քաղաքապետարանի «Ե</w:t>
            </w:r>
            <w:r w:rsidR="00A11EBA">
              <w:rPr>
                <w:rFonts w:ascii="GHEA Grapalat" w:hAnsi="GHEA Grapalat"/>
                <w:lang w:val="hy-AM"/>
              </w:rPr>
              <w:t>րևաննախագիծ» ՓԲԸ-ի կողմից «Կյան</w:t>
            </w:r>
            <w:r w:rsidR="00AC10E9">
              <w:rPr>
                <w:rFonts w:ascii="GHEA Grapalat" w:hAnsi="GHEA Grapalat"/>
                <w:lang w:val="hy-AM"/>
              </w:rPr>
              <w:t>քի պուրակ» լրամշակված աշխատանքային նախագիծը և դրական փորձագիտական եզրակացությունը Ջրային կոմիտե է ներկայացվել 2025թ. հունվարի 31-ին, հետևաբար</w:t>
            </w:r>
            <w:r w:rsidR="00A11EBA">
              <w:rPr>
                <w:rFonts w:ascii="GHEA Grapalat" w:hAnsi="GHEA Grapalat"/>
                <w:lang w:val="hy-AM"/>
              </w:rPr>
              <w:t>,</w:t>
            </w:r>
            <w:r w:rsidR="00AC10E9">
              <w:rPr>
                <w:rFonts w:ascii="GHEA Grapalat" w:hAnsi="GHEA Grapalat"/>
                <w:lang w:val="hy-AM"/>
              </w:rPr>
              <w:t xml:space="preserve"> այն չէր կարող քննարկվել 20</w:t>
            </w:r>
            <w:r w:rsidR="00AC10E9" w:rsidRPr="00CC2EB9">
              <w:rPr>
                <w:rFonts w:ascii="GHEA Grapalat" w:hAnsi="GHEA Grapalat"/>
                <w:lang w:val="hy-AM"/>
              </w:rPr>
              <w:t>25թ-ի բյուջետային գործընթացի շրջանակներում</w:t>
            </w:r>
            <w:r w:rsidR="00AC10E9">
              <w:rPr>
                <w:rFonts w:ascii="GHEA Grapalat" w:hAnsi="GHEA Grapalat"/>
                <w:lang w:val="hy-AM"/>
              </w:rPr>
              <w:t xml:space="preserve">։ </w:t>
            </w:r>
          </w:p>
          <w:p w:rsidR="00AC10E9" w:rsidRDefault="00AC10E9" w:rsidP="00AC10E9">
            <w:pPr>
              <w:tabs>
                <w:tab w:val="left" w:pos="567"/>
              </w:tabs>
              <w:autoSpaceDE w:val="0"/>
              <w:autoSpaceDN w:val="0"/>
              <w:adjustRightInd w:val="0"/>
              <w:ind w:firstLine="567"/>
              <w:jc w:val="both"/>
              <w:rPr>
                <w:rFonts w:ascii="GHEA Grapalat" w:hAnsi="GHEA Grapalat"/>
                <w:lang w:val="hy-AM"/>
              </w:rPr>
            </w:pPr>
          </w:p>
          <w:p w:rsidR="00AC10E9" w:rsidRDefault="00AC10E9" w:rsidP="00AC10E9">
            <w:pPr>
              <w:tabs>
                <w:tab w:val="left" w:pos="567"/>
              </w:tabs>
              <w:autoSpaceDE w:val="0"/>
              <w:autoSpaceDN w:val="0"/>
              <w:adjustRightInd w:val="0"/>
              <w:ind w:firstLine="567"/>
              <w:jc w:val="both"/>
              <w:rPr>
                <w:rFonts w:ascii="GHEA Grapalat" w:hAnsi="GHEA Grapalat"/>
                <w:lang w:val="hy-AM"/>
              </w:rPr>
            </w:pPr>
          </w:p>
          <w:p w:rsidR="00AC10E9" w:rsidRDefault="00AC10E9" w:rsidP="00AC10E9">
            <w:pPr>
              <w:tabs>
                <w:tab w:val="left" w:pos="567"/>
              </w:tabs>
              <w:autoSpaceDE w:val="0"/>
              <w:autoSpaceDN w:val="0"/>
              <w:adjustRightInd w:val="0"/>
              <w:ind w:firstLine="567"/>
              <w:jc w:val="both"/>
              <w:rPr>
                <w:rFonts w:ascii="GHEA Grapalat" w:hAnsi="GHEA Grapalat"/>
                <w:lang w:val="hy-AM"/>
              </w:rPr>
            </w:pPr>
          </w:p>
          <w:p w:rsidR="00AC10E9" w:rsidRPr="009D4C8F" w:rsidRDefault="002C19DC" w:rsidP="00AC10E9">
            <w:pPr>
              <w:tabs>
                <w:tab w:val="left" w:pos="567"/>
              </w:tabs>
              <w:autoSpaceDE w:val="0"/>
              <w:autoSpaceDN w:val="0"/>
              <w:adjustRightInd w:val="0"/>
              <w:ind w:firstLine="567"/>
              <w:jc w:val="both"/>
              <w:rPr>
                <w:rFonts w:ascii="GHEA Grapalat" w:hAnsi="GHEA Grapalat"/>
                <w:lang w:val="hy-AM"/>
              </w:rPr>
            </w:pPr>
            <w:r>
              <w:rPr>
                <w:rFonts w:ascii="GHEA Grapalat" w:hAnsi="GHEA Grapalat"/>
                <w:lang w:val="hy-AM"/>
              </w:rPr>
              <w:t xml:space="preserve">Հիմք ընդունելով ՀՀ ֆինանսների նախարարության դիրքորոշումը՝ ՀՀ կառավարության պահուստային ֆոնդը որպես նպանատիպ ծախսերի ֆինանսավորման աղբյուր </w:t>
            </w:r>
            <w:r>
              <w:rPr>
                <w:rFonts w:ascii="GHEA Grapalat" w:hAnsi="GHEA Grapalat"/>
                <w:lang w:val="hy-AM"/>
              </w:rPr>
              <w:lastRenderedPageBreak/>
              <w:t xml:space="preserve">չդիտարկելը և </w:t>
            </w:r>
            <w:r w:rsidRPr="00830F1B">
              <w:rPr>
                <w:rFonts w:ascii="GHEA Grapalat" w:hAnsi="GHEA Grapalat"/>
                <w:lang w:val="hy-AM"/>
              </w:rPr>
              <w:t>խնդրի լուծումը ՀՀ ՏԿԵՆ ընդհանուր հատկացումների շրջանակներում դիտարկել</w:t>
            </w:r>
            <w:r>
              <w:rPr>
                <w:rFonts w:ascii="GHEA Grapalat" w:hAnsi="GHEA Grapalat"/>
                <w:lang w:val="hy-AM"/>
              </w:rPr>
              <w:t>ը և</w:t>
            </w:r>
            <w:r w:rsidR="008A05A2">
              <w:rPr>
                <w:rFonts w:ascii="GHEA Grapalat" w:hAnsi="GHEA Grapalat"/>
                <w:lang w:val="hy-AM"/>
              </w:rPr>
              <w:t xml:space="preserve">, </w:t>
            </w:r>
            <w:r>
              <w:rPr>
                <w:rFonts w:ascii="GHEA Grapalat" w:hAnsi="GHEA Grapalat"/>
                <w:lang w:val="hy-AM"/>
              </w:rPr>
              <w:t>հաշվի առնելով, որ ջրամ</w:t>
            </w:r>
            <w:r w:rsidR="00AC10E9">
              <w:rPr>
                <w:rFonts w:ascii="GHEA Grapalat" w:hAnsi="GHEA Grapalat"/>
                <w:lang w:val="hy-AM"/>
              </w:rPr>
              <w:t>բարների կառուցման նախագծանախահաշվային փաստաթղթերը գտնվում են</w:t>
            </w:r>
            <w:r>
              <w:rPr>
                <w:rFonts w:ascii="GHEA Grapalat" w:hAnsi="GHEA Grapalat"/>
                <w:lang w:val="hy-AM"/>
              </w:rPr>
              <w:t xml:space="preserve"> համալիր փորձաքննության փուլում, նախագծով առաջարկվում է գումարը վերաբաշխել</w:t>
            </w:r>
            <w:r w:rsidR="008A05A2">
              <w:rPr>
                <w:rFonts w:ascii="GHEA Grapalat" w:hAnsi="GHEA Grapalat"/>
                <w:lang w:val="hy-AM"/>
              </w:rPr>
              <w:t xml:space="preserve"> և</w:t>
            </w:r>
            <w:r>
              <w:rPr>
                <w:rFonts w:ascii="GHEA Grapalat" w:hAnsi="GHEA Grapalat"/>
                <w:lang w:val="hy-AM"/>
              </w:rPr>
              <w:t xml:space="preserve"> վերականգնման անհրաժեշտություն չի առաջանա։</w:t>
            </w:r>
            <w:r w:rsidR="00AC10E9">
              <w:rPr>
                <w:rFonts w:ascii="GHEA Grapalat" w:hAnsi="GHEA Grapalat"/>
                <w:lang w:val="hy-AM"/>
              </w:rPr>
              <w:t xml:space="preserve"> </w:t>
            </w:r>
          </w:p>
          <w:p w:rsidR="00AC10E9" w:rsidRPr="00986458" w:rsidRDefault="00AC10E9" w:rsidP="00DB2AD8">
            <w:pPr>
              <w:ind w:firstLine="572"/>
              <w:jc w:val="center"/>
              <w:rPr>
                <w:rFonts w:ascii="GHEA Grapalat" w:hAnsi="GHEA Grapalat"/>
                <w:lang w:val="hy-AM"/>
              </w:rPr>
            </w:pPr>
          </w:p>
        </w:tc>
      </w:tr>
      <w:tr w:rsidR="00DB2AD8" w:rsidRPr="00D71BF4" w:rsidTr="00AE55FB">
        <w:trPr>
          <w:gridAfter w:val="1"/>
          <w:wAfter w:w="16" w:type="dxa"/>
          <w:trHeight w:val="643"/>
        </w:trPr>
        <w:tc>
          <w:tcPr>
            <w:tcW w:w="7196" w:type="dxa"/>
            <w:shd w:val="clear" w:color="auto" w:fill="FFFFFF" w:themeFill="background1"/>
          </w:tcPr>
          <w:p w:rsidR="00DB2AD8" w:rsidRPr="00256F61" w:rsidRDefault="00256F61" w:rsidP="00256F61">
            <w:pPr>
              <w:pStyle w:val="ListParagraph"/>
              <w:numPr>
                <w:ilvl w:val="0"/>
                <w:numId w:val="9"/>
              </w:numPr>
              <w:tabs>
                <w:tab w:val="left" w:pos="851"/>
              </w:tabs>
              <w:suppressAutoHyphens/>
              <w:autoSpaceDE w:val="0"/>
              <w:autoSpaceDN w:val="0"/>
              <w:adjustRightInd w:val="0"/>
              <w:ind w:left="0" w:firstLine="567"/>
              <w:jc w:val="both"/>
              <w:rPr>
                <w:rFonts w:ascii="GHEA Grapalat" w:hAnsi="GHEA Grapalat" w:cs="Arial"/>
                <w:lang w:val="hy-AM"/>
              </w:rPr>
            </w:pPr>
            <w:r w:rsidRPr="00AF0AFC">
              <w:rPr>
                <w:rFonts w:ascii="GHEA Grapalat" w:hAnsi="GHEA Grapalat"/>
                <w:lang w:val="hy-AM"/>
              </w:rPr>
              <w:lastRenderedPageBreak/>
              <w:t>Նախագիծը հիմնավորող տեղեկանքի համաձայն՝ լրացուցիչ աշխատանքների շրջանակներում նախատեսվում են Քանաքեռի 12-րդ փողոցի վրա գործող ջրանցքից նախատեսել կողային միացում</w:t>
            </w:r>
            <w:r w:rsidRPr="00B16440">
              <w:rPr>
                <w:rFonts w:ascii="GHEA Grapalat" w:hAnsi="GHEA Grapalat"/>
                <w:lang w:val="hy-AM"/>
              </w:rPr>
              <w:t>,</w:t>
            </w:r>
            <w:r w:rsidRPr="00AF0AFC">
              <w:rPr>
                <w:rFonts w:ascii="GHEA Grapalat" w:hAnsi="GHEA Grapalat"/>
                <w:lang w:val="hy-AM"/>
              </w:rPr>
              <w:t xml:space="preserve"> փողոցի բանուկ մասից դուրս ջրընդունիչ բաժանարար</w:t>
            </w:r>
            <w:r>
              <w:rPr>
                <w:rFonts w:ascii="GHEA Grapalat" w:hAnsi="GHEA Grapalat"/>
                <w:lang w:val="hy-AM"/>
              </w:rPr>
              <w:t xml:space="preserve">, </w:t>
            </w:r>
            <w:r w:rsidRPr="00AF0AFC">
              <w:rPr>
                <w:rFonts w:ascii="GHEA Grapalat" w:hAnsi="GHEA Grapalat"/>
                <w:lang w:val="hy-AM"/>
              </w:rPr>
              <w:t xml:space="preserve"> ոռոգման ցանցի կառուցման, պոլիէթիլենային խողովակաշարերի վթարային տեղամասին զուգահեռ ե</w:t>
            </w:r>
            <w:r w:rsidRPr="009D4C8F">
              <w:rPr>
                <w:rFonts w:ascii="GHEA Grapalat" w:hAnsi="GHEA Grapalat"/>
                <w:lang w:val="hy-AM"/>
              </w:rPr>
              <w:t xml:space="preserve">րկաթ </w:t>
            </w:r>
            <w:r w:rsidRPr="00AF0AFC">
              <w:rPr>
                <w:rFonts w:ascii="GHEA Grapalat" w:hAnsi="GHEA Grapalat"/>
                <w:lang w:val="hy-AM"/>
              </w:rPr>
              <w:t>բ</w:t>
            </w:r>
            <w:r w:rsidRPr="009D4C8F">
              <w:rPr>
                <w:rFonts w:ascii="GHEA Grapalat" w:hAnsi="GHEA Grapalat"/>
                <w:lang w:val="hy-AM"/>
              </w:rPr>
              <w:t>ետոնե</w:t>
            </w:r>
            <w:r w:rsidRPr="00AF0AFC">
              <w:rPr>
                <w:rFonts w:ascii="GHEA Grapalat" w:hAnsi="GHEA Grapalat"/>
                <w:lang w:val="hy-AM"/>
              </w:rPr>
              <w:t xml:space="preserve"> առվակի քանդման և վերականգնման աշխատանքներ, վնասված խողովակաշարի փոխարինում</w:t>
            </w:r>
            <w:r>
              <w:rPr>
                <w:rFonts w:ascii="GHEA Grapalat" w:hAnsi="GHEA Grapalat"/>
                <w:lang w:val="hy-AM"/>
              </w:rPr>
              <w:t xml:space="preserve"> </w:t>
            </w:r>
            <w:r w:rsidRPr="00AF0AFC">
              <w:rPr>
                <w:rFonts w:ascii="GHEA Grapalat" w:hAnsi="GHEA Grapalat"/>
                <w:lang w:val="hy-AM"/>
              </w:rPr>
              <w:t>և այլ անհրաժեշտ աշխատանքներ: Ուստի առաջարկում ենք Նախագծի N N 5 և 6 հավելվածներում արտացոլել հատկացվող գումարի շրջանակներում իրականացվող աշխատանքների արդյունքային (կատարողական) ոչ ֆինանսական ցուցա</w:t>
            </w:r>
            <w:r>
              <w:rPr>
                <w:rFonts w:ascii="GHEA Grapalat" w:hAnsi="GHEA Grapalat"/>
                <w:lang w:val="hy-AM"/>
              </w:rPr>
              <w:softHyphen/>
            </w:r>
            <w:r w:rsidRPr="00AF0AFC">
              <w:rPr>
                <w:rFonts w:ascii="GHEA Grapalat" w:hAnsi="GHEA Grapalat"/>
                <w:lang w:val="hy-AM"/>
              </w:rPr>
              <w:t>նիշները</w:t>
            </w:r>
            <w:r>
              <w:rPr>
                <w:rFonts w:ascii="GHEA Grapalat" w:hAnsi="GHEA Grapalat"/>
                <w:lang w:val="hy-AM"/>
              </w:rPr>
              <w:t xml:space="preserve"> </w:t>
            </w:r>
            <w:r w:rsidRPr="00234B7B">
              <w:rPr>
                <w:rFonts w:ascii="GHEA Grapalat" w:hAnsi="GHEA Grapalat"/>
                <w:lang w:val="hy-AM"/>
              </w:rPr>
              <w:t xml:space="preserve">և որպես ավելորդ՝ հանել Նախագծի N </w:t>
            </w:r>
            <w:r w:rsidRPr="00F6611D">
              <w:rPr>
                <w:rFonts w:ascii="GHEA Grapalat" w:hAnsi="GHEA Grapalat"/>
                <w:lang w:val="hy-AM"/>
              </w:rPr>
              <w:t>8</w:t>
            </w:r>
            <w:r w:rsidRPr="00234B7B">
              <w:rPr>
                <w:rFonts w:ascii="GHEA Grapalat" w:hAnsi="GHEA Grapalat"/>
                <w:lang w:val="hy-AM"/>
              </w:rPr>
              <w:t xml:space="preserve"> հավելվածը:</w:t>
            </w:r>
          </w:p>
        </w:tc>
        <w:tc>
          <w:tcPr>
            <w:tcW w:w="6804" w:type="dxa"/>
            <w:gridSpan w:val="2"/>
            <w:shd w:val="clear" w:color="auto" w:fill="auto"/>
          </w:tcPr>
          <w:p w:rsidR="00DB2AD8" w:rsidRDefault="003A4AC7" w:rsidP="00256F61">
            <w:pPr>
              <w:ind w:firstLine="572"/>
              <w:jc w:val="center"/>
              <w:rPr>
                <w:rFonts w:ascii="GHEA Grapalat" w:hAnsi="GHEA Grapalat" w:cs="Arial"/>
                <w:lang w:val="hy-AM"/>
              </w:rPr>
            </w:pPr>
            <w:r w:rsidRPr="00212556">
              <w:rPr>
                <w:rFonts w:ascii="GHEA Grapalat" w:hAnsi="GHEA Grapalat" w:cs="Arial"/>
                <w:lang w:val="hy-AM"/>
              </w:rPr>
              <w:t>Ընդունվել է։</w:t>
            </w:r>
          </w:p>
          <w:p w:rsidR="0073098E" w:rsidRPr="00986458" w:rsidRDefault="0073098E" w:rsidP="002F4289">
            <w:pPr>
              <w:ind w:firstLine="572"/>
              <w:jc w:val="both"/>
              <w:rPr>
                <w:rFonts w:ascii="GHEA Grapalat" w:hAnsi="GHEA Grapalat"/>
                <w:lang w:val="hy-AM"/>
              </w:rPr>
            </w:pPr>
            <w:r>
              <w:rPr>
                <w:rFonts w:ascii="GHEA Grapalat" w:hAnsi="GHEA Grapalat" w:cs="Arial"/>
                <w:lang w:val="hy-AM"/>
              </w:rPr>
              <w:t xml:space="preserve">Նախագծի համապատասխան հավելվածներում ավելացվել է </w:t>
            </w:r>
            <w:r w:rsidR="002F4289">
              <w:rPr>
                <w:rFonts w:ascii="GHEA Grapalat" w:hAnsi="GHEA Grapalat" w:cs="Arial"/>
                <w:lang w:val="hy-AM"/>
              </w:rPr>
              <w:t>արդյունքային ցուցանիշ։</w:t>
            </w:r>
          </w:p>
        </w:tc>
      </w:tr>
      <w:tr w:rsidR="00013FBE" w:rsidRPr="00EC0983" w:rsidTr="00AE55FB">
        <w:trPr>
          <w:trHeight w:val="199"/>
        </w:trPr>
        <w:tc>
          <w:tcPr>
            <w:tcW w:w="10525" w:type="dxa"/>
            <w:gridSpan w:val="2"/>
            <w:vMerge w:val="restart"/>
            <w:shd w:val="clear" w:color="auto" w:fill="808080" w:themeFill="background1" w:themeFillShade="80"/>
          </w:tcPr>
          <w:p w:rsidR="00013FBE" w:rsidRPr="00A20AA7" w:rsidRDefault="00013FBE" w:rsidP="00013FBE">
            <w:pPr>
              <w:jc w:val="center"/>
              <w:rPr>
                <w:rFonts w:ascii="GHEA Grapalat" w:hAnsi="GHEA Grapalat"/>
                <w:b/>
                <w:lang w:val="af-ZA"/>
              </w:rPr>
            </w:pPr>
            <w:r>
              <w:rPr>
                <w:rFonts w:ascii="GHEA Grapalat" w:hAnsi="GHEA Grapalat"/>
                <w:b/>
                <w:lang w:val="af-ZA"/>
              </w:rPr>
              <w:t>2</w:t>
            </w:r>
            <w:r w:rsidRPr="00A20AA7">
              <w:rPr>
                <w:rFonts w:ascii="GHEA Grapalat" w:hAnsi="GHEA Grapalat"/>
                <w:b/>
                <w:lang w:val="af-ZA"/>
              </w:rPr>
              <w:t xml:space="preserve">.ՀՀ </w:t>
            </w:r>
            <w:r>
              <w:rPr>
                <w:rFonts w:ascii="GHEA Grapalat" w:hAnsi="GHEA Grapalat"/>
                <w:b/>
                <w:lang w:val="hy-AM"/>
              </w:rPr>
              <w:t>արդարադատության</w:t>
            </w:r>
            <w:r w:rsidRPr="00A20AA7">
              <w:rPr>
                <w:rFonts w:ascii="GHEA Grapalat" w:hAnsi="GHEA Grapalat"/>
                <w:b/>
                <w:lang w:val="af-ZA"/>
              </w:rPr>
              <w:t xml:space="preserve"> նախարարություն</w:t>
            </w:r>
          </w:p>
          <w:p w:rsidR="00013FBE" w:rsidRPr="00A20AA7" w:rsidRDefault="00013FBE" w:rsidP="00013FBE">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013FBE" w:rsidRPr="00A20AA7" w:rsidRDefault="00013FBE" w:rsidP="0012342A">
            <w:pPr>
              <w:rPr>
                <w:rFonts w:ascii="GHEA Grapalat" w:hAnsi="GHEA Grapalat"/>
                <w:lang w:val="af-ZA"/>
              </w:rPr>
            </w:pPr>
            <w:r>
              <w:rPr>
                <w:rFonts w:ascii="GHEA Grapalat" w:hAnsi="GHEA Grapalat"/>
                <w:lang w:val="hy-AM"/>
              </w:rPr>
              <w:t>25</w:t>
            </w:r>
            <w:r>
              <w:rPr>
                <w:rFonts w:ascii="GHEA Grapalat" w:hAnsi="GHEA Grapalat"/>
                <w:lang w:val="af-ZA"/>
              </w:rPr>
              <w:t>.</w:t>
            </w:r>
            <w:r>
              <w:rPr>
                <w:rFonts w:ascii="GHEA Grapalat" w:hAnsi="GHEA Grapalat"/>
                <w:lang w:val="hy-AM"/>
              </w:rPr>
              <w:t>03</w:t>
            </w:r>
            <w:r>
              <w:rPr>
                <w:rFonts w:ascii="GHEA Grapalat" w:hAnsi="GHEA Grapalat"/>
                <w:lang w:val="af-ZA"/>
              </w:rPr>
              <w:t>.202</w:t>
            </w:r>
            <w:r>
              <w:rPr>
                <w:rFonts w:ascii="GHEA Grapalat" w:hAnsi="GHEA Grapalat"/>
                <w:lang w:val="hy-AM"/>
              </w:rPr>
              <w:t>5</w:t>
            </w:r>
            <w:r w:rsidRPr="00A20AA7">
              <w:rPr>
                <w:rFonts w:ascii="GHEA Grapalat" w:hAnsi="GHEA Grapalat"/>
                <w:lang w:val="af-ZA"/>
              </w:rPr>
              <w:t>թ.</w:t>
            </w:r>
          </w:p>
        </w:tc>
      </w:tr>
      <w:tr w:rsidR="00013FBE" w:rsidRPr="00EC0983" w:rsidTr="00AE55FB">
        <w:trPr>
          <w:trHeight w:val="92"/>
        </w:trPr>
        <w:tc>
          <w:tcPr>
            <w:tcW w:w="10525" w:type="dxa"/>
            <w:gridSpan w:val="2"/>
            <w:vMerge/>
            <w:shd w:val="clear" w:color="auto" w:fill="808080" w:themeFill="background1" w:themeFillShade="80"/>
          </w:tcPr>
          <w:p w:rsidR="00013FBE" w:rsidRPr="00A20AA7" w:rsidRDefault="00013FBE" w:rsidP="0012342A">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013FBE" w:rsidRPr="00EC0983" w:rsidRDefault="00013FBE" w:rsidP="00013FBE">
            <w:pPr>
              <w:widowControl w:val="0"/>
              <w:spacing w:line="276" w:lineRule="auto"/>
              <w:ind w:right="210"/>
              <w:contextualSpacing/>
              <w:rPr>
                <w:lang w:val="af-ZA"/>
              </w:rPr>
            </w:pPr>
            <w:r w:rsidRPr="00013FBE">
              <w:rPr>
                <w:rFonts w:ascii="GHEA Grapalat" w:hAnsi="GHEA Grapalat"/>
                <w:lang w:val="hy-AM"/>
              </w:rPr>
              <w:t>N</w:t>
            </w:r>
            <w:r>
              <w:rPr>
                <w:rFonts w:ascii="GHEA Grapalat" w:hAnsi="GHEA Grapalat"/>
                <w:lang w:val="hy-AM"/>
              </w:rPr>
              <w:t xml:space="preserve"> </w:t>
            </w:r>
            <w:r w:rsidRPr="00013FBE">
              <w:rPr>
                <w:rFonts w:ascii="GHEA Grapalat" w:hAnsi="GHEA Grapalat"/>
                <w:lang w:val="hy-AM"/>
              </w:rPr>
              <w:t>/27.3/13186-2025</w:t>
            </w:r>
            <w:r w:rsidRPr="00A20AA7">
              <w:rPr>
                <w:rFonts w:ascii="GHEA Grapalat" w:hAnsi="GHEA Grapalat"/>
                <w:lang w:val="af-ZA"/>
              </w:rPr>
              <w:t xml:space="preserve"> </w:t>
            </w:r>
          </w:p>
        </w:tc>
      </w:tr>
      <w:tr w:rsidR="00013FBE" w:rsidRPr="00D71BF4" w:rsidTr="00AE55FB">
        <w:trPr>
          <w:gridAfter w:val="1"/>
          <w:wAfter w:w="16" w:type="dxa"/>
          <w:trHeight w:val="416"/>
        </w:trPr>
        <w:tc>
          <w:tcPr>
            <w:tcW w:w="7196" w:type="dxa"/>
            <w:shd w:val="clear" w:color="auto" w:fill="FFFFFF" w:themeFill="background1"/>
          </w:tcPr>
          <w:p w:rsidR="00013FBE" w:rsidRPr="00AE55FB" w:rsidRDefault="00AE55FB" w:rsidP="00AE55FB">
            <w:pPr>
              <w:tabs>
                <w:tab w:val="left" w:pos="851"/>
              </w:tabs>
              <w:suppressAutoHyphens/>
              <w:autoSpaceDE w:val="0"/>
              <w:autoSpaceDN w:val="0"/>
              <w:adjustRightInd w:val="0"/>
              <w:jc w:val="both"/>
              <w:rPr>
                <w:rFonts w:ascii="GHEA Grapalat" w:hAnsi="GHEA Grapalat" w:cs="Arial"/>
                <w:lang w:val="hy-AM"/>
              </w:rPr>
            </w:pPr>
            <w:r w:rsidRPr="00AE55FB">
              <w:rPr>
                <w:rFonts w:ascii="GHEA Grapalat" w:hAnsi="GHEA Grapalat" w:cs="Arial"/>
                <w:b/>
                <w:lang w:val="af-ZA"/>
              </w:rPr>
              <w:t xml:space="preserve"> </w:t>
            </w:r>
            <w:r>
              <w:rPr>
                <w:rFonts w:ascii="GHEA Grapalat" w:hAnsi="GHEA Grapalat" w:cs="Arial"/>
                <w:b/>
                <w:lang w:val="hy-AM"/>
              </w:rPr>
              <w:t>1.</w:t>
            </w:r>
            <w:r w:rsidRPr="00AE55FB">
              <w:rPr>
                <w:rFonts w:ascii="GHEA Grapalat" w:hAnsi="GHEA Grapalat" w:cs="Arial"/>
                <w:lang w:val="hy-AM"/>
              </w:rPr>
              <w:t xml:space="preserve">«Հայաստանի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և գնման պայմանագրերում փոփոխություններ կատարելու թույլտվություն տալու մասին» Հայաստանի Հանրապետության կառավարության որոշման նախագծի (այսուհետ՝ Նախագիծ) վերնագրում «օրենքում» </w:t>
            </w:r>
            <w:r w:rsidRPr="00AE55FB">
              <w:rPr>
                <w:rFonts w:ascii="GHEA Grapalat" w:hAnsi="GHEA Grapalat" w:cs="Arial"/>
                <w:lang w:val="hy-AM"/>
              </w:rPr>
              <w:lastRenderedPageBreak/>
              <w:t>բառից առաջ կիրառվող «Հայաստանի Հանրապետության» բառերն անհրաժեշտ է հանել՝ նկատի ունենալով «Նորմատիվ իրավական ակտերի մասին» օրենքի 18-րդ հոդվածը: Նույն դիտարկումը վերաբերում է Նախագծի նախաբանին:</w:t>
            </w:r>
          </w:p>
        </w:tc>
        <w:tc>
          <w:tcPr>
            <w:tcW w:w="6804" w:type="dxa"/>
            <w:gridSpan w:val="2"/>
            <w:shd w:val="clear" w:color="auto" w:fill="auto"/>
          </w:tcPr>
          <w:p w:rsidR="00013FBE" w:rsidRDefault="00831DA1" w:rsidP="0012342A">
            <w:pPr>
              <w:ind w:firstLine="572"/>
              <w:jc w:val="center"/>
              <w:rPr>
                <w:rFonts w:ascii="GHEA Grapalat" w:hAnsi="GHEA Grapalat"/>
                <w:lang w:val="hy-AM"/>
              </w:rPr>
            </w:pPr>
            <w:r>
              <w:rPr>
                <w:rFonts w:ascii="GHEA Grapalat" w:hAnsi="GHEA Grapalat"/>
                <w:lang w:val="hy-AM"/>
              </w:rPr>
              <w:lastRenderedPageBreak/>
              <w:t>Ընդունվել է։</w:t>
            </w:r>
          </w:p>
          <w:p w:rsidR="00831DA1" w:rsidRPr="00986458" w:rsidRDefault="00831DA1" w:rsidP="0012342A">
            <w:pPr>
              <w:ind w:firstLine="572"/>
              <w:jc w:val="center"/>
              <w:rPr>
                <w:rFonts w:ascii="GHEA Grapalat" w:hAnsi="GHEA Grapalat"/>
                <w:lang w:val="hy-AM"/>
              </w:rPr>
            </w:pPr>
            <w:r>
              <w:rPr>
                <w:rFonts w:ascii="GHEA Grapalat" w:hAnsi="GHEA Grapalat"/>
                <w:lang w:val="hy-AM"/>
              </w:rPr>
              <w:t>Կատարվել են համապատասխան խմբագրումները։</w:t>
            </w:r>
          </w:p>
        </w:tc>
      </w:tr>
      <w:tr w:rsidR="00013FBE" w:rsidRPr="00D71BF4" w:rsidTr="00AE55FB">
        <w:trPr>
          <w:gridAfter w:val="1"/>
          <w:wAfter w:w="16" w:type="dxa"/>
          <w:trHeight w:val="643"/>
        </w:trPr>
        <w:tc>
          <w:tcPr>
            <w:tcW w:w="7196" w:type="dxa"/>
            <w:shd w:val="clear" w:color="auto" w:fill="FFFFFF" w:themeFill="background1"/>
          </w:tcPr>
          <w:p w:rsidR="0014047A" w:rsidRPr="0014047A" w:rsidRDefault="0014047A" w:rsidP="0014047A">
            <w:pPr>
              <w:tabs>
                <w:tab w:val="left" w:pos="851"/>
              </w:tabs>
              <w:suppressAutoHyphens/>
              <w:autoSpaceDE w:val="0"/>
              <w:autoSpaceDN w:val="0"/>
              <w:adjustRightInd w:val="0"/>
              <w:jc w:val="both"/>
              <w:rPr>
                <w:rFonts w:ascii="GHEA Grapalat" w:hAnsi="GHEA Grapalat"/>
                <w:lang w:val="hy-AM"/>
              </w:rPr>
            </w:pPr>
            <w:r>
              <w:rPr>
                <w:rFonts w:ascii="GHEA Grapalat" w:hAnsi="GHEA Grapalat"/>
                <w:lang w:val="hy-AM"/>
              </w:rPr>
              <w:lastRenderedPageBreak/>
              <w:t xml:space="preserve">     2.</w:t>
            </w:r>
            <w:r w:rsidRPr="0014047A">
              <w:rPr>
                <w:rFonts w:ascii="GHEA Grapalat" w:hAnsi="GHEA Grapalat"/>
                <w:lang w:val="hy-AM"/>
              </w:rPr>
              <w:t>Նախագծի 2-րդ կետի 2-րդ ենթակետով նախատեսվում է թույլատրել կնքված պայմանագրերի (համաձայնագրերի) շրջանակներում ներկայացված ապահովումների գործողության ժամկետները համապատասխանաբար երկարաձգել:</w:t>
            </w:r>
          </w:p>
          <w:p w:rsidR="0014047A" w:rsidRPr="0014047A" w:rsidRDefault="0014047A" w:rsidP="0014047A">
            <w:pPr>
              <w:tabs>
                <w:tab w:val="left" w:pos="851"/>
              </w:tabs>
              <w:suppressAutoHyphens/>
              <w:autoSpaceDE w:val="0"/>
              <w:autoSpaceDN w:val="0"/>
              <w:adjustRightInd w:val="0"/>
              <w:jc w:val="both"/>
              <w:rPr>
                <w:rFonts w:ascii="GHEA Grapalat" w:hAnsi="GHEA Grapalat"/>
                <w:lang w:val="hy-AM"/>
              </w:rPr>
            </w:pPr>
            <w:r>
              <w:rPr>
                <w:rFonts w:ascii="GHEA Grapalat" w:hAnsi="GHEA Grapalat"/>
                <w:lang w:val="hy-AM"/>
              </w:rPr>
              <w:t xml:space="preserve">     </w:t>
            </w:r>
            <w:r w:rsidRPr="0014047A">
              <w:rPr>
                <w:rFonts w:ascii="GHEA Grapalat" w:hAnsi="GHEA Grapalat"/>
                <w:lang w:val="hy-AM"/>
              </w:rPr>
              <w:t>Սույն դեպքում նշված կարգավորումը որևէ կերպ հիմնավորված չէ, ուստի հիմք ընդունելով «Նորմատիվ իրավական ակտերի մասին» օրենքի 6-րդ հոդվածի 5-րդ մասը, համաձայն որի՝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 անհրաժեշտ է Նախագիծը այդ մասով լրացուցիչ հիմնավորել:</w:t>
            </w:r>
          </w:p>
          <w:p w:rsidR="00013FBE" w:rsidRPr="00AF0AFC" w:rsidRDefault="0014047A" w:rsidP="0014047A">
            <w:pPr>
              <w:tabs>
                <w:tab w:val="left" w:pos="851"/>
              </w:tabs>
              <w:suppressAutoHyphens/>
              <w:autoSpaceDE w:val="0"/>
              <w:autoSpaceDN w:val="0"/>
              <w:adjustRightInd w:val="0"/>
              <w:jc w:val="both"/>
              <w:rPr>
                <w:rFonts w:ascii="GHEA Grapalat" w:hAnsi="GHEA Grapalat"/>
                <w:lang w:val="hy-AM"/>
              </w:rPr>
            </w:pPr>
            <w:r>
              <w:rPr>
                <w:rFonts w:ascii="GHEA Grapalat" w:hAnsi="GHEA Grapalat"/>
                <w:lang w:val="hy-AM"/>
              </w:rPr>
              <w:t xml:space="preserve">     </w:t>
            </w:r>
            <w:r w:rsidRPr="0014047A">
              <w:rPr>
                <w:rFonts w:ascii="GHEA Grapalat" w:hAnsi="GHEA Grapalat"/>
                <w:lang w:val="hy-AM"/>
              </w:rPr>
              <w:t>Բացի այդ, նշված կարգավորումից պարզ չէ, թե ինչ ժամկետով է նախատեսվում երկարաձգել ապահովումների գործողության ժամկետը, ուստի առաջարկում ենք նշված կետը հստակեցնել:</w:t>
            </w:r>
          </w:p>
        </w:tc>
        <w:tc>
          <w:tcPr>
            <w:tcW w:w="6804" w:type="dxa"/>
            <w:gridSpan w:val="2"/>
            <w:shd w:val="clear" w:color="auto" w:fill="auto"/>
          </w:tcPr>
          <w:p w:rsidR="00124BDC" w:rsidRDefault="00124BDC" w:rsidP="00124BDC">
            <w:pPr>
              <w:ind w:firstLine="572"/>
              <w:jc w:val="center"/>
              <w:rPr>
                <w:rFonts w:ascii="GHEA Grapalat" w:hAnsi="GHEA Grapalat"/>
                <w:lang w:val="hy-AM"/>
              </w:rPr>
            </w:pPr>
            <w:r>
              <w:rPr>
                <w:rFonts w:ascii="GHEA Grapalat" w:hAnsi="GHEA Grapalat"/>
                <w:lang w:val="hy-AM"/>
              </w:rPr>
              <w:t>Ընդունվել է։</w:t>
            </w:r>
          </w:p>
          <w:p w:rsidR="00013FBE" w:rsidRDefault="00B3240B" w:rsidP="00B3240B">
            <w:pPr>
              <w:ind w:firstLine="572"/>
              <w:jc w:val="both"/>
              <w:rPr>
                <w:rFonts w:ascii="GHEA Grapalat" w:hAnsi="GHEA Grapalat"/>
                <w:lang w:val="hy-AM"/>
              </w:rPr>
            </w:pPr>
            <w:r>
              <w:rPr>
                <w:rFonts w:ascii="GHEA Grapalat" w:hAnsi="GHEA Grapalat"/>
                <w:lang w:val="hy-AM"/>
              </w:rPr>
              <w:t>Նախագծի 2-րդ կետի 2-րդ ենթակետը լրամշակվել է։</w:t>
            </w:r>
          </w:p>
          <w:p w:rsidR="00B3240B" w:rsidRDefault="00B3240B" w:rsidP="00B3240B">
            <w:pPr>
              <w:ind w:firstLine="572"/>
              <w:jc w:val="both"/>
              <w:rPr>
                <w:rFonts w:ascii="GHEA Grapalat" w:hAnsi="GHEA Grapalat"/>
                <w:lang w:val="hy-AM"/>
              </w:rPr>
            </w:pPr>
          </w:p>
          <w:p w:rsidR="00B3240B" w:rsidRDefault="00B3240B" w:rsidP="00B3240B">
            <w:pPr>
              <w:ind w:firstLine="572"/>
              <w:jc w:val="both"/>
              <w:rPr>
                <w:rFonts w:ascii="GHEA Grapalat" w:hAnsi="GHEA Grapalat"/>
                <w:lang w:val="hy-AM"/>
              </w:rPr>
            </w:pPr>
          </w:p>
          <w:p w:rsidR="00B3240B" w:rsidRDefault="00B3240B" w:rsidP="00B3240B">
            <w:pPr>
              <w:ind w:firstLine="572"/>
              <w:jc w:val="both"/>
              <w:rPr>
                <w:rFonts w:ascii="GHEA Grapalat" w:hAnsi="GHEA Grapalat"/>
                <w:lang w:val="hy-AM"/>
              </w:rPr>
            </w:pPr>
          </w:p>
          <w:p w:rsidR="00B3240B" w:rsidRPr="008E6DB4" w:rsidRDefault="00B3240B" w:rsidP="00B3240B">
            <w:pPr>
              <w:spacing w:line="276" w:lineRule="auto"/>
              <w:jc w:val="both"/>
              <w:rPr>
                <w:rFonts w:ascii="GHEA Grapalat" w:hAnsi="GHEA Grapalat"/>
                <w:lang w:val="hy-AM"/>
              </w:rPr>
            </w:pPr>
            <w:r>
              <w:rPr>
                <w:rFonts w:ascii="GHEA Grapalat" w:hAnsi="GHEA Grapalat"/>
                <w:lang w:val="hy-AM"/>
              </w:rPr>
              <w:t>Նախագծի հիմնավորման մեջ ավելացվել է նոր պարբերություն, որով նշված է, որ ն</w:t>
            </w:r>
            <w:r w:rsidRPr="00B3240B">
              <w:rPr>
                <w:rFonts w:ascii="GHEA Grapalat" w:hAnsi="GHEA Grapalat"/>
                <w:lang w:val="hy-AM"/>
              </w:rPr>
              <w:t>ախատեսված լրացուցիչ աշխատանքները տևելու են 80 օր՝ համաձայն նախագծի</w:t>
            </w:r>
            <w:r>
              <w:rPr>
                <w:rFonts w:ascii="GHEA Grapalat" w:hAnsi="GHEA Grapalat"/>
                <w:lang w:val="hy-AM"/>
              </w:rPr>
              <w:t xml:space="preserve">, </w:t>
            </w:r>
            <w:r w:rsidR="005F70EE">
              <w:rPr>
                <w:rFonts w:ascii="GHEA Grapalat" w:hAnsi="GHEA Grapalat"/>
                <w:lang w:val="hy-AM"/>
              </w:rPr>
              <w:t xml:space="preserve">իսկ </w:t>
            </w:r>
            <w:r>
              <w:rPr>
                <w:rFonts w:ascii="GHEA Grapalat" w:hAnsi="GHEA Grapalat"/>
                <w:lang w:val="hy-AM"/>
              </w:rPr>
              <w:t>պ</w:t>
            </w:r>
            <w:r w:rsidRPr="00B3240B">
              <w:rPr>
                <w:rFonts w:ascii="GHEA Grapalat" w:hAnsi="GHEA Grapalat"/>
                <w:lang w:val="hy-AM"/>
              </w:rPr>
              <w:t>այմանագրի և որակավորման ապահովման երաշխիքները անհրաժեշտ է երկարաձգել աշխատանքների կատարման ժամկետներին համապատասխան։</w:t>
            </w:r>
          </w:p>
          <w:p w:rsidR="00B3240B" w:rsidRPr="00212556" w:rsidRDefault="00B3240B" w:rsidP="00B3240B">
            <w:pPr>
              <w:ind w:firstLine="572"/>
              <w:jc w:val="both"/>
              <w:rPr>
                <w:rFonts w:ascii="GHEA Grapalat" w:hAnsi="GHEA Grapalat" w:cs="Arial"/>
                <w:lang w:val="hy-AM"/>
              </w:rPr>
            </w:pPr>
          </w:p>
        </w:tc>
      </w:tr>
      <w:tr w:rsidR="00652AE8" w:rsidRPr="00EC0983" w:rsidTr="00EE0416">
        <w:trPr>
          <w:trHeight w:val="199"/>
        </w:trPr>
        <w:tc>
          <w:tcPr>
            <w:tcW w:w="10525" w:type="dxa"/>
            <w:gridSpan w:val="2"/>
            <w:vMerge w:val="restart"/>
            <w:shd w:val="clear" w:color="auto" w:fill="808080" w:themeFill="background1" w:themeFillShade="80"/>
          </w:tcPr>
          <w:p w:rsidR="00652AE8" w:rsidRPr="00652AE8" w:rsidRDefault="00652AE8" w:rsidP="00652AE8">
            <w:pPr>
              <w:jc w:val="center"/>
              <w:rPr>
                <w:rFonts w:ascii="GHEA Grapalat" w:hAnsi="GHEA Grapalat"/>
                <w:b/>
                <w:lang w:val="af-ZA"/>
              </w:rPr>
            </w:pPr>
            <w:r>
              <w:rPr>
                <w:rFonts w:ascii="GHEA Grapalat" w:hAnsi="GHEA Grapalat"/>
                <w:b/>
                <w:lang w:val="af-ZA"/>
              </w:rPr>
              <w:t>3.</w:t>
            </w:r>
            <w:r w:rsidRPr="00652AE8">
              <w:rPr>
                <w:rFonts w:ascii="GHEA Grapalat" w:hAnsi="GHEA Grapalat"/>
                <w:b/>
                <w:lang w:val="af-ZA"/>
              </w:rPr>
              <w:t>ՀՀ ՎԱՐՉԱՊԵՏԻ ԱՇԽԱՏԱԿԱԶՄԻ ԻՐԱՎԱԲԱՆԱԿԱՆ ՎԱՐՉՈՒԹՅՈՒՆ</w:t>
            </w:r>
          </w:p>
          <w:p w:rsidR="00652AE8" w:rsidRPr="00A20AA7" w:rsidRDefault="00652AE8" w:rsidP="00652AE8">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652AE8" w:rsidRPr="00652AE8" w:rsidRDefault="00652AE8" w:rsidP="00652AE8">
            <w:pPr>
              <w:jc w:val="center"/>
              <w:rPr>
                <w:rFonts w:ascii="GHEA Grapalat" w:hAnsi="GHEA Grapalat"/>
                <w:lang w:val="af-ZA"/>
              </w:rPr>
            </w:pPr>
            <w:r w:rsidRPr="00652AE8">
              <w:rPr>
                <w:rFonts w:ascii="GHEA Grapalat" w:hAnsi="GHEA Grapalat"/>
                <w:lang w:val="af-ZA"/>
              </w:rPr>
              <w:t>31.03.2025թ.</w:t>
            </w:r>
          </w:p>
        </w:tc>
      </w:tr>
      <w:tr w:rsidR="00652AE8" w:rsidRPr="00EC0983" w:rsidTr="00EE0416">
        <w:trPr>
          <w:trHeight w:val="92"/>
        </w:trPr>
        <w:tc>
          <w:tcPr>
            <w:tcW w:w="10525" w:type="dxa"/>
            <w:gridSpan w:val="2"/>
            <w:vMerge/>
            <w:shd w:val="clear" w:color="auto" w:fill="808080" w:themeFill="background1" w:themeFillShade="80"/>
          </w:tcPr>
          <w:p w:rsidR="00652AE8" w:rsidRPr="00A20AA7" w:rsidRDefault="00652AE8" w:rsidP="00652AE8">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652AE8" w:rsidRPr="00652AE8" w:rsidRDefault="00652AE8" w:rsidP="00652AE8">
            <w:pPr>
              <w:jc w:val="center"/>
              <w:rPr>
                <w:rFonts w:ascii="GHEA Grapalat" w:hAnsi="GHEA Grapalat"/>
                <w:lang w:val="af-ZA"/>
              </w:rPr>
            </w:pPr>
            <w:r w:rsidRPr="00652AE8">
              <w:rPr>
                <w:rFonts w:ascii="GHEA Grapalat" w:hAnsi="GHEA Grapalat"/>
                <w:lang w:val="af-ZA"/>
              </w:rPr>
              <w:t>N  02/16.4/10223-2025</w:t>
            </w:r>
          </w:p>
        </w:tc>
      </w:tr>
      <w:tr w:rsidR="00652AE8" w:rsidRPr="00D71BF4" w:rsidTr="00EE0416">
        <w:trPr>
          <w:gridAfter w:val="1"/>
          <w:wAfter w:w="16" w:type="dxa"/>
          <w:trHeight w:val="416"/>
        </w:trPr>
        <w:tc>
          <w:tcPr>
            <w:tcW w:w="7196" w:type="dxa"/>
            <w:shd w:val="clear" w:color="auto" w:fill="FFFFFF" w:themeFill="background1"/>
          </w:tcPr>
          <w:p w:rsidR="00652AE8" w:rsidRPr="00256F61" w:rsidRDefault="00652AE8" w:rsidP="00EE0416">
            <w:pPr>
              <w:tabs>
                <w:tab w:val="left" w:pos="567"/>
              </w:tabs>
              <w:autoSpaceDE w:val="0"/>
              <w:autoSpaceDN w:val="0"/>
              <w:adjustRightInd w:val="0"/>
              <w:ind w:firstLine="567"/>
              <w:jc w:val="both"/>
              <w:rPr>
                <w:rFonts w:ascii="GHEA Grapalat" w:hAnsi="GHEA Grapalat" w:cs="Arial"/>
                <w:lang w:val="hy-AM"/>
              </w:rPr>
            </w:pPr>
            <w:r w:rsidRPr="00B74980">
              <w:rPr>
                <w:rFonts w:ascii="GHEA Grapalat" w:hAnsi="GHEA Grapalat" w:cs="Arial"/>
                <w:color w:val="000000" w:themeColor="text1"/>
                <w:shd w:val="clear" w:color="auto" w:fill="FFFFFF"/>
                <w:lang w:val="hy-AM"/>
              </w:rPr>
              <w:t>Ներկայացված</w:t>
            </w:r>
            <w:r w:rsidRPr="00B74980">
              <w:rPr>
                <w:rFonts w:ascii="GHEA Grapalat" w:hAnsi="GHEA Grapalat"/>
                <w:color w:val="000000" w:themeColor="text1"/>
                <w:shd w:val="clear" w:color="auto" w:fill="FFFFFF"/>
                <w:lang w:val="hy-AM"/>
              </w:rPr>
              <w:t xml:space="preserve"> նախագծով նախատեսվում է թույլատրել ՀՀ </w:t>
            </w:r>
            <w:r w:rsidRPr="00B74980">
              <w:rPr>
                <w:rFonts w:ascii="GHEA Grapalat" w:hAnsi="GHEA Grapalat" w:cs="Sylfaen"/>
                <w:color w:val="000000" w:themeColor="text1"/>
                <w:lang w:val="hy-AM"/>
              </w:rPr>
              <w:t>տարածքային</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կառավարման</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և</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ենթակառուցվածքների</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նախարարության</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ջրային</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կոմիտեին</w:t>
            </w:r>
            <w:r w:rsidRPr="00B74980">
              <w:rPr>
                <w:rFonts w:ascii="GHEA Grapalat" w:hAnsi="GHEA Grapalat"/>
                <w:color w:val="000000" w:themeColor="text1"/>
                <w:shd w:val="clear" w:color="auto" w:fill="FFFFFF"/>
                <w:lang w:val="af-ZA"/>
              </w:rPr>
              <w:t xml:space="preserve"> </w:t>
            </w:r>
            <w:r w:rsidRPr="00B74980">
              <w:rPr>
                <w:rFonts w:ascii="GHEA Grapalat" w:hAnsi="GHEA Grapalat" w:cs="Sylfaen"/>
                <w:color w:val="000000" w:themeColor="text1"/>
                <w:lang w:val="hy-AM"/>
              </w:rPr>
              <w:t>փոփոխություններ</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կատարել</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 գնման պայմանագրերում՝ կատարելով պայմանագրով</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նախատեսված</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աշխատանքների</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ծավալների</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ավելացում, որի արդյունքում</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ավելանում է նաև պայմանագրի</w:t>
            </w:r>
            <w:r w:rsidRPr="00B74980">
              <w:rPr>
                <w:rFonts w:ascii="GHEA Grapalat" w:hAnsi="GHEA Grapalat" w:cs="Sylfaen"/>
                <w:color w:val="000000" w:themeColor="text1"/>
                <w:lang w:val="af-ZA"/>
              </w:rPr>
              <w:t xml:space="preserve"> </w:t>
            </w:r>
            <w:r w:rsidRPr="00B74980">
              <w:rPr>
                <w:rFonts w:ascii="GHEA Grapalat" w:hAnsi="GHEA Grapalat" w:cs="Sylfaen"/>
                <w:color w:val="000000" w:themeColor="text1"/>
                <w:lang w:val="hy-AM"/>
              </w:rPr>
              <w:t xml:space="preserve">գինը՝  </w:t>
            </w:r>
            <w:r w:rsidRPr="00B74980">
              <w:rPr>
                <w:rFonts w:ascii="GHEA Grapalat" w:eastAsia="Sylfaen" w:hAnsi="GHEA Grapalat" w:cs="Sylfaen"/>
                <w:color w:val="000000" w:themeColor="text1"/>
                <w:shd w:val="clear" w:color="auto" w:fill="FFFFFF"/>
                <w:lang w:val="hy-AM"/>
              </w:rPr>
              <w:t>չկիրառելով</w:t>
            </w:r>
            <w:r w:rsidRPr="00B74980">
              <w:rPr>
                <w:rFonts w:ascii="GHEA Grapalat" w:eastAsia="GHEA Grapalat" w:hAnsi="GHEA Grapalat" w:cs="GHEA Grapalat"/>
                <w:color w:val="000000" w:themeColor="text1"/>
                <w:shd w:val="clear" w:color="auto" w:fill="FFFFFF"/>
                <w:lang w:val="hy-AM"/>
              </w:rPr>
              <w:t xml:space="preserve"> </w:t>
            </w:r>
            <w:r w:rsidRPr="00B74980">
              <w:rPr>
                <w:rFonts w:ascii="GHEA Grapalat" w:eastAsia="Sylfaen" w:hAnsi="GHEA Grapalat" w:cs="Sylfaen"/>
                <w:color w:val="000000" w:themeColor="text1"/>
                <w:shd w:val="clear" w:color="auto" w:fill="FFFFFF"/>
                <w:lang w:val="hy-AM"/>
              </w:rPr>
              <w:t>ՀՀ</w:t>
            </w:r>
            <w:r w:rsidRPr="00B74980">
              <w:rPr>
                <w:rFonts w:ascii="GHEA Grapalat" w:eastAsia="GHEA Grapalat" w:hAnsi="GHEA Grapalat" w:cs="GHEA Grapalat"/>
                <w:color w:val="000000" w:themeColor="text1"/>
                <w:shd w:val="clear" w:color="auto" w:fill="FFFFFF"/>
                <w:lang w:val="hy-AM"/>
              </w:rPr>
              <w:t xml:space="preserve"> </w:t>
            </w:r>
            <w:r w:rsidRPr="00B74980">
              <w:rPr>
                <w:rFonts w:ascii="GHEA Grapalat" w:eastAsia="Sylfaen" w:hAnsi="GHEA Grapalat" w:cs="Sylfaen"/>
                <w:color w:val="000000" w:themeColor="text1"/>
                <w:shd w:val="clear" w:color="auto" w:fill="FFFFFF"/>
                <w:lang w:val="hy-AM"/>
              </w:rPr>
              <w:t>կառավարության</w:t>
            </w:r>
            <w:r w:rsidRPr="00B74980">
              <w:rPr>
                <w:rFonts w:ascii="GHEA Grapalat" w:eastAsia="GHEA Grapalat" w:hAnsi="GHEA Grapalat" w:cs="GHEA Grapalat"/>
                <w:color w:val="000000" w:themeColor="text1"/>
                <w:shd w:val="clear" w:color="auto" w:fill="FFFFFF"/>
                <w:lang w:val="hy-AM"/>
              </w:rPr>
              <w:t xml:space="preserve"> 2017 </w:t>
            </w:r>
            <w:r w:rsidRPr="00B74980">
              <w:rPr>
                <w:rFonts w:ascii="GHEA Grapalat" w:eastAsia="Sylfaen" w:hAnsi="GHEA Grapalat" w:cs="Sylfaen"/>
                <w:color w:val="000000" w:themeColor="text1"/>
                <w:shd w:val="clear" w:color="auto" w:fill="FFFFFF"/>
                <w:lang w:val="hy-AM"/>
              </w:rPr>
              <w:t>թվականի</w:t>
            </w:r>
            <w:r w:rsidRPr="00B74980">
              <w:rPr>
                <w:rFonts w:ascii="GHEA Grapalat" w:eastAsia="GHEA Grapalat" w:hAnsi="GHEA Grapalat" w:cs="GHEA Grapalat"/>
                <w:color w:val="000000" w:themeColor="text1"/>
                <w:shd w:val="clear" w:color="auto" w:fill="FFFFFF"/>
                <w:lang w:val="hy-AM"/>
              </w:rPr>
              <w:t xml:space="preserve"> </w:t>
            </w:r>
            <w:r w:rsidRPr="00B74980">
              <w:rPr>
                <w:rFonts w:ascii="GHEA Grapalat" w:eastAsia="Sylfaen" w:hAnsi="GHEA Grapalat" w:cs="Sylfaen"/>
                <w:color w:val="000000" w:themeColor="text1"/>
                <w:shd w:val="clear" w:color="auto" w:fill="FFFFFF"/>
                <w:lang w:val="hy-AM"/>
              </w:rPr>
              <w:t>մայիսի</w:t>
            </w:r>
            <w:r w:rsidRPr="00B74980">
              <w:rPr>
                <w:rFonts w:ascii="GHEA Grapalat" w:eastAsia="GHEA Grapalat" w:hAnsi="GHEA Grapalat" w:cs="GHEA Grapalat"/>
                <w:color w:val="000000" w:themeColor="text1"/>
                <w:shd w:val="clear" w:color="auto" w:fill="FFFFFF"/>
                <w:lang w:val="hy-AM"/>
              </w:rPr>
              <w:t xml:space="preserve"> 4-</w:t>
            </w:r>
            <w:r w:rsidRPr="00B74980">
              <w:rPr>
                <w:rFonts w:ascii="GHEA Grapalat" w:eastAsia="Sylfaen" w:hAnsi="GHEA Grapalat" w:cs="Sylfaen"/>
                <w:color w:val="000000" w:themeColor="text1"/>
                <w:shd w:val="clear" w:color="auto" w:fill="FFFFFF"/>
                <w:lang w:val="hy-AM"/>
              </w:rPr>
              <w:t>ի</w:t>
            </w:r>
            <w:r w:rsidRPr="00B74980">
              <w:rPr>
                <w:rFonts w:ascii="GHEA Grapalat" w:eastAsia="GHEA Grapalat" w:hAnsi="GHEA Grapalat" w:cs="GHEA Grapalat"/>
                <w:color w:val="000000" w:themeColor="text1"/>
                <w:shd w:val="clear" w:color="auto" w:fill="FFFFFF"/>
                <w:lang w:val="hy-AM"/>
              </w:rPr>
              <w:t xml:space="preserve"> N 526-</w:t>
            </w:r>
            <w:r w:rsidRPr="00B74980">
              <w:rPr>
                <w:rFonts w:ascii="GHEA Grapalat" w:eastAsia="Sylfaen" w:hAnsi="GHEA Grapalat" w:cs="Sylfaen"/>
                <w:color w:val="000000" w:themeColor="text1"/>
                <w:shd w:val="clear" w:color="auto" w:fill="FFFFFF"/>
                <w:lang w:val="hy-AM"/>
              </w:rPr>
              <w:t>Ն</w:t>
            </w:r>
            <w:r w:rsidRPr="00B74980">
              <w:rPr>
                <w:rFonts w:ascii="GHEA Grapalat" w:eastAsia="GHEA Grapalat" w:hAnsi="GHEA Grapalat" w:cs="GHEA Grapalat"/>
                <w:color w:val="000000" w:themeColor="text1"/>
                <w:shd w:val="clear" w:color="auto" w:fill="FFFFFF"/>
                <w:lang w:val="hy-AM"/>
              </w:rPr>
              <w:t xml:space="preserve"> </w:t>
            </w:r>
            <w:r w:rsidRPr="00B74980">
              <w:rPr>
                <w:rFonts w:ascii="GHEA Grapalat" w:eastAsia="Sylfaen" w:hAnsi="GHEA Grapalat" w:cs="Sylfaen"/>
                <w:color w:val="000000" w:themeColor="text1"/>
                <w:shd w:val="clear" w:color="auto" w:fill="FFFFFF"/>
                <w:lang w:val="hy-AM"/>
              </w:rPr>
              <w:t>որոշմամբ</w:t>
            </w:r>
            <w:r w:rsidRPr="00B74980">
              <w:rPr>
                <w:rFonts w:ascii="GHEA Grapalat" w:eastAsia="GHEA Grapalat" w:hAnsi="GHEA Grapalat" w:cs="GHEA Grapalat"/>
                <w:color w:val="000000" w:themeColor="text1"/>
                <w:shd w:val="clear" w:color="auto" w:fill="FFFFFF"/>
                <w:lang w:val="hy-AM"/>
              </w:rPr>
              <w:t xml:space="preserve"> </w:t>
            </w:r>
            <w:r w:rsidRPr="00B74980">
              <w:rPr>
                <w:rFonts w:ascii="GHEA Grapalat" w:eastAsia="Sylfaen" w:hAnsi="GHEA Grapalat" w:cs="Sylfaen"/>
                <w:color w:val="000000" w:themeColor="text1"/>
                <w:shd w:val="clear" w:color="auto" w:fill="FFFFFF"/>
                <w:lang w:val="hy-AM"/>
              </w:rPr>
              <w:t>հաստատված</w:t>
            </w:r>
            <w:r w:rsidRPr="00B74980">
              <w:rPr>
                <w:rFonts w:ascii="GHEA Grapalat" w:eastAsia="GHEA Grapalat" w:hAnsi="GHEA Grapalat" w:cs="GHEA Grapalat"/>
                <w:color w:val="000000" w:themeColor="text1"/>
                <w:shd w:val="clear" w:color="auto" w:fill="FFFFFF"/>
                <w:lang w:val="hy-AM"/>
              </w:rPr>
              <w:t xml:space="preserve"> </w:t>
            </w:r>
            <w:r w:rsidRPr="00B74980">
              <w:rPr>
                <w:rFonts w:ascii="GHEA Grapalat" w:eastAsia="Sylfaen" w:hAnsi="GHEA Grapalat" w:cs="Sylfaen"/>
                <w:color w:val="000000" w:themeColor="text1"/>
                <w:shd w:val="clear" w:color="auto" w:fill="FFFFFF"/>
                <w:lang w:val="hy-AM"/>
              </w:rPr>
              <w:t>կարգի</w:t>
            </w:r>
            <w:r w:rsidRPr="00B74980">
              <w:rPr>
                <w:rFonts w:ascii="GHEA Grapalat" w:eastAsia="GHEA Grapalat" w:hAnsi="GHEA Grapalat" w:cs="GHEA Grapalat"/>
                <w:color w:val="000000" w:themeColor="text1"/>
                <w:shd w:val="clear" w:color="auto" w:fill="FFFFFF"/>
                <w:lang w:val="hy-AM"/>
              </w:rPr>
              <w:t xml:space="preserve"> 56-</w:t>
            </w:r>
            <w:r w:rsidRPr="00B74980">
              <w:rPr>
                <w:rFonts w:ascii="GHEA Grapalat" w:eastAsia="Sylfaen" w:hAnsi="GHEA Grapalat" w:cs="Sylfaen"/>
                <w:color w:val="000000" w:themeColor="text1"/>
                <w:shd w:val="clear" w:color="auto" w:fill="FFFFFF"/>
                <w:lang w:val="hy-AM"/>
              </w:rPr>
              <w:t>րդ</w:t>
            </w:r>
            <w:r w:rsidRPr="00B74980">
              <w:rPr>
                <w:rFonts w:ascii="GHEA Grapalat" w:eastAsia="GHEA Grapalat" w:hAnsi="GHEA Grapalat" w:cs="GHEA Grapalat"/>
                <w:color w:val="000000" w:themeColor="text1"/>
                <w:shd w:val="clear" w:color="auto" w:fill="FFFFFF"/>
                <w:lang w:val="hy-AM"/>
              </w:rPr>
              <w:t xml:space="preserve"> </w:t>
            </w:r>
            <w:r w:rsidRPr="00B74980">
              <w:rPr>
                <w:rFonts w:ascii="GHEA Grapalat" w:eastAsia="Sylfaen" w:hAnsi="GHEA Grapalat" w:cs="Sylfaen"/>
                <w:color w:val="000000" w:themeColor="text1"/>
                <w:shd w:val="clear" w:color="auto" w:fill="FFFFFF"/>
                <w:lang w:val="hy-AM"/>
              </w:rPr>
              <w:lastRenderedPageBreak/>
              <w:t>կետի</w:t>
            </w:r>
            <w:r w:rsidRPr="00B74980">
              <w:rPr>
                <w:rFonts w:ascii="GHEA Grapalat" w:eastAsia="GHEA Grapalat" w:hAnsi="GHEA Grapalat" w:cs="GHEA Grapalat"/>
                <w:color w:val="000000" w:themeColor="text1"/>
                <w:shd w:val="clear" w:color="auto" w:fill="FFFFFF"/>
                <w:lang w:val="hy-AM"/>
              </w:rPr>
              <w:t xml:space="preserve"> 2-</w:t>
            </w:r>
            <w:r w:rsidRPr="00B74980">
              <w:rPr>
                <w:rFonts w:ascii="GHEA Grapalat" w:eastAsia="Sylfaen" w:hAnsi="GHEA Grapalat" w:cs="Sylfaen"/>
                <w:color w:val="000000" w:themeColor="text1"/>
                <w:shd w:val="clear" w:color="auto" w:fill="FFFFFF"/>
                <w:lang w:val="hy-AM"/>
              </w:rPr>
              <w:t>րդ</w:t>
            </w:r>
            <w:r w:rsidRPr="00B74980">
              <w:rPr>
                <w:rFonts w:ascii="GHEA Grapalat" w:eastAsia="GHEA Grapalat" w:hAnsi="GHEA Grapalat" w:cs="GHEA Grapalat"/>
                <w:color w:val="000000" w:themeColor="text1"/>
                <w:shd w:val="clear" w:color="auto" w:fill="FFFFFF"/>
                <w:lang w:val="hy-AM"/>
              </w:rPr>
              <w:t xml:space="preserve"> </w:t>
            </w:r>
            <w:r w:rsidRPr="00B74980">
              <w:rPr>
                <w:rFonts w:ascii="GHEA Grapalat" w:eastAsia="Sylfaen" w:hAnsi="GHEA Grapalat" w:cs="Sylfaen"/>
                <w:color w:val="000000" w:themeColor="text1"/>
                <w:shd w:val="clear" w:color="auto" w:fill="FFFFFF"/>
                <w:lang w:val="hy-AM"/>
              </w:rPr>
              <w:t>ենթակետի</w:t>
            </w:r>
            <w:r w:rsidRPr="00B74980">
              <w:rPr>
                <w:rFonts w:ascii="GHEA Grapalat" w:eastAsia="GHEA Grapalat" w:hAnsi="GHEA Grapalat" w:cs="GHEA Grapalat"/>
                <w:color w:val="000000" w:themeColor="text1"/>
                <w:shd w:val="clear" w:color="auto" w:fill="FFFFFF"/>
                <w:lang w:val="hy-AM"/>
              </w:rPr>
              <w:t xml:space="preserve"> </w:t>
            </w:r>
            <w:r w:rsidRPr="00B74980">
              <w:rPr>
                <w:rFonts w:ascii="GHEA Grapalat" w:eastAsia="Sylfaen" w:hAnsi="GHEA Grapalat" w:cs="Sylfaen"/>
                <w:color w:val="000000" w:themeColor="text1"/>
                <w:shd w:val="clear" w:color="auto" w:fill="FFFFFF"/>
                <w:lang w:val="hy-AM"/>
              </w:rPr>
              <w:t>պահանջները</w:t>
            </w:r>
            <w:r w:rsidRPr="00B74980">
              <w:rPr>
                <w:rFonts w:ascii="GHEA Grapalat" w:eastAsia="GHEA Grapalat" w:hAnsi="GHEA Grapalat" w:cs="GHEA Grapalat"/>
                <w:color w:val="000000" w:themeColor="text1"/>
                <w:shd w:val="clear" w:color="auto" w:fill="FFFFFF"/>
                <w:lang w:val="hy-AM"/>
              </w:rPr>
              <w:t>:</w:t>
            </w:r>
            <w:r w:rsidRPr="00B74980">
              <w:rPr>
                <w:rFonts w:ascii="GHEA Grapalat" w:hAnsi="GHEA Grapalat" w:cs="Sylfaen"/>
                <w:color w:val="000000" w:themeColor="text1"/>
                <w:lang w:val="hy-AM"/>
              </w:rPr>
              <w:t xml:space="preserve"> Մինչդեռ առաջարկվող կարգավորումը խնդրահարույց է «Գնումների մասին» օրենքի 23-րդ հոդվածի 3-րդ մասի պահանջների տեսանկյունից: Առաջարկվող կարգավորումը չի բխում նաև նշված օրենքի 13-րդ և 25-րդ հոդվածների դրույթներից:</w:t>
            </w:r>
          </w:p>
        </w:tc>
        <w:tc>
          <w:tcPr>
            <w:tcW w:w="6804" w:type="dxa"/>
            <w:gridSpan w:val="2"/>
            <w:shd w:val="clear" w:color="auto" w:fill="auto"/>
          </w:tcPr>
          <w:p w:rsidR="00652AE8" w:rsidRPr="00225BE5" w:rsidRDefault="005E5580" w:rsidP="005E5580">
            <w:pPr>
              <w:ind w:firstLine="572"/>
              <w:jc w:val="center"/>
              <w:rPr>
                <w:rFonts w:ascii="GHEA Grapalat" w:hAnsi="GHEA Grapalat"/>
                <w:lang w:val="hy-AM"/>
              </w:rPr>
            </w:pPr>
            <w:r w:rsidRPr="00225BE5">
              <w:rPr>
                <w:rFonts w:ascii="GHEA Grapalat" w:hAnsi="GHEA Grapalat"/>
                <w:lang w:val="hy-AM"/>
              </w:rPr>
              <w:lastRenderedPageBreak/>
              <w:t>Չի ը</w:t>
            </w:r>
            <w:r w:rsidR="00652AE8" w:rsidRPr="00225BE5">
              <w:rPr>
                <w:rFonts w:ascii="GHEA Grapalat" w:hAnsi="GHEA Grapalat"/>
                <w:lang w:val="hy-AM"/>
              </w:rPr>
              <w:t>նդունվել։</w:t>
            </w:r>
          </w:p>
          <w:p w:rsidR="005E5580" w:rsidRDefault="005E5580" w:rsidP="005E5580">
            <w:pPr>
              <w:jc w:val="both"/>
              <w:rPr>
                <w:rFonts w:ascii="GHEA Grapalat" w:hAnsi="GHEA Grapalat"/>
                <w:lang w:val="hy-AM"/>
              </w:rPr>
            </w:pPr>
            <w:r w:rsidRPr="005E5580">
              <w:rPr>
                <w:rFonts w:ascii="GHEA Grapalat" w:hAnsi="GHEA Grapalat"/>
                <w:lang w:val="hy-AM"/>
              </w:rPr>
              <w:t xml:space="preserve">«Գնումների մասին» օրենքի 23-րդ հոդվածի </w:t>
            </w:r>
            <w:r>
              <w:rPr>
                <w:rFonts w:ascii="GHEA Grapalat" w:hAnsi="GHEA Grapalat"/>
                <w:lang w:val="hy-AM"/>
              </w:rPr>
              <w:t xml:space="preserve">1-ին </w:t>
            </w:r>
            <w:r w:rsidRPr="005E5580">
              <w:rPr>
                <w:rFonts w:ascii="GHEA Grapalat" w:hAnsi="GHEA Grapalat"/>
                <w:lang w:val="hy-AM"/>
              </w:rPr>
              <w:t xml:space="preserve">մասի </w:t>
            </w:r>
            <w:r>
              <w:rPr>
                <w:rFonts w:ascii="GHEA Grapalat" w:hAnsi="GHEA Grapalat"/>
                <w:lang w:val="hy-AM"/>
              </w:rPr>
              <w:t>3</w:t>
            </w:r>
            <w:r w:rsidRPr="005E5580">
              <w:rPr>
                <w:rFonts w:ascii="GHEA Grapalat" w:hAnsi="GHEA Grapalat"/>
                <w:lang w:val="hy-AM"/>
              </w:rPr>
              <w:t xml:space="preserve">-րդ </w:t>
            </w:r>
            <w:r>
              <w:rPr>
                <w:rFonts w:ascii="GHEA Grapalat" w:hAnsi="GHEA Grapalat"/>
                <w:lang w:val="hy-AM"/>
              </w:rPr>
              <w:t xml:space="preserve">կետի </w:t>
            </w:r>
            <w:r w:rsidRPr="005E5580">
              <w:rPr>
                <w:rFonts w:ascii="GHEA Grapalat" w:hAnsi="GHEA Grapalat"/>
                <w:lang w:val="hy-AM"/>
              </w:rPr>
              <w:t>պահանջներ</w:t>
            </w:r>
            <w:r>
              <w:rPr>
                <w:rFonts w:ascii="GHEA Grapalat" w:hAnsi="GHEA Grapalat"/>
                <w:lang w:val="hy-AM"/>
              </w:rPr>
              <w:t xml:space="preserve">ը սահմանում են մեկ անձից գնումների կատարման դեպքում </w:t>
            </w:r>
            <w:r w:rsidRPr="005E5580">
              <w:rPr>
                <w:rFonts w:ascii="GHEA Grapalat" w:hAnsi="GHEA Grapalat"/>
                <w:b/>
                <w:lang w:val="hy-AM"/>
              </w:rPr>
              <w:t>ապրանքների</w:t>
            </w:r>
            <w:r w:rsidRPr="005E5580">
              <w:rPr>
                <w:rFonts w:ascii="GHEA Grapalat" w:hAnsi="GHEA Grapalat"/>
                <w:lang w:val="hy-AM"/>
              </w:rPr>
              <w:t xml:space="preserve"> լրացուցիչ գնում կատարել</w:t>
            </w:r>
            <w:r>
              <w:rPr>
                <w:rFonts w:ascii="GHEA Grapalat" w:hAnsi="GHEA Grapalat"/>
                <w:lang w:val="hy-AM"/>
              </w:rPr>
              <w:t>ու հնարավորությունը</w:t>
            </w:r>
            <w:r w:rsidRPr="005E5580">
              <w:rPr>
                <w:rFonts w:ascii="GHEA Grapalat" w:hAnsi="GHEA Grapalat"/>
                <w:lang w:val="hy-AM"/>
              </w:rPr>
              <w:t xml:space="preserve"> նույն անձից</w:t>
            </w:r>
            <w:r>
              <w:rPr>
                <w:rFonts w:ascii="GHEA Grapalat" w:hAnsi="GHEA Grapalat"/>
                <w:lang w:val="hy-AM"/>
              </w:rPr>
              <w:t xml:space="preserve">, իսկ </w:t>
            </w:r>
            <w:r w:rsidRPr="005E5580">
              <w:rPr>
                <w:rFonts w:ascii="GHEA Grapalat" w:hAnsi="GHEA Grapalat"/>
                <w:lang w:val="hy-AM"/>
              </w:rPr>
              <w:t>ՀՀ կառավարության 2017 թվականի մայիսի 4-ի N 526-Ն որոշմամբ հաստատված կարգի</w:t>
            </w:r>
            <w:r>
              <w:rPr>
                <w:rFonts w:ascii="GHEA Grapalat" w:hAnsi="GHEA Grapalat"/>
                <w:lang w:val="hy-AM"/>
              </w:rPr>
              <w:t xml:space="preserve"> </w:t>
            </w:r>
            <w:r w:rsidRPr="005E5580">
              <w:rPr>
                <w:rFonts w:ascii="GHEA Grapalat" w:hAnsi="GHEA Grapalat"/>
                <w:lang w:val="hy-AM"/>
              </w:rPr>
              <w:t>56-րդ կետի 2-րդ ենթակետ</w:t>
            </w:r>
            <w:r>
              <w:rPr>
                <w:rFonts w:ascii="GHEA Grapalat" w:hAnsi="GHEA Grapalat"/>
                <w:lang w:val="hy-AM"/>
              </w:rPr>
              <w:t xml:space="preserve">ը՝ </w:t>
            </w:r>
            <w:r w:rsidRPr="005E5580">
              <w:rPr>
                <w:rFonts w:ascii="GHEA Grapalat" w:hAnsi="GHEA Grapalat"/>
                <w:lang w:val="hy-AM"/>
              </w:rPr>
              <w:t xml:space="preserve">պայմանագրով նախատեսված </w:t>
            </w:r>
            <w:r w:rsidRPr="005E5580">
              <w:rPr>
                <w:rFonts w:ascii="GHEA Grapalat" w:hAnsi="GHEA Grapalat"/>
                <w:lang w:val="hy-AM"/>
              </w:rPr>
              <w:lastRenderedPageBreak/>
              <w:t>աշխատանքների կամ ծառայությունների ծավալների ավելաց</w:t>
            </w:r>
            <w:r>
              <w:rPr>
                <w:rFonts w:ascii="GHEA Grapalat" w:hAnsi="GHEA Grapalat"/>
                <w:lang w:val="hy-AM"/>
              </w:rPr>
              <w:t>ման հնարավորությունը։</w:t>
            </w:r>
          </w:p>
          <w:p w:rsidR="00D71BF4" w:rsidRPr="00143A9C" w:rsidRDefault="005E5580" w:rsidP="00CA0E73">
            <w:pPr>
              <w:jc w:val="both"/>
              <w:rPr>
                <w:rFonts w:ascii="GHEA Grapalat" w:hAnsi="GHEA Grapalat"/>
                <w:lang w:val="hy-AM"/>
              </w:rPr>
            </w:pPr>
            <w:r w:rsidRPr="005E5580">
              <w:rPr>
                <w:rFonts w:ascii="GHEA Grapalat" w:hAnsi="GHEA Grapalat"/>
                <w:lang w:val="hy-AM"/>
              </w:rPr>
              <w:t>Օրենքի 13-րդ</w:t>
            </w:r>
            <w:r w:rsidR="00143A9C">
              <w:rPr>
                <w:rFonts w:ascii="GHEA Grapalat" w:hAnsi="GHEA Grapalat"/>
                <w:lang w:val="hy-AM"/>
              </w:rPr>
              <w:t xml:space="preserve"> </w:t>
            </w:r>
            <w:r w:rsidR="00143A9C" w:rsidRPr="00143A9C">
              <w:rPr>
                <w:rFonts w:ascii="GHEA Grapalat" w:hAnsi="GHEA Grapalat"/>
                <w:lang w:val="hy-AM"/>
              </w:rPr>
              <w:t>հոդվածի դրույթները</w:t>
            </w:r>
            <w:r w:rsidR="00143A9C">
              <w:rPr>
                <w:rFonts w:ascii="GHEA Grapalat" w:hAnsi="GHEA Grapalat"/>
                <w:lang w:val="hy-AM"/>
              </w:rPr>
              <w:t xml:space="preserve"> վերաբերում են գնման առարկայի բնութագրին </w:t>
            </w:r>
            <w:r w:rsidR="00CA0E73">
              <w:rPr>
                <w:rFonts w:ascii="GHEA Grapalat" w:hAnsi="GHEA Grapalat"/>
                <w:lang w:val="hy-AM"/>
              </w:rPr>
              <w:t xml:space="preserve">և </w:t>
            </w:r>
            <w:r w:rsidR="00143A9C">
              <w:rPr>
                <w:rFonts w:ascii="GHEA Grapalat" w:hAnsi="GHEA Grapalat"/>
                <w:lang w:val="hy-AM"/>
              </w:rPr>
              <w:t xml:space="preserve">25-րդ հոդվածի դրույթները վերաբերում են մեկ գնման առարկայի բաժանման կամ </w:t>
            </w:r>
            <w:r w:rsidR="00143A9C" w:rsidRPr="00143A9C">
              <w:rPr>
                <w:rFonts w:ascii="GHEA Grapalat" w:hAnsi="GHEA Grapalat"/>
                <w:lang w:val="hy-AM"/>
              </w:rPr>
              <w:t>առանձին բնութագրեր ունեցող գնման առարկաներ</w:t>
            </w:r>
            <w:r w:rsidR="00143A9C">
              <w:rPr>
                <w:rFonts w:ascii="GHEA Grapalat" w:hAnsi="GHEA Grapalat"/>
                <w:lang w:val="hy-AM"/>
              </w:rPr>
              <w:t>ի միավորմանը</w:t>
            </w:r>
            <w:r w:rsidR="00CA0E73">
              <w:rPr>
                <w:rFonts w:ascii="GHEA Grapalat" w:hAnsi="GHEA Grapalat"/>
                <w:lang w:val="hy-AM"/>
              </w:rPr>
              <w:t xml:space="preserve">, սակայն դրանք չեն առնչվում նախագծով ներկայացված աշխատանքներին, քանի որ աշխատանքները վերաբերում են նույն գնման առարկային։ </w:t>
            </w:r>
            <w:bookmarkStart w:id="0" w:name="_GoBack"/>
            <w:bookmarkEnd w:id="0"/>
          </w:p>
        </w:tc>
      </w:tr>
    </w:tbl>
    <w:p w:rsidR="00A80030" w:rsidRPr="00396CC5" w:rsidRDefault="00A80030" w:rsidP="0014047A">
      <w:pPr>
        <w:spacing w:line="360" w:lineRule="auto"/>
        <w:ind w:left="-360" w:right="-212" w:firstLine="547"/>
        <w:jc w:val="both"/>
        <w:rPr>
          <w:rFonts w:ascii="GHEA Grapalat" w:hAnsi="GHEA Grapalat"/>
          <w:b/>
          <w:lang w:val="hy-AM"/>
        </w:rPr>
      </w:pPr>
    </w:p>
    <w:sectPr w:rsidR="00A80030" w:rsidRPr="00396CC5" w:rsidSect="005C2053">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3" w15:restartNumberingAfterBreak="0">
    <w:nsid w:val="1B13652F"/>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77745C08"/>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6"/>
  </w:num>
  <w:num w:numId="2">
    <w:abstractNumId w:val="0"/>
  </w:num>
  <w:num w:numId="3">
    <w:abstractNumId w:val="8"/>
  </w:num>
  <w:num w:numId="4">
    <w:abstractNumId w:val="5"/>
  </w:num>
  <w:num w:numId="5">
    <w:abstractNumId w:val="9"/>
  </w:num>
  <w:num w:numId="6">
    <w:abstractNumId w:val="4"/>
  </w:num>
  <w:num w:numId="7">
    <w:abstractNumId w:val="2"/>
  </w:num>
  <w:num w:numId="8">
    <w:abstractNumId w:val="7"/>
  </w:num>
  <w:num w:numId="9">
    <w:abstractNumId w:val="1"/>
  </w:num>
  <w:num w:numId="10">
    <w:abstractNumId w:val="3"/>
  </w:num>
  <w:num w:numId="11">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3FBE"/>
    <w:rsid w:val="00017565"/>
    <w:rsid w:val="00024FE8"/>
    <w:rsid w:val="00035299"/>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17C6A"/>
    <w:rsid w:val="00120F1F"/>
    <w:rsid w:val="001216AC"/>
    <w:rsid w:val="00123279"/>
    <w:rsid w:val="00124BDC"/>
    <w:rsid w:val="00125948"/>
    <w:rsid w:val="001303F2"/>
    <w:rsid w:val="0013325E"/>
    <w:rsid w:val="001362E4"/>
    <w:rsid w:val="001378EE"/>
    <w:rsid w:val="0014047A"/>
    <w:rsid w:val="001408F3"/>
    <w:rsid w:val="00143A9C"/>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5A56"/>
    <w:rsid w:val="001B0F0A"/>
    <w:rsid w:val="001B0F15"/>
    <w:rsid w:val="001B247D"/>
    <w:rsid w:val="001B3EAF"/>
    <w:rsid w:val="001B4B59"/>
    <w:rsid w:val="001B5869"/>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E553D"/>
    <w:rsid w:val="001F09A7"/>
    <w:rsid w:val="001F0DD1"/>
    <w:rsid w:val="001F1E73"/>
    <w:rsid w:val="001F2C49"/>
    <w:rsid w:val="001F3E7C"/>
    <w:rsid w:val="001F4182"/>
    <w:rsid w:val="001F7686"/>
    <w:rsid w:val="001F7D32"/>
    <w:rsid w:val="0020231C"/>
    <w:rsid w:val="00203854"/>
    <w:rsid w:val="00204439"/>
    <w:rsid w:val="00207033"/>
    <w:rsid w:val="00212556"/>
    <w:rsid w:val="002134F4"/>
    <w:rsid w:val="002172E6"/>
    <w:rsid w:val="00220C35"/>
    <w:rsid w:val="00221CE5"/>
    <w:rsid w:val="0022241D"/>
    <w:rsid w:val="00225BE5"/>
    <w:rsid w:val="0022653A"/>
    <w:rsid w:val="00232978"/>
    <w:rsid w:val="002332A0"/>
    <w:rsid w:val="00235E9E"/>
    <w:rsid w:val="00237A4C"/>
    <w:rsid w:val="002434A7"/>
    <w:rsid w:val="002446B6"/>
    <w:rsid w:val="002531BF"/>
    <w:rsid w:val="00256F61"/>
    <w:rsid w:val="00262817"/>
    <w:rsid w:val="00262A5B"/>
    <w:rsid w:val="00265413"/>
    <w:rsid w:val="00267216"/>
    <w:rsid w:val="002677F8"/>
    <w:rsid w:val="002726CC"/>
    <w:rsid w:val="002728BD"/>
    <w:rsid w:val="00272ABF"/>
    <w:rsid w:val="00273297"/>
    <w:rsid w:val="00274357"/>
    <w:rsid w:val="00286629"/>
    <w:rsid w:val="00294C2C"/>
    <w:rsid w:val="002A56C6"/>
    <w:rsid w:val="002A5D8F"/>
    <w:rsid w:val="002A6A49"/>
    <w:rsid w:val="002A7958"/>
    <w:rsid w:val="002B0ADA"/>
    <w:rsid w:val="002B4409"/>
    <w:rsid w:val="002B6A98"/>
    <w:rsid w:val="002C07D7"/>
    <w:rsid w:val="002C19DC"/>
    <w:rsid w:val="002C7D72"/>
    <w:rsid w:val="002D0748"/>
    <w:rsid w:val="002D245D"/>
    <w:rsid w:val="002D2EF7"/>
    <w:rsid w:val="002D3E7E"/>
    <w:rsid w:val="002D6430"/>
    <w:rsid w:val="002D6B5C"/>
    <w:rsid w:val="002D7AD2"/>
    <w:rsid w:val="002E1965"/>
    <w:rsid w:val="002E68E1"/>
    <w:rsid w:val="002E7207"/>
    <w:rsid w:val="002F3195"/>
    <w:rsid w:val="002F3D54"/>
    <w:rsid w:val="002F4289"/>
    <w:rsid w:val="002F471D"/>
    <w:rsid w:val="002F5C9F"/>
    <w:rsid w:val="002F6EDE"/>
    <w:rsid w:val="002F7AAA"/>
    <w:rsid w:val="0030294D"/>
    <w:rsid w:val="00303C88"/>
    <w:rsid w:val="003047E3"/>
    <w:rsid w:val="00305614"/>
    <w:rsid w:val="003056F2"/>
    <w:rsid w:val="0031318D"/>
    <w:rsid w:val="00314987"/>
    <w:rsid w:val="003205F8"/>
    <w:rsid w:val="00321A3C"/>
    <w:rsid w:val="00326542"/>
    <w:rsid w:val="00326913"/>
    <w:rsid w:val="00331E5E"/>
    <w:rsid w:val="00332824"/>
    <w:rsid w:val="0033598F"/>
    <w:rsid w:val="0033624E"/>
    <w:rsid w:val="003371D0"/>
    <w:rsid w:val="00342B57"/>
    <w:rsid w:val="00342F10"/>
    <w:rsid w:val="003446C9"/>
    <w:rsid w:val="003456D6"/>
    <w:rsid w:val="00345BE4"/>
    <w:rsid w:val="00351459"/>
    <w:rsid w:val="00353912"/>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1D02"/>
    <w:rsid w:val="00392DCD"/>
    <w:rsid w:val="0039373D"/>
    <w:rsid w:val="00396CC5"/>
    <w:rsid w:val="00397194"/>
    <w:rsid w:val="003A0334"/>
    <w:rsid w:val="003A4AC7"/>
    <w:rsid w:val="003A5DA6"/>
    <w:rsid w:val="003B004D"/>
    <w:rsid w:val="003B0568"/>
    <w:rsid w:val="003B14BB"/>
    <w:rsid w:val="003B22C4"/>
    <w:rsid w:val="003B2728"/>
    <w:rsid w:val="003B44EB"/>
    <w:rsid w:val="003B5E74"/>
    <w:rsid w:val="003B7716"/>
    <w:rsid w:val="003C1FF3"/>
    <w:rsid w:val="003C3C91"/>
    <w:rsid w:val="003C5B03"/>
    <w:rsid w:val="003C5B8A"/>
    <w:rsid w:val="003D2E67"/>
    <w:rsid w:val="003D4CA0"/>
    <w:rsid w:val="003E022D"/>
    <w:rsid w:val="003E0712"/>
    <w:rsid w:val="003E2577"/>
    <w:rsid w:val="003E489E"/>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199B"/>
    <w:rsid w:val="00424A7D"/>
    <w:rsid w:val="0042640A"/>
    <w:rsid w:val="00427C58"/>
    <w:rsid w:val="004317D5"/>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D1C"/>
    <w:rsid w:val="004917CE"/>
    <w:rsid w:val="00494C26"/>
    <w:rsid w:val="004A02A9"/>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1770"/>
    <w:rsid w:val="005472AA"/>
    <w:rsid w:val="0055325F"/>
    <w:rsid w:val="0055348F"/>
    <w:rsid w:val="00554D2F"/>
    <w:rsid w:val="00562670"/>
    <w:rsid w:val="00565DBD"/>
    <w:rsid w:val="00566772"/>
    <w:rsid w:val="0056798D"/>
    <w:rsid w:val="005720C9"/>
    <w:rsid w:val="0057489E"/>
    <w:rsid w:val="00575EF8"/>
    <w:rsid w:val="00582C78"/>
    <w:rsid w:val="005912EF"/>
    <w:rsid w:val="00592AF4"/>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2053"/>
    <w:rsid w:val="005C315C"/>
    <w:rsid w:val="005C333A"/>
    <w:rsid w:val="005D323E"/>
    <w:rsid w:val="005D34A6"/>
    <w:rsid w:val="005D4B43"/>
    <w:rsid w:val="005E091E"/>
    <w:rsid w:val="005E2C5B"/>
    <w:rsid w:val="005E4023"/>
    <w:rsid w:val="005E4BC2"/>
    <w:rsid w:val="005E5580"/>
    <w:rsid w:val="005E5745"/>
    <w:rsid w:val="005F39CF"/>
    <w:rsid w:val="005F70EE"/>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2AE8"/>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3F87"/>
    <w:rsid w:val="00715AA3"/>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468F"/>
    <w:rsid w:val="007C6F11"/>
    <w:rsid w:val="007C72D7"/>
    <w:rsid w:val="007D2AB1"/>
    <w:rsid w:val="007D34E2"/>
    <w:rsid w:val="007D369B"/>
    <w:rsid w:val="007E012F"/>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1DA1"/>
    <w:rsid w:val="008325FE"/>
    <w:rsid w:val="00832DDF"/>
    <w:rsid w:val="00834455"/>
    <w:rsid w:val="0083463E"/>
    <w:rsid w:val="00835149"/>
    <w:rsid w:val="00836259"/>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B46"/>
    <w:rsid w:val="00894EC9"/>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1B25"/>
    <w:rsid w:val="00972126"/>
    <w:rsid w:val="009727C5"/>
    <w:rsid w:val="00974658"/>
    <w:rsid w:val="00976FF8"/>
    <w:rsid w:val="0098026B"/>
    <w:rsid w:val="00982B7B"/>
    <w:rsid w:val="00984EB2"/>
    <w:rsid w:val="00986458"/>
    <w:rsid w:val="009869BF"/>
    <w:rsid w:val="00987129"/>
    <w:rsid w:val="00991068"/>
    <w:rsid w:val="00994AE3"/>
    <w:rsid w:val="00997DB9"/>
    <w:rsid w:val="009A1735"/>
    <w:rsid w:val="009A3E60"/>
    <w:rsid w:val="009B0B8E"/>
    <w:rsid w:val="009B426F"/>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11EBA"/>
    <w:rsid w:val="00A20AA7"/>
    <w:rsid w:val="00A22935"/>
    <w:rsid w:val="00A22A79"/>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47115"/>
    <w:rsid w:val="00A507F0"/>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4EA4"/>
    <w:rsid w:val="00AD659A"/>
    <w:rsid w:val="00AE2A50"/>
    <w:rsid w:val="00AE33B2"/>
    <w:rsid w:val="00AE3D81"/>
    <w:rsid w:val="00AE55FB"/>
    <w:rsid w:val="00AE67FA"/>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40B"/>
    <w:rsid w:val="00B32570"/>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1D14"/>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519E"/>
    <w:rsid w:val="00C96032"/>
    <w:rsid w:val="00CA0E73"/>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1BF4"/>
    <w:rsid w:val="00D72176"/>
    <w:rsid w:val="00D72430"/>
    <w:rsid w:val="00D72E3C"/>
    <w:rsid w:val="00D743A4"/>
    <w:rsid w:val="00D750FD"/>
    <w:rsid w:val="00D775C3"/>
    <w:rsid w:val="00D807D0"/>
    <w:rsid w:val="00D83BD6"/>
    <w:rsid w:val="00D83E99"/>
    <w:rsid w:val="00D867CF"/>
    <w:rsid w:val="00D8766C"/>
    <w:rsid w:val="00D93682"/>
    <w:rsid w:val="00D94F30"/>
    <w:rsid w:val="00D96217"/>
    <w:rsid w:val="00DA6142"/>
    <w:rsid w:val="00DB0D8B"/>
    <w:rsid w:val="00DB21D1"/>
    <w:rsid w:val="00DB24F5"/>
    <w:rsid w:val="00DB2AD8"/>
    <w:rsid w:val="00DB577B"/>
    <w:rsid w:val="00DC0BBB"/>
    <w:rsid w:val="00DC299C"/>
    <w:rsid w:val="00DC31B3"/>
    <w:rsid w:val="00DD04A5"/>
    <w:rsid w:val="00DD0CB9"/>
    <w:rsid w:val="00DD3612"/>
    <w:rsid w:val="00DD38E4"/>
    <w:rsid w:val="00DE2657"/>
    <w:rsid w:val="00DE29D4"/>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67345"/>
    <w:rsid w:val="00E7063A"/>
    <w:rsid w:val="00E71C1B"/>
    <w:rsid w:val="00E72F28"/>
    <w:rsid w:val="00E73FA7"/>
    <w:rsid w:val="00E74A6D"/>
    <w:rsid w:val="00E77638"/>
    <w:rsid w:val="00E7782E"/>
    <w:rsid w:val="00E83F78"/>
    <w:rsid w:val="00E8409A"/>
    <w:rsid w:val="00E8495C"/>
    <w:rsid w:val="00E85AE1"/>
    <w:rsid w:val="00E85BFC"/>
    <w:rsid w:val="00E90CC0"/>
    <w:rsid w:val="00E94A00"/>
    <w:rsid w:val="00E9556F"/>
    <w:rsid w:val="00E9697D"/>
    <w:rsid w:val="00EA473F"/>
    <w:rsid w:val="00EB4E10"/>
    <w:rsid w:val="00EB6282"/>
    <w:rsid w:val="00EB7673"/>
    <w:rsid w:val="00EB7D7C"/>
    <w:rsid w:val="00EC0010"/>
    <w:rsid w:val="00EC098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C7EBB"/>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8BF99"/>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337EF-E68B-4542-ADEF-CD3D18AB7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TotalTime>
  <Pages>4</Pages>
  <Words>961</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https://mul2-mta.gov.am/tasks/1788053/oneclick?token=b6bb132ee15d27e76c6ece328aa77e8a</cp:keywords>
  <cp:lastModifiedBy>User</cp:lastModifiedBy>
  <cp:revision>361</cp:revision>
  <cp:lastPrinted>2025-03-06T06:45:00Z</cp:lastPrinted>
  <dcterms:created xsi:type="dcterms:W3CDTF">2020-03-03T06:08:00Z</dcterms:created>
  <dcterms:modified xsi:type="dcterms:W3CDTF">2025-04-03T07:03:00Z</dcterms:modified>
</cp:coreProperties>
</file>