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FFD48" w14:textId="77777777" w:rsidR="00D719D7" w:rsidRPr="0015436C" w:rsidRDefault="00D719D7" w:rsidP="00847532">
      <w:pPr>
        <w:shd w:val="clear" w:color="auto" w:fill="FFFFFF"/>
        <w:spacing w:after="0" w:line="276" w:lineRule="auto"/>
        <w:ind w:firstLine="374"/>
        <w:jc w:val="center"/>
        <w:rPr>
          <w:rFonts w:ascii="GHEA Grapalat" w:eastAsia="Times New Roman" w:hAnsi="GHEA Grapalat" w:cs="Times New Roman"/>
          <w:sz w:val="24"/>
          <w:szCs w:val="24"/>
        </w:rPr>
      </w:pPr>
      <w:r w:rsidRPr="0015436C">
        <w:rPr>
          <w:rFonts w:ascii="GHEA Grapalat" w:eastAsia="Times New Roman" w:hAnsi="GHEA Grapalat" w:cs="Times New Roman"/>
          <w:b/>
          <w:bCs/>
          <w:sz w:val="24"/>
          <w:szCs w:val="24"/>
        </w:rPr>
        <w:t>ԱՄՓՈՓԱԹԵՐԹ</w:t>
      </w:r>
    </w:p>
    <w:p w14:paraId="3514A19A" w14:textId="77777777" w:rsidR="00D719D7" w:rsidRPr="0015436C" w:rsidRDefault="00D719D7" w:rsidP="00847532">
      <w:pPr>
        <w:shd w:val="clear" w:color="auto" w:fill="FFFFFF"/>
        <w:spacing w:after="0" w:line="276" w:lineRule="auto"/>
        <w:ind w:firstLine="375"/>
        <w:jc w:val="center"/>
        <w:rPr>
          <w:rFonts w:ascii="GHEA Grapalat" w:eastAsia="Times New Roman" w:hAnsi="GHEA Grapalat" w:cs="Times New Roman"/>
          <w:sz w:val="24"/>
          <w:szCs w:val="24"/>
        </w:rPr>
      </w:pPr>
      <w:r w:rsidRPr="0015436C">
        <w:rPr>
          <w:rFonts w:ascii="Calibri" w:eastAsia="Times New Roman" w:hAnsi="Calibri" w:cs="Calibri"/>
          <w:sz w:val="24"/>
          <w:szCs w:val="24"/>
        </w:rPr>
        <w:t>  </w:t>
      </w:r>
    </w:p>
    <w:p w14:paraId="0AC55FBE" w14:textId="4023239B" w:rsidR="003C6FA2" w:rsidRPr="0015436C" w:rsidRDefault="005E2BDB" w:rsidP="00847532">
      <w:pPr>
        <w:pStyle w:val="mechtex"/>
        <w:spacing w:line="276" w:lineRule="auto"/>
        <w:ind w:firstLine="720"/>
        <w:rPr>
          <w:rFonts w:ascii="GHEA Grapalat" w:hAnsi="GHEA Grapalat" w:cs="Times New Roman"/>
          <w:b/>
          <w:bCs/>
          <w:sz w:val="24"/>
          <w:szCs w:val="24"/>
          <w:lang w:val="hy-AM" w:eastAsia="x-none"/>
        </w:rPr>
      </w:pPr>
      <w:r w:rsidRPr="0015436C">
        <w:rPr>
          <w:rFonts w:ascii="GHEA Grapalat" w:hAnsi="GHEA Grapalat"/>
          <w:b/>
          <w:bCs/>
          <w:sz w:val="24"/>
          <w:szCs w:val="24"/>
          <w:lang w:val="hy-AM"/>
        </w:rPr>
        <w:t>«ՀԱՅԱՍՏԱՆԻ ՀԱՆՐԱՊԵՏՈՒԹՅԱՆ ԿԱՌԱՎԱՐՈՒԹՅԱՆ 2003 ԹՎԱԿԱՆԻ ՕԳՈՍՏՈՍԻ 21-Ի N 1129-Ն ՈՐՈՇՄԱՆ ՄԵՋ ԼՐԱՑՈՒՄՆԵՐ ԿԱՏԱՐԵԼՈՒ ՄԱՍԻՆ» ՀՀ ԿԱՌԱՎԱՐՈՒԹՅԱՆ ՈՐՈՇՄ</w:t>
      </w:r>
      <w:r w:rsidR="00D40AA8">
        <w:rPr>
          <w:rFonts w:ascii="GHEA Grapalat" w:hAnsi="GHEA Grapalat"/>
          <w:b/>
          <w:bCs/>
          <w:sz w:val="24"/>
          <w:szCs w:val="24"/>
          <w:lang w:val="hy-AM"/>
        </w:rPr>
        <w:t>Ա</w:t>
      </w:r>
      <w:r w:rsidRPr="0015436C">
        <w:rPr>
          <w:rFonts w:ascii="GHEA Grapalat" w:hAnsi="GHEA Grapalat"/>
          <w:b/>
          <w:bCs/>
          <w:sz w:val="24"/>
          <w:szCs w:val="24"/>
          <w:lang w:val="hy-AM"/>
        </w:rPr>
        <w:t>Ն ՆԱԽԱԳԾ</w:t>
      </w:r>
      <w:r w:rsidR="00D97D5D" w:rsidRPr="0015436C">
        <w:rPr>
          <w:rFonts w:ascii="GHEA Grapalat" w:hAnsi="GHEA Grapalat" w:cs="Times New Roman"/>
          <w:b/>
          <w:bCs/>
          <w:sz w:val="24"/>
          <w:szCs w:val="24"/>
          <w:lang w:val="hy-AM" w:eastAsia="x-none"/>
        </w:rPr>
        <w:t xml:space="preserve">Ի </w:t>
      </w:r>
    </w:p>
    <w:p w14:paraId="738860E4" w14:textId="54E5B108" w:rsidR="00252A8B" w:rsidRPr="0015436C" w:rsidRDefault="0016588D" w:rsidP="00847532">
      <w:pPr>
        <w:pStyle w:val="mechtex"/>
        <w:spacing w:line="276" w:lineRule="auto"/>
        <w:ind w:firstLine="720"/>
        <w:rPr>
          <w:rFonts w:ascii="GHEA Grapalat" w:hAnsi="GHEA Grapalat" w:cs="Times New Roman"/>
          <w:b/>
          <w:bCs/>
          <w:sz w:val="24"/>
          <w:szCs w:val="24"/>
          <w:lang w:val="hy-AM" w:eastAsia="x-none"/>
        </w:rPr>
      </w:pPr>
      <w:r w:rsidRPr="0015436C">
        <w:rPr>
          <w:rFonts w:ascii="GHEA Grapalat" w:hAnsi="GHEA Grapalat" w:cs="Times New Roman"/>
          <w:b/>
          <w:bCs/>
          <w:sz w:val="24"/>
          <w:szCs w:val="24"/>
          <w:lang w:val="hy-AM" w:eastAsia="x-none"/>
        </w:rPr>
        <w:t>ԿԱՊԱԿՑՈՒԹՅԱՄԲ ՍՏԱՑՎԱԾ ԱՌԱՋԱՐԿՈՒԹՅՈՒՆՆԵՐԻ</w:t>
      </w:r>
    </w:p>
    <w:p w14:paraId="51FA03C3" w14:textId="77777777" w:rsidR="00EF4B89" w:rsidRPr="00847532" w:rsidRDefault="00EF4B89" w:rsidP="00847532">
      <w:pPr>
        <w:pStyle w:val="mechtex"/>
        <w:spacing w:line="276" w:lineRule="auto"/>
        <w:ind w:firstLine="720"/>
        <w:rPr>
          <w:rFonts w:ascii="GHEA Grapalat" w:hAnsi="GHEA Grapalat" w:cs="Times New Roman"/>
          <w:b/>
          <w:bCs/>
          <w:sz w:val="22"/>
          <w:szCs w:val="22"/>
          <w:lang w:val="hy-AM" w:eastAsia="x-none"/>
        </w:rPr>
      </w:pPr>
    </w:p>
    <w:tbl>
      <w:tblPr>
        <w:tblStyle w:val="TableGrid"/>
        <w:tblW w:w="14400" w:type="dxa"/>
        <w:tblInd w:w="-635" w:type="dxa"/>
        <w:tblLook w:val="04A0" w:firstRow="1" w:lastRow="0" w:firstColumn="1" w:lastColumn="0" w:noHBand="0" w:noVBand="1"/>
      </w:tblPr>
      <w:tblGrid>
        <w:gridCol w:w="8100"/>
        <w:gridCol w:w="6300"/>
      </w:tblGrid>
      <w:tr w:rsidR="008979D1" w:rsidRPr="00847532" w14:paraId="5CE82305" w14:textId="77777777" w:rsidTr="00847532">
        <w:tc>
          <w:tcPr>
            <w:tcW w:w="8100" w:type="dxa"/>
            <w:vMerge w:val="restart"/>
            <w:shd w:val="clear" w:color="auto" w:fill="D9D9D9" w:themeFill="background1" w:themeFillShade="D9"/>
          </w:tcPr>
          <w:p w14:paraId="7F6F3045" w14:textId="3DBF9309" w:rsidR="00636581" w:rsidRPr="003C6FA2" w:rsidRDefault="00636581" w:rsidP="00847532">
            <w:pPr>
              <w:pStyle w:val="mechtex"/>
              <w:spacing w:line="276" w:lineRule="auto"/>
              <w:ind w:firstLine="345"/>
              <w:jc w:val="both"/>
              <w:rPr>
                <w:rFonts w:ascii="GHEA Grapalat" w:hAnsi="GHEA Grapalat" w:cs="GHEA Grapalat"/>
                <w:b/>
                <w:bCs/>
                <w:sz w:val="22"/>
                <w:szCs w:val="22"/>
                <w:lang w:val="hy-AM"/>
              </w:rPr>
            </w:pPr>
            <w:r w:rsidRPr="003C6FA2">
              <w:rPr>
                <w:rFonts w:ascii="GHEA Grapalat" w:hAnsi="GHEA Grapalat" w:cs="Times New Roman"/>
                <w:b/>
                <w:bCs/>
                <w:sz w:val="22"/>
                <w:szCs w:val="22"/>
                <w:lang w:val="hy-AM"/>
              </w:rPr>
              <w:t xml:space="preserve">1. ՀՀ </w:t>
            </w:r>
            <w:r w:rsidR="005E2BDB" w:rsidRPr="003C6FA2">
              <w:rPr>
                <w:rFonts w:ascii="GHEA Grapalat" w:hAnsi="GHEA Grapalat" w:cs="Times New Roman"/>
                <w:b/>
                <w:bCs/>
                <w:sz w:val="22"/>
                <w:szCs w:val="22"/>
                <w:lang w:val="hy-AM"/>
              </w:rPr>
              <w:t>հակակոռուպցիոն կոմիտե</w:t>
            </w:r>
          </w:p>
        </w:tc>
        <w:tc>
          <w:tcPr>
            <w:tcW w:w="6300" w:type="dxa"/>
            <w:shd w:val="clear" w:color="auto" w:fill="D9D9D9" w:themeFill="background1" w:themeFillShade="D9"/>
          </w:tcPr>
          <w:p w14:paraId="679BBE80" w14:textId="782E58A3" w:rsidR="00636581" w:rsidRPr="003C6FA2" w:rsidRDefault="005E2BDB" w:rsidP="00847532">
            <w:pPr>
              <w:spacing w:line="276" w:lineRule="auto"/>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23</w:t>
            </w:r>
            <w:r w:rsidR="00636581" w:rsidRPr="003C6FA2">
              <w:rPr>
                <w:rFonts w:ascii="GHEA Grapalat" w:eastAsia="Times New Roman" w:hAnsi="GHEA Grapalat" w:cs="Times New Roman"/>
                <w:b/>
                <w:bCs/>
                <w:lang w:val="hy-AM"/>
              </w:rPr>
              <w:t>.</w:t>
            </w:r>
            <w:r w:rsidRPr="003C6FA2">
              <w:rPr>
                <w:rFonts w:ascii="GHEA Grapalat" w:eastAsia="Times New Roman" w:hAnsi="GHEA Grapalat" w:cs="Times New Roman"/>
                <w:b/>
                <w:bCs/>
                <w:lang w:val="hy-AM"/>
              </w:rPr>
              <w:t>01</w:t>
            </w:r>
            <w:r w:rsidR="00636581" w:rsidRPr="003C6FA2">
              <w:rPr>
                <w:rFonts w:ascii="GHEA Grapalat" w:eastAsia="Times New Roman" w:hAnsi="GHEA Grapalat" w:cs="Times New Roman"/>
                <w:b/>
                <w:bCs/>
                <w:lang w:val="hy-AM"/>
              </w:rPr>
              <w:t>.202</w:t>
            </w:r>
            <w:r w:rsidRPr="003C6FA2">
              <w:rPr>
                <w:rFonts w:ascii="GHEA Grapalat" w:eastAsia="Times New Roman" w:hAnsi="GHEA Grapalat" w:cs="Times New Roman"/>
                <w:b/>
                <w:bCs/>
                <w:lang w:val="hy-AM"/>
              </w:rPr>
              <w:t>5</w:t>
            </w:r>
            <w:r w:rsidR="000222E5" w:rsidRPr="003C6FA2">
              <w:rPr>
                <w:rFonts w:ascii="GHEA Grapalat" w:eastAsia="Times New Roman" w:hAnsi="GHEA Grapalat" w:cs="Times New Roman"/>
                <w:b/>
                <w:bCs/>
                <w:lang w:val="hy-AM"/>
              </w:rPr>
              <w:t>թ</w:t>
            </w:r>
            <w:r w:rsidR="000222E5" w:rsidRPr="003C6FA2">
              <w:rPr>
                <w:rFonts w:ascii="MS Mincho" w:eastAsia="MS Mincho" w:hAnsi="MS Mincho" w:cs="MS Mincho" w:hint="eastAsia"/>
                <w:b/>
                <w:bCs/>
                <w:lang w:val="hy-AM"/>
              </w:rPr>
              <w:t>․</w:t>
            </w:r>
          </w:p>
        </w:tc>
      </w:tr>
      <w:tr w:rsidR="008979D1" w:rsidRPr="00847532" w14:paraId="65E4F343" w14:textId="77777777" w:rsidTr="00847532">
        <w:tc>
          <w:tcPr>
            <w:tcW w:w="8100" w:type="dxa"/>
            <w:vMerge/>
            <w:shd w:val="clear" w:color="auto" w:fill="D9D9D9" w:themeFill="background1" w:themeFillShade="D9"/>
          </w:tcPr>
          <w:p w14:paraId="50944D95" w14:textId="77777777" w:rsidR="00636581" w:rsidRPr="003C6FA2" w:rsidRDefault="00636581" w:rsidP="00847532">
            <w:pPr>
              <w:pStyle w:val="mechtex"/>
              <w:spacing w:line="276" w:lineRule="auto"/>
              <w:rPr>
                <w:rFonts w:ascii="GHEA Grapalat" w:hAnsi="GHEA Grapalat" w:cs="GHEA Grapalat"/>
                <w:b/>
                <w:bCs/>
                <w:sz w:val="22"/>
                <w:szCs w:val="22"/>
                <w:lang w:val="hy-AM"/>
              </w:rPr>
            </w:pPr>
          </w:p>
        </w:tc>
        <w:tc>
          <w:tcPr>
            <w:tcW w:w="6300" w:type="dxa"/>
            <w:shd w:val="clear" w:color="auto" w:fill="D9D9D9" w:themeFill="background1" w:themeFillShade="D9"/>
          </w:tcPr>
          <w:p w14:paraId="64713401" w14:textId="5E8BB89A" w:rsidR="00636581" w:rsidRPr="003C6FA2" w:rsidRDefault="005E2BDB" w:rsidP="00847532">
            <w:pPr>
              <w:spacing w:line="276" w:lineRule="auto"/>
              <w:jc w:val="center"/>
              <w:rPr>
                <w:rFonts w:ascii="GHEA Grapalat" w:eastAsia="Microsoft JhengHei" w:hAnsi="GHEA Grapalat" w:cs="Microsoft JhengHei"/>
                <w:b/>
                <w:bCs/>
                <w:lang w:val="hy-AM"/>
              </w:rPr>
            </w:pPr>
            <w:r w:rsidRPr="003C6FA2">
              <w:rPr>
                <w:rFonts w:ascii="GHEA Grapalat" w:eastAsia="Times New Roman" w:hAnsi="GHEA Grapalat" w:cs="Times New Roman"/>
                <w:b/>
                <w:bCs/>
                <w:lang w:val="hy-AM"/>
              </w:rPr>
              <w:t>Ե/538-2025</w:t>
            </w:r>
          </w:p>
        </w:tc>
      </w:tr>
      <w:tr w:rsidR="008979D1" w:rsidRPr="00847532" w14:paraId="1CCCA252" w14:textId="77777777" w:rsidTr="00847532">
        <w:tc>
          <w:tcPr>
            <w:tcW w:w="8100" w:type="dxa"/>
          </w:tcPr>
          <w:p w14:paraId="1B553692" w14:textId="20E3300D" w:rsidR="00636581" w:rsidRPr="003C6FA2" w:rsidRDefault="005E2BDB" w:rsidP="00847532">
            <w:pPr>
              <w:tabs>
                <w:tab w:val="left" w:pos="240"/>
              </w:tabs>
              <w:spacing w:line="276" w:lineRule="auto"/>
              <w:ind w:left="112" w:right="120" w:firstLine="143"/>
              <w:jc w:val="both"/>
              <w:rPr>
                <w:rFonts w:ascii="GHEA Grapalat" w:eastAsia="Times New Roman" w:hAnsi="GHEA Grapalat" w:cs="Times New Roman"/>
                <w:lang w:val="hy-AM"/>
              </w:rPr>
            </w:pPr>
            <w:r w:rsidRPr="003C6FA2">
              <w:rPr>
                <w:rFonts w:ascii="GHEA Grapalat" w:eastAsia="Times New Roman" w:hAnsi="GHEA Grapalat" w:cs="Times New Roman"/>
                <w:lang w:val="hy-AM"/>
              </w:rPr>
              <w:t>Դիտողություններ և առաջարկություններ չկան։</w:t>
            </w:r>
          </w:p>
        </w:tc>
        <w:tc>
          <w:tcPr>
            <w:tcW w:w="6300" w:type="dxa"/>
            <w:vAlign w:val="center"/>
          </w:tcPr>
          <w:p w14:paraId="67A11AD1" w14:textId="77777777" w:rsidR="00636581" w:rsidRDefault="005E2BDB" w:rsidP="00847532">
            <w:pPr>
              <w:spacing w:line="276" w:lineRule="auto"/>
              <w:contextualSpacing/>
              <w:jc w:val="center"/>
              <w:rPr>
                <w:rFonts w:ascii="GHEA Grapalat" w:eastAsia="Times New Roman" w:hAnsi="GHEA Grapalat" w:cs="Times New Roman"/>
                <w:b/>
                <w:lang w:val="hy-AM"/>
              </w:rPr>
            </w:pPr>
            <w:r w:rsidRPr="003C6FA2">
              <w:rPr>
                <w:rFonts w:ascii="GHEA Grapalat" w:eastAsia="Times New Roman" w:hAnsi="GHEA Grapalat" w:cs="Times New Roman"/>
                <w:b/>
                <w:lang w:val="hy-AM"/>
              </w:rPr>
              <w:t>Ընդունվել է ի գիտություն։</w:t>
            </w:r>
          </w:p>
          <w:p w14:paraId="43B5495F" w14:textId="19C47B33" w:rsidR="00397198" w:rsidRPr="003C6FA2" w:rsidRDefault="00397198" w:rsidP="00847532">
            <w:pPr>
              <w:spacing w:line="276" w:lineRule="auto"/>
              <w:contextualSpacing/>
              <w:jc w:val="center"/>
              <w:rPr>
                <w:rFonts w:ascii="GHEA Grapalat" w:eastAsia="Times New Roman" w:hAnsi="GHEA Grapalat" w:cs="Times New Roman"/>
                <w:b/>
                <w:lang w:val="hy-AM"/>
              </w:rPr>
            </w:pPr>
          </w:p>
        </w:tc>
      </w:tr>
      <w:tr w:rsidR="008979D1" w:rsidRPr="00847532" w14:paraId="7819B10E" w14:textId="77777777" w:rsidTr="00847532">
        <w:tc>
          <w:tcPr>
            <w:tcW w:w="8100" w:type="dxa"/>
            <w:vMerge w:val="restart"/>
            <w:shd w:val="clear" w:color="auto" w:fill="D9D9D9" w:themeFill="background1" w:themeFillShade="D9"/>
          </w:tcPr>
          <w:p w14:paraId="7325B2B5" w14:textId="3CF03BD2" w:rsidR="009C1FC9" w:rsidRPr="003C6FA2" w:rsidRDefault="005E2BDB" w:rsidP="00847532">
            <w:pPr>
              <w:pStyle w:val="mechtex"/>
              <w:spacing w:line="276" w:lineRule="auto"/>
              <w:ind w:firstLine="255"/>
              <w:jc w:val="both"/>
              <w:rPr>
                <w:rFonts w:ascii="GHEA Grapalat" w:hAnsi="GHEA Grapalat" w:cs="GHEA Grapalat"/>
                <w:b/>
                <w:bCs/>
                <w:sz w:val="22"/>
                <w:szCs w:val="22"/>
                <w:lang w:val="hy-AM"/>
              </w:rPr>
            </w:pPr>
            <w:r w:rsidRPr="003C6FA2">
              <w:rPr>
                <w:rFonts w:ascii="GHEA Grapalat" w:hAnsi="GHEA Grapalat" w:cs="Times New Roman"/>
                <w:b/>
                <w:bCs/>
                <w:sz w:val="22"/>
                <w:szCs w:val="22"/>
                <w:lang w:val="hy-AM"/>
              </w:rPr>
              <w:t>2</w:t>
            </w:r>
            <w:r w:rsidR="009C1FC9" w:rsidRPr="003C6FA2">
              <w:rPr>
                <w:rFonts w:ascii="GHEA Grapalat" w:hAnsi="GHEA Grapalat" w:cs="Times New Roman"/>
                <w:b/>
                <w:bCs/>
                <w:sz w:val="22"/>
                <w:szCs w:val="22"/>
                <w:lang w:val="hy-AM"/>
              </w:rPr>
              <w:t xml:space="preserve">. ՀՀ </w:t>
            </w:r>
            <w:r w:rsidRPr="003C6FA2">
              <w:rPr>
                <w:rFonts w:ascii="GHEA Grapalat" w:hAnsi="GHEA Grapalat" w:cs="Times New Roman"/>
                <w:b/>
                <w:bCs/>
                <w:sz w:val="22"/>
                <w:szCs w:val="22"/>
                <w:lang w:val="hy-AM"/>
              </w:rPr>
              <w:t>գլխավոր դատախազ</w:t>
            </w:r>
            <w:r w:rsidR="009C1FC9" w:rsidRPr="003C6FA2">
              <w:rPr>
                <w:rFonts w:ascii="GHEA Grapalat" w:hAnsi="GHEA Grapalat" w:cs="Times New Roman"/>
                <w:b/>
                <w:bCs/>
                <w:sz w:val="22"/>
                <w:szCs w:val="22"/>
                <w:lang w:val="hy-AM"/>
              </w:rPr>
              <w:t>ություն</w:t>
            </w:r>
          </w:p>
        </w:tc>
        <w:tc>
          <w:tcPr>
            <w:tcW w:w="6300" w:type="dxa"/>
            <w:shd w:val="clear" w:color="auto" w:fill="D9D9D9" w:themeFill="background1" w:themeFillShade="D9"/>
          </w:tcPr>
          <w:p w14:paraId="0845C816" w14:textId="41192D60" w:rsidR="009C1FC9" w:rsidRPr="003C6FA2" w:rsidRDefault="005E2BDB" w:rsidP="00847532">
            <w:pPr>
              <w:spacing w:line="276" w:lineRule="auto"/>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23</w:t>
            </w:r>
            <w:r w:rsidR="009C1FC9" w:rsidRPr="003C6FA2">
              <w:rPr>
                <w:rFonts w:ascii="GHEA Grapalat" w:eastAsia="Times New Roman" w:hAnsi="GHEA Grapalat" w:cs="Times New Roman"/>
                <w:b/>
                <w:bCs/>
                <w:lang w:val="hy-AM"/>
              </w:rPr>
              <w:t>.</w:t>
            </w:r>
            <w:r w:rsidRPr="003C6FA2">
              <w:rPr>
                <w:rFonts w:ascii="GHEA Grapalat" w:eastAsia="Times New Roman" w:hAnsi="GHEA Grapalat" w:cs="Times New Roman"/>
                <w:b/>
                <w:bCs/>
                <w:lang w:val="hy-AM"/>
              </w:rPr>
              <w:t>01</w:t>
            </w:r>
            <w:r w:rsidR="009C1FC9" w:rsidRPr="003C6FA2">
              <w:rPr>
                <w:rFonts w:ascii="GHEA Grapalat" w:eastAsia="Times New Roman" w:hAnsi="GHEA Grapalat" w:cs="Times New Roman"/>
                <w:b/>
                <w:bCs/>
                <w:lang w:val="hy-AM"/>
              </w:rPr>
              <w:t>.202</w:t>
            </w:r>
            <w:r w:rsidRPr="003C6FA2">
              <w:rPr>
                <w:rFonts w:ascii="GHEA Grapalat" w:eastAsia="Times New Roman" w:hAnsi="GHEA Grapalat" w:cs="Times New Roman"/>
                <w:b/>
                <w:bCs/>
                <w:lang w:val="hy-AM"/>
              </w:rPr>
              <w:t>5</w:t>
            </w:r>
            <w:r w:rsidR="000222E5" w:rsidRPr="003C6FA2">
              <w:rPr>
                <w:rFonts w:ascii="GHEA Grapalat" w:eastAsia="Times New Roman" w:hAnsi="GHEA Grapalat" w:cs="Times New Roman"/>
                <w:b/>
                <w:bCs/>
                <w:lang w:val="hy-AM"/>
              </w:rPr>
              <w:t>թ</w:t>
            </w:r>
            <w:r w:rsidR="000222E5" w:rsidRPr="003C6FA2">
              <w:rPr>
                <w:rFonts w:ascii="MS Mincho" w:eastAsia="MS Mincho" w:hAnsi="MS Mincho" w:cs="MS Mincho" w:hint="eastAsia"/>
                <w:b/>
                <w:bCs/>
                <w:lang w:val="hy-AM"/>
              </w:rPr>
              <w:t>․</w:t>
            </w:r>
          </w:p>
        </w:tc>
      </w:tr>
      <w:tr w:rsidR="008979D1" w:rsidRPr="00847532" w14:paraId="07991AA5" w14:textId="77777777" w:rsidTr="00847532">
        <w:tc>
          <w:tcPr>
            <w:tcW w:w="8100" w:type="dxa"/>
            <w:vMerge/>
            <w:shd w:val="clear" w:color="auto" w:fill="D9D9D9" w:themeFill="background1" w:themeFillShade="D9"/>
          </w:tcPr>
          <w:p w14:paraId="0CAA67B7" w14:textId="77777777" w:rsidR="009C1FC9" w:rsidRPr="003C6FA2" w:rsidRDefault="009C1FC9" w:rsidP="00847532">
            <w:pPr>
              <w:pStyle w:val="mechtex"/>
              <w:spacing w:line="276" w:lineRule="auto"/>
              <w:jc w:val="both"/>
              <w:rPr>
                <w:rFonts w:ascii="GHEA Grapalat" w:hAnsi="GHEA Grapalat" w:cs="GHEA Grapalat"/>
                <w:b/>
                <w:bCs/>
                <w:sz w:val="22"/>
                <w:szCs w:val="22"/>
                <w:lang w:val="hy-AM"/>
              </w:rPr>
            </w:pPr>
          </w:p>
        </w:tc>
        <w:tc>
          <w:tcPr>
            <w:tcW w:w="6300" w:type="dxa"/>
            <w:shd w:val="clear" w:color="auto" w:fill="D9D9D9" w:themeFill="background1" w:themeFillShade="D9"/>
          </w:tcPr>
          <w:p w14:paraId="00599440" w14:textId="070B86F9" w:rsidR="009C1FC9" w:rsidRPr="003C6FA2" w:rsidRDefault="009C1FC9" w:rsidP="00847532">
            <w:pPr>
              <w:pStyle w:val="mechtex"/>
              <w:spacing w:line="276" w:lineRule="auto"/>
              <w:rPr>
                <w:rFonts w:ascii="GHEA Grapalat" w:hAnsi="GHEA Grapalat" w:cs="GHEA Grapalat"/>
                <w:b/>
                <w:bCs/>
                <w:sz w:val="22"/>
                <w:szCs w:val="22"/>
                <w:lang w:val="hy-AM"/>
              </w:rPr>
            </w:pPr>
            <w:r w:rsidRPr="003C6FA2">
              <w:rPr>
                <w:rFonts w:ascii="GHEA Grapalat" w:hAnsi="GHEA Grapalat" w:cs="Times New Roman"/>
                <w:b/>
                <w:bCs/>
                <w:sz w:val="22"/>
                <w:szCs w:val="22"/>
                <w:lang w:val="hy-AM"/>
              </w:rPr>
              <w:t>0</w:t>
            </w:r>
            <w:r w:rsidR="005E2BDB" w:rsidRPr="003C6FA2">
              <w:rPr>
                <w:rFonts w:ascii="GHEA Grapalat" w:hAnsi="GHEA Grapalat" w:cs="Times New Roman"/>
                <w:b/>
                <w:bCs/>
                <w:sz w:val="22"/>
                <w:szCs w:val="22"/>
                <w:lang w:val="hy-AM"/>
              </w:rPr>
              <w:t>2</w:t>
            </w:r>
            <w:r w:rsidRPr="003C6FA2">
              <w:rPr>
                <w:rFonts w:ascii="GHEA Grapalat" w:hAnsi="GHEA Grapalat" w:cs="Times New Roman"/>
                <w:b/>
                <w:bCs/>
                <w:sz w:val="22"/>
                <w:szCs w:val="22"/>
                <w:lang w:val="hy-AM"/>
              </w:rPr>
              <w:t>/</w:t>
            </w:r>
            <w:r w:rsidR="005E2BDB" w:rsidRPr="003C6FA2">
              <w:rPr>
                <w:rFonts w:ascii="GHEA Grapalat" w:hAnsi="GHEA Grapalat" w:cs="Times New Roman"/>
                <w:b/>
                <w:bCs/>
                <w:sz w:val="22"/>
                <w:szCs w:val="22"/>
                <w:lang w:val="hy-AM"/>
              </w:rPr>
              <w:t>20</w:t>
            </w:r>
            <w:r w:rsidR="005E2BDB" w:rsidRPr="003C6FA2">
              <w:rPr>
                <w:rFonts w:ascii="MS Mincho" w:eastAsia="MS Mincho" w:hAnsi="MS Mincho" w:cs="MS Mincho" w:hint="eastAsia"/>
                <w:b/>
                <w:bCs/>
                <w:sz w:val="22"/>
                <w:szCs w:val="22"/>
                <w:lang w:val="hy-AM"/>
              </w:rPr>
              <w:t>․</w:t>
            </w:r>
            <w:r w:rsidR="005E2BDB" w:rsidRPr="003C6FA2">
              <w:rPr>
                <w:rFonts w:ascii="GHEA Grapalat" w:eastAsia="Microsoft JhengHei" w:hAnsi="GHEA Grapalat" w:cs="Microsoft JhengHei"/>
                <w:b/>
                <w:bCs/>
                <w:sz w:val="22"/>
                <w:szCs w:val="22"/>
                <w:lang w:val="hy-AM"/>
              </w:rPr>
              <w:t>4</w:t>
            </w:r>
            <w:r w:rsidRPr="003C6FA2">
              <w:rPr>
                <w:rFonts w:ascii="GHEA Grapalat" w:hAnsi="GHEA Grapalat" w:cs="Times New Roman"/>
                <w:b/>
                <w:bCs/>
                <w:sz w:val="22"/>
                <w:szCs w:val="22"/>
                <w:lang w:val="hy-AM"/>
              </w:rPr>
              <w:t>/</w:t>
            </w:r>
            <w:r w:rsidR="005E2BDB" w:rsidRPr="003C6FA2">
              <w:rPr>
                <w:rFonts w:ascii="GHEA Grapalat" w:hAnsi="GHEA Grapalat" w:cs="Times New Roman"/>
                <w:b/>
                <w:bCs/>
                <w:sz w:val="22"/>
                <w:szCs w:val="22"/>
                <w:lang w:val="hy-AM"/>
              </w:rPr>
              <w:t>1326</w:t>
            </w:r>
            <w:r w:rsidRPr="003C6FA2">
              <w:rPr>
                <w:rFonts w:ascii="GHEA Grapalat" w:hAnsi="GHEA Grapalat" w:cs="Times New Roman"/>
                <w:b/>
                <w:bCs/>
                <w:sz w:val="22"/>
                <w:szCs w:val="22"/>
                <w:lang w:val="hy-AM"/>
              </w:rPr>
              <w:t>-202</w:t>
            </w:r>
            <w:r w:rsidR="005E2BDB" w:rsidRPr="003C6FA2">
              <w:rPr>
                <w:rFonts w:ascii="GHEA Grapalat" w:hAnsi="GHEA Grapalat" w:cs="Times New Roman"/>
                <w:b/>
                <w:bCs/>
                <w:sz w:val="22"/>
                <w:szCs w:val="22"/>
                <w:lang w:val="hy-AM"/>
              </w:rPr>
              <w:t>5</w:t>
            </w:r>
          </w:p>
        </w:tc>
      </w:tr>
      <w:tr w:rsidR="008979D1" w:rsidRPr="00847532" w14:paraId="798730AA" w14:textId="77777777" w:rsidTr="00847532">
        <w:tc>
          <w:tcPr>
            <w:tcW w:w="8100" w:type="dxa"/>
          </w:tcPr>
          <w:p w14:paraId="179FD2AF" w14:textId="62F6B213" w:rsidR="009C1FC9" w:rsidRPr="003C6FA2" w:rsidRDefault="005E2BDB" w:rsidP="00847532">
            <w:pPr>
              <w:pStyle w:val="mechtex"/>
              <w:spacing w:line="276" w:lineRule="auto"/>
              <w:ind w:firstLine="255"/>
              <w:jc w:val="both"/>
              <w:rPr>
                <w:rFonts w:ascii="GHEA Grapalat" w:hAnsi="GHEA Grapalat" w:cs="GHEA Grapalat"/>
                <w:b/>
                <w:bCs/>
                <w:sz w:val="22"/>
                <w:szCs w:val="22"/>
                <w:lang w:val="hy-AM"/>
              </w:rPr>
            </w:pPr>
            <w:r w:rsidRPr="003C6FA2">
              <w:rPr>
                <w:rFonts w:ascii="GHEA Grapalat" w:hAnsi="GHEA Grapalat" w:cs="Times New Roman"/>
                <w:sz w:val="22"/>
                <w:szCs w:val="22"/>
                <w:lang w:val="hy-AM"/>
              </w:rPr>
              <w:t>Դիտողություններ և առաջարկություններ չկան։</w:t>
            </w:r>
          </w:p>
        </w:tc>
        <w:tc>
          <w:tcPr>
            <w:tcW w:w="6300" w:type="dxa"/>
          </w:tcPr>
          <w:p w14:paraId="3DA5EA19" w14:textId="77777777" w:rsidR="009C1FC9" w:rsidRDefault="0016588D" w:rsidP="00847532">
            <w:pPr>
              <w:pStyle w:val="mechtex"/>
              <w:spacing w:line="276" w:lineRule="auto"/>
              <w:rPr>
                <w:rFonts w:ascii="GHEA Grapalat" w:hAnsi="GHEA Grapalat" w:cs="GHEA Grapalat"/>
                <w:b/>
                <w:bCs/>
                <w:sz w:val="22"/>
                <w:szCs w:val="22"/>
                <w:lang w:val="hy-AM"/>
              </w:rPr>
            </w:pPr>
            <w:r w:rsidRPr="003C6FA2">
              <w:rPr>
                <w:rFonts w:ascii="GHEA Grapalat" w:hAnsi="GHEA Grapalat" w:cs="GHEA Grapalat"/>
                <w:b/>
                <w:bCs/>
                <w:sz w:val="22"/>
                <w:szCs w:val="22"/>
                <w:lang w:val="hy-AM"/>
              </w:rPr>
              <w:t>Ընդունվել է ի գիտություն։</w:t>
            </w:r>
          </w:p>
          <w:p w14:paraId="696241E7" w14:textId="5AB3062E" w:rsidR="00397198" w:rsidRPr="003C6FA2" w:rsidRDefault="00397198" w:rsidP="00847532">
            <w:pPr>
              <w:pStyle w:val="mechtex"/>
              <w:spacing w:line="276" w:lineRule="auto"/>
              <w:rPr>
                <w:rFonts w:ascii="GHEA Grapalat" w:hAnsi="GHEA Grapalat" w:cs="GHEA Grapalat"/>
                <w:b/>
                <w:bCs/>
                <w:sz w:val="22"/>
                <w:szCs w:val="22"/>
                <w:lang w:val="hy-AM"/>
              </w:rPr>
            </w:pPr>
          </w:p>
        </w:tc>
      </w:tr>
      <w:tr w:rsidR="00C8625A" w:rsidRPr="00847532" w14:paraId="36907769" w14:textId="77777777" w:rsidTr="00847532">
        <w:trPr>
          <w:trHeight w:val="255"/>
        </w:trPr>
        <w:tc>
          <w:tcPr>
            <w:tcW w:w="8100" w:type="dxa"/>
            <w:vMerge w:val="restart"/>
            <w:shd w:val="clear" w:color="auto" w:fill="D9D9D9" w:themeFill="background1" w:themeFillShade="D9"/>
          </w:tcPr>
          <w:p w14:paraId="4E54D93B" w14:textId="3C54B486" w:rsidR="00C8625A" w:rsidRPr="003C6FA2" w:rsidRDefault="005E2BDB" w:rsidP="00847532">
            <w:pPr>
              <w:pStyle w:val="mechtex"/>
              <w:spacing w:line="276" w:lineRule="auto"/>
              <w:ind w:firstLine="255"/>
              <w:jc w:val="both"/>
              <w:rPr>
                <w:rFonts w:ascii="GHEA Grapalat" w:eastAsia="Microsoft JhengHei" w:hAnsi="GHEA Grapalat" w:cs="Microsoft JhengHei"/>
                <w:b/>
                <w:bCs/>
                <w:sz w:val="22"/>
                <w:szCs w:val="22"/>
                <w:lang w:val="hy-AM"/>
              </w:rPr>
            </w:pPr>
            <w:r w:rsidRPr="003C6FA2">
              <w:rPr>
                <w:rFonts w:ascii="GHEA Grapalat" w:hAnsi="GHEA Grapalat" w:cs="Microsoft JhengHei"/>
                <w:b/>
                <w:bCs/>
                <w:sz w:val="22"/>
                <w:szCs w:val="22"/>
                <w:lang w:val="hy-AM"/>
              </w:rPr>
              <w:t>3</w:t>
            </w:r>
            <w:r w:rsidR="00C8625A" w:rsidRPr="003C6FA2">
              <w:rPr>
                <w:rFonts w:ascii="MS Mincho" w:eastAsia="MS Mincho" w:hAnsi="MS Mincho" w:cs="MS Mincho" w:hint="eastAsia"/>
                <w:b/>
                <w:bCs/>
                <w:sz w:val="22"/>
                <w:szCs w:val="22"/>
                <w:lang w:val="hy-AM"/>
              </w:rPr>
              <w:t>․</w:t>
            </w:r>
            <w:r w:rsidR="00C8625A" w:rsidRPr="003C6FA2">
              <w:rPr>
                <w:rFonts w:ascii="GHEA Grapalat" w:eastAsia="Microsoft JhengHei" w:hAnsi="GHEA Grapalat" w:cs="Microsoft JhengHei"/>
                <w:b/>
                <w:bCs/>
                <w:sz w:val="22"/>
                <w:szCs w:val="22"/>
                <w:lang w:val="hy-AM"/>
              </w:rPr>
              <w:t xml:space="preserve"> ՀՀ </w:t>
            </w:r>
            <w:r w:rsidR="009E27BB" w:rsidRPr="003C6FA2">
              <w:rPr>
                <w:rFonts w:ascii="GHEA Grapalat" w:eastAsia="Microsoft JhengHei" w:hAnsi="GHEA Grapalat" w:cs="Microsoft JhengHei"/>
                <w:b/>
                <w:bCs/>
                <w:sz w:val="22"/>
                <w:szCs w:val="22"/>
                <w:lang w:val="hy-AM"/>
              </w:rPr>
              <w:t>քննչական կոմիտե</w:t>
            </w:r>
          </w:p>
        </w:tc>
        <w:tc>
          <w:tcPr>
            <w:tcW w:w="6300" w:type="dxa"/>
            <w:shd w:val="clear" w:color="auto" w:fill="D9D9D9" w:themeFill="background1" w:themeFillShade="D9"/>
            <w:vAlign w:val="center"/>
          </w:tcPr>
          <w:p w14:paraId="281E8992" w14:textId="3A9FF651" w:rsidR="00C8625A" w:rsidRPr="003C6FA2" w:rsidRDefault="009E27BB" w:rsidP="00847532">
            <w:pPr>
              <w:spacing w:line="276" w:lineRule="auto"/>
              <w:contextualSpacing/>
              <w:jc w:val="center"/>
              <w:rPr>
                <w:rFonts w:ascii="GHEA Grapalat" w:eastAsia="MS Mincho" w:hAnsi="GHEA Grapalat" w:cs="MS Mincho"/>
                <w:b/>
                <w:bCs/>
                <w:lang w:val="hy-AM"/>
              </w:rPr>
            </w:pPr>
            <w:r w:rsidRPr="003C6FA2">
              <w:rPr>
                <w:rFonts w:ascii="GHEA Grapalat" w:eastAsia="Microsoft JhengHei" w:hAnsi="GHEA Grapalat" w:cs="Microsoft JhengHei"/>
                <w:b/>
                <w:bCs/>
                <w:lang w:val="hy-AM"/>
              </w:rPr>
              <w:t>24</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01</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2025թ</w:t>
            </w:r>
            <w:r w:rsidRPr="003C6FA2">
              <w:rPr>
                <w:rFonts w:ascii="MS Mincho" w:eastAsia="MS Mincho" w:hAnsi="MS Mincho" w:cs="MS Mincho" w:hint="eastAsia"/>
                <w:b/>
                <w:bCs/>
                <w:lang w:val="hy-AM"/>
              </w:rPr>
              <w:t>․</w:t>
            </w:r>
          </w:p>
        </w:tc>
      </w:tr>
      <w:tr w:rsidR="00C8625A" w:rsidRPr="00847532" w14:paraId="15A9EB5B" w14:textId="77777777" w:rsidTr="00847532">
        <w:trPr>
          <w:trHeight w:val="225"/>
        </w:trPr>
        <w:tc>
          <w:tcPr>
            <w:tcW w:w="8100" w:type="dxa"/>
            <w:vMerge/>
            <w:shd w:val="clear" w:color="auto" w:fill="D9D9D9" w:themeFill="background1" w:themeFillShade="D9"/>
          </w:tcPr>
          <w:p w14:paraId="318E00B2" w14:textId="77777777" w:rsidR="00C8625A" w:rsidRPr="003C6FA2" w:rsidRDefault="00C8625A" w:rsidP="00847532">
            <w:pPr>
              <w:pStyle w:val="mechtex"/>
              <w:spacing w:line="276" w:lineRule="auto"/>
              <w:jc w:val="both"/>
              <w:rPr>
                <w:rFonts w:ascii="GHEA Grapalat" w:hAnsi="GHEA Grapalat" w:cs="Sylfaen"/>
                <w:b/>
                <w:bCs/>
                <w:sz w:val="22"/>
                <w:szCs w:val="22"/>
                <w:lang w:val="hy-AM"/>
              </w:rPr>
            </w:pPr>
          </w:p>
        </w:tc>
        <w:tc>
          <w:tcPr>
            <w:tcW w:w="6300" w:type="dxa"/>
            <w:shd w:val="clear" w:color="auto" w:fill="D9D9D9" w:themeFill="background1" w:themeFillShade="D9"/>
            <w:vAlign w:val="center"/>
          </w:tcPr>
          <w:p w14:paraId="2FBD8BD3" w14:textId="6D648550" w:rsidR="00C8625A" w:rsidRPr="003C6FA2" w:rsidRDefault="009E27BB" w:rsidP="00847532">
            <w:pPr>
              <w:spacing w:line="276" w:lineRule="auto"/>
              <w:contextualSpacing/>
              <w:jc w:val="center"/>
              <w:rPr>
                <w:rFonts w:ascii="GHEA Grapalat" w:eastAsia="Microsoft JhengHei" w:hAnsi="GHEA Grapalat" w:cs="Microsoft JhengHei"/>
                <w:b/>
                <w:bCs/>
                <w:lang w:val="hy-AM"/>
              </w:rPr>
            </w:pPr>
            <w:r w:rsidRPr="003C6FA2">
              <w:rPr>
                <w:rFonts w:ascii="GHEA Grapalat" w:eastAsia="Microsoft JhengHei" w:hAnsi="GHEA Grapalat" w:cs="Microsoft JhengHei"/>
                <w:b/>
                <w:bCs/>
                <w:lang w:val="hy-AM"/>
              </w:rPr>
              <w:t>01/22/26744-2025</w:t>
            </w:r>
          </w:p>
        </w:tc>
      </w:tr>
      <w:tr w:rsidR="00C8625A" w:rsidRPr="00847532" w14:paraId="15D8EBC0" w14:textId="77777777" w:rsidTr="00847532">
        <w:tc>
          <w:tcPr>
            <w:tcW w:w="8100" w:type="dxa"/>
          </w:tcPr>
          <w:p w14:paraId="48AB1C15" w14:textId="54226C3D" w:rsidR="00C8625A" w:rsidRPr="003C6FA2" w:rsidRDefault="00C8625A" w:rsidP="00847532">
            <w:pPr>
              <w:pStyle w:val="mechtex"/>
              <w:spacing w:line="276" w:lineRule="auto"/>
              <w:jc w:val="both"/>
              <w:rPr>
                <w:rFonts w:ascii="GHEA Grapalat" w:hAnsi="GHEA Grapalat" w:cs="Sylfaen"/>
                <w:sz w:val="22"/>
                <w:szCs w:val="22"/>
                <w:lang w:val="hy-AM"/>
              </w:rPr>
            </w:pPr>
            <w:r w:rsidRPr="003C6FA2">
              <w:rPr>
                <w:rFonts w:ascii="GHEA Grapalat" w:hAnsi="GHEA Grapalat" w:cs="Sylfaen"/>
                <w:bCs/>
                <w:sz w:val="22"/>
                <w:szCs w:val="22"/>
                <w:lang w:val="hy-AM"/>
              </w:rPr>
              <w:t xml:space="preserve">   </w:t>
            </w:r>
            <w:r w:rsidR="009E27BB" w:rsidRPr="003C6FA2">
              <w:rPr>
                <w:rFonts w:ascii="GHEA Grapalat" w:hAnsi="GHEA Grapalat" w:cs="Times New Roman"/>
                <w:sz w:val="22"/>
                <w:szCs w:val="22"/>
                <w:lang w:val="hy-AM"/>
              </w:rPr>
              <w:t>Դիտողություններ և առաջարկություններ չկան։</w:t>
            </w:r>
          </w:p>
        </w:tc>
        <w:tc>
          <w:tcPr>
            <w:tcW w:w="6300" w:type="dxa"/>
            <w:vAlign w:val="center"/>
          </w:tcPr>
          <w:p w14:paraId="6121A92A" w14:textId="77777777" w:rsidR="00C8625A" w:rsidRDefault="009E27BB" w:rsidP="00847532">
            <w:pPr>
              <w:pStyle w:val="mechtex"/>
              <w:spacing w:line="276" w:lineRule="auto"/>
              <w:rPr>
                <w:rFonts w:ascii="GHEA Grapalat" w:hAnsi="GHEA Grapalat" w:cs="GHEA Grapalat"/>
                <w:b/>
                <w:bCs/>
                <w:sz w:val="22"/>
                <w:szCs w:val="22"/>
                <w:lang w:val="hy-AM"/>
              </w:rPr>
            </w:pPr>
            <w:r w:rsidRPr="003C6FA2">
              <w:rPr>
                <w:rFonts w:ascii="GHEA Grapalat" w:hAnsi="GHEA Grapalat" w:cs="GHEA Grapalat"/>
                <w:b/>
                <w:bCs/>
                <w:sz w:val="22"/>
                <w:szCs w:val="22"/>
                <w:lang w:val="hy-AM"/>
              </w:rPr>
              <w:t>Ընդունվել է ի գիտություն։</w:t>
            </w:r>
          </w:p>
          <w:p w14:paraId="67612BC4" w14:textId="26B407D1" w:rsidR="00397198" w:rsidRPr="003C6FA2" w:rsidRDefault="00397198" w:rsidP="00847532">
            <w:pPr>
              <w:pStyle w:val="mechtex"/>
              <w:spacing w:line="276" w:lineRule="auto"/>
              <w:rPr>
                <w:rFonts w:ascii="GHEA Grapalat" w:hAnsi="GHEA Grapalat" w:cs="GHEA Grapalat"/>
                <w:b/>
                <w:bCs/>
                <w:sz w:val="22"/>
                <w:szCs w:val="22"/>
                <w:lang w:val="hy-AM"/>
              </w:rPr>
            </w:pPr>
          </w:p>
        </w:tc>
      </w:tr>
      <w:tr w:rsidR="006E4A68" w:rsidRPr="00847532" w14:paraId="67B86DA1" w14:textId="77777777" w:rsidTr="00847532">
        <w:trPr>
          <w:trHeight w:val="240"/>
        </w:trPr>
        <w:tc>
          <w:tcPr>
            <w:tcW w:w="8100" w:type="dxa"/>
            <w:vMerge w:val="restart"/>
            <w:shd w:val="clear" w:color="auto" w:fill="D9D9D9" w:themeFill="background1" w:themeFillShade="D9"/>
          </w:tcPr>
          <w:p w14:paraId="52D581A3" w14:textId="67C162C1" w:rsidR="006E4A68" w:rsidRPr="003C6FA2" w:rsidRDefault="006E4A68" w:rsidP="00847532">
            <w:pPr>
              <w:pStyle w:val="mechtex"/>
              <w:spacing w:line="276" w:lineRule="auto"/>
              <w:jc w:val="left"/>
              <w:rPr>
                <w:rFonts w:ascii="GHEA Grapalat" w:hAnsi="GHEA Grapalat" w:cs="Sylfaen"/>
                <w:bCs/>
                <w:sz w:val="22"/>
                <w:szCs w:val="22"/>
                <w:lang w:val="hy-AM"/>
              </w:rPr>
            </w:pPr>
            <w:r w:rsidRPr="003C6FA2">
              <w:rPr>
                <w:rFonts w:ascii="GHEA Grapalat" w:hAnsi="GHEA Grapalat" w:cs="Microsoft JhengHei"/>
                <w:b/>
                <w:bCs/>
                <w:sz w:val="22"/>
                <w:szCs w:val="22"/>
                <w:lang w:val="hy-AM"/>
              </w:rPr>
              <w:t xml:space="preserve">    4</w:t>
            </w:r>
            <w:r w:rsidRPr="003C6FA2">
              <w:rPr>
                <w:rFonts w:ascii="MS Mincho" w:eastAsia="MS Mincho" w:hAnsi="MS Mincho" w:cs="MS Mincho" w:hint="eastAsia"/>
                <w:b/>
                <w:bCs/>
                <w:sz w:val="22"/>
                <w:szCs w:val="22"/>
                <w:lang w:val="hy-AM"/>
              </w:rPr>
              <w:t>․</w:t>
            </w:r>
            <w:r w:rsidRPr="003C6FA2">
              <w:rPr>
                <w:rFonts w:ascii="GHEA Grapalat" w:eastAsia="Microsoft JhengHei" w:hAnsi="GHEA Grapalat" w:cs="Microsoft JhengHei"/>
                <w:b/>
                <w:bCs/>
                <w:sz w:val="22"/>
                <w:szCs w:val="22"/>
                <w:lang w:val="hy-AM"/>
              </w:rPr>
              <w:t xml:space="preserve"> ՀՀ </w:t>
            </w:r>
            <w:r w:rsidR="00444719" w:rsidRPr="003C6FA2">
              <w:rPr>
                <w:rFonts w:ascii="GHEA Grapalat" w:eastAsia="Microsoft JhengHei" w:hAnsi="GHEA Grapalat" w:cs="Microsoft JhengHei"/>
                <w:b/>
                <w:bCs/>
                <w:sz w:val="22"/>
                <w:szCs w:val="22"/>
                <w:lang w:val="hy-AM"/>
              </w:rPr>
              <w:t>էկոնոմիկայի նախարարություն</w:t>
            </w:r>
          </w:p>
        </w:tc>
        <w:tc>
          <w:tcPr>
            <w:tcW w:w="6300" w:type="dxa"/>
            <w:shd w:val="clear" w:color="auto" w:fill="D9D9D9" w:themeFill="background1" w:themeFillShade="D9"/>
            <w:vAlign w:val="center"/>
          </w:tcPr>
          <w:p w14:paraId="63DB1B6F" w14:textId="594D5E52" w:rsidR="006E4A68" w:rsidRPr="003C6FA2" w:rsidRDefault="00444719" w:rsidP="00847532">
            <w:pPr>
              <w:spacing w:line="276" w:lineRule="auto"/>
              <w:contextualSpacing/>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29</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01</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2025թ</w:t>
            </w:r>
            <w:r w:rsidRPr="003C6FA2">
              <w:rPr>
                <w:rFonts w:ascii="MS Mincho" w:eastAsia="MS Mincho" w:hAnsi="MS Mincho" w:cs="MS Mincho" w:hint="eastAsia"/>
                <w:b/>
                <w:bCs/>
                <w:lang w:val="hy-AM"/>
              </w:rPr>
              <w:t>․</w:t>
            </w:r>
          </w:p>
        </w:tc>
      </w:tr>
      <w:tr w:rsidR="006E4A68" w:rsidRPr="00847532" w14:paraId="6720313A" w14:textId="77777777" w:rsidTr="00847532">
        <w:trPr>
          <w:trHeight w:val="105"/>
        </w:trPr>
        <w:tc>
          <w:tcPr>
            <w:tcW w:w="8100" w:type="dxa"/>
            <w:vMerge/>
            <w:shd w:val="clear" w:color="auto" w:fill="D9D9D9" w:themeFill="background1" w:themeFillShade="D9"/>
          </w:tcPr>
          <w:p w14:paraId="04A002C1" w14:textId="77777777" w:rsidR="006E4A68" w:rsidRPr="003C6FA2" w:rsidRDefault="006E4A68" w:rsidP="00847532">
            <w:pPr>
              <w:pStyle w:val="mechtex"/>
              <w:spacing w:line="276" w:lineRule="auto"/>
              <w:jc w:val="both"/>
              <w:rPr>
                <w:rFonts w:ascii="GHEA Grapalat" w:hAnsi="GHEA Grapalat" w:cs="Sylfaen"/>
                <w:bCs/>
                <w:sz w:val="22"/>
                <w:szCs w:val="22"/>
                <w:lang w:val="hy-AM"/>
              </w:rPr>
            </w:pPr>
          </w:p>
        </w:tc>
        <w:tc>
          <w:tcPr>
            <w:tcW w:w="6300" w:type="dxa"/>
            <w:shd w:val="clear" w:color="auto" w:fill="D9D9D9" w:themeFill="background1" w:themeFillShade="D9"/>
            <w:vAlign w:val="center"/>
          </w:tcPr>
          <w:p w14:paraId="099653F9" w14:textId="6BB3E19E" w:rsidR="006E4A68" w:rsidRPr="003C6FA2" w:rsidRDefault="00444719" w:rsidP="00847532">
            <w:pPr>
              <w:spacing w:line="276" w:lineRule="auto"/>
              <w:contextualSpacing/>
              <w:jc w:val="center"/>
              <w:rPr>
                <w:rFonts w:ascii="GHEA Grapalat" w:eastAsia="Times New Roman" w:hAnsi="GHEA Grapalat" w:cs="Times New Roman"/>
                <w:b/>
                <w:bCs/>
                <w:lang w:val="hy-AM"/>
              </w:rPr>
            </w:pPr>
            <w:r w:rsidRPr="003C6FA2">
              <w:rPr>
                <w:rFonts w:ascii="GHEA Grapalat" w:eastAsia="Times New Roman" w:hAnsi="GHEA Grapalat" w:cs="Times New Roman"/>
                <w:b/>
                <w:bCs/>
                <w:lang w:val="hy-AM"/>
              </w:rPr>
              <w:t>01/1508-2025</w:t>
            </w:r>
          </w:p>
        </w:tc>
      </w:tr>
      <w:tr w:rsidR="005E2BDB" w:rsidRPr="00847532" w14:paraId="721CC1A2" w14:textId="77777777" w:rsidTr="00847532">
        <w:tc>
          <w:tcPr>
            <w:tcW w:w="8100" w:type="dxa"/>
          </w:tcPr>
          <w:p w14:paraId="30A03EEF" w14:textId="0B6FB190" w:rsidR="005E2BDB" w:rsidRPr="003C6FA2" w:rsidRDefault="00444719" w:rsidP="00847532">
            <w:pPr>
              <w:pStyle w:val="mechtex"/>
              <w:spacing w:line="276" w:lineRule="auto"/>
              <w:ind w:left="255"/>
              <w:jc w:val="both"/>
              <w:rPr>
                <w:rFonts w:ascii="GHEA Grapalat" w:hAnsi="GHEA Grapalat" w:cs="Sylfaen"/>
                <w:bCs/>
                <w:sz w:val="22"/>
                <w:szCs w:val="22"/>
                <w:lang w:val="hy-AM"/>
              </w:rPr>
            </w:pPr>
            <w:r w:rsidRPr="003C6FA2">
              <w:rPr>
                <w:rFonts w:ascii="GHEA Grapalat" w:hAnsi="GHEA Grapalat" w:cs="Times New Roman"/>
                <w:sz w:val="22"/>
                <w:szCs w:val="22"/>
                <w:lang w:val="hy-AM"/>
              </w:rPr>
              <w:t>Առաջարկություններ և դիտողություններ չկան։</w:t>
            </w:r>
          </w:p>
        </w:tc>
        <w:tc>
          <w:tcPr>
            <w:tcW w:w="6300" w:type="dxa"/>
            <w:vAlign w:val="center"/>
          </w:tcPr>
          <w:p w14:paraId="7F33D60A" w14:textId="77777777" w:rsidR="005E2BDB" w:rsidRDefault="00444719" w:rsidP="00847532">
            <w:pPr>
              <w:spacing w:line="276" w:lineRule="auto"/>
              <w:contextualSpacing/>
              <w:jc w:val="center"/>
              <w:rPr>
                <w:rFonts w:ascii="GHEA Grapalat" w:hAnsi="GHEA Grapalat" w:cs="GHEA Grapalat"/>
                <w:b/>
                <w:bCs/>
                <w:lang w:val="hy-AM"/>
              </w:rPr>
            </w:pPr>
            <w:r w:rsidRPr="003C6FA2">
              <w:rPr>
                <w:rFonts w:ascii="GHEA Grapalat" w:hAnsi="GHEA Grapalat" w:cs="GHEA Grapalat"/>
                <w:b/>
                <w:bCs/>
                <w:lang w:val="hy-AM"/>
              </w:rPr>
              <w:t>Ընդունվել է ի գիտություն։</w:t>
            </w:r>
          </w:p>
          <w:p w14:paraId="0E9B2D12" w14:textId="6C7EE20D" w:rsidR="00397198" w:rsidRPr="003C6FA2" w:rsidRDefault="00397198" w:rsidP="00847532">
            <w:pPr>
              <w:spacing w:line="276" w:lineRule="auto"/>
              <w:contextualSpacing/>
              <w:jc w:val="center"/>
              <w:rPr>
                <w:rFonts w:ascii="GHEA Grapalat" w:eastAsia="Times New Roman" w:hAnsi="GHEA Grapalat" w:cs="Times New Roman"/>
                <w:b/>
                <w:bCs/>
                <w:lang w:val="hy-AM"/>
              </w:rPr>
            </w:pPr>
          </w:p>
        </w:tc>
      </w:tr>
      <w:tr w:rsidR="00F26171" w:rsidRPr="00847532" w14:paraId="3F75BAE1" w14:textId="77777777" w:rsidTr="00847532">
        <w:trPr>
          <w:trHeight w:val="165"/>
        </w:trPr>
        <w:tc>
          <w:tcPr>
            <w:tcW w:w="8100" w:type="dxa"/>
            <w:vMerge w:val="restart"/>
            <w:shd w:val="clear" w:color="auto" w:fill="D9D9D9" w:themeFill="background1" w:themeFillShade="D9"/>
          </w:tcPr>
          <w:p w14:paraId="03788EA7" w14:textId="17C8B86F" w:rsidR="00F26171" w:rsidRPr="003C6FA2" w:rsidRDefault="00F26171" w:rsidP="00847532">
            <w:pPr>
              <w:pStyle w:val="mechtex"/>
              <w:spacing w:line="276" w:lineRule="auto"/>
              <w:ind w:firstLine="255"/>
              <w:jc w:val="both"/>
              <w:rPr>
                <w:rFonts w:ascii="GHEA Grapalat" w:hAnsi="GHEA Grapalat" w:cs="Sylfaen"/>
                <w:bCs/>
                <w:sz w:val="22"/>
                <w:szCs w:val="22"/>
                <w:lang w:val="hy-AM"/>
              </w:rPr>
            </w:pPr>
            <w:r w:rsidRPr="003C6FA2">
              <w:rPr>
                <w:rFonts w:ascii="GHEA Grapalat" w:hAnsi="GHEA Grapalat" w:cs="MS Mincho"/>
                <w:b/>
                <w:bCs/>
                <w:sz w:val="22"/>
                <w:szCs w:val="22"/>
                <w:lang w:val="hy-AM"/>
              </w:rPr>
              <w:t>5</w:t>
            </w:r>
            <w:r w:rsidRPr="003C6FA2">
              <w:rPr>
                <w:rFonts w:ascii="MS Mincho" w:eastAsia="MS Mincho" w:hAnsi="MS Mincho" w:cs="MS Mincho" w:hint="eastAsia"/>
                <w:b/>
                <w:bCs/>
                <w:sz w:val="22"/>
                <w:szCs w:val="22"/>
                <w:lang w:val="hy-AM"/>
              </w:rPr>
              <w:t>․</w:t>
            </w:r>
            <w:r w:rsidRPr="003C6FA2">
              <w:rPr>
                <w:rFonts w:ascii="GHEA Grapalat" w:eastAsia="Microsoft JhengHei" w:hAnsi="GHEA Grapalat" w:cs="Microsoft JhengHei"/>
                <w:b/>
                <w:bCs/>
                <w:sz w:val="22"/>
                <w:szCs w:val="22"/>
                <w:lang w:val="hy-AM"/>
              </w:rPr>
              <w:t xml:space="preserve"> ՀՀ</w:t>
            </w:r>
            <w:r w:rsidR="00D31292" w:rsidRPr="003C6FA2">
              <w:rPr>
                <w:rFonts w:ascii="GHEA Grapalat" w:eastAsia="Microsoft JhengHei" w:hAnsi="GHEA Grapalat" w:cs="Microsoft JhengHei"/>
                <w:b/>
                <w:bCs/>
                <w:sz w:val="22"/>
                <w:szCs w:val="22"/>
                <w:lang w:val="hy-AM"/>
              </w:rPr>
              <w:t xml:space="preserve"> առողջապահության նախարարություն</w:t>
            </w:r>
          </w:p>
        </w:tc>
        <w:tc>
          <w:tcPr>
            <w:tcW w:w="6300" w:type="dxa"/>
            <w:shd w:val="clear" w:color="auto" w:fill="D9D9D9" w:themeFill="background1" w:themeFillShade="D9"/>
            <w:vAlign w:val="center"/>
          </w:tcPr>
          <w:p w14:paraId="43055AB5" w14:textId="47D74FA5" w:rsidR="00F26171" w:rsidRPr="003C6FA2" w:rsidRDefault="00D31292" w:rsidP="00847532">
            <w:pPr>
              <w:spacing w:line="276" w:lineRule="auto"/>
              <w:contextualSpacing/>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29</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01</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2025թ</w:t>
            </w:r>
            <w:r w:rsidRPr="003C6FA2">
              <w:rPr>
                <w:rFonts w:ascii="MS Mincho" w:eastAsia="MS Mincho" w:hAnsi="MS Mincho" w:cs="MS Mincho" w:hint="eastAsia"/>
                <w:b/>
                <w:bCs/>
                <w:lang w:val="hy-AM"/>
              </w:rPr>
              <w:t>․</w:t>
            </w:r>
          </w:p>
        </w:tc>
      </w:tr>
      <w:tr w:rsidR="00F26171" w:rsidRPr="00847532" w14:paraId="29EA5E29" w14:textId="77777777" w:rsidTr="00847532">
        <w:trPr>
          <w:trHeight w:val="165"/>
        </w:trPr>
        <w:tc>
          <w:tcPr>
            <w:tcW w:w="8100" w:type="dxa"/>
            <w:vMerge/>
            <w:shd w:val="clear" w:color="auto" w:fill="D9D9D9" w:themeFill="background1" w:themeFillShade="D9"/>
          </w:tcPr>
          <w:p w14:paraId="5B296768" w14:textId="77777777" w:rsidR="00F26171" w:rsidRPr="003C6FA2" w:rsidRDefault="00F26171" w:rsidP="00847532">
            <w:pPr>
              <w:pStyle w:val="mechtex"/>
              <w:spacing w:line="276" w:lineRule="auto"/>
              <w:ind w:firstLine="255"/>
              <w:jc w:val="both"/>
              <w:rPr>
                <w:rFonts w:ascii="GHEA Grapalat" w:hAnsi="GHEA Grapalat" w:cs="MS Mincho"/>
                <w:b/>
                <w:bCs/>
                <w:sz w:val="22"/>
                <w:szCs w:val="22"/>
                <w:lang w:val="hy-AM"/>
              </w:rPr>
            </w:pPr>
          </w:p>
        </w:tc>
        <w:tc>
          <w:tcPr>
            <w:tcW w:w="6300" w:type="dxa"/>
            <w:shd w:val="clear" w:color="auto" w:fill="D9D9D9" w:themeFill="background1" w:themeFillShade="D9"/>
            <w:vAlign w:val="center"/>
          </w:tcPr>
          <w:p w14:paraId="5E70D6B9" w14:textId="28CB4244" w:rsidR="00F26171" w:rsidRPr="003C6FA2" w:rsidRDefault="00D31292" w:rsidP="00847532">
            <w:pPr>
              <w:spacing w:line="276" w:lineRule="auto"/>
              <w:contextualSpacing/>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ԱԱ/22</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1/2154-2025</w:t>
            </w:r>
          </w:p>
        </w:tc>
      </w:tr>
      <w:tr w:rsidR="005E2BDB" w:rsidRPr="00847532" w14:paraId="1597661C" w14:textId="77777777" w:rsidTr="00847532">
        <w:tc>
          <w:tcPr>
            <w:tcW w:w="8100" w:type="dxa"/>
          </w:tcPr>
          <w:p w14:paraId="143BBC86" w14:textId="073A4557" w:rsidR="005E2BDB" w:rsidRPr="003C6FA2" w:rsidRDefault="00D31292" w:rsidP="00847532">
            <w:pPr>
              <w:pStyle w:val="mechtex"/>
              <w:spacing w:line="276" w:lineRule="auto"/>
              <w:jc w:val="both"/>
              <w:rPr>
                <w:rFonts w:ascii="GHEA Grapalat" w:hAnsi="GHEA Grapalat" w:cs="Sylfaen"/>
                <w:bCs/>
                <w:sz w:val="22"/>
                <w:szCs w:val="22"/>
                <w:lang w:val="hy-AM"/>
              </w:rPr>
            </w:pPr>
            <w:r w:rsidRPr="003C6FA2">
              <w:rPr>
                <w:rFonts w:ascii="GHEA Grapalat" w:hAnsi="GHEA Grapalat" w:cs="Sylfaen"/>
                <w:bCs/>
                <w:sz w:val="22"/>
                <w:szCs w:val="22"/>
                <w:lang w:val="hy-AM"/>
              </w:rPr>
              <w:t xml:space="preserve">   </w:t>
            </w:r>
            <w:r w:rsidRPr="003C6FA2">
              <w:rPr>
                <w:rFonts w:ascii="GHEA Grapalat" w:hAnsi="GHEA Grapalat" w:cs="Times New Roman"/>
                <w:sz w:val="22"/>
                <w:szCs w:val="22"/>
                <w:lang w:val="hy-AM"/>
              </w:rPr>
              <w:t>Դիտողություններ և առաջարկություններ չկան։</w:t>
            </w:r>
          </w:p>
        </w:tc>
        <w:tc>
          <w:tcPr>
            <w:tcW w:w="6300" w:type="dxa"/>
            <w:vAlign w:val="center"/>
          </w:tcPr>
          <w:p w14:paraId="65CB032D" w14:textId="77777777" w:rsidR="005E2BDB" w:rsidRDefault="00D31292" w:rsidP="00847532">
            <w:pPr>
              <w:spacing w:line="276" w:lineRule="auto"/>
              <w:contextualSpacing/>
              <w:jc w:val="center"/>
              <w:rPr>
                <w:rFonts w:ascii="GHEA Grapalat" w:hAnsi="GHEA Grapalat" w:cs="GHEA Grapalat"/>
                <w:b/>
                <w:bCs/>
                <w:lang w:val="hy-AM"/>
              </w:rPr>
            </w:pPr>
            <w:r w:rsidRPr="003C6FA2">
              <w:rPr>
                <w:rFonts w:ascii="GHEA Grapalat" w:hAnsi="GHEA Grapalat" w:cs="GHEA Grapalat"/>
                <w:b/>
                <w:bCs/>
                <w:lang w:val="hy-AM"/>
              </w:rPr>
              <w:t>Ընդունվել է ի գիտություն։</w:t>
            </w:r>
          </w:p>
          <w:p w14:paraId="52BC1C52" w14:textId="247AB3F9" w:rsidR="00397198" w:rsidRPr="003C6FA2" w:rsidRDefault="00397198" w:rsidP="00847532">
            <w:pPr>
              <w:spacing w:line="276" w:lineRule="auto"/>
              <w:contextualSpacing/>
              <w:jc w:val="center"/>
              <w:rPr>
                <w:rFonts w:ascii="GHEA Grapalat" w:eastAsia="Times New Roman" w:hAnsi="GHEA Grapalat" w:cs="Times New Roman"/>
                <w:b/>
                <w:bCs/>
                <w:lang w:val="hy-AM"/>
              </w:rPr>
            </w:pPr>
          </w:p>
        </w:tc>
      </w:tr>
      <w:tr w:rsidR="00842374" w:rsidRPr="00847532" w14:paraId="15404ED8" w14:textId="77777777" w:rsidTr="00847532">
        <w:trPr>
          <w:trHeight w:val="150"/>
        </w:trPr>
        <w:tc>
          <w:tcPr>
            <w:tcW w:w="8100" w:type="dxa"/>
            <w:vMerge w:val="restart"/>
            <w:shd w:val="clear" w:color="auto" w:fill="D9D9D9" w:themeFill="background1" w:themeFillShade="D9"/>
          </w:tcPr>
          <w:p w14:paraId="7CB66923" w14:textId="266B58D2" w:rsidR="00842374" w:rsidRPr="003C6FA2" w:rsidRDefault="00842374" w:rsidP="00847532">
            <w:pPr>
              <w:pStyle w:val="mechtex"/>
              <w:spacing w:line="276" w:lineRule="auto"/>
              <w:jc w:val="both"/>
              <w:rPr>
                <w:rFonts w:ascii="GHEA Grapalat" w:eastAsia="MS Mincho" w:hAnsi="GHEA Grapalat" w:cs="MS Mincho"/>
                <w:b/>
                <w:sz w:val="22"/>
                <w:szCs w:val="22"/>
                <w:lang w:val="hy-AM"/>
              </w:rPr>
            </w:pPr>
            <w:r w:rsidRPr="003C6FA2">
              <w:rPr>
                <w:rFonts w:ascii="GHEA Grapalat" w:hAnsi="GHEA Grapalat" w:cs="Sylfaen"/>
                <w:b/>
                <w:sz w:val="22"/>
                <w:szCs w:val="22"/>
                <w:lang w:val="hy-AM"/>
              </w:rPr>
              <w:t xml:space="preserve">   6</w:t>
            </w:r>
            <w:r w:rsidRPr="003C6FA2">
              <w:rPr>
                <w:rFonts w:ascii="MS Mincho" w:eastAsia="MS Mincho" w:hAnsi="MS Mincho" w:cs="MS Mincho" w:hint="eastAsia"/>
                <w:b/>
                <w:sz w:val="22"/>
                <w:szCs w:val="22"/>
                <w:lang w:val="hy-AM"/>
              </w:rPr>
              <w:t>․</w:t>
            </w:r>
            <w:r w:rsidRPr="003C6FA2">
              <w:rPr>
                <w:rFonts w:ascii="GHEA Grapalat" w:eastAsia="MS Mincho" w:hAnsi="GHEA Grapalat" w:cs="MS Mincho"/>
                <w:b/>
                <w:sz w:val="22"/>
                <w:szCs w:val="22"/>
                <w:lang w:val="hy-AM"/>
              </w:rPr>
              <w:t xml:space="preserve"> ՀՀ պաշտպանության նախարարություն</w:t>
            </w:r>
          </w:p>
        </w:tc>
        <w:tc>
          <w:tcPr>
            <w:tcW w:w="6300" w:type="dxa"/>
            <w:shd w:val="clear" w:color="auto" w:fill="D9D9D9" w:themeFill="background1" w:themeFillShade="D9"/>
            <w:vAlign w:val="center"/>
          </w:tcPr>
          <w:p w14:paraId="7CEC6DE1" w14:textId="18A40F1D" w:rsidR="00842374" w:rsidRPr="003C6FA2" w:rsidRDefault="00842374" w:rsidP="00847532">
            <w:pPr>
              <w:spacing w:line="276" w:lineRule="auto"/>
              <w:contextualSpacing/>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29</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01</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2025թ</w:t>
            </w:r>
            <w:r w:rsidRPr="003C6FA2">
              <w:rPr>
                <w:rFonts w:ascii="MS Mincho" w:eastAsia="MS Mincho" w:hAnsi="MS Mincho" w:cs="MS Mincho" w:hint="eastAsia"/>
                <w:b/>
                <w:bCs/>
                <w:lang w:val="hy-AM"/>
              </w:rPr>
              <w:t>․</w:t>
            </w:r>
          </w:p>
        </w:tc>
      </w:tr>
      <w:tr w:rsidR="00842374" w:rsidRPr="00847532" w14:paraId="2F0F9CF4" w14:textId="77777777" w:rsidTr="00847532">
        <w:trPr>
          <w:trHeight w:val="180"/>
        </w:trPr>
        <w:tc>
          <w:tcPr>
            <w:tcW w:w="8100" w:type="dxa"/>
            <w:vMerge/>
            <w:shd w:val="clear" w:color="auto" w:fill="D9D9D9" w:themeFill="background1" w:themeFillShade="D9"/>
          </w:tcPr>
          <w:p w14:paraId="29C4D2B5" w14:textId="77777777" w:rsidR="00842374" w:rsidRPr="003C6FA2" w:rsidRDefault="00842374" w:rsidP="00847532">
            <w:pPr>
              <w:pStyle w:val="mechtex"/>
              <w:spacing w:line="276" w:lineRule="auto"/>
              <w:jc w:val="both"/>
              <w:rPr>
                <w:rFonts w:ascii="GHEA Grapalat" w:hAnsi="GHEA Grapalat" w:cs="Sylfaen"/>
                <w:bCs/>
                <w:sz w:val="22"/>
                <w:szCs w:val="22"/>
                <w:lang w:val="hy-AM"/>
              </w:rPr>
            </w:pPr>
          </w:p>
        </w:tc>
        <w:tc>
          <w:tcPr>
            <w:tcW w:w="6300" w:type="dxa"/>
            <w:shd w:val="clear" w:color="auto" w:fill="D9D9D9" w:themeFill="background1" w:themeFillShade="D9"/>
            <w:vAlign w:val="center"/>
          </w:tcPr>
          <w:p w14:paraId="7ED43C06" w14:textId="59662821" w:rsidR="00842374" w:rsidRPr="003C6FA2" w:rsidRDefault="00842374" w:rsidP="00847532">
            <w:pPr>
              <w:spacing w:line="276" w:lineRule="auto"/>
              <w:contextualSpacing/>
              <w:jc w:val="center"/>
              <w:rPr>
                <w:rFonts w:ascii="GHEA Grapalat" w:eastAsia="Times New Roman" w:hAnsi="GHEA Grapalat" w:cs="Times New Roman"/>
                <w:b/>
                <w:bCs/>
                <w:lang w:val="hy-AM"/>
              </w:rPr>
            </w:pPr>
            <w:r w:rsidRPr="003C6FA2">
              <w:rPr>
                <w:rFonts w:ascii="GHEA Grapalat" w:eastAsia="Times New Roman" w:hAnsi="GHEA Grapalat" w:cs="Times New Roman"/>
                <w:b/>
                <w:bCs/>
                <w:lang w:val="hy-AM"/>
              </w:rPr>
              <w:t>ՊՆ/510/949-2025</w:t>
            </w:r>
          </w:p>
        </w:tc>
      </w:tr>
      <w:tr w:rsidR="00842374" w:rsidRPr="00847532" w14:paraId="6DC6EBE3" w14:textId="77777777" w:rsidTr="00847532">
        <w:tc>
          <w:tcPr>
            <w:tcW w:w="8100" w:type="dxa"/>
          </w:tcPr>
          <w:p w14:paraId="26E464D7" w14:textId="6A85FEE2" w:rsidR="00842374" w:rsidRPr="003C6FA2" w:rsidRDefault="00842374" w:rsidP="00847532">
            <w:pPr>
              <w:pStyle w:val="mechtex"/>
              <w:spacing w:line="276" w:lineRule="auto"/>
              <w:jc w:val="both"/>
              <w:rPr>
                <w:rFonts w:ascii="GHEA Grapalat" w:hAnsi="GHEA Grapalat" w:cs="Sylfaen"/>
                <w:bCs/>
                <w:sz w:val="22"/>
                <w:szCs w:val="22"/>
                <w:lang w:val="hy-AM"/>
              </w:rPr>
            </w:pPr>
            <w:r w:rsidRPr="003C6FA2">
              <w:rPr>
                <w:rFonts w:ascii="GHEA Grapalat" w:hAnsi="GHEA Grapalat" w:cs="Sylfaen"/>
                <w:bCs/>
                <w:sz w:val="22"/>
                <w:szCs w:val="22"/>
                <w:lang w:val="hy-AM"/>
              </w:rPr>
              <w:t xml:space="preserve">   </w:t>
            </w:r>
            <w:r w:rsidRPr="003C6FA2">
              <w:rPr>
                <w:rFonts w:ascii="GHEA Grapalat" w:hAnsi="GHEA Grapalat" w:cs="Times New Roman"/>
                <w:sz w:val="22"/>
                <w:szCs w:val="22"/>
                <w:lang w:val="hy-AM"/>
              </w:rPr>
              <w:t>Դիտողություններ և առաջարկություններ չկան։</w:t>
            </w:r>
          </w:p>
        </w:tc>
        <w:tc>
          <w:tcPr>
            <w:tcW w:w="6300" w:type="dxa"/>
            <w:vAlign w:val="center"/>
          </w:tcPr>
          <w:p w14:paraId="66DFB045" w14:textId="77777777" w:rsidR="00842374" w:rsidRDefault="00842374" w:rsidP="00847532">
            <w:pPr>
              <w:spacing w:line="276" w:lineRule="auto"/>
              <w:contextualSpacing/>
              <w:jc w:val="center"/>
              <w:rPr>
                <w:rFonts w:ascii="GHEA Grapalat" w:hAnsi="GHEA Grapalat" w:cs="GHEA Grapalat"/>
                <w:b/>
                <w:bCs/>
                <w:lang w:val="hy-AM"/>
              </w:rPr>
            </w:pPr>
            <w:r w:rsidRPr="003C6FA2">
              <w:rPr>
                <w:rFonts w:ascii="GHEA Grapalat" w:hAnsi="GHEA Grapalat" w:cs="GHEA Grapalat"/>
                <w:b/>
                <w:bCs/>
                <w:lang w:val="hy-AM"/>
              </w:rPr>
              <w:t>Ընդունվել է ի գիտություն։</w:t>
            </w:r>
          </w:p>
          <w:p w14:paraId="22FD62E0" w14:textId="0029FFE6" w:rsidR="00397198" w:rsidRPr="003C6FA2" w:rsidRDefault="00397198" w:rsidP="00847532">
            <w:pPr>
              <w:spacing w:line="276" w:lineRule="auto"/>
              <w:contextualSpacing/>
              <w:jc w:val="center"/>
              <w:rPr>
                <w:rFonts w:ascii="GHEA Grapalat" w:eastAsia="Times New Roman" w:hAnsi="GHEA Grapalat" w:cs="Times New Roman"/>
                <w:b/>
                <w:bCs/>
                <w:lang w:val="hy-AM"/>
              </w:rPr>
            </w:pPr>
          </w:p>
        </w:tc>
      </w:tr>
      <w:tr w:rsidR="000222E5" w:rsidRPr="00847532" w14:paraId="12789BDA" w14:textId="77777777" w:rsidTr="00847532">
        <w:trPr>
          <w:trHeight w:val="180"/>
        </w:trPr>
        <w:tc>
          <w:tcPr>
            <w:tcW w:w="8100" w:type="dxa"/>
            <w:vMerge w:val="restart"/>
            <w:shd w:val="clear" w:color="auto" w:fill="D9D9D9" w:themeFill="background1" w:themeFillShade="D9"/>
          </w:tcPr>
          <w:p w14:paraId="303DA0B2" w14:textId="73123F3E" w:rsidR="000222E5" w:rsidRPr="003C6FA2" w:rsidRDefault="000222E5" w:rsidP="00847532">
            <w:pPr>
              <w:pStyle w:val="mechtex"/>
              <w:spacing w:line="276" w:lineRule="auto"/>
              <w:jc w:val="both"/>
              <w:rPr>
                <w:rFonts w:ascii="GHEA Grapalat" w:hAnsi="GHEA Grapalat" w:cs="Sylfaen"/>
                <w:b/>
                <w:sz w:val="22"/>
                <w:szCs w:val="22"/>
                <w:lang w:val="hy-AM"/>
              </w:rPr>
            </w:pPr>
            <w:r w:rsidRPr="003C6FA2">
              <w:rPr>
                <w:rFonts w:ascii="GHEA Grapalat" w:hAnsi="GHEA Grapalat" w:cs="Sylfaen"/>
                <w:b/>
                <w:sz w:val="22"/>
                <w:szCs w:val="22"/>
                <w:lang w:val="hy-AM"/>
              </w:rPr>
              <w:lastRenderedPageBreak/>
              <w:t xml:space="preserve">   7</w:t>
            </w:r>
            <w:r w:rsidRPr="003C6FA2">
              <w:rPr>
                <w:rFonts w:ascii="MS Mincho" w:eastAsia="MS Mincho" w:hAnsi="MS Mincho" w:cs="MS Mincho" w:hint="eastAsia"/>
                <w:b/>
                <w:sz w:val="22"/>
                <w:szCs w:val="22"/>
                <w:lang w:val="hy-AM"/>
              </w:rPr>
              <w:t>․</w:t>
            </w:r>
            <w:r w:rsidRPr="003C6FA2">
              <w:rPr>
                <w:rFonts w:ascii="GHEA Grapalat" w:hAnsi="GHEA Grapalat" w:cs="Sylfaen"/>
                <w:b/>
                <w:sz w:val="22"/>
                <w:szCs w:val="22"/>
                <w:lang w:val="hy-AM"/>
              </w:rPr>
              <w:t xml:space="preserve"> ՀՀ ազգային անվտանգության ծառայություն</w:t>
            </w:r>
          </w:p>
        </w:tc>
        <w:tc>
          <w:tcPr>
            <w:tcW w:w="6300" w:type="dxa"/>
            <w:shd w:val="clear" w:color="auto" w:fill="D9D9D9" w:themeFill="background1" w:themeFillShade="D9"/>
            <w:vAlign w:val="center"/>
          </w:tcPr>
          <w:p w14:paraId="474A8FBA" w14:textId="437F8FD6" w:rsidR="000222E5" w:rsidRPr="003C6FA2" w:rsidRDefault="000222E5" w:rsidP="00847532">
            <w:pPr>
              <w:spacing w:line="276" w:lineRule="auto"/>
              <w:contextualSpacing/>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30</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01</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2025թ</w:t>
            </w:r>
            <w:r w:rsidRPr="003C6FA2">
              <w:rPr>
                <w:rFonts w:ascii="MS Mincho" w:eastAsia="MS Mincho" w:hAnsi="MS Mincho" w:cs="MS Mincho" w:hint="eastAsia"/>
                <w:b/>
                <w:bCs/>
                <w:lang w:val="hy-AM"/>
              </w:rPr>
              <w:t>․</w:t>
            </w:r>
          </w:p>
        </w:tc>
      </w:tr>
      <w:tr w:rsidR="000222E5" w:rsidRPr="00847532" w14:paraId="36E3836D" w14:textId="77777777" w:rsidTr="00847532">
        <w:trPr>
          <w:trHeight w:val="150"/>
        </w:trPr>
        <w:tc>
          <w:tcPr>
            <w:tcW w:w="8100" w:type="dxa"/>
            <w:vMerge/>
            <w:shd w:val="clear" w:color="auto" w:fill="D9D9D9" w:themeFill="background1" w:themeFillShade="D9"/>
          </w:tcPr>
          <w:p w14:paraId="4C9F8857" w14:textId="77777777" w:rsidR="000222E5" w:rsidRPr="003C6FA2" w:rsidRDefault="000222E5" w:rsidP="00847532">
            <w:pPr>
              <w:pStyle w:val="mechtex"/>
              <w:spacing w:line="276" w:lineRule="auto"/>
              <w:jc w:val="both"/>
              <w:rPr>
                <w:rFonts w:ascii="GHEA Grapalat" w:hAnsi="GHEA Grapalat" w:cs="Sylfaen"/>
                <w:bCs/>
                <w:sz w:val="22"/>
                <w:szCs w:val="22"/>
                <w:lang w:val="hy-AM"/>
              </w:rPr>
            </w:pPr>
          </w:p>
        </w:tc>
        <w:tc>
          <w:tcPr>
            <w:tcW w:w="6300" w:type="dxa"/>
            <w:shd w:val="clear" w:color="auto" w:fill="D9D9D9" w:themeFill="background1" w:themeFillShade="D9"/>
            <w:vAlign w:val="center"/>
          </w:tcPr>
          <w:p w14:paraId="1F3E5F87" w14:textId="6F036606" w:rsidR="000222E5" w:rsidRPr="003C6FA2" w:rsidRDefault="000222E5" w:rsidP="00847532">
            <w:pPr>
              <w:spacing w:line="276" w:lineRule="auto"/>
              <w:contextualSpacing/>
              <w:jc w:val="center"/>
              <w:rPr>
                <w:rFonts w:ascii="GHEA Grapalat" w:eastAsia="Times New Roman" w:hAnsi="GHEA Grapalat" w:cs="Times New Roman"/>
                <w:b/>
                <w:bCs/>
                <w:lang w:val="hy-AM"/>
              </w:rPr>
            </w:pPr>
            <w:r w:rsidRPr="003C6FA2">
              <w:rPr>
                <w:rFonts w:ascii="GHEA Grapalat" w:eastAsia="Times New Roman" w:hAnsi="GHEA Grapalat" w:cs="Times New Roman"/>
                <w:b/>
                <w:bCs/>
                <w:lang w:val="hy-AM"/>
              </w:rPr>
              <w:t>11/90</w:t>
            </w:r>
          </w:p>
        </w:tc>
      </w:tr>
      <w:tr w:rsidR="00842374" w:rsidRPr="00847532" w14:paraId="158F59C5" w14:textId="77777777" w:rsidTr="00847532">
        <w:tc>
          <w:tcPr>
            <w:tcW w:w="8100" w:type="dxa"/>
          </w:tcPr>
          <w:p w14:paraId="35F0FF20" w14:textId="2ABEAEA2" w:rsidR="00842374" w:rsidRPr="003C6FA2" w:rsidRDefault="000222E5" w:rsidP="00847532">
            <w:pPr>
              <w:pStyle w:val="mechtex"/>
              <w:spacing w:line="276" w:lineRule="auto"/>
              <w:jc w:val="both"/>
              <w:rPr>
                <w:rFonts w:ascii="GHEA Grapalat" w:hAnsi="GHEA Grapalat" w:cs="Sylfaen"/>
                <w:bCs/>
                <w:sz w:val="22"/>
                <w:szCs w:val="22"/>
                <w:lang w:val="hy-AM"/>
              </w:rPr>
            </w:pPr>
            <w:r w:rsidRPr="003C6FA2">
              <w:rPr>
                <w:rFonts w:ascii="GHEA Grapalat" w:hAnsi="GHEA Grapalat" w:cs="Sylfaen"/>
                <w:bCs/>
                <w:sz w:val="22"/>
                <w:szCs w:val="22"/>
                <w:lang w:val="hy-AM"/>
              </w:rPr>
              <w:t xml:space="preserve">   Առաջարկություններ չկան։</w:t>
            </w:r>
          </w:p>
        </w:tc>
        <w:tc>
          <w:tcPr>
            <w:tcW w:w="6300" w:type="dxa"/>
            <w:vAlign w:val="center"/>
          </w:tcPr>
          <w:p w14:paraId="22E20131" w14:textId="77777777" w:rsidR="00842374" w:rsidRDefault="00BE5F07" w:rsidP="00847532">
            <w:pPr>
              <w:spacing w:line="276" w:lineRule="auto"/>
              <w:contextualSpacing/>
              <w:jc w:val="center"/>
              <w:rPr>
                <w:rFonts w:ascii="GHEA Grapalat" w:hAnsi="GHEA Grapalat" w:cs="GHEA Grapalat"/>
                <w:b/>
                <w:bCs/>
                <w:lang w:val="hy-AM"/>
              </w:rPr>
            </w:pPr>
            <w:r w:rsidRPr="003C6FA2">
              <w:rPr>
                <w:rFonts w:ascii="GHEA Grapalat" w:hAnsi="GHEA Grapalat" w:cs="GHEA Grapalat"/>
                <w:b/>
                <w:bCs/>
                <w:lang w:val="hy-AM"/>
              </w:rPr>
              <w:t>Ընդունվել է ի գիտություն։</w:t>
            </w:r>
          </w:p>
          <w:p w14:paraId="7978422B" w14:textId="126CBBB5" w:rsidR="00397198" w:rsidRPr="003C6FA2" w:rsidRDefault="00397198" w:rsidP="00847532">
            <w:pPr>
              <w:spacing w:line="276" w:lineRule="auto"/>
              <w:contextualSpacing/>
              <w:jc w:val="center"/>
              <w:rPr>
                <w:rFonts w:ascii="GHEA Grapalat" w:eastAsia="Times New Roman" w:hAnsi="GHEA Grapalat" w:cs="Times New Roman"/>
                <w:b/>
                <w:bCs/>
                <w:lang w:val="hy-AM"/>
              </w:rPr>
            </w:pPr>
          </w:p>
        </w:tc>
      </w:tr>
      <w:tr w:rsidR="00B31A1E" w:rsidRPr="00847532" w14:paraId="07398648" w14:textId="77777777" w:rsidTr="00847532">
        <w:trPr>
          <w:trHeight w:val="135"/>
        </w:trPr>
        <w:tc>
          <w:tcPr>
            <w:tcW w:w="8100" w:type="dxa"/>
            <w:vMerge w:val="restart"/>
            <w:shd w:val="clear" w:color="auto" w:fill="D9D9D9" w:themeFill="background1" w:themeFillShade="D9"/>
          </w:tcPr>
          <w:p w14:paraId="758B806A" w14:textId="22249963" w:rsidR="00B31A1E" w:rsidRPr="003C6FA2" w:rsidRDefault="00B31A1E" w:rsidP="00847532">
            <w:pPr>
              <w:pStyle w:val="mechtex"/>
              <w:spacing w:line="276" w:lineRule="auto"/>
              <w:jc w:val="both"/>
              <w:rPr>
                <w:rFonts w:ascii="GHEA Grapalat" w:hAnsi="GHEA Grapalat" w:cs="Sylfaen"/>
                <w:bCs/>
                <w:sz w:val="22"/>
                <w:szCs w:val="22"/>
                <w:lang w:val="hy-AM"/>
              </w:rPr>
            </w:pPr>
            <w:r w:rsidRPr="003C6FA2">
              <w:rPr>
                <w:rFonts w:ascii="GHEA Grapalat" w:hAnsi="GHEA Grapalat" w:cs="Sylfaen"/>
                <w:b/>
                <w:bCs/>
                <w:sz w:val="22"/>
                <w:szCs w:val="22"/>
                <w:lang w:val="hy-AM"/>
              </w:rPr>
              <w:t xml:space="preserve">   8</w:t>
            </w:r>
            <w:r w:rsidRPr="003C6FA2">
              <w:rPr>
                <w:rFonts w:ascii="MS Mincho" w:eastAsia="MS Mincho" w:hAnsi="MS Mincho" w:cs="MS Mincho" w:hint="eastAsia"/>
                <w:b/>
                <w:bCs/>
                <w:sz w:val="22"/>
                <w:szCs w:val="22"/>
                <w:lang w:val="hy-AM"/>
              </w:rPr>
              <w:t>․</w:t>
            </w:r>
            <w:r w:rsidRPr="003C6FA2">
              <w:rPr>
                <w:rFonts w:ascii="GHEA Grapalat" w:hAnsi="GHEA Grapalat" w:cs="Sylfaen"/>
                <w:b/>
                <w:bCs/>
                <w:sz w:val="22"/>
                <w:szCs w:val="22"/>
                <w:lang w:val="hy-AM"/>
              </w:rPr>
              <w:t xml:space="preserve"> ՀՀ </w:t>
            </w:r>
            <w:r w:rsidR="0070723B" w:rsidRPr="003C6FA2">
              <w:rPr>
                <w:rFonts w:ascii="GHEA Grapalat" w:hAnsi="GHEA Grapalat" w:cs="Sylfaen"/>
                <w:b/>
                <w:bCs/>
                <w:sz w:val="22"/>
                <w:szCs w:val="22"/>
                <w:lang w:val="hy-AM"/>
              </w:rPr>
              <w:t>պետական եկամուտների կոմիտե</w:t>
            </w:r>
          </w:p>
        </w:tc>
        <w:tc>
          <w:tcPr>
            <w:tcW w:w="6300" w:type="dxa"/>
            <w:shd w:val="clear" w:color="auto" w:fill="D9D9D9" w:themeFill="background1" w:themeFillShade="D9"/>
            <w:vAlign w:val="center"/>
          </w:tcPr>
          <w:p w14:paraId="03CA6962" w14:textId="7C423645" w:rsidR="00B31A1E" w:rsidRPr="003C6FA2" w:rsidRDefault="0070723B" w:rsidP="00847532">
            <w:pPr>
              <w:spacing w:line="276" w:lineRule="auto"/>
              <w:contextualSpacing/>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03</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02</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2025թ</w:t>
            </w:r>
            <w:r w:rsidRPr="003C6FA2">
              <w:rPr>
                <w:rFonts w:ascii="MS Mincho" w:eastAsia="MS Mincho" w:hAnsi="MS Mincho" w:cs="MS Mincho" w:hint="eastAsia"/>
                <w:b/>
                <w:bCs/>
                <w:lang w:val="hy-AM"/>
              </w:rPr>
              <w:t>․</w:t>
            </w:r>
          </w:p>
        </w:tc>
      </w:tr>
      <w:tr w:rsidR="00B31A1E" w:rsidRPr="00847532" w14:paraId="2F23F78A" w14:textId="77777777" w:rsidTr="00847532">
        <w:trPr>
          <w:trHeight w:val="195"/>
        </w:trPr>
        <w:tc>
          <w:tcPr>
            <w:tcW w:w="8100" w:type="dxa"/>
            <w:vMerge/>
            <w:shd w:val="clear" w:color="auto" w:fill="D9D9D9" w:themeFill="background1" w:themeFillShade="D9"/>
          </w:tcPr>
          <w:p w14:paraId="7354E90B" w14:textId="77777777" w:rsidR="00B31A1E" w:rsidRPr="003C6FA2" w:rsidRDefault="00B31A1E" w:rsidP="00847532">
            <w:pPr>
              <w:pStyle w:val="mechtex"/>
              <w:spacing w:line="276" w:lineRule="auto"/>
              <w:jc w:val="both"/>
              <w:rPr>
                <w:rFonts w:ascii="GHEA Grapalat" w:hAnsi="GHEA Grapalat" w:cs="Sylfaen"/>
                <w:bCs/>
                <w:sz w:val="22"/>
                <w:szCs w:val="22"/>
                <w:lang w:val="hy-AM"/>
              </w:rPr>
            </w:pPr>
          </w:p>
        </w:tc>
        <w:tc>
          <w:tcPr>
            <w:tcW w:w="6300" w:type="dxa"/>
            <w:shd w:val="clear" w:color="auto" w:fill="D9D9D9" w:themeFill="background1" w:themeFillShade="D9"/>
            <w:vAlign w:val="center"/>
          </w:tcPr>
          <w:p w14:paraId="1B7D4099" w14:textId="4F8FFF06" w:rsidR="00B31A1E" w:rsidRPr="003C6FA2" w:rsidRDefault="0070723B" w:rsidP="00847532">
            <w:pPr>
              <w:spacing w:line="276" w:lineRule="auto"/>
              <w:contextualSpacing/>
              <w:jc w:val="center"/>
              <w:rPr>
                <w:rFonts w:ascii="GHEA Grapalat" w:eastAsia="Times New Roman" w:hAnsi="GHEA Grapalat" w:cs="Times New Roman"/>
                <w:b/>
                <w:bCs/>
                <w:lang w:val="hy-AM"/>
              </w:rPr>
            </w:pPr>
            <w:r w:rsidRPr="003C6FA2">
              <w:rPr>
                <w:rFonts w:ascii="GHEA Grapalat" w:eastAsia="Times New Roman" w:hAnsi="GHEA Grapalat" w:cs="Times New Roman"/>
                <w:b/>
                <w:bCs/>
                <w:lang w:val="hy-AM"/>
              </w:rPr>
              <w:t>01/3-2/5318-2025</w:t>
            </w:r>
          </w:p>
        </w:tc>
      </w:tr>
      <w:tr w:rsidR="00BE5F07" w:rsidRPr="00D40AA8" w14:paraId="4658DFEE" w14:textId="77777777" w:rsidTr="00847532">
        <w:tc>
          <w:tcPr>
            <w:tcW w:w="8100" w:type="dxa"/>
          </w:tcPr>
          <w:p w14:paraId="2D7E6437" w14:textId="23CC710D" w:rsidR="0070723B" w:rsidRPr="003C6FA2" w:rsidRDefault="00687463" w:rsidP="00847532">
            <w:pPr>
              <w:spacing w:line="276" w:lineRule="auto"/>
              <w:ind w:firstLine="165"/>
              <w:jc w:val="both"/>
              <w:rPr>
                <w:rFonts w:ascii="GHEA Grapalat" w:eastAsia="Times New Roman" w:hAnsi="GHEA Grapalat" w:cs="Times New Roman"/>
                <w:lang w:val="hy-AM"/>
              </w:rPr>
            </w:pPr>
            <w:r>
              <w:rPr>
                <w:rFonts w:ascii="GHEA Grapalat" w:eastAsia="Times New Roman" w:hAnsi="GHEA Grapalat" w:cs="Times New Roman"/>
              </w:rPr>
              <w:t>Հ</w:t>
            </w:r>
            <w:r w:rsidR="0070723B" w:rsidRPr="003C6FA2">
              <w:rPr>
                <w:rFonts w:ascii="GHEA Grapalat" w:eastAsia="Times New Roman" w:hAnsi="GHEA Grapalat" w:cs="Times New Roman"/>
                <w:lang w:val="hy-AM"/>
              </w:rPr>
              <w:t>աշվի առնելով միջազգային տարբեր հարթակներում թմրամիջոցների և հոգեմետ (հոգեներգործուն) այլ նյութերի վերաբերյալ մաքսանենգության դեպքերի ազդարարումների քանակը, ինչպես նաև որոշ նյութերի՝ Հայաստանի Հանրապետություն ներմուծելու փորձի հանգամանքը՝ առաջարկում ենք «Հայաստանի Հանրապետության կառավարության 2003 թվականի օգոստոսի 21-ի N 1129-Ն որոշման մեջ լրացումներ կատարելու մասին» Հայաստանի Հանրապետության կառավարության որոշման նախագծի 1-ին կետում լրացնել նոր պարբերություններ հետևյալ բովանդակությամբ</w:t>
            </w:r>
            <w:r w:rsidR="0070723B" w:rsidRPr="003C6FA2">
              <w:rPr>
                <w:rFonts w:ascii="MS Mincho" w:eastAsia="MS Mincho" w:hAnsi="MS Mincho" w:cs="MS Mincho" w:hint="eastAsia"/>
                <w:lang w:val="hy-AM"/>
              </w:rPr>
              <w:t>․</w:t>
            </w:r>
          </w:p>
          <w:p w14:paraId="42D91874" w14:textId="77777777" w:rsidR="00847532" w:rsidRPr="003C6FA2" w:rsidRDefault="0070723B" w:rsidP="00847532">
            <w:pPr>
              <w:spacing w:line="276" w:lineRule="auto"/>
              <w:ind w:right="181" w:firstLine="165"/>
              <w:contextualSpacing/>
              <w:jc w:val="both"/>
              <w:rPr>
                <w:rFonts w:ascii="GHEA Grapalat" w:eastAsia="Times New Roman" w:hAnsi="GHEA Grapalat" w:cs="Times New Roman"/>
                <w:lang w:val="hy-AM"/>
              </w:rPr>
            </w:pPr>
            <w:r w:rsidRPr="003C6FA2">
              <w:rPr>
                <w:rFonts w:ascii="GHEA Grapalat" w:eastAsia="Times New Roman" w:hAnsi="GHEA Grapalat" w:cs="Times New Roman"/>
                <w:lang w:val="hy-AM"/>
              </w:rPr>
              <w:t xml:space="preserve">«Ալֆա-պիրրոլիդիդինոպենտիոֆենոն /Альфа-пирролидинопентиофенон/ </w:t>
            </w:r>
          </w:p>
          <w:p w14:paraId="64D75590" w14:textId="6B4EA33C" w:rsidR="0070723B" w:rsidRPr="003C6FA2" w:rsidRDefault="0070723B" w:rsidP="00847532">
            <w:pPr>
              <w:spacing w:line="276" w:lineRule="auto"/>
              <w:ind w:right="181" w:firstLine="165"/>
              <w:contextualSpacing/>
              <w:jc w:val="both"/>
              <w:rPr>
                <w:rFonts w:ascii="GHEA Grapalat" w:eastAsia="Times New Roman" w:hAnsi="GHEA Grapalat" w:cs="Times New Roman"/>
                <w:lang w:val="hy-AM"/>
              </w:rPr>
            </w:pPr>
            <w:r w:rsidRPr="003C6FA2">
              <w:rPr>
                <w:rFonts w:ascii="GHEA Grapalat" w:eastAsia="Times New Roman" w:hAnsi="GHEA Grapalat" w:cs="Times New Roman"/>
                <w:lang w:val="hy-AM"/>
              </w:rPr>
              <w:t>(-PVP),</w:t>
            </w:r>
          </w:p>
          <w:p w14:paraId="33FA6F5F" w14:textId="77777777" w:rsidR="0070723B" w:rsidRPr="003C6FA2" w:rsidRDefault="0070723B" w:rsidP="00847532">
            <w:pPr>
              <w:spacing w:line="276" w:lineRule="auto"/>
              <w:ind w:right="181" w:firstLine="165"/>
              <w:contextualSpacing/>
              <w:jc w:val="both"/>
              <w:rPr>
                <w:rFonts w:ascii="GHEA Grapalat" w:eastAsia="Times New Roman" w:hAnsi="GHEA Grapalat" w:cs="Times New Roman"/>
                <w:lang w:val="hy-AM"/>
              </w:rPr>
            </w:pPr>
            <w:r w:rsidRPr="003C6FA2">
              <w:rPr>
                <w:rFonts w:ascii="GHEA Grapalat" w:eastAsia="Times New Roman" w:hAnsi="GHEA Grapalat" w:cs="Times New Roman"/>
                <w:lang w:val="hy-AM"/>
              </w:rPr>
              <w:t>Անաֆրանիլ,</w:t>
            </w:r>
          </w:p>
          <w:p w14:paraId="298F653B" w14:textId="77777777" w:rsidR="0070723B" w:rsidRPr="003C6FA2" w:rsidRDefault="0070723B" w:rsidP="00847532">
            <w:pPr>
              <w:spacing w:line="276" w:lineRule="auto"/>
              <w:ind w:right="181" w:firstLine="165"/>
              <w:contextualSpacing/>
              <w:jc w:val="both"/>
              <w:rPr>
                <w:rFonts w:ascii="GHEA Grapalat" w:eastAsia="Times New Roman" w:hAnsi="GHEA Grapalat" w:cs="Times New Roman"/>
                <w:lang w:val="hy-AM"/>
              </w:rPr>
            </w:pPr>
            <w:r w:rsidRPr="003C6FA2">
              <w:rPr>
                <w:rFonts w:ascii="GHEA Grapalat" w:eastAsia="Times New Roman" w:hAnsi="GHEA Grapalat" w:cs="Times New Roman"/>
                <w:lang w:val="hy-AM"/>
              </w:rPr>
              <w:t>Բենզիմիդազոլային օփիոիդներ (նիտազեններ) C20H24N4O2,</w:t>
            </w:r>
          </w:p>
          <w:p w14:paraId="2E0A6B28" w14:textId="77777777" w:rsidR="0070723B" w:rsidRPr="003C6FA2" w:rsidRDefault="0070723B" w:rsidP="00847532">
            <w:pPr>
              <w:spacing w:line="276" w:lineRule="auto"/>
              <w:ind w:right="181" w:firstLine="165"/>
              <w:contextualSpacing/>
              <w:jc w:val="both"/>
              <w:rPr>
                <w:rFonts w:ascii="GHEA Grapalat" w:eastAsia="Times New Roman" w:hAnsi="GHEA Grapalat" w:cs="Times New Roman"/>
                <w:lang w:val="hy-AM"/>
              </w:rPr>
            </w:pPr>
            <w:r w:rsidRPr="003C6FA2">
              <w:rPr>
                <w:rFonts w:ascii="GHEA Grapalat" w:eastAsia="Times New Roman" w:hAnsi="GHEA Grapalat" w:cs="Times New Roman"/>
                <w:lang w:val="hy-AM"/>
              </w:rPr>
              <w:t>ԲուտոնիտազենN, N-Դիէթիլ-5-նիտրո-2-[(4-բուտօքսիֆենիլ)մեթիլ]-1H-բենզիմիդազոլ-1-էթանամին,</w:t>
            </w:r>
          </w:p>
          <w:p w14:paraId="60BDA8D5" w14:textId="77777777" w:rsidR="0070723B" w:rsidRPr="003C6FA2" w:rsidRDefault="0070723B" w:rsidP="00847532">
            <w:pPr>
              <w:spacing w:line="276" w:lineRule="auto"/>
              <w:ind w:right="181" w:firstLine="165"/>
              <w:contextualSpacing/>
              <w:jc w:val="both"/>
              <w:rPr>
                <w:rFonts w:ascii="GHEA Grapalat" w:eastAsia="Times New Roman" w:hAnsi="GHEA Grapalat" w:cs="Times New Roman"/>
                <w:lang w:val="hy-AM"/>
              </w:rPr>
            </w:pPr>
            <w:r w:rsidRPr="003C6FA2">
              <w:rPr>
                <w:rFonts w:ascii="GHEA Grapalat" w:eastAsia="Times New Roman" w:hAnsi="GHEA Grapalat" w:cs="Times New Roman"/>
                <w:lang w:val="hy-AM"/>
              </w:rPr>
              <w:t>Լիսդեքսամֆետամին,</w:t>
            </w:r>
          </w:p>
          <w:p w14:paraId="6702E245" w14:textId="77777777" w:rsidR="0070723B" w:rsidRPr="003C6FA2" w:rsidRDefault="0070723B" w:rsidP="00847532">
            <w:pPr>
              <w:spacing w:line="276" w:lineRule="auto"/>
              <w:ind w:firstLine="165"/>
              <w:jc w:val="both"/>
              <w:rPr>
                <w:rFonts w:ascii="GHEA Grapalat" w:eastAsia="Times New Roman" w:hAnsi="GHEA Grapalat" w:cs="Sylfaen"/>
                <w:lang w:val="hy-AM"/>
              </w:rPr>
            </w:pPr>
            <w:r w:rsidRPr="003C6FA2">
              <w:rPr>
                <w:rFonts w:ascii="GHEA Grapalat" w:eastAsia="Times New Roman" w:hAnsi="GHEA Grapalat" w:cs="Sylfaen"/>
                <w:lang w:val="hy-AM"/>
              </w:rPr>
              <w:t>Տապենտադոլ 3-[(1R,2R)-3-(դիմեթիլամին)-1-էթիլ-2-մեթիլպրոպիլ]-ֆենոլհիդրոքլորիդ,</w:t>
            </w:r>
          </w:p>
          <w:p w14:paraId="74AF6AAC" w14:textId="77777777" w:rsidR="0070723B" w:rsidRPr="003C6FA2" w:rsidRDefault="0070723B" w:rsidP="00847532">
            <w:pPr>
              <w:spacing w:line="276" w:lineRule="auto"/>
              <w:ind w:firstLine="165"/>
              <w:jc w:val="both"/>
              <w:rPr>
                <w:rFonts w:ascii="GHEA Grapalat" w:eastAsia="Times New Roman" w:hAnsi="GHEA Grapalat" w:cs="Sylfaen"/>
                <w:lang w:val="hy-AM"/>
              </w:rPr>
            </w:pPr>
            <w:r w:rsidRPr="003C6FA2">
              <w:rPr>
                <w:rFonts w:ascii="GHEA Grapalat" w:eastAsia="Times New Roman" w:hAnsi="GHEA Grapalat" w:cs="Sylfaen"/>
                <w:lang w:val="hy-AM"/>
              </w:rPr>
              <w:t>Ֆլուալպրազոլամ /Флуалпразолам/ (1-մեթիլ-6-(2-ֆտորֆենիլ)-8-քլոր-4Н-[1,2,4]տրիազոլ[4,3-а] [1,4]բենզոդիազեպին),</w:t>
            </w:r>
          </w:p>
          <w:p w14:paraId="089C411F" w14:textId="77777777" w:rsidR="0070723B" w:rsidRPr="003C6FA2" w:rsidRDefault="0070723B" w:rsidP="00847532">
            <w:pPr>
              <w:spacing w:line="276" w:lineRule="auto"/>
              <w:ind w:firstLine="165"/>
              <w:jc w:val="both"/>
              <w:rPr>
                <w:rFonts w:ascii="GHEA Grapalat" w:eastAsia="Times New Roman" w:hAnsi="GHEA Grapalat" w:cs="Sylfaen"/>
                <w:lang w:val="hy-AM"/>
              </w:rPr>
            </w:pPr>
            <w:r w:rsidRPr="003C6FA2">
              <w:rPr>
                <w:rFonts w:ascii="GHEA Grapalat" w:eastAsia="Times New Roman" w:hAnsi="GHEA Grapalat" w:cs="Sylfaen"/>
                <w:lang w:val="hy-AM"/>
              </w:rPr>
              <w:t>Ֆլուբրոտիզոլամ /Флубротизолам/,</w:t>
            </w:r>
          </w:p>
          <w:p w14:paraId="6D7B06D2" w14:textId="77777777" w:rsidR="0070723B" w:rsidRPr="003C6FA2" w:rsidRDefault="0070723B" w:rsidP="00847532">
            <w:pPr>
              <w:spacing w:line="276" w:lineRule="auto"/>
              <w:ind w:firstLine="165"/>
              <w:jc w:val="both"/>
              <w:rPr>
                <w:rFonts w:ascii="GHEA Grapalat" w:eastAsia="Times New Roman" w:hAnsi="GHEA Grapalat" w:cs="Sylfaen"/>
                <w:lang w:val="hy-AM"/>
              </w:rPr>
            </w:pPr>
            <w:r w:rsidRPr="003C6FA2">
              <w:rPr>
                <w:rFonts w:ascii="GHEA Grapalat" w:eastAsia="Times New Roman" w:hAnsi="GHEA Grapalat" w:cs="Sylfaen"/>
                <w:lang w:val="hy-AM"/>
              </w:rPr>
              <w:t>Ֆլուկլոտիզոլամ /Флуклотизолам/,</w:t>
            </w:r>
          </w:p>
          <w:p w14:paraId="23C187D9" w14:textId="77777777" w:rsidR="0070723B" w:rsidRPr="003C6FA2" w:rsidRDefault="0070723B" w:rsidP="00847532">
            <w:pPr>
              <w:spacing w:line="276" w:lineRule="auto"/>
              <w:ind w:firstLine="165"/>
              <w:jc w:val="both"/>
              <w:rPr>
                <w:rFonts w:ascii="GHEA Grapalat" w:eastAsia="Times New Roman" w:hAnsi="GHEA Grapalat" w:cs="Sylfaen"/>
                <w:lang w:val="hy-AM"/>
              </w:rPr>
            </w:pPr>
            <w:r w:rsidRPr="003C6FA2">
              <w:rPr>
                <w:rFonts w:ascii="GHEA Grapalat" w:eastAsia="Times New Roman" w:hAnsi="GHEA Grapalat" w:cs="Sylfaen"/>
                <w:lang w:val="hy-AM"/>
              </w:rPr>
              <w:lastRenderedPageBreak/>
              <w:t>AB-PINACA-CHM N-(1-կարբամոիլ-2-մեթիլպրոպ-1-իլ)-1-(ցիկլոհեքսիլմեթիլ)-1Н-ինդազոլ-3-կարբոքսամիդ,</w:t>
            </w:r>
          </w:p>
          <w:p w14:paraId="5285567D" w14:textId="77777777" w:rsidR="0070723B" w:rsidRPr="003C6FA2" w:rsidRDefault="0070723B" w:rsidP="00847532">
            <w:pPr>
              <w:spacing w:line="276" w:lineRule="auto"/>
              <w:ind w:firstLine="165"/>
              <w:jc w:val="both"/>
              <w:rPr>
                <w:rFonts w:ascii="GHEA Grapalat" w:eastAsia="Times New Roman" w:hAnsi="GHEA Grapalat" w:cs="Sylfaen"/>
                <w:lang w:val="hy-AM"/>
              </w:rPr>
            </w:pPr>
            <w:r w:rsidRPr="003C6FA2">
              <w:rPr>
                <w:rFonts w:ascii="GHEA Grapalat" w:eastAsia="Times New Roman" w:hAnsi="GHEA Grapalat" w:cs="Sylfaen"/>
                <w:lang w:val="hy-AM"/>
              </w:rPr>
              <w:t>AB-PINACA-CHM [2-(4-յոդ-2,5-դիմետոքսիֆենիլ)-էթիլ]-(2-մեթօքսիբենզիլ)-ամին (2C-I-NBOMe),</w:t>
            </w:r>
          </w:p>
          <w:p w14:paraId="3A40C36B" w14:textId="40B14B8D" w:rsidR="00BE5F07" w:rsidRPr="003C6FA2" w:rsidRDefault="007761FE" w:rsidP="00847532">
            <w:pPr>
              <w:pStyle w:val="mechtex"/>
              <w:spacing w:line="276" w:lineRule="auto"/>
              <w:ind w:hanging="195"/>
              <w:jc w:val="both"/>
              <w:rPr>
                <w:rFonts w:ascii="GHEA Grapalat" w:hAnsi="GHEA Grapalat" w:cs="Sylfaen"/>
                <w:bCs/>
                <w:sz w:val="22"/>
                <w:szCs w:val="22"/>
                <w:lang w:val="hy-AM"/>
              </w:rPr>
            </w:pPr>
            <w:r w:rsidRPr="003C6FA2">
              <w:rPr>
                <w:rFonts w:ascii="GHEA Grapalat" w:hAnsi="GHEA Grapalat" w:cs="Sylfaen"/>
                <w:sz w:val="22"/>
                <w:szCs w:val="22"/>
                <w:lang w:val="hy-AM" w:eastAsia="en-US"/>
              </w:rPr>
              <w:t xml:space="preserve">       </w:t>
            </w:r>
            <w:r w:rsidR="0070723B" w:rsidRPr="003C6FA2">
              <w:rPr>
                <w:rFonts w:ascii="GHEA Grapalat" w:hAnsi="GHEA Grapalat" w:cs="Sylfaen"/>
                <w:sz w:val="22"/>
                <w:szCs w:val="22"/>
                <w:lang w:val="hy-AM" w:eastAsia="en-US"/>
              </w:rPr>
              <w:t>ADB-FUBINACA</w:t>
            </w:r>
            <w:r w:rsidR="00E369CD" w:rsidRPr="003C6FA2">
              <w:rPr>
                <w:rFonts w:ascii="GHEA Grapalat" w:hAnsi="GHEA Grapalat" w:cs="Sylfaen"/>
                <w:sz w:val="22"/>
                <w:szCs w:val="22"/>
                <w:lang w:val="hy-AM" w:eastAsia="en-US"/>
              </w:rPr>
              <w:t xml:space="preserve"> </w:t>
            </w:r>
            <w:r w:rsidR="0070723B" w:rsidRPr="003C6FA2">
              <w:rPr>
                <w:rFonts w:ascii="GHEA Grapalat" w:hAnsi="GHEA Grapalat" w:cs="Sylfaen"/>
                <w:sz w:val="22"/>
                <w:szCs w:val="22"/>
                <w:lang w:val="hy-AM" w:eastAsia="en-US"/>
              </w:rPr>
              <w:t>N-(1-ամինո-3,3-դիմեթիլ-1-օսկոբութան-2-իլ)-1-(4-ֆտորբենզիլ)-1Н-ինդազոլ-3-կարբոքսամիդ։</w:t>
            </w:r>
          </w:p>
        </w:tc>
        <w:tc>
          <w:tcPr>
            <w:tcW w:w="6300" w:type="dxa"/>
            <w:vAlign w:val="center"/>
          </w:tcPr>
          <w:p w14:paraId="23A36049" w14:textId="77777777" w:rsidR="00397198" w:rsidRDefault="00397198" w:rsidP="000E2CFF">
            <w:pPr>
              <w:spacing w:line="276" w:lineRule="auto"/>
              <w:ind w:firstLine="256"/>
              <w:contextualSpacing/>
              <w:jc w:val="center"/>
              <w:rPr>
                <w:rFonts w:ascii="GHEA Grapalat" w:eastAsia="Times New Roman" w:hAnsi="GHEA Grapalat" w:cs="Times New Roman"/>
                <w:b/>
                <w:bCs/>
                <w:lang w:val="hy-AM"/>
              </w:rPr>
            </w:pPr>
          </w:p>
          <w:p w14:paraId="3A9927C5" w14:textId="125D62C8" w:rsidR="00E52D55" w:rsidRDefault="00E52D55" w:rsidP="000E2CFF">
            <w:pPr>
              <w:spacing w:line="276" w:lineRule="auto"/>
              <w:ind w:firstLine="256"/>
              <w:contextualSpacing/>
              <w:jc w:val="center"/>
              <w:rPr>
                <w:rFonts w:ascii="GHEA Grapalat" w:eastAsia="Times New Roman" w:hAnsi="GHEA Grapalat" w:cs="Times New Roman"/>
                <w:b/>
                <w:bCs/>
                <w:lang w:val="hy-AM"/>
              </w:rPr>
            </w:pPr>
            <w:r w:rsidRPr="00E52D55">
              <w:rPr>
                <w:rFonts w:ascii="GHEA Grapalat" w:eastAsia="Times New Roman" w:hAnsi="GHEA Grapalat" w:cs="Times New Roman"/>
                <w:b/>
                <w:bCs/>
                <w:lang w:val="hy-AM"/>
              </w:rPr>
              <w:t>Ընդունվել է ի գիտություն։</w:t>
            </w:r>
          </w:p>
          <w:p w14:paraId="2F2A1369" w14:textId="77777777" w:rsidR="00397198" w:rsidRPr="00E52D55" w:rsidRDefault="00397198" w:rsidP="000E2CFF">
            <w:pPr>
              <w:spacing w:line="276" w:lineRule="auto"/>
              <w:ind w:firstLine="256"/>
              <w:contextualSpacing/>
              <w:jc w:val="center"/>
              <w:rPr>
                <w:rFonts w:ascii="GHEA Grapalat" w:eastAsia="Times New Roman" w:hAnsi="GHEA Grapalat" w:cs="Times New Roman"/>
                <w:b/>
                <w:bCs/>
                <w:lang w:val="hy-AM"/>
              </w:rPr>
            </w:pPr>
          </w:p>
          <w:p w14:paraId="209792CD" w14:textId="3FB87E3F" w:rsidR="00E52D55" w:rsidRPr="00E52D55" w:rsidRDefault="00E52D55" w:rsidP="000E2CFF">
            <w:pPr>
              <w:spacing w:line="276" w:lineRule="auto"/>
              <w:ind w:firstLine="256"/>
              <w:contextualSpacing/>
              <w:jc w:val="both"/>
              <w:rPr>
                <w:rFonts w:ascii="GHEA Grapalat" w:eastAsia="Times New Roman" w:hAnsi="GHEA Grapalat" w:cs="Times New Roman"/>
                <w:lang w:val="hy-AM"/>
              </w:rPr>
            </w:pPr>
            <w:r w:rsidRPr="00E52D55">
              <w:rPr>
                <w:rFonts w:ascii="GHEA Grapalat" w:eastAsia="Times New Roman" w:hAnsi="GHEA Grapalat" w:cs="Times New Roman"/>
                <w:lang w:val="hy-AM"/>
              </w:rPr>
              <w:t>Հարկ է նշել, որ առաջարկվող նյութերն ունեն լրացուցիչ փորձագիտական ուսումնասիրության կարիք։</w:t>
            </w:r>
          </w:p>
          <w:p w14:paraId="6852CCF0" w14:textId="1744A69C" w:rsidR="00E52D55" w:rsidRPr="003C6FA2" w:rsidRDefault="00E52D55" w:rsidP="000E2CFF">
            <w:pPr>
              <w:spacing w:line="276" w:lineRule="auto"/>
              <w:ind w:firstLine="256"/>
              <w:contextualSpacing/>
              <w:jc w:val="both"/>
              <w:rPr>
                <w:rFonts w:ascii="GHEA Grapalat" w:eastAsia="Times New Roman" w:hAnsi="GHEA Grapalat" w:cs="Times New Roman"/>
                <w:lang w:val="hy-AM"/>
              </w:rPr>
            </w:pPr>
            <w:r w:rsidRPr="00E52D55">
              <w:rPr>
                <w:rFonts w:ascii="GHEA Grapalat" w:eastAsia="Times New Roman" w:hAnsi="GHEA Grapalat" w:cs="Times New Roman"/>
                <w:lang w:val="hy-AM"/>
              </w:rPr>
              <w:t xml:space="preserve">Հետևաբար, առաջարկվող նյութերը նախագծում ներառելու և  նախագիծը կրկին շրջանառելու համար կպահանջվի լրացուցիչ ժամանակ։ </w:t>
            </w:r>
          </w:p>
          <w:p w14:paraId="71E77AF7" w14:textId="23D00CFB" w:rsidR="00E52D55" w:rsidRDefault="00E52D55" w:rsidP="000E2CFF">
            <w:pPr>
              <w:spacing w:line="276" w:lineRule="auto"/>
              <w:ind w:firstLine="256"/>
              <w:contextualSpacing/>
              <w:jc w:val="both"/>
              <w:rPr>
                <w:rFonts w:ascii="GHEA Grapalat" w:eastAsia="Times New Roman" w:hAnsi="GHEA Grapalat" w:cs="Times New Roman"/>
                <w:lang w:val="hy-AM"/>
              </w:rPr>
            </w:pPr>
            <w:r w:rsidRPr="00E52D55">
              <w:rPr>
                <w:rFonts w:ascii="GHEA Grapalat" w:eastAsia="Times New Roman" w:hAnsi="GHEA Grapalat" w:cs="Times New Roman"/>
                <w:lang w:val="hy-AM"/>
              </w:rPr>
              <w:t>Ուստի, նպատակահարմար ենք գտնում առաջարկվող նյութերին անդրադառնալ հետագա փոփոխությունների ընթացքում։</w:t>
            </w:r>
          </w:p>
          <w:p w14:paraId="691CF2DC"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3D416D9D"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17181111"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499007ED"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77F3E653"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123D46B5"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2AF6E29E"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7CD80F39"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5F18BB3F"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37B0CCF4"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42C8760F"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259BC5C1"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2E498C9A"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5FDDCB1A"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6792D0C8"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3DD16FBA" w14:textId="77777777" w:rsidR="00397198" w:rsidRDefault="00397198" w:rsidP="000E2CFF">
            <w:pPr>
              <w:spacing w:line="276" w:lineRule="auto"/>
              <w:ind w:firstLine="256"/>
              <w:contextualSpacing/>
              <w:jc w:val="both"/>
              <w:rPr>
                <w:rFonts w:ascii="GHEA Grapalat" w:eastAsia="Times New Roman" w:hAnsi="GHEA Grapalat" w:cs="Times New Roman"/>
                <w:lang w:val="hy-AM"/>
              </w:rPr>
            </w:pPr>
          </w:p>
          <w:p w14:paraId="4A43493C" w14:textId="77777777" w:rsidR="00397198" w:rsidRPr="00E52D55" w:rsidRDefault="00397198" w:rsidP="00397198">
            <w:pPr>
              <w:spacing w:line="276" w:lineRule="auto"/>
              <w:contextualSpacing/>
              <w:jc w:val="both"/>
              <w:rPr>
                <w:rFonts w:ascii="GHEA Grapalat" w:eastAsia="Times New Roman" w:hAnsi="GHEA Grapalat" w:cs="Times New Roman"/>
                <w:lang w:val="hy-AM"/>
              </w:rPr>
            </w:pPr>
          </w:p>
          <w:p w14:paraId="6195AE9E" w14:textId="77777777" w:rsidR="00BE5F07" w:rsidRPr="003C6FA2" w:rsidRDefault="00BE5F07" w:rsidP="000E2CFF">
            <w:pPr>
              <w:spacing w:line="276" w:lineRule="auto"/>
              <w:ind w:firstLine="256"/>
              <w:contextualSpacing/>
              <w:jc w:val="center"/>
              <w:rPr>
                <w:rFonts w:ascii="GHEA Grapalat" w:eastAsia="Times New Roman" w:hAnsi="GHEA Grapalat" w:cs="Times New Roman"/>
                <w:b/>
                <w:bCs/>
                <w:lang w:val="hy-AM"/>
              </w:rPr>
            </w:pPr>
          </w:p>
        </w:tc>
      </w:tr>
      <w:tr w:rsidR="00A4755B" w:rsidRPr="003C6FA2" w14:paraId="36A6328F" w14:textId="77777777" w:rsidTr="00524A83">
        <w:trPr>
          <w:trHeight w:val="240"/>
        </w:trPr>
        <w:tc>
          <w:tcPr>
            <w:tcW w:w="8100" w:type="dxa"/>
            <w:vMerge w:val="restart"/>
            <w:shd w:val="clear" w:color="auto" w:fill="BFBFBF" w:themeFill="background1" w:themeFillShade="BF"/>
          </w:tcPr>
          <w:p w14:paraId="47531474" w14:textId="7A25ACFF" w:rsidR="00A4755B" w:rsidRPr="00C110C0" w:rsidRDefault="00A4755B" w:rsidP="00524A83">
            <w:pPr>
              <w:spacing w:line="276" w:lineRule="auto"/>
              <w:ind w:hanging="15"/>
              <w:jc w:val="both"/>
              <w:rPr>
                <w:rFonts w:ascii="GHEA Grapalat" w:eastAsia="MS Mincho" w:hAnsi="GHEA Grapalat" w:cs="MS Mincho"/>
                <w:b/>
                <w:bCs/>
                <w:lang w:val="hy-AM"/>
              </w:rPr>
            </w:pPr>
            <w:r w:rsidRPr="00C110C0">
              <w:rPr>
                <w:rFonts w:ascii="GHEA Grapalat" w:eastAsia="Times New Roman" w:hAnsi="GHEA Grapalat" w:cs="Times New Roman"/>
                <w:b/>
                <w:bCs/>
                <w:lang w:val="hy-AM"/>
              </w:rPr>
              <w:lastRenderedPageBreak/>
              <w:t>9</w:t>
            </w:r>
            <w:r w:rsidRPr="00C110C0">
              <w:rPr>
                <w:rFonts w:ascii="MS Mincho" w:eastAsia="MS Mincho" w:hAnsi="MS Mincho" w:cs="MS Mincho" w:hint="eastAsia"/>
                <w:b/>
                <w:bCs/>
                <w:lang w:val="hy-AM"/>
              </w:rPr>
              <w:t>․</w:t>
            </w:r>
            <w:r w:rsidRPr="00C110C0">
              <w:rPr>
                <w:rFonts w:ascii="GHEA Grapalat" w:eastAsia="MS Mincho" w:hAnsi="GHEA Grapalat" w:cs="MS Mincho"/>
                <w:b/>
                <w:bCs/>
                <w:lang w:val="hy-AM"/>
              </w:rPr>
              <w:t xml:space="preserve"> ՀՀ արդարադատության նախարարություն</w:t>
            </w:r>
          </w:p>
        </w:tc>
        <w:tc>
          <w:tcPr>
            <w:tcW w:w="6300" w:type="dxa"/>
            <w:shd w:val="clear" w:color="auto" w:fill="BFBFBF" w:themeFill="background1" w:themeFillShade="BF"/>
            <w:vAlign w:val="center"/>
          </w:tcPr>
          <w:p w14:paraId="5944921C" w14:textId="3ED606B4" w:rsidR="00A4755B" w:rsidRPr="00C110C0" w:rsidRDefault="00C110C0" w:rsidP="00524A83">
            <w:pPr>
              <w:spacing w:line="276" w:lineRule="auto"/>
              <w:contextualSpacing/>
              <w:jc w:val="center"/>
              <w:rPr>
                <w:rFonts w:ascii="GHEA Grapalat" w:eastAsia="MS Mincho" w:hAnsi="GHEA Grapalat" w:cs="MS Mincho"/>
                <w:b/>
                <w:bCs/>
                <w:lang w:val="hy-AM"/>
              </w:rPr>
            </w:pPr>
            <w:r w:rsidRPr="00C110C0">
              <w:rPr>
                <w:rFonts w:ascii="GHEA Grapalat" w:eastAsia="Times New Roman" w:hAnsi="GHEA Grapalat" w:cs="Times New Roman"/>
                <w:b/>
                <w:bCs/>
                <w:lang w:val="hy-AM"/>
              </w:rPr>
              <w:t>02</w:t>
            </w:r>
            <w:r w:rsidRPr="00C110C0">
              <w:rPr>
                <w:rFonts w:ascii="MS Mincho" w:eastAsia="MS Mincho" w:hAnsi="MS Mincho" w:cs="MS Mincho" w:hint="eastAsia"/>
                <w:b/>
                <w:bCs/>
                <w:lang w:val="hy-AM"/>
              </w:rPr>
              <w:t>․</w:t>
            </w:r>
            <w:r w:rsidRPr="00C110C0">
              <w:rPr>
                <w:rFonts w:ascii="GHEA Grapalat" w:eastAsia="MS Mincho" w:hAnsi="GHEA Grapalat" w:cs="MS Mincho"/>
                <w:b/>
                <w:bCs/>
                <w:lang w:val="hy-AM"/>
              </w:rPr>
              <w:t>04</w:t>
            </w:r>
            <w:r w:rsidRPr="00C110C0">
              <w:rPr>
                <w:rFonts w:ascii="MS Mincho" w:eastAsia="MS Mincho" w:hAnsi="MS Mincho" w:cs="MS Mincho" w:hint="eastAsia"/>
                <w:b/>
                <w:bCs/>
                <w:lang w:val="hy-AM"/>
              </w:rPr>
              <w:t>․</w:t>
            </w:r>
            <w:r w:rsidRPr="00C110C0">
              <w:rPr>
                <w:rFonts w:ascii="GHEA Grapalat" w:eastAsia="MS Mincho" w:hAnsi="GHEA Grapalat" w:cs="MS Mincho"/>
                <w:b/>
                <w:bCs/>
                <w:lang w:val="hy-AM"/>
              </w:rPr>
              <w:t>2025</w:t>
            </w:r>
          </w:p>
        </w:tc>
      </w:tr>
      <w:tr w:rsidR="00A4755B" w:rsidRPr="003C6FA2" w14:paraId="59AA5EE9" w14:textId="77777777" w:rsidTr="00524A83">
        <w:trPr>
          <w:trHeight w:val="240"/>
        </w:trPr>
        <w:tc>
          <w:tcPr>
            <w:tcW w:w="8100" w:type="dxa"/>
            <w:vMerge/>
            <w:shd w:val="clear" w:color="auto" w:fill="BFBFBF" w:themeFill="background1" w:themeFillShade="BF"/>
          </w:tcPr>
          <w:p w14:paraId="20EE717E" w14:textId="77777777" w:rsidR="00A4755B" w:rsidRPr="00C110C0" w:rsidRDefault="00A4755B" w:rsidP="00524A83">
            <w:pPr>
              <w:spacing w:line="276" w:lineRule="auto"/>
              <w:ind w:firstLine="540"/>
              <w:jc w:val="both"/>
              <w:rPr>
                <w:rFonts w:ascii="GHEA Grapalat" w:eastAsia="Times New Roman" w:hAnsi="GHEA Grapalat" w:cs="Times New Roman"/>
                <w:lang w:val="hy-AM"/>
              </w:rPr>
            </w:pPr>
          </w:p>
        </w:tc>
        <w:tc>
          <w:tcPr>
            <w:tcW w:w="6300" w:type="dxa"/>
            <w:shd w:val="clear" w:color="auto" w:fill="BFBFBF" w:themeFill="background1" w:themeFillShade="BF"/>
            <w:vAlign w:val="center"/>
          </w:tcPr>
          <w:p w14:paraId="7684A492" w14:textId="08A47763" w:rsidR="00A4755B" w:rsidRPr="00C110C0" w:rsidRDefault="00C110C0" w:rsidP="00524A83">
            <w:pPr>
              <w:spacing w:line="276" w:lineRule="auto"/>
              <w:contextualSpacing/>
              <w:jc w:val="center"/>
              <w:rPr>
                <w:rFonts w:ascii="GHEA Grapalat" w:eastAsia="Times New Roman" w:hAnsi="GHEA Grapalat" w:cs="Times New Roman"/>
                <w:b/>
                <w:bCs/>
                <w:lang w:val="hy-AM"/>
              </w:rPr>
            </w:pPr>
            <w:r w:rsidRPr="00C110C0">
              <w:rPr>
                <w:rFonts w:ascii="GHEA Grapalat" w:eastAsia="Times New Roman" w:hAnsi="GHEA Grapalat" w:cs="Times New Roman"/>
                <w:b/>
                <w:bCs/>
                <w:lang w:val="hy-AM"/>
              </w:rPr>
              <w:t>//14130-2025</w:t>
            </w:r>
          </w:p>
        </w:tc>
      </w:tr>
      <w:tr w:rsidR="00A4755B" w:rsidRPr="00A4755B" w14:paraId="044788AB" w14:textId="77777777" w:rsidTr="00847532">
        <w:tc>
          <w:tcPr>
            <w:tcW w:w="8100" w:type="dxa"/>
          </w:tcPr>
          <w:p w14:paraId="1F7B25F3" w14:textId="55BA2145" w:rsidR="00A4755B" w:rsidRPr="003C6FA2" w:rsidRDefault="00A4755B" w:rsidP="00847532">
            <w:pPr>
              <w:spacing w:line="276" w:lineRule="auto"/>
              <w:ind w:firstLine="165"/>
              <w:jc w:val="both"/>
              <w:rPr>
                <w:rFonts w:ascii="GHEA Grapalat" w:eastAsia="Times New Roman" w:hAnsi="GHEA Grapalat" w:cs="Times New Roman"/>
                <w:lang w:val="hy-AM"/>
              </w:rPr>
            </w:pPr>
            <w:r>
              <w:rPr>
                <w:rFonts w:ascii="GHEA Grapalat" w:eastAsia="Times New Roman" w:hAnsi="GHEA Grapalat" w:cs="Times New Roman"/>
                <w:lang w:val="hy-AM"/>
              </w:rPr>
              <w:t>Առարկություններ չկան։</w:t>
            </w:r>
          </w:p>
        </w:tc>
        <w:tc>
          <w:tcPr>
            <w:tcW w:w="6300" w:type="dxa"/>
            <w:vAlign w:val="center"/>
          </w:tcPr>
          <w:p w14:paraId="3B5F98E9" w14:textId="77777777" w:rsidR="00A4755B" w:rsidRDefault="00A4755B" w:rsidP="00A4755B">
            <w:pPr>
              <w:spacing w:line="276" w:lineRule="auto"/>
              <w:contextualSpacing/>
              <w:jc w:val="center"/>
              <w:rPr>
                <w:rFonts w:ascii="GHEA Grapalat" w:hAnsi="GHEA Grapalat" w:cs="GHEA Grapalat"/>
                <w:b/>
                <w:bCs/>
                <w:lang w:val="hy-AM"/>
              </w:rPr>
            </w:pPr>
            <w:r w:rsidRPr="003C6FA2">
              <w:rPr>
                <w:rFonts w:ascii="GHEA Grapalat" w:hAnsi="GHEA Grapalat" w:cs="GHEA Grapalat"/>
                <w:b/>
                <w:bCs/>
                <w:lang w:val="hy-AM"/>
              </w:rPr>
              <w:t>Ընդունվել է ի գիտություն։</w:t>
            </w:r>
          </w:p>
          <w:p w14:paraId="526B9532" w14:textId="77777777" w:rsidR="00A4755B" w:rsidRDefault="00A4755B" w:rsidP="000E2CFF">
            <w:pPr>
              <w:spacing w:line="276" w:lineRule="auto"/>
              <w:ind w:firstLine="256"/>
              <w:contextualSpacing/>
              <w:jc w:val="center"/>
              <w:rPr>
                <w:rFonts w:ascii="GHEA Grapalat" w:eastAsia="Times New Roman" w:hAnsi="GHEA Grapalat" w:cs="Times New Roman"/>
                <w:b/>
                <w:bCs/>
                <w:lang w:val="hy-AM"/>
              </w:rPr>
            </w:pPr>
          </w:p>
        </w:tc>
      </w:tr>
      <w:tr w:rsidR="00687463" w:rsidRPr="003C6FA2" w14:paraId="7BF1E250" w14:textId="77777777" w:rsidTr="00B15E22">
        <w:trPr>
          <w:trHeight w:val="240"/>
        </w:trPr>
        <w:tc>
          <w:tcPr>
            <w:tcW w:w="8100" w:type="dxa"/>
            <w:vMerge w:val="restart"/>
            <w:shd w:val="clear" w:color="auto" w:fill="BFBFBF" w:themeFill="background1" w:themeFillShade="BF"/>
          </w:tcPr>
          <w:p w14:paraId="1A296B4C" w14:textId="77777777" w:rsidR="00687463" w:rsidRPr="003C6FA2" w:rsidRDefault="00687463" w:rsidP="00B15E22">
            <w:pPr>
              <w:spacing w:line="276" w:lineRule="auto"/>
              <w:ind w:hanging="15"/>
              <w:jc w:val="both"/>
              <w:rPr>
                <w:rFonts w:ascii="GHEA Grapalat" w:eastAsia="MS Mincho" w:hAnsi="GHEA Grapalat" w:cs="MS Mincho"/>
                <w:b/>
                <w:bCs/>
                <w:lang w:val="hy-AM"/>
              </w:rPr>
            </w:pPr>
            <w:r>
              <w:rPr>
                <w:rFonts w:ascii="GHEA Grapalat" w:eastAsia="Times New Roman" w:hAnsi="GHEA Grapalat" w:cs="Times New Roman"/>
                <w:b/>
                <w:bCs/>
                <w:lang w:val="hy-AM"/>
              </w:rPr>
              <w:t>10</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 xml:space="preserve"> ՀՀ ֆինանսների նախարարություն</w:t>
            </w:r>
          </w:p>
        </w:tc>
        <w:tc>
          <w:tcPr>
            <w:tcW w:w="6300" w:type="dxa"/>
            <w:shd w:val="clear" w:color="auto" w:fill="BFBFBF" w:themeFill="background1" w:themeFillShade="BF"/>
            <w:vAlign w:val="center"/>
          </w:tcPr>
          <w:p w14:paraId="420604C5" w14:textId="77777777" w:rsidR="00687463" w:rsidRPr="003C6FA2" w:rsidRDefault="00687463" w:rsidP="00B15E22">
            <w:pPr>
              <w:spacing w:line="276" w:lineRule="auto"/>
              <w:contextualSpacing/>
              <w:jc w:val="center"/>
              <w:rPr>
                <w:rFonts w:ascii="GHEA Grapalat" w:eastAsia="Times New Roman" w:hAnsi="GHEA Grapalat" w:cs="Times New Roman"/>
                <w:b/>
                <w:bCs/>
                <w:lang w:val="hy-AM"/>
              </w:rPr>
            </w:pPr>
          </w:p>
        </w:tc>
      </w:tr>
      <w:tr w:rsidR="00687463" w:rsidRPr="003C6FA2" w14:paraId="5E1CD4DA" w14:textId="77777777" w:rsidTr="00B15E22">
        <w:trPr>
          <w:trHeight w:val="240"/>
        </w:trPr>
        <w:tc>
          <w:tcPr>
            <w:tcW w:w="8100" w:type="dxa"/>
            <w:vMerge/>
            <w:shd w:val="clear" w:color="auto" w:fill="BFBFBF" w:themeFill="background1" w:themeFillShade="BF"/>
          </w:tcPr>
          <w:p w14:paraId="098414B9" w14:textId="77777777" w:rsidR="00687463" w:rsidRPr="003C6FA2" w:rsidRDefault="00687463" w:rsidP="00B15E22">
            <w:pPr>
              <w:spacing w:line="276" w:lineRule="auto"/>
              <w:ind w:firstLine="540"/>
              <w:jc w:val="both"/>
              <w:rPr>
                <w:rFonts w:ascii="GHEA Grapalat" w:eastAsia="Times New Roman" w:hAnsi="GHEA Grapalat" w:cs="Times New Roman"/>
                <w:lang w:val="hy-AM"/>
              </w:rPr>
            </w:pPr>
          </w:p>
        </w:tc>
        <w:tc>
          <w:tcPr>
            <w:tcW w:w="6300" w:type="dxa"/>
            <w:shd w:val="clear" w:color="auto" w:fill="BFBFBF" w:themeFill="background1" w:themeFillShade="BF"/>
            <w:vAlign w:val="center"/>
          </w:tcPr>
          <w:p w14:paraId="2B1BA1D9" w14:textId="77777777" w:rsidR="00687463" w:rsidRPr="003C6FA2" w:rsidRDefault="00687463" w:rsidP="00B15E22">
            <w:pPr>
              <w:spacing w:line="276" w:lineRule="auto"/>
              <w:contextualSpacing/>
              <w:jc w:val="center"/>
              <w:rPr>
                <w:rFonts w:ascii="GHEA Grapalat" w:eastAsia="Times New Roman" w:hAnsi="GHEA Grapalat" w:cs="Times New Roman"/>
                <w:b/>
                <w:bCs/>
                <w:lang w:val="hy-AM"/>
              </w:rPr>
            </w:pPr>
          </w:p>
        </w:tc>
      </w:tr>
      <w:tr w:rsidR="00687463" w:rsidRPr="00D40AA8" w14:paraId="22994B8B" w14:textId="77777777" w:rsidTr="00B15E22">
        <w:tc>
          <w:tcPr>
            <w:tcW w:w="8100" w:type="dxa"/>
          </w:tcPr>
          <w:p w14:paraId="131E92EE" w14:textId="77777777" w:rsidR="00687463" w:rsidRPr="003C6FA2" w:rsidRDefault="00687463" w:rsidP="00B15E22">
            <w:pPr>
              <w:spacing w:line="276" w:lineRule="auto"/>
              <w:ind w:firstLine="540"/>
              <w:jc w:val="both"/>
              <w:rPr>
                <w:rFonts w:ascii="GHEA Grapalat" w:eastAsia="Times New Roman" w:hAnsi="GHEA Grapalat" w:cs="Times New Roman"/>
                <w:lang w:val="hy-AM"/>
              </w:rPr>
            </w:pPr>
          </w:p>
        </w:tc>
        <w:tc>
          <w:tcPr>
            <w:tcW w:w="6300" w:type="dxa"/>
            <w:vAlign w:val="center"/>
          </w:tcPr>
          <w:p w14:paraId="16F75EE0" w14:textId="708F34B2" w:rsidR="00687463" w:rsidRPr="009642D6" w:rsidRDefault="00687463" w:rsidP="009642D6">
            <w:pPr>
              <w:spacing w:line="276" w:lineRule="auto"/>
              <w:jc w:val="both"/>
              <w:rPr>
                <w:rFonts w:ascii="GHEA Grapalat" w:hAnsi="GHEA Grapalat" w:cs="Sylfaen"/>
                <w:lang w:val="hy-AM"/>
              </w:rPr>
            </w:pPr>
            <w:r w:rsidRPr="009642D6">
              <w:rPr>
                <w:rFonts w:ascii="GHEA Grapalat" w:hAnsi="GHEA Grapalat" w:cs="Sylfaen"/>
                <w:lang w:val="hy-AM"/>
              </w:rPr>
              <w:t>Հայաստանի Հանրապետության ներքին գործերի նախարարության 20</w:t>
            </w:r>
            <w:r w:rsidRPr="009642D6">
              <w:rPr>
                <w:rFonts w:ascii="Cambria Math" w:eastAsia="MS Mincho" w:hAnsi="Cambria Math" w:cs="Cambria Math"/>
                <w:lang w:val="hy-AM"/>
              </w:rPr>
              <w:t>․</w:t>
            </w:r>
            <w:r w:rsidRPr="009642D6">
              <w:rPr>
                <w:rFonts w:ascii="GHEA Grapalat" w:eastAsia="MS Mincho" w:hAnsi="GHEA Grapalat" w:cs="MS Mincho"/>
                <w:lang w:val="hy-AM"/>
              </w:rPr>
              <w:t>01</w:t>
            </w:r>
            <w:r w:rsidRPr="009642D6">
              <w:rPr>
                <w:rFonts w:ascii="Cambria Math" w:eastAsia="MS Mincho" w:hAnsi="Cambria Math" w:cs="Cambria Math"/>
                <w:lang w:val="hy-AM"/>
              </w:rPr>
              <w:t>․</w:t>
            </w:r>
            <w:r w:rsidRPr="009642D6">
              <w:rPr>
                <w:rFonts w:ascii="GHEA Grapalat" w:eastAsia="MS Mincho" w:hAnsi="GHEA Grapalat" w:cs="MS Mincho"/>
                <w:lang w:val="hy-AM"/>
              </w:rPr>
              <w:t>2025թ</w:t>
            </w:r>
            <w:r w:rsidRPr="009642D6">
              <w:rPr>
                <w:rFonts w:ascii="Cambria Math" w:eastAsia="MS Mincho" w:hAnsi="Cambria Math" w:cs="Cambria Math"/>
                <w:lang w:val="hy-AM"/>
              </w:rPr>
              <w:t>․</w:t>
            </w:r>
            <w:r w:rsidRPr="009642D6">
              <w:rPr>
                <w:rFonts w:ascii="GHEA Grapalat" w:eastAsia="MS Mincho" w:hAnsi="GHEA Grapalat" w:cs="MS Mincho"/>
                <w:lang w:val="hy-AM"/>
              </w:rPr>
              <w:t xml:space="preserve"> թիվ 43/6/11102-25 գրությամբ ներկայացվել է կարծիքի,</w:t>
            </w:r>
            <w:r w:rsidRPr="009642D6">
              <w:rPr>
                <w:rFonts w:ascii="GHEA Grapalat" w:hAnsi="GHEA Grapalat" w:cs="Sylfaen"/>
                <w:lang w:val="hy-AM"/>
              </w:rPr>
              <w:t xml:space="preserve"> սահմանված ժամկետում դիրքորոշում չի ներկայացվել։</w:t>
            </w:r>
          </w:p>
          <w:p w14:paraId="2AFF6382" w14:textId="77777777" w:rsidR="00687463" w:rsidRPr="003C6FA2" w:rsidRDefault="00687463" w:rsidP="00B15E22">
            <w:pPr>
              <w:spacing w:line="276" w:lineRule="auto"/>
              <w:jc w:val="center"/>
              <w:rPr>
                <w:rFonts w:ascii="GHEA Grapalat" w:hAnsi="GHEA Grapalat" w:cs="Sylfaen"/>
                <w:b/>
                <w:bCs/>
                <w:lang w:val="hy-AM"/>
              </w:rPr>
            </w:pPr>
          </w:p>
        </w:tc>
      </w:tr>
      <w:tr w:rsidR="00687463" w:rsidRPr="00D40AA8" w14:paraId="2D85CEAA" w14:textId="77777777" w:rsidTr="00B15E22">
        <w:trPr>
          <w:trHeight w:val="165"/>
        </w:trPr>
        <w:tc>
          <w:tcPr>
            <w:tcW w:w="8100" w:type="dxa"/>
            <w:vMerge w:val="restart"/>
            <w:shd w:val="clear" w:color="auto" w:fill="BFBFBF" w:themeFill="background1" w:themeFillShade="BF"/>
          </w:tcPr>
          <w:p w14:paraId="6DF3DAC0" w14:textId="77777777" w:rsidR="00687463" w:rsidRPr="003C6FA2" w:rsidRDefault="00687463" w:rsidP="00B15E22">
            <w:pPr>
              <w:pStyle w:val="mechtex"/>
              <w:spacing w:line="276" w:lineRule="auto"/>
              <w:jc w:val="both"/>
              <w:rPr>
                <w:rFonts w:ascii="GHEA Grapalat" w:hAnsi="GHEA Grapalat" w:cs="Sylfaen"/>
                <w:bCs/>
                <w:sz w:val="22"/>
                <w:szCs w:val="22"/>
                <w:lang w:val="hy-AM"/>
              </w:rPr>
            </w:pPr>
            <w:r w:rsidRPr="003C6FA2">
              <w:rPr>
                <w:rFonts w:ascii="GHEA Grapalat" w:hAnsi="GHEA Grapalat"/>
                <w:b/>
                <w:bCs/>
                <w:sz w:val="22"/>
                <w:szCs w:val="22"/>
                <w:lang w:val="hy-AM"/>
              </w:rPr>
              <w:t>1</w:t>
            </w:r>
            <w:r>
              <w:rPr>
                <w:rFonts w:ascii="GHEA Grapalat" w:hAnsi="GHEA Grapalat"/>
                <w:b/>
                <w:bCs/>
                <w:sz w:val="22"/>
                <w:szCs w:val="22"/>
                <w:lang w:val="hy-AM"/>
              </w:rPr>
              <w:t>1</w:t>
            </w:r>
            <w:r w:rsidRPr="003C6FA2">
              <w:rPr>
                <w:rFonts w:ascii="MS Mincho" w:eastAsia="MS Mincho" w:hAnsi="MS Mincho" w:cs="MS Mincho" w:hint="eastAsia"/>
                <w:b/>
                <w:bCs/>
                <w:sz w:val="22"/>
                <w:szCs w:val="22"/>
                <w:lang w:val="hy-AM"/>
              </w:rPr>
              <w:t>․</w:t>
            </w:r>
            <w:r w:rsidRPr="003C6FA2">
              <w:rPr>
                <w:rFonts w:ascii="GHEA Grapalat" w:hAnsi="GHEA Grapalat"/>
                <w:b/>
                <w:bCs/>
                <w:sz w:val="22"/>
                <w:szCs w:val="22"/>
                <w:lang w:val="hy-AM"/>
              </w:rPr>
              <w:t xml:space="preserve"> ՀՀ մարդու իրավունքների պաշտպանի գրասենյակ</w:t>
            </w:r>
          </w:p>
        </w:tc>
        <w:tc>
          <w:tcPr>
            <w:tcW w:w="6300" w:type="dxa"/>
            <w:shd w:val="clear" w:color="auto" w:fill="BFBFBF" w:themeFill="background1" w:themeFillShade="BF"/>
            <w:vAlign w:val="center"/>
          </w:tcPr>
          <w:p w14:paraId="3F1BEDFD" w14:textId="77777777" w:rsidR="00687463" w:rsidRPr="003C6FA2" w:rsidRDefault="00687463" w:rsidP="00B15E22">
            <w:pPr>
              <w:spacing w:line="276" w:lineRule="auto"/>
              <w:contextualSpacing/>
              <w:jc w:val="center"/>
              <w:rPr>
                <w:rFonts w:ascii="GHEA Grapalat" w:eastAsia="Times New Roman" w:hAnsi="GHEA Grapalat" w:cs="Times New Roman"/>
                <w:b/>
                <w:bCs/>
                <w:lang w:val="hy-AM"/>
              </w:rPr>
            </w:pPr>
          </w:p>
        </w:tc>
      </w:tr>
      <w:tr w:rsidR="00687463" w:rsidRPr="00D40AA8" w14:paraId="5475A53B" w14:textId="77777777" w:rsidTr="00B15E22">
        <w:trPr>
          <w:trHeight w:val="165"/>
        </w:trPr>
        <w:tc>
          <w:tcPr>
            <w:tcW w:w="8100" w:type="dxa"/>
            <w:vMerge/>
            <w:shd w:val="clear" w:color="auto" w:fill="BFBFBF" w:themeFill="background1" w:themeFillShade="BF"/>
          </w:tcPr>
          <w:p w14:paraId="01561BBD" w14:textId="77777777" w:rsidR="00687463" w:rsidRPr="003C6FA2" w:rsidRDefault="00687463" w:rsidP="00B15E22">
            <w:pPr>
              <w:pStyle w:val="mechtex"/>
              <w:spacing w:line="276" w:lineRule="auto"/>
              <w:jc w:val="both"/>
              <w:rPr>
                <w:rFonts w:ascii="GHEA Grapalat" w:hAnsi="GHEA Grapalat" w:cs="Sylfaen"/>
                <w:bCs/>
                <w:sz w:val="22"/>
                <w:szCs w:val="22"/>
                <w:lang w:val="hy-AM"/>
              </w:rPr>
            </w:pPr>
          </w:p>
        </w:tc>
        <w:tc>
          <w:tcPr>
            <w:tcW w:w="6300" w:type="dxa"/>
            <w:shd w:val="clear" w:color="auto" w:fill="BFBFBF" w:themeFill="background1" w:themeFillShade="BF"/>
            <w:vAlign w:val="center"/>
          </w:tcPr>
          <w:p w14:paraId="5F72DC2D" w14:textId="77777777" w:rsidR="00687463" w:rsidRPr="003C6FA2" w:rsidRDefault="00687463" w:rsidP="00B15E22">
            <w:pPr>
              <w:spacing w:line="276" w:lineRule="auto"/>
              <w:contextualSpacing/>
              <w:jc w:val="center"/>
              <w:rPr>
                <w:rFonts w:ascii="GHEA Grapalat" w:eastAsia="Times New Roman" w:hAnsi="GHEA Grapalat" w:cs="Times New Roman"/>
                <w:b/>
                <w:bCs/>
                <w:lang w:val="hy-AM"/>
              </w:rPr>
            </w:pPr>
          </w:p>
        </w:tc>
      </w:tr>
      <w:tr w:rsidR="00687463" w:rsidRPr="00D40AA8" w14:paraId="15D9C33B" w14:textId="77777777" w:rsidTr="00B15E22">
        <w:tc>
          <w:tcPr>
            <w:tcW w:w="8100" w:type="dxa"/>
          </w:tcPr>
          <w:p w14:paraId="4050A98A" w14:textId="77777777" w:rsidR="00687463" w:rsidRPr="003C6FA2" w:rsidRDefault="00687463" w:rsidP="00B15E22">
            <w:pPr>
              <w:pStyle w:val="mechtex"/>
              <w:spacing w:line="276" w:lineRule="auto"/>
              <w:jc w:val="both"/>
              <w:rPr>
                <w:rFonts w:ascii="GHEA Grapalat" w:hAnsi="GHEA Grapalat" w:cs="Sylfaen"/>
                <w:bCs/>
                <w:sz w:val="22"/>
                <w:szCs w:val="22"/>
                <w:lang w:val="hy-AM"/>
              </w:rPr>
            </w:pPr>
          </w:p>
        </w:tc>
        <w:tc>
          <w:tcPr>
            <w:tcW w:w="6300" w:type="dxa"/>
            <w:vAlign w:val="center"/>
          </w:tcPr>
          <w:p w14:paraId="7184FC8E" w14:textId="35018B78" w:rsidR="00687463" w:rsidRPr="009642D6" w:rsidRDefault="00687463" w:rsidP="009642D6">
            <w:pPr>
              <w:spacing w:line="276" w:lineRule="auto"/>
              <w:jc w:val="both"/>
              <w:rPr>
                <w:rFonts w:ascii="GHEA Grapalat" w:hAnsi="GHEA Grapalat" w:cs="Sylfaen"/>
                <w:lang w:val="hy-AM"/>
              </w:rPr>
            </w:pPr>
            <w:r w:rsidRPr="009642D6">
              <w:rPr>
                <w:rFonts w:ascii="GHEA Grapalat" w:hAnsi="GHEA Grapalat" w:cs="Sylfaen"/>
                <w:lang w:val="hy-AM"/>
              </w:rPr>
              <w:t>Հայաստանի Հանրապետության ներքին գործերի նախարարության 20</w:t>
            </w:r>
            <w:r w:rsidRPr="009642D6">
              <w:rPr>
                <w:rFonts w:ascii="Cambria Math" w:eastAsia="MS Mincho" w:hAnsi="Cambria Math" w:cs="Cambria Math"/>
                <w:lang w:val="hy-AM"/>
              </w:rPr>
              <w:t>․</w:t>
            </w:r>
            <w:r w:rsidRPr="009642D6">
              <w:rPr>
                <w:rFonts w:ascii="GHEA Grapalat" w:eastAsia="MS Mincho" w:hAnsi="GHEA Grapalat" w:cs="MS Mincho"/>
                <w:lang w:val="hy-AM"/>
              </w:rPr>
              <w:t>01</w:t>
            </w:r>
            <w:r w:rsidRPr="009642D6">
              <w:rPr>
                <w:rFonts w:ascii="Cambria Math" w:eastAsia="MS Mincho" w:hAnsi="Cambria Math" w:cs="Cambria Math"/>
                <w:lang w:val="hy-AM"/>
              </w:rPr>
              <w:t>․</w:t>
            </w:r>
            <w:r w:rsidRPr="009642D6">
              <w:rPr>
                <w:rFonts w:ascii="GHEA Grapalat" w:eastAsia="MS Mincho" w:hAnsi="GHEA Grapalat" w:cs="MS Mincho"/>
                <w:lang w:val="hy-AM"/>
              </w:rPr>
              <w:t>2025թ</w:t>
            </w:r>
            <w:r w:rsidRPr="009642D6">
              <w:rPr>
                <w:rFonts w:ascii="Cambria Math" w:eastAsia="MS Mincho" w:hAnsi="Cambria Math" w:cs="Cambria Math"/>
                <w:lang w:val="hy-AM"/>
              </w:rPr>
              <w:t>․</w:t>
            </w:r>
            <w:r w:rsidRPr="009642D6">
              <w:rPr>
                <w:rFonts w:ascii="GHEA Grapalat" w:eastAsia="MS Mincho" w:hAnsi="GHEA Grapalat" w:cs="MS Mincho"/>
                <w:lang w:val="hy-AM"/>
              </w:rPr>
              <w:t xml:space="preserve"> թիվ 43/6/11102-25 գրությամբ ներկայացվել է կարծիքի,</w:t>
            </w:r>
            <w:r w:rsidRPr="009642D6">
              <w:rPr>
                <w:rFonts w:ascii="GHEA Grapalat" w:hAnsi="GHEA Grapalat" w:cs="Sylfaen"/>
                <w:lang w:val="hy-AM"/>
              </w:rPr>
              <w:t xml:space="preserve">   սահմանված ժամկետում դիրքորոշում չի ներկայացվել։</w:t>
            </w:r>
          </w:p>
        </w:tc>
      </w:tr>
    </w:tbl>
    <w:p w14:paraId="19BE9D80" w14:textId="77777777" w:rsidR="0016588D" w:rsidRPr="00847532" w:rsidRDefault="0016588D" w:rsidP="00847532">
      <w:pPr>
        <w:pStyle w:val="mechtex"/>
        <w:spacing w:line="276" w:lineRule="auto"/>
        <w:ind w:firstLine="720"/>
        <w:jc w:val="right"/>
        <w:rPr>
          <w:rFonts w:ascii="GHEA Grapalat" w:hAnsi="GHEA Grapalat" w:cs="GHEA Grapalat"/>
          <w:b/>
          <w:bCs/>
          <w:sz w:val="22"/>
          <w:szCs w:val="22"/>
          <w:lang w:val="hy-AM"/>
        </w:rPr>
      </w:pPr>
    </w:p>
    <w:p w14:paraId="624B5D1A" w14:textId="77777777" w:rsidR="003C6FA2" w:rsidRDefault="003C6FA2" w:rsidP="00847532">
      <w:pPr>
        <w:pStyle w:val="mechtex"/>
        <w:spacing w:line="276" w:lineRule="auto"/>
        <w:ind w:firstLine="720"/>
        <w:jc w:val="right"/>
        <w:rPr>
          <w:rFonts w:ascii="GHEA Grapalat" w:hAnsi="GHEA Grapalat" w:cs="GHEA Grapalat"/>
          <w:b/>
          <w:bCs/>
          <w:sz w:val="22"/>
          <w:szCs w:val="22"/>
          <w:lang w:val="hy-AM"/>
        </w:rPr>
      </w:pPr>
    </w:p>
    <w:p w14:paraId="3FA44124" w14:textId="77777777" w:rsidR="00397198" w:rsidRDefault="00397198" w:rsidP="00847532">
      <w:pPr>
        <w:pStyle w:val="mechtex"/>
        <w:spacing w:line="276" w:lineRule="auto"/>
        <w:ind w:firstLine="720"/>
        <w:jc w:val="right"/>
        <w:rPr>
          <w:rFonts w:ascii="GHEA Grapalat" w:hAnsi="GHEA Grapalat" w:cs="GHEA Grapalat"/>
          <w:b/>
          <w:bCs/>
          <w:sz w:val="22"/>
          <w:szCs w:val="22"/>
          <w:lang w:val="hy-AM"/>
        </w:rPr>
      </w:pPr>
    </w:p>
    <w:p w14:paraId="155857FB" w14:textId="2ED5FCAE" w:rsidR="00686B8D" w:rsidRPr="00847532" w:rsidRDefault="00686B8D" w:rsidP="0024658F">
      <w:pPr>
        <w:pStyle w:val="mechtex"/>
        <w:spacing w:line="276" w:lineRule="auto"/>
        <w:jc w:val="left"/>
        <w:rPr>
          <w:rFonts w:ascii="GHEA Grapalat" w:hAnsi="GHEA Grapalat" w:cs="GHEA Grapalat"/>
          <w:b/>
          <w:bCs/>
          <w:sz w:val="22"/>
          <w:szCs w:val="22"/>
          <w:lang w:val="hy-AM"/>
        </w:rPr>
      </w:pPr>
      <w:r w:rsidRPr="00847532">
        <w:rPr>
          <w:rFonts w:ascii="GHEA Grapalat" w:hAnsi="GHEA Grapalat" w:cs="GHEA Grapalat"/>
          <w:b/>
          <w:bCs/>
          <w:sz w:val="22"/>
          <w:szCs w:val="22"/>
          <w:lang w:val="hy-AM"/>
        </w:rPr>
        <w:t xml:space="preserve">    </w:t>
      </w:r>
    </w:p>
    <w:p w14:paraId="46009392" w14:textId="6B6430F4" w:rsidR="00EF4B89" w:rsidRPr="003C6FA2" w:rsidRDefault="003C6FA2" w:rsidP="0015436C">
      <w:pPr>
        <w:pStyle w:val="mechtex"/>
        <w:spacing w:line="276" w:lineRule="auto"/>
        <w:ind w:right="-630" w:firstLine="720"/>
        <w:jc w:val="right"/>
        <w:rPr>
          <w:rFonts w:ascii="GHEA Grapalat" w:hAnsi="GHEA Grapalat" w:cs="GHEA Grapalat"/>
          <w:b/>
          <w:bCs/>
          <w:sz w:val="24"/>
          <w:szCs w:val="24"/>
          <w:lang w:val="hy-AM"/>
        </w:rPr>
      </w:pPr>
      <w:r>
        <w:rPr>
          <w:rFonts w:ascii="GHEA Grapalat" w:hAnsi="GHEA Grapalat" w:cs="GHEA Grapalat"/>
          <w:b/>
          <w:bCs/>
          <w:sz w:val="24"/>
          <w:szCs w:val="24"/>
          <w:lang w:val="hy-AM"/>
        </w:rPr>
        <w:t xml:space="preserve">       </w:t>
      </w:r>
      <w:r w:rsidR="00686B8D" w:rsidRPr="003C6FA2">
        <w:rPr>
          <w:rFonts w:ascii="GHEA Grapalat" w:hAnsi="GHEA Grapalat" w:cs="GHEA Grapalat"/>
          <w:b/>
          <w:bCs/>
          <w:sz w:val="24"/>
          <w:szCs w:val="24"/>
          <w:lang w:val="hy-AM"/>
        </w:rPr>
        <w:t xml:space="preserve">   </w:t>
      </w:r>
      <w:r w:rsidR="0016588D" w:rsidRPr="003C6FA2">
        <w:rPr>
          <w:rFonts w:ascii="GHEA Grapalat" w:hAnsi="GHEA Grapalat" w:cs="GHEA Grapalat"/>
          <w:b/>
          <w:bCs/>
          <w:sz w:val="24"/>
          <w:szCs w:val="24"/>
          <w:lang w:val="hy-AM"/>
        </w:rPr>
        <w:t>ՀՀ ներքին գործերի նախարարություն</w:t>
      </w:r>
    </w:p>
    <w:sectPr w:rsidR="00EF4B89" w:rsidRPr="003C6FA2" w:rsidSect="0015436C">
      <w:pgSz w:w="15840" w:h="12240" w:orient="landscape"/>
      <w:pgMar w:top="720" w:right="126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F4DA8"/>
    <w:multiLevelType w:val="hybridMultilevel"/>
    <w:tmpl w:val="867E2896"/>
    <w:lvl w:ilvl="0" w:tplc="715A27A0">
      <w:start w:val="1"/>
      <w:numFmt w:val="decimal"/>
      <w:lvlText w:val="%1."/>
      <w:lvlJc w:val="left"/>
      <w:pPr>
        <w:ind w:left="814" w:hanging="360"/>
      </w:pPr>
      <w:rPr>
        <w:rFonts w:eastAsia="Times New Roman" w:cs="Times New Roman" w:hint="default"/>
        <w:color w:val="000000"/>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 w15:restartNumberingAfterBreak="0">
    <w:nsid w:val="475F3AA0"/>
    <w:multiLevelType w:val="hybridMultilevel"/>
    <w:tmpl w:val="AFBA0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4F1577"/>
    <w:multiLevelType w:val="hybridMultilevel"/>
    <w:tmpl w:val="8F88F7D6"/>
    <w:lvl w:ilvl="0" w:tplc="3776215E">
      <w:start w:val="1"/>
      <w:numFmt w:val="decimal"/>
      <w:lvlText w:val="%1)"/>
      <w:lvlJc w:val="left"/>
      <w:pPr>
        <w:ind w:left="720" w:hanging="360"/>
      </w:pPr>
      <w:rPr>
        <w:lang w:val="en-U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5EFD51C0"/>
    <w:multiLevelType w:val="hybridMultilevel"/>
    <w:tmpl w:val="D6F2B96C"/>
    <w:lvl w:ilvl="0" w:tplc="D644A1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55617216">
    <w:abstractNumId w:val="2"/>
  </w:num>
  <w:num w:numId="2" w16cid:durableId="196896738">
    <w:abstractNumId w:val="3"/>
  </w:num>
  <w:num w:numId="3" w16cid:durableId="576790347">
    <w:abstractNumId w:val="1"/>
  </w:num>
  <w:num w:numId="4" w16cid:durableId="316880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5B3"/>
    <w:rsid w:val="000222E5"/>
    <w:rsid w:val="00075DFE"/>
    <w:rsid w:val="000A1CBC"/>
    <w:rsid w:val="000C2E38"/>
    <w:rsid w:val="000C7951"/>
    <w:rsid w:val="000D5002"/>
    <w:rsid w:val="000E2CFF"/>
    <w:rsid w:val="000E631C"/>
    <w:rsid w:val="000F6CE5"/>
    <w:rsid w:val="00140C19"/>
    <w:rsid w:val="0015232A"/>
    <w:rsid w:val="0015436C"/>
    <w:rsid w:val="0016588D"/>
    <w:rsid w:val="0017722C"/>
    <w:rsid w:val="00177F1A"/>
    <w:rsid w:val="001B15DC"/>
    <w:rsid w:val="002070F1"/>
    <w:rsid w:val="002316F4"/>
    <w:rsid w:val="0024658F"/>
    <w:rsid w:val="00252A8B"/>
    <w:rsid w:val="002B323D"/>
    <w:rsid w:val="002B50BC"/>
    <w:rsid w:val="002D3E75"/>
    <w:rsid w:val="00334E90"/>
    <w:rsid w:val="00353D39"/>
    <w:rsid w:val="00356D4D"/>
    <w:rsid w:val="00364600"/>
    <w:rsid w:val="00373327"/>
    <w:rsid w:val="003807B9"/>
    <w:rsid w:val="00381224"/>
    <w:rsid w:val="00383287"/>
    <w:rsid w:val="0039092D"/>
    <w:rsid w:val="00391DBC"/>
    <w:rsid w:val="00394572"/>
    <w:rsid w:val="00397198"/>
    <w:rsid w:val="003C44C3"/>
    <w:rsid w:val="003C6FA2"/>
    <w:rsid w:val="00400146"/>
    <w:rsid w:val="00444719"/>
    <w:rsid w:val="00452EF3"/>
    <w:rsid w:val="00477868"/>
    <w:rsid w:val="004853A3"/>
    <w:rsid w:val="004F75E9"/>
    <w:rsid w:val="00523010"/>
    <w:rsid w:val="0054118A"/>
    <w:rsid w:val="005663DE"/>
    <w:rsid w:val="0059557F"/>
    <w:rsid w:val="005A10F2"/>
    <w:rsid w:val="005C3C70"/>
    <w:rsid w:val="005E1A2E"/>
    <w:rsid w:val="005E2BDB"/>
    <w:rsid w:val="005F13DA"/>
    <w:rsid w:val="00634DAB"/>
    <w:rsid w:val="00636581"/>
    <w:rsid w:val="00644293"/>
    <w:rsid w:val="00646282"/>
    <w:rsid w:val="00686B8D"/>
    <w:rsid w:val="00687463"/>
    <w:rsid w:val="006A2CA3"/>
    <w:rsid w:val="006B2B58"/>
    <w:rsid w:val="006B497E"/>
    <w:rsid w:val="006E4A68"/>
    <w:rsid w:val="0070723B"/>
    <w:rsid w:val="00724B97"/>
    <w:rsid w:val="007372F1"/>
    <w:rsid w:val="007426C7"/>
    <w:rsid w:val="00771E08"/>
    <w:rsid w:val="007725FC"/>
    <w:rsid w:val="00775513"/>
    <w:rsid w:val="007761FE"/>
    <w:rsid w:val="007A15B3"/>
    <w:rsid w:val="007C1634"/>
    <w:rsid w:val="007D4A5E"/>
    <w:rsid w:val="00800D00"/>
    <w:rsid w:val="00837A89"/>
    <w:rsid w:val="00842374"/>
    <w:rsid w:val="00847532"/>
    <w:rsid w:val="00875B76"/>
    <w:rsid w:val="00875C04"/>
    <w:rsid w:val="00880BBC"/>
    <w:rsid w:val="008979D1"/>
    <w:rsid w:val="008A43A3"/>
    <w:rsid w:val="008C247C"/>
    <w:rsid w:val="008C5E5C"/>
    <w:rsid w:val="008D6EEF"/>
    <w:rsid w:val="009042E8"/>
    <w:rsid w:val="009205F9"/>
    <w:rsid w:val="00934266"/>
    <w:rsid w:val="009342FC"/>
    <w:rsid w:val="00943899"/>
    <w:rsid w:val="00944DDF"/>
    <w:rsid w:val="009642D6"/>
    <w:rsid w:val="00984A00"/>
    <w:rsid w:val="009C1FC9"/>
    <w:rsid w:val="009E27BB"/>
    <w:rsid w:val="009E61F5"/>
    <w:rsid w:val="00A1276C"/>
    <w:rsid w:val="00A1430B"/>
    <w:rsid w:val="00A1646C"/>
    <w:rsid w:val="00A176E1"/>
    <w:rsid w:val="00A347C6"/>
    <w:rsid w:val="00A400BC"/>
    <w:rsid w:val="00A4755B"/>
    <w:rsid w:val="00A508C1"/>
    <w:rsid w:val="00A571A1"/>
    <w:rsid w:val="00A8704C"/>
    <w:rsid w:val="00A97623"/>
    <w:rsid w:val="00AD47E6"/>
    <w:rsid w:val="00AE7FDB"/>
    <w:rsid w:val="00B043D0"/>
    <w:rsid w:val="00B31A1E"/>
    <w:rsid w:val="00B61A5F"/>
    <w:rsid w:val="00B73039"/>
    <w:rsid w:val="00B73486"/>
    <w:rsid w:val="00B83F1D"/>
    <w:rsid w:val="00BC1727"/>
    <w:rsid w:val="00BC3F7B"/>
    <w:rsid w:val="00BC5BB4"/>
    <w:rsid w:val="00BD5959"/>
    <w:rsid w:val="00BE5F07"/>
    <w:rsid w:val="00BE7243"/>
    <w:rsid w:val="00C110C0"/>
    <w:rsid w:val="00C40C8B"/>
    <w:rsid w:val="00C61B99"/>
    <w:rsid w:val="00C8625A"/>
    <w:rsid w:val="00CA7FE1"/>
    <w:rsid w:val="00CB2FDC"/>
    <w:rsid w:val="00CB320D"/>
    <w:rsid w:val="00CE33B4"/>
    <w:rsid w:val="00D051F1"/>
    <w:rsid w:val="00D13ABC"/>
    <w:rsid w:val="00D31292"/>
    <w:rsid w:val="00D32DFF"/>
    <w:rsid w:val="00D40AA8"/>
    <w:rsid w:val="00D457EE"/>
    <w:rsid w:val="00D470EC"/>
    <w:rsid w:val="00D53E25"/>
    <w:rsid w:val="00D719D7"/>
    <w:rsid w:val="00D75636"/>
    <w:rsid w:val="00D97D5D"/>
    <w:rsid w:val="00DB4373"/>
    <w:rsid w:val="00DB7551"/>
    <w:rsid w:val="00DE621E"/>
    <w:rsid w:val="00DE7FC1"/>
    <w:rsid w:val="00DF4DCA"/>
    <w:rsid w:val="00E0186B"/>
    <w:rsid w:val="00E24534"/>
    <w:rsid w:val="00E369CD"/>
    <w:rsid w:val="00E51B16"/>
    <w:rsid w:val="00E52D55"/>
    <w:rsid w:val="00E71098"/>
    <w:rsid w:val="00EB69A5"/>
    <w:rsid w:val="00ED66B0"/>
    <w:rsid w:val="00ED6CD0"/>
    <w:rsid w:val="00EF4B89"/>
    <w:rsid w:val="00F01AE8"/>
    <w:rsid w:val="00F12553"/>
    <w:rsid w:val="00F16123"/>
    <w:rsid w:val="00F26171"/>
    <w:rsid w:val="00F27C1A"/>
    <w:rsid w:val="00F356D1"/>
    <w:rsid w:val="00F514E0"/>
    <w:rsid w:val="00F94B94"/>
    <w:rsid w:val="00FA1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90BAA"/>
  <w15:chartTrackingRefBased/>
  <w15:docId w15:val="{CE166BF5-74FD-4669-A0ED-1030FD75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CE5"/>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rsid w:val="000F6CE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rsid w:val="000F6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514E0"/>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rsid w:val="00F514E0"/>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F514E0"/>
    <w:rPr>
      <w:rFonts w:ascii="Arial Armenian" w:eastAsia="Times New Roman" w:hAnsi="Arial Armenian" w:cs="Arial Armenian"/>
      <w:sz w:val="20"/>
      <w:szCs w:val="20"/>
      <w:lang w:eastAsia="ru-RU"/>
    </w:rPr>
  </w:style>
  <w:style w:type="character" w:styleId="Emphasis">
    <w:name w:val="Emphasis"/>
    <w:basedOn w:val="DefaultParagraphFont"/>
    <w:uiPriority w:val="20"/>
    <w:qFormat/>
    <w:rsid w:val="007426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77099">
      <w:bodyDiv w:val="1"/>
      <w:marLeft w:val="0"/>
      <w:marRight w:val="0"/>
      <w:marTop w:val="0"/>
      <w:marBottom w:val="0"/>
      <w:divBdr>
        <w:top w:val="none" w:sz="0" w:space="0" w:color="auto"/>
        <w:left w:val="none" w:sz="0" w:space="0" w:color="auto"/>
        <w:bottom w:val="none" w:sz="0" w:space="0" w:color="auto"/>
        <w:right w:val="none" w:sz="0" w:space="0" w:color="auto"/>
      </w:divBdr>
    </w:div>
    <w:div w:id="89200027">
      <w:bodyDiv w:val="1"/>
      <w:marLeft w:val="0"/>
      <w:marRight w:val="0"/>
      <w:marTop w:val="0"/>
      <w:marBottom w:val="0"/>
      <w:divBdr>
        <w:top w:val="none" w:sz="0" w:space="0" w:color="auto"/>
        <w:left w:val="none" w:sz="0" w:space="0" w:color="auto"/>
        <w:bottom w:val="none" w:sz="0" w:space="0" w:color="auto"/>
        <w:right w:val="none" w:sz="0" w:space="0" w:color="auto"/>
      </w:divBdr>
    </w:div>
    <w:div w:id="129131161">
      <w:bodyDiv w:val="1"/>
      <w:marLeft w:val="0"/>
      <w:marRight w:val="0"/>
      <w:marTop w:val="0"/>
      <w:marBottom w:val="0"/>
      <w:divBdr>
        <w:top w:val="none" w:sz="0" w:space="0" w:color="auto"/>
        <w:left w:val="none" w:sz="0" w:space="0" w:color="auto"/>
        <w:bottom w:val="none" w:sz="0" w:space="0" w:color="auto"/>
        <w:right w:val="none" w:sz="0" w:space="0" w:color="auto"/>
      </w:divBdr>
    </w:div>
    <w:div w:id="456876122">
      <w:bodyDiv w:val="1"/>
      <w:marLeft w:val="0"/>
      <w:marRight w:val="0"/>
      <w:marTop w:val="0"/>
      <w:marBottom w:val="0"/>
      <w:divBdr>
        <w:top w:val="none" w:sz="0" w:space="0" w:color="auto"/>
        <w:left w:val="none" w:sz="0" w:space="0" w:color="auto"/>
        <w:bottom w:val="none" w:sz="0" w:space="0" w:color="auto"/>
        <w:right w:val="none" w:sz="0" w:space="0" w:color="auto"/>
      </w:divBdr>
    </w:div>
    <w:div w:id="128400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0BC3D-AE8D-43F8-AFE5-12D13EDC5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3</Pages>
  <Words>355</Words>
  <Characters>2974</Characters>
  <Application>Microsoft Office Word</Application>
  <DocSecurity>0</DocSecurity>
  <Lines>147</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Khechoyan</dc:creator>
  <cp:keywords>https://mul2.gov.am/tasks/1134052/oneclick?token=4f14473da16a489b6aa4ef1149633aed</cp:keywords>
  <dc:description/>
  <cp:lastModifiedBy>Ruslan Marandyan</cp:lastModifiedBy>
  <cp:revision>51</cp:revision>
  <dcterms:created xsi:type="dcterms:W3CDTF">2023-07-12T12:00:00Z</dcterms:created>
  <dcterms:modified xsi:type="dcterms:W3CDTF">2025-04-03T11:18:00Z</dcterms:modified>
</cp:coreProperties>
</file>