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752" w:rsidRPr="0066107D" w:rsidRDefault="00F0204C" w:rsidP="0066107D">
      <w:pPr>
        <w:pStyle w:val="NoSpacing"/>
        <w:spacing w:line="360" w:lineRule="auto"/>
        <w:jc w:val="center"/>
        <w:rPr>
          <w:rFonts w:ascii="GHEA Grapalat" w:hAnsi="GHEA Grapalat" w:cs="Sylfaen"/>
          <w:b/>
          <w:lang w:val="af-ZA"/>
        </w:rPr>
      </w:pPr>
      <w:r w:rsidRPr="0066107D">
        <w:rPr>
          <w:rFonts w:ascii="GHEA Grapalat" w:hAnsi="GHEA Grapalat" w:cs="Sylfaen"/>
          <w:b/>
          <w:lang w:val="af-ZA"/>
        </w:rPr>
        <w:t xml:space="preserve"> </w:t>
      </w:r>
      <w:r w:rsidR="00464752" w:rsidRPr="0066107D">
        <w:rPr>
          <w:rFonts w:ascii="GHEA Grapalat" w:hAnsi="GHEA Grapalat" w:cs="Sylfaen"/>
          <w:b/>
          <w:lang w:val="af-ZA"/>
        </w:rPr>
        <w:t>ԱՄՓՈՓԱԹԵՐԹ</w:t>
      </w:r>
    </w:p>
    <w:p w:rsidR="00464752" w:rsidRPr="0066107D" w:rsidRDefault="00464752" w:rsidP="0066107D">
      <w:pPr>
        <w:pStyle w:val="NoSpacing"/>
        <w:spacing w:line="360" w:lineRule="auto"/>
        <w:jc w:val="center"/>
        <w:rPr>
          <w:rFonts w:ascii="GHEA Grapalat" w:hAnsi="GHEA Grapalat"/>
          <w:b/>
          <w:lang w:val="af-ZA"/>
        </w:rPr>
      </w:pPr>
    </w:p>
    <w:p w:rsidR="00464752" w:rsidRPr="0066107D" w:rsidRDefault="005D1C0C" w:rsidP="0066107D">
      <w:pPr>
        <w:pStyle w:val="NormalWeb"/>
        <w:shd w:val="clear" w:color="auto" w:fill="FFFFFF"/>
        <w:tabs>
          <w:tab w:val="left" w:pos="90"/>
          <w:tab w:val="left" w:pos="1080"/>
        </w:tabs>
        <w:spacing w:before="0" w:beforeAutospacing="0" w:after="0" w:afterAutospacing="0" w:line="360" w:lineRule="auto"/>
        <w:ind w:firstLine="720"/>
        <w:jc w:val="center"/>
        <w:rPr>
          <w:rFonts w:ascii="GHEA Grapalat" w:hAnsi="GHEA Grapalat"/>
          <w:b/>
          <w:lang w:val="hy-AM"/>
        </w:rPr>
      </w:pPr>
      <w:r w:rsidRPr="0066107D">
        <w:rPr>
          <w:rFonts w:ascii="GHEA Grapalat" w:hAnsi="GHEA Grapalat"/>
          <w:b/>
          <w:lang w:val="hy-AM"/>
        </w:rPr>
        <w:t>«</w:t>
      </w:r>
      <w:r w:rsidR="004E5203" w:rsidRPr="004E5203">
        <w:rPr>
          <w:rFonts w:ascii="GHEA Grapalat" w:hAnsi="GHEA Grapalat"/>
          <w:b/>
          <w:lang w:val="hy-AM"/>
        </w:rPr>
        <w:t>ՀԱՅԱՍՏԱՆԻ ՀԱՆՐԱՊԵՏՈՒԹՅԱՆ ԿԱՌԱՎԱՐՈՒԹՅԱՆ 2025 ԹՎԱԿԱՆԻ ՀՈՒՆՎԱՐԻ 9-Ի N 27-Ն ՈՐՈՇՄԱՆ ՄԵՋ ՓՈՓՈԽՈՒԹՅՈՒՆՆԵՐ</w:t>
      </w:r>
      <w:r w:rsidR="002372BF" w:rsidRPr="002372BF">
        <w:rPr>
          <w:rFonts w:ascii="GHEA Grapalat" w:hAnsi="GHEA Grapalat"/>
          <w:b/>
          <w:lang w:val="af-ZA"/>
        </w:rPr>
        <w:t xml:space="preserve"> </w:t>
      </w:r>
      <w:r w:rsidR="002372BF">
        <w:rPr>
          <w:rFonts w:ascii="GHEA Grapalat" w:hAnsi="GHEA Grapalat"/>
          <w:b/>
          <w:lang w:val="en-US"/>
        </w:rPr>
        <w:t>ԵՎ</w:t>
      </w:r>
      <w:r w:rsidR="002372BF" w:rsidRPr="002372BF">
        <w:rPr>
          <w:rFonts w:ascii="GHEA Grapalat" w:hAnsi="GHEA Grapalat"/>
          <w:b/>
          <w:lang w:val="af-ZA"/>
        </w:rPr>
        <w:t xml:space="preserve"> </w:t>
      </w:r>
      <w:r w:rsidR="002372BF">
        <w:rPr>
          <w:rFonts w:ascii="GHEA Grapalat" w:hAnsi="GHEA Grapalat"/>
          <w:b/>
          <w:lang w:val="en-US"/>
        </w:rPr>
        <w:t>ԼՐԱՑՈՒՄՆԵՐ</w:t>
      </w:r>
      <w:bookmarkStart w:id="0" w:name="_GoBack"/>
      <w:bookmarkEnd w:id="0"/>
      <w:r w:rsidR="004E5203" w:rsidRPr="004E5203">
        <w:rPr>
          <w:rFonts w:ascii="GHEA Grapalat" w:hAnsi="GHEA Grapalat"/>
          <w:b/>
          <w:lang w:val="hy-AM"/>
        </w:rPr>
        <w:t xml:space="preserve"> ԿԱՏԱՐԵԼՈՒ ՄԱՍԻՆ</w:t>
      </w:r>
      <w:r w:rsidR="00464752" w:rsidRPr="0066107D">
        <w:rPr>
          <w:rFonts w:ascii="GHEA Grapalat" w:hAnsi="GHEA Grapalat"/>
          <w:b/>
          <w:lang w:val="hy-AM"/>
        </w:rPr>
        <w:t xml:space="preserve">» ՀԱՅԱՍՏԱՆԻ </w:t>
      </w:r>
      <w:r w:rsidR="00E05044" w:rsidRPr="0066107D">
        <w:rPr>
          <w:rFonts w:ascii="GHEA Grapalat" w:hAnsi="GHEA Grapalat"/>
          <w:b/>
          <w:lang w:val="hy-AM"/>
        </w:rPr>
        <w:t xml:space="preserve">ՀԱՆՐԱՊԵՏՈՒԹՅԱՆ ԿԱՌԱՎԱՐՈՒԹՅԱՆ </w:t>
      </w:r>
      <w:r w:rsidR="00464752" w:rsidRPr="0066107D">
        <w:rPr>
          <w:rFonts w:ascii="GHEA Grapalat" w:hAnsi="GHEA Grapalat"/>
          <w:b/>
          <w:lang w:val="hy-AM"/>
        </w:rPr>
        <w:t>ՈՐՈՇՄԱՆ ՆԱԽԱԳԾԻ</w:t>
      </w:r>
    </w:p>
    <w:p w:rsidR="00F16397" w:rsidRDefault="00F16397" w:rsidP="0066107D">
      <w:pPr>
        <w:spacing w:after="0" w:line="360" w:lineRule="auto"/>
        <w:jc w:val="center"/>
        <w:rPr>
          <w:rFonts w:ascii="GHEA Grapalat" w:hAnsi="GHEA Grapalat"/>
          <w:b/>
          <w:sz w:val="24"/>
          <w:szCs w:val="24"/>
          <w:lang w:val="af-ZA"/>
        </w:rPr>
      </w:pPr>
    </w:p>
    <w:tbl>
      <w:tblPr>
        <w:tblStyle w:val="TableGrid"/>
        <w:tblW w:w="13873" w:type="dxa"/>
        <w:tblInd w:w="-5" w:type="dxa"/>
        <w:tblLook w:val="04A0" w:firstRow="1" w:lastRow="0" w:firstColumn="1" w:lastColumn="0" w:noHBand="0" w:noVBand="1"/>
      </w:tblPr>
      <w:tblGrid>
        <w:gridCol w:w="9158"/>
        <w:gridCol w:w="2552"/>
        <w:gridCol w:w="2151"/>
        <w:gridCol w:w="12"/>
      </w:tblGrid>
      <w:tr w:rsidR="00207DAC" w:rsidRPr="0066107D" w:rsidTr="00D06180">
        <w:trPr>
          <w:gridAfter w:val="1"/>
          <w:wAfter w:w="12" w:type="dxa"/>
        </w:trPr>
        <w:tc>
          <w:tcPr>
            <w:tcW w:w="11710" w:type="dxa"/>
            <w:gridSpan w:val="2"/>
            <w:vMerge w:val="restart"/>
            <w:shd w:val="clear" w:color="auto" w:fill="D9D9D9" w:themeFill="background1" w:themeFillShade="D9"/>
          </w:tcPr>
          <w:p w:rsidR="00207DAC" w:rsidRPr="0066107D" w:rsidRDefault="00207DAC" w:rsidP="00D06180">
            <w:pPr>
              <w:spacing w:line="360" w:lineRule="auto"/>
              <w:jc w:val="center"/>
              <w:rPr>
                <w:rFonts w:ascii="GHEA Grapalat" w:hAnsi="GHEA Grapalat"/>
                <w:sz w:val="24"/>
                <w:szCs w:val="24"/>
                <w:highlight w:val="lightGray"/>
                <w:shd w:val="clear" w:color="auto" w:fill="FFFFFF"/>
                <w:lang w:val="hy-AM"/>
              </w:rPr>
            </w:pPr>
          </w:p>
          <w:p w:rsidR="00207DAC" w:rsidRPr="0066107D" w:rsidRDefault="00207DAC" w:rsidP="00D06180">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1</w:t>
            </w:r>
            <w:r w:rsidRPr="0066107D">
              <w:rPr>
                <w:rFonts w:ascii="GHEA Grapalat" w:hAnsi="GHEA Grapalat"/>
                <w:b/>
                <w:sz w:val="24"/>
                <w:szCs w:val="24"/>
                <w:highlight w:val="lightGray"/>
                <w:shd w:val="clear" w:color="auto" w:fill="FFFFFF"/>
                <w:lang w:val="hy-AM"/>
              </w:rPr>
              <w:t xml:space="preserve">. </w:t>
            </w:r>
            <w:r w:rsidRPr="00694E95">
              <w:rPr>
                <w:rFonts w:ascii="GHEA Grapalat" w:hAnsi="GHEA Grapalat"/>
                <w:b/>
                <w:sz w:val="24"/>
                <w:szCs w:val="24"/>
                <w:highlight w:val="lightGray"/>
                <w:shd w:val="clear" w:color="auto" w:fill="FFFFFF"/>
                <w:lang w:val="hy-AM"/>
              </w:rPr>
              <w:t xml:space="preserve">ՀՀ </w:t>
            </w:r>
            <w:proofErr w:type="spellStart"/>
            <w:r>
              <w:rPr>
                <w:rFonts w:ascii="GHEA Grapalat" w:hAnsi="GHEA Grapalat"/>
                <w:b/>
                <w:sz w:val="24"/>
                <w:szCs w:val="24"/>
                <w:highlight w:val="lightGray"/>
                <w:shd w:val="clear" w:color="auto" w:fill="FFFFFF"/>
              </w:rPr>
              <w:t>արդարադատության</w:t>
            </w:r>
            <w:proofErr w:type="spellEnd"/>
            <w:r w:rsidRPr="00694E95">
              <w:rPr>
                <w:rFonts w:ascii="GHEA Grapalat" w:hAnsi="GHEA Grapalat"/>
                <w:b/>
                <w:sz w:val="24"/>
                <w:szCs w:val="24"/>
                <w:highlight w:val="lightGray"/>
                <w:shd w:val="clear" w:color="auto" w:fill="FFFFFF"/>
                <w:lang w:val="hy-AM"/>
              </w:rPr>
              <w:t xml:space="preserve"> նախարարություն</w:t>
            </w:r>
          </w:p>
          <w:p w:rsidR="00207DAC" w:rsidRPr="0066107D" w:rsidRDefault="00207DAC" w:rsidP="00D06180">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207DAC" w:rsidRPr="0066107D" w:rsidRDefault="00664C8C" w:rsidP="00D06180">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10</w:t>
            </w:r>
            <w:r w:rsidR="00207DAC"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03</w:t>
            </w:r>
            <w:r w:rsidR="00207DAC">
              <w:rPr>
                <w:rFonts w:ascii="GHEA Grapalat" w:hAnsi="GHEA Grapalat"/>
                <w:sz w:val="24"/>
                <w:szCs w:val="24"/>
                <w:highlight w:val="lightGray"/>
                <w:shd w:val="clear" w:color="auto" w:fill="FFFFFF"/>
                <w:lang w:val="hy-AM"/>
              </w:rPr>
              <w:t>.2025</w:t>
            </w:r>
            <w:r w:rsidR="00207DAC" w:rsidRPr="0066107D">
              <w:rPr>
                <w:rFonts w:ascii="GHEA Grapalat" w:hAnsi="GHEA Grapalat"/>
                <w:sz w:val="24"/>
                <w:szCs w:val="24"/>
                <w:highlight w:val="lightGray"/>
                <w:shd w:val="clear" w:color="auto" w:fill="FFFFFF"/>
                <w:lang w:val="hy-AM"/>
              </w:rPr>
              <w:t>թ.</w:t>
            </w:r>
          </w:p>
        </w:tc>
      </w:tr>
      <w:tr w:rsidR="00207DAC" w:rsidRPr="0066107D" w:rsidTr="00D06180">
        <w:trPr>
          <w:gridAfter w:val="1"/>
          <w:wAfter w:w="12" w:type="dxa"/>
        </w:trPr>
        <w:tc>
          <w:tcPr>
            <w:tcW w:w="11710" w:type="dxa"/>
            <w:gridSpan w:val="2"/>
            <w:vMerge/>
            <w:shd w:val="clear" w:color="auto" w:fill="D9D9D9" w:themeFill="background1" w:themeFillShade="D9"/>
          </w:tcPr>
          <w:p w:rsidR="00207DAC" w:rsidRPr="0066107D" w:rsidRDefault="00207DAC" w:rsidP="00D06180">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207DAC" w:rsidRPr="0066107D" w:rsidRDefault="00207DAC" w:rsidP="00D06180">
            <w:pPr>
              <w:spacing w:line="360" w:lineRule="auto"/>
              <w:jc w:val="center"/>
              <w:rPr>
                <w:rFonts w:ascii="GHEA Grapalat" w:hAnsi="GHEA Grapalat"/>
                <w:sz w:val="24"/>
                <w:szCs w:val="24"/>
                <w:highlight w:val="lightGray"/>
                <w:shd w:val="clear" w:color="auto" w:fill="FFFFFF"/>
                <w:lang w:val="hy-AM"/>
              </w:rPr>
            </w:pPr>
            <w:r w:rsidRPr="008317BA">
              <w:rPr>
                <w:rFonts w:ascii="GHEA Grapalat" w:hAnsi="GHEA Grapalat"/>
                <w:sz w:val="24"/>
                <w:szCs w:val="24"/>
                <w:highlight w:val="lightGray"/>
                <w:shd w:val="clear" w:color="auto" w:fill="FFFFFF"/>
                <w:lang w:val="hy-AM"/>
              </w:rPr>
              <w:t xml:space="preserve">N </w:t>
            </w:r>
            <w:r w:rsidR="00664C8C" w:rsidRPr="00664C8C">
              <w:rPr>
                <w:rFonts w:ascii="GHEA Grapalat" w:hAnsi="GHEA Grapalat"/>
                <w:sz w:val="24"/>
                <w:szCs w:val="24"/>
                <w:highlight w:val="lightGray"/>
                <w:shd w:val="clear" w:color="auto" w:fill="FFFFFF"/>
                <w:lang w:val="hy-AM"/>
              </w:rPr>
              <w:t>//10214-2025</w:t>
            </w:r>
          </w:p>
        </w:tc>
      </w:tr>
      <w:tr w:rsidR="00207DAC" w:rsidRPr="00F13CE3" w:rsidTr="00D06180">
        <w:tc>
          <w:tcPr>
            <w:tcW w:w="9158" w:type="dxa"/>
          </w:tcPr>
          <w:p w:rsidR="00207DAC" w:rsidRDefault="00664C8C" w:rsidP="00207DAC">
            <w:pPr>
              <w:tabs>
                <w:tab w:val="left" w:pos="2004"/>
              </w:tabs>
              <w:spacing w:line="360" w:lineRule="auto"/>
              <w:ind w:firstLine="789"/>
              <w:jc w:val="both"/>
              <w:rPr>
                <w:rFonts w:ascii="GHEA Grapalat" w:hAnsi="GHEA Grapalat" w:cs="Sylfaen"/>
                <w:sz w:val="24"/>
                <w:szCs w:val="24"/>
              </w:rPr>
            </w:pPr>
            <w:r w:rsidRPr="00664C8C">
              <w:rPr>
                <w:rFonts w:ascii="GHEA Grapalat" w:hAnsi="GHEA Grapalat" w:cs="Sylfaen"/>
                <w:sz w:val="24"/>
                <w:szCs w:val="24"/>
                <w:lang w:val="hy-AM"/>
              </w:rPr>
              <w:t>«Հայաստանի Հանրապետության կառավարության 2025 թվականի հունվարի 9-ի N 27-Ն որոշման մեջ փոփոխություններ կատարելու մասին» Հ</w:t>
            </w:r>
            <w:proofErr w:type="spellStart"/>
            <w:r>
              <w:rPr>
                <w:rFonts w:ascii="GHEA Grapalat" w:hAnsi="GHEA Grapalat" w:cs="Sylfaen"/>
                <w:sz w:val="24"/>
                <w:szCs w:val="24"/>
              </w:rPr>
              <w:t>այաստանի</w:t>
            </w:r>
            <w:proofErr w:type="spellEnd"/>
            <w:r>
              <w:rPr>
                <w:rFonts w:ascii="GHEA Grapalat" w:hAnsi="GHEA Grapalat" w:cs="Sylfaen"/>
                <w:sz w:val="24"/>
                <w:szCs w:val="24"/>
              </w:rPr>
              <w:t xml:space="preserve"> </w:t>
            </w:r>
            <w:r w:rsidRPr="00664C8C">
              <w:rPr>
                <w:rFonts w:ascii="GHEA Grapalat" w:hAnsi="GHEA Grapalat" w:cs="Sylfaen"/>
                <w:sz w:val="24"/>
                <w:szCs w:val="24"/>
                <w:lang w:val="hy-AM"/>
              </w:rPr>
              <w:t>Հ</w:t>
            </w:r>
            <w:proofErr w:type="spellStart"/>
            <w:r>
              <w:rPr>
                <w:rFonts w:ascii="GHEA Grapalat" w:hAnsi="GHEA Grapalat" w:cs="Sylfaen"/>
                <w:sz w:val="24"/>
                <w:szCs w:val="24"/>
              </w:rPr>
              <w:t>անրապետության</w:t>
            </w:r>
            <w:proofErr w:type="spellEnd"/>
            <w:r w:rsidRPr="00664C8C">
              <w:rPr>
                <w:rFonts w:ascii="GHEA Grapalat" w:hAnsi="GHEA Grapalat" w:cs="Sylfaen"/>
                <w:sz w:val="24"/>
                <w:szCs w:val="24"/>
                <w:lang w:val="hy-AM"/>
              </w:rPr>
              <w:t xml:space="preserve"> կառավարության որոշման նախագծի </w:t>
            </w:r>
            <w:r>
              <w:rPr>
                <w:rFonts w:ascii="GHEA Grapalat" w:hAnsi="GHEA Grapalat" w:cs="Sylfaen"/>
                <w:sz w:val="24"/>
                <w:szCs w:val="24"/>
              </w:rPr>
              <w:t>(</w:t>
            </w:r>
            <w:proofErr w:type="spellStart"/>
            <w:r>
              <w:rPr>
                <w:rFonts w:ascii="GHEA Grapalat" w:hAnsi="GHEA Grapalat" w:cs="Sylfaen"/>
                <w:sz w:val="24"/>
                <w:szCs w:val="24"/>
              </w:rPr>
              <w:t>այսուհետ</w:t>
            </w:r>
            <w:proofErr w:type="spellEnd"/>
            <w:r>
              <w:rPr>
                <w:rFonts w:ascii="GHEA Grapalat" w:hAnsi="GHEA Grapalat" w:cs="Sylfaen"/>
                <w:sz w:val="24"/>
                <w:szCs w:val="24"/>
              </w:rPr>
              <w:t xml:space="preserve">՝ </w:t>
            </w:r>
            <w:proofErr w:type="spellStart"/>
            <w:r>
              <w:rPr>
                <w:rFonts w:ascii="GHEA Grapalat" w:hAnsi="GHEA Grapalat" w:cs="Sylfaen"/>
                <w:sz w:val="24"/>
                <w:szCs w:val="24"/>
              </w:rPr>
              <w:t>Նախագիծ</w:t>
            </w:r>
            <w:proofErr w:type="spellEnd"/>
            <w:r>
              <w:rPr>
                <w:rFonts w:ascii="GHEA Grapalat" w:hAnsi="GHEA Grapalat" w:cs="Sylfaen"/>
                <w:sz w:val="24"/>
                <w:szCs w:val="24"/>
              </w:rPr>
              <w:t xml:space="preserve">) </w:t>
            </w:r>
            <w:r w:rsidRPr="00664C8C">
              <w:rPr>
                <w:rFonts w:ascii="GHEA Grapalat" w:hAnsi="GHEA Grapalat" w:cs="Sylfaen"/>
                <w:sz w:val="24"/>
                <w:szCs w:val="24"/>
                <w:lang w:val="hy-AM"/>
              </w:rPr>
              <w:t>վերաբերյալ</w:t>
            </w:r>
            <w:r>
              <w:rPr>
                <w:rFonts w:ascii="GHEA Grapalat" w:hAnsi="GHEA Grapalat" w:cs="Sylfaen"/>
                <w:sz w:val="24"/>
                <w:szCs w:val="24"/>
              </w:rPr>
              <w:t xml:space="preserve"> </w:t>
            </w:r>
            <w:proofErr w:type="spellStart"/>
            <w:r>
              <w:rPr>
                <w:rFonts w:ascii="GHEA Grapalat" w:hAnsi="GHEA Grapalat" w:cs="Sylfaen"/>
                <w:sz w:val="24"/>
                <w:szCs w:val="24"/>
              </w:rPr>
              <w:t>հայտնում</w:t>
            </w:r>
            <w:proofErr w:type="spellEnd"/>
            <w:r>
              <w:rPr>
                <w:rFonts w:ascii="GHEA Grapalat" w:hAnsi="GHEA Grapalat" w:cs="Sylfaen"/>
                <w:sz w:val="24"/>
                <w:szCs w:val="24"/>
              </w:rPr>
              <w:t xml:space="preserve"> </w:t>
            </w:r>
            <w:proofErr w:type="spellStart"/>
            <w:r>
              <w:rPr>
                <w:rFonts w:ascii="GHEA Grapalat" w:hAnsi="GHEA Grapalat" w:cs="Sylfaen"/>
                <w:sz w:val="24"/>
                <w:szCs w:val="24"/>
              </w:rPr>
              <w:t>ենք</w:t>
            </w:r>
            <w:proofErr w:type="spellEnd"/>
            <w:r>
              <w:rPr>
                <w:rFonts w:ascii="GHEA Grapalat" w:hAnsi="GHEA Grapalat" w:cs="Sylfaen"/>
                <w:sz w:val="24"/>
                <w:szCs w:val="24"/>
              </w:rPr>
              <w:t xml:space="preserve"> </w:t>
            </w:r>
            <w:proofErr w:type="spellStart"/>
            <w:r>
              <w:rPr>
                <w:rFonts w:ascii="GHEA Grapalat" w:hAnsi="GHEA Grapalat" w:cs="Sylfaen"/>
                <w:sz w:val="24"/>
                <w:szCs w:val="24"/>
              </w:rPr>
              <w:t>հետևյալը</w:t>
            </w:r>
            <w:proofErr w:type="spellEnd"/>
            <w:r>
              <w:rPr>
                <w:rFonts w:ascii="GHEA Grapalat" w:hAnsi="GHEA Grapalat" w:cs="Sylfaen"/>
                <w:sz w:val="24"/>
                <w:szCs w:val="24"/>
              </w:rPr>
              <w:t>՝</w:t>
            </w:r>
          </w:p>
          <w:p w:rsidR="00E76CA0" w:rsidRPr="00664C8C" w:rsidRDefault="00664C8C" w:rsidP="00664C8C">
            <w:pPr>
              <w:tabs>
                <w:tab w:val="left" w:pos="2004"/>
              </w:tabs>
              <w:spacing w:line="360" w:lineRule="auto"/>
              <w:ind w:firstLine="789"/>
              <w:jc w:val="both"/>
              <w:rPr>
                <w:rFonts w:ascii="GHEA Grapalat" w:hAnsi="GHEA Grapalat" w:cs="Sylfaen"/>
                <w:sz w:val="24"/>
                <w:szCs w:val="24"/>
              </w:rPr>
            </w:pPr>
            <w:proofErr w:type="spellStart"/>
            <w:r>
              <w:rPr>
                <w:rFonts w:ascii="GHEA Grapalat" w:hAnsi="GHEA Grapalat" w:cs="Sylfaen"/>
                <w:sz w:val="24"/>
                <w:szCs w:val="24"/>
              </w:rPr>
              <w:t>Նախագծի</w:t>
            </w:r>
            <w:proofErr w:type="spellEnd"/>
            <w:r>
              <w:rPr>
                <w:rFonts w:ascii="GHEA Grapalat" w:hAnsi="GHEA Grapalat" w:cs="Sylfaen"/>
                <w:sz w:val="24"/>
                <w:szCs w:val="24"/>
              </w:rPr>
              <w:t xml:space="preserve"> 1-ին </w:t>
            </w:r>
            <w:proofErr w:type="spellStart"/>
            <w:r>
              <w:rPr>
                <w:rFonts w:ascii="GHEA Grapalat" w:hAnsi="GHEA Grapalat" w:cs="Sylfaen"/>
                <w:sz w:val="24"/>
                <w:szCs w:val="24"/>
              </w:rPr>
              <w:t>կետի</w:t>
            </w:r>
            <w:proofErr w:type="spellEnd"/>
            <w:r>
              <w:rPr>
                <w:rFonts w:ascii="GHEA Grapalat" w:hAnsi="GHEA Grapalat" w:cs="Sylfaen"/>
                <w:sz w:val="24"/>
                <w:szCs w:val="24"/>
              </w:rPr>
              <w:t xml:space="preserve"> 2-րդ </w:t>
            </w:r>
            <w:proofErr w:type="spellStart"/>
            <w:r>
              <w:rPr>
                <w:rFonts w:ascii="GHEA Grapalat" w:hAnsi="GHEA Grapalat" w:cs="Sylfaen"/>
                <w:sz w:val="24"/>
                <w:szCs w:val="24"/>
              </w:rPr>
              <w:t>ենթակետով</w:t>
            </w:r>
            <w:proofErr w:type="spellEnd"/>
            <w:r>
              <w:rPr>
                <w:rFonts w:ascii="GHEA Grapalat" w:hAnsi="GHEA Grapalat" w:cs="Sylfaen"/>
                <w:sz w:val="24"/>
                <w:szCs w:val="24"/>
              </w:rPr>
              <w:t xml:space="preserve"> </w:t>
            </w:r>
            <w:r w:rsidRPr="00664C8C">
              <w:rPr>
                <w:rFonts w:ascii="GHEA Grapalat" w:hAnsi="GHEA Grapalat" w:cs="Sylfaen"/>
                <w:sz w:val="24"/>
                <w:szCs w:val="24"/>
                <w:lang w:val="hy-AM"/>
              </w:rPr>
              <w:t>Հ</w:t>
            </w:r>
            <w:proofErr w:type="spellStart"/>
            <w:r>
              <w:rPr>
                <w:rFonts w:ascii="GHEA Grapalat" w:hAnsi="GHEA Grapalat" w:cs="Sylfaen"/>
                <w:sz w:val="24"/>
                <w:szCs w:val="24"/>
              </w:rPr>
              <w:t>այաստանի</w:t>
            </w:r>
            <w:proofErr w:type="spellEnd"/>
            <w:r>
              <w:rPr>
                <w:rFonts w:ascii="GHEA Grapalat" w:hAnsi="GHEA Grapalat" w:cs="Sylfaen"/>
                <w:sz w:val="24"/>
                <w:szCs w:val="24"/>
              </w:rPr>
              <w:t xml:space="preserve"> </w:t>
            </w:r>
            <w:r w:rsidRPr="00664C8C">
              <w:rPr>
                <w:rFonts w:ascii="GHEA Grapalat" w:hAnsi="GHEA Grapalat" w:cs="Sylfaen"/>
                <w:sz w:val="24"/>
                <w:szCs w:val="24"/>
                <w:lang w:val="hy-AM"/>
              </w:rPr>
              <w:t>Հ</w:t>
            </w:r>
            <w:proofErr w:type="spellStart"/>
            <w:r>
              <w:rPr>
                <w:rFonts w:ascii="GHEA Grapalat" w:hAnsi="GHEA Grapalat" w:cs="Sylfaen"/>
                <w:sz w:val="24"/>
                <w:szCs w:val="24"/>
              </w:rPr>
              <w:t>անրապետության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կառավարության</w:t>
            </w:r>
            <w:proofErr w:type="spellEnd"/>
            <w:r>
              <w:rPr>
                <w:rFonts w:ascii="GHEA Grapalat" w:hAnsi="GHEA Grapalat" w:cs="Sylfaen"/>
                <w:sz w:val="24"/>
                <w:szCs w:val="24"/>
              </w:rPr>
              <w:t xml:space="preserve"> 2025 </w:t>
            </w:r>
            <w:proofErr w:type="spellStart"/>
            <w:r>
              <w:rPr>
                <w:rFonts w:ascii="GHEA Grapalat" w:hAnsi="GHEA Grapalat" w:cs="Sylfaen"/>
                <w:sz w:val="24"/>
                <w:szCs w:val="24"/>
              </w:rPr>
              <w:t>թվականի</w:t>
            </w:r>
            <w:proofErr w:type="spellEnd"/>
            <w:r>
              <w:rPr>
                <w:rFonts w:ascii="GHEA Grapalat" w:hAnsi="GHEA Grapalat" w:cs="Sylfaen"/>
                <w:sz w:val="24"/>
                <w:szCs w:val="24"/>
              </w:rPr>
              <w:t xml:space="preserve"> </w:t>
            </w:r>
            <w:proofErr w:type="spellStart"/>
            <w:r>
              <w:rPr>
                <w:rFonts w:ascii="GHEA Grapalat" w:hAnsi="GHEA Grapalat" w:cs="Sylfaen"/>
                <w:sz w:val="24"/>
                <w:szCs w:val="24"/>
              </w:rPr>
              <w:t>հունվարի</w:t>
            </w:r>
            <w:proofErr w:type="spellEnd"/>
            <w:r>
              <w:rPr>
                <w:rFonts w:ascii="GHEA Grapalat" w:hAnsi="GHEA Grapalat" w:cs="Sylfaen"/>
                <w:sz w:val="24"/>
                <w:szCs w:val="24"/>
              </w:rPr>
              <w:t xml:space="preserve"> 9-ի </w:t>
            </w:r>
            <w:r w:rsidRPr="00664C8C">
              <w:rPr>
                <w:rFonts w:ascii="GHEA Grapalat" w:hAnsi="GHEA Grapalat" w:cs="Sylfaen"/>
                <w:sz w:val="24"/>
                <w:szCs w:val="24"/>
                <w:lang w:val="hy-AM"/>
              </w:rPr>
              <w:t xml:space="preserve">N 27-Ն որոշման N </w:t>
            </w:r>
            <w:r>
              <w:rPr>
                <w:rFonts w:ascii="GHEA Grapalat" w:hAnsi="GHEA Grapalat" w:cs="Sylfaen"/>
                <w:sz w:val="24"/>
                <w:szCs w:val="24"/>
              </w:rPr>
              <w:t xml:space="preserve">1 </w:t>
            </w:r>
            <w:proofErr w:type="spellStart"/>
            <w:r>
              <w:rPr>
                <w:rFonts w:ascii="GHEA Grapalat" w:hAnsi="GHEA Grapalat" w:cs="Sylfaen"/>
                <w:sz w:val="24"/>
                <w:szCs w:val="24"/>
              </w:rPr>
              <w:t>հավելվածի</w:t>
            </w:r>
            <w:proofErr w:type="spellEnd"/>
            <w:r>
              <w:rPr>
                <w:rFonts w:ascii="GHEA Grapalat" w:hAnsi="GHEA Grapalat" w:cs="Sylfaen"/>
                <w:sz w:val="24"/>
                <w:szCs w:val="24"/>
              </w:rPr>
              <w:t xml:space="preserve"> 39-րդ </w:t>
            </w:r>
            <w:proofErr w:type="spellStart"/>
            <w:r>
              <w:rPr>
                <w:rFonts w:ascii="GHEA Grapalat" w:hAnsi="GHEA Grapalat" w:cs="Sylfaen"/>
                <w:sz w:val="24"/>
                <w:szCs w:val="24"/>
              </w:rPr>
              <w:t>կետի</w:t>
            </w:r>
            <w:proofErr w:type="spellEnd"/>
            <w:r>
              <w:rPr>
                <w:rFonts w:ascii="GHEA Grapalat" w:hAnsi="GHEA Grapalat" w:cs="Sylfaen"/>
                <w:sz w:val="24"/>
                <w:szCs w:val="24"/>
              </w:rPr>
              <w:t xml:space="preserve"> </w:t>
            </w:r>
            <w:proofErr w:type="spellStart"/>
            <w:r>
              <w:rPr>
                <w:rFonts w:ascii="GHEA Grapalat" w:hAnsi="GHEA Grapalat" w:cs="Sylfaen"/>
                <w:sz w:val="24"/>
                <w:szCs w:val="24"/>
              </w:rPr>
              <w:t>նոր</w:t>
            </w:r>
            <w:proofErr w:type="spellEnd"/>
            <w:r>
              <w:rPr>
                <w:rFonts w:ascii="GHEA Grapalat" w:hAnsi="GHEA Grapalat" w:cs="Sylfaen"/>
                <w:sz w:val="24"/>
                <w:szCs w:val="24"/>
              </w:rPr>
              <w:t xml:space="preserve"> </w:t>
            </w:r>
            <w:proofErr w:type="spellStart"/>
            <w:r>
              <w:rPr>
                <w:rFonts w:ascii="GHEA Grapalat" w:hAnsi="GHEA Grapalat" w:cs="Sylfaen"/>
                <w:sz w:val="24"/>
                <w:szCs w:val="24"/>
              </w:rPr>
              <w:t>խմբագրությամբ</w:t>
            </w:r>
            <w:proofErr w:type="spellEnd"/>
            <w:r>
              <w:rPr>
                <w:rFonts w:ascii="GHEA Grapalat" w:hAnsi="GHEA Grapalat" w:cs="Sylfaen"/>
                <w:sz w:val="24"/>
                <w:szCs w:val="24"/>
              </w:rPr>
              <w:t xml:space="preserve"> </w:t>
            </w:r>
            <w:proofErr w:type="spellStart"/>
            <w:r>
              <w:rPr>
                <w:rFonts w:ascii="GHEA Grapalat" w:hAnsi="GHEA Grapalat" w:cs="Sylfaen"/>
                <w:sz w:val="24"/>
                <w:szCs w:val="24"/>
              </w:rPr>
              <w:t>շարադրվող</w:t>
            </w:r>
            <w:proofErr w:type="spellEnd"/>
            <w:r>
              <w:rPr>
                <w:rFonts w:ascii="GHEA Grapalat" w:hAnsi="GHEA Grapalat" w:cs="Sylfaen"/>
                <w:sz w:val="24"/>
                <w:szCs w:val="24"/>
              </w:rPr>
              <w:t xml:space="preserve"> 7-րդ </w:t>
            </w:r>
            <w:proofErr w:type="spellStart"/>
            <w:r>
              <w:rPr>
                <w:rFonts w:ascii="GHEA Grapalat" w:hAnsi="GHEA Grapalat" w:cs="Sylfaen"/>
                <w:sz w:val="24"/>
                <w:szCs w:val="24"/>
              </w:rPr>
              <w:t>ենթակետում</w:t>
            </w:r>
            <w:proofErr w:type="spellEnd"/>
            <w:r>
              <w:rPr>
                <w:rFonts w:ascii="GHEA Grapalat" w:hAnsi="GHEA Grapalat" w:cs="Sylfaen"/>
                <w:sz w:val="24"/>
                <w:szCs w:val="24"/>
              </w:rPr>
              <w:t xml:space="preserve"> </w:t>
            </w:r>
            <w:proofErr w:type="spellStart"/>
            <w:r>
              <w:rPr>
                <w:rFonts w:ascii="GHEA Grapalat" w:hAnsi="GHEA Grapalat" w:cs="Sylfaen"/>
                <w:sz w:val="24"/>
                <w:szCs w:val="24"/>
              </w:rPr>
              <w:t>առկա</w:t>
            </w:r>
            <w:proofErr w:type="spellEnd"/>
            <w:r>
              <w:rPr>
                <w:rFonts w:ascii="GHEA Grapalat" w:hAnsi="GHEA Grapalat" w:cs="Sylfaen"/>
                <w:sz w:val="24"/>
                <w:szCs w:val="24"/>
              </w:rPr>
              <w:t xml:space="preserve"> </w:t>
            </w:r>
            <w:proofErr w:type="spellStart"/>
            <w:r>
              <w:rPr>
                <w:rFonts w:ascii="GHEA Grapalat" w:hAnsi="GHEA Grapalat" w:cs="Sylfaen"/>
                <w:sz w:val="24"/>
                <w:szCs w:val="24"/>
              </w:rPr>
              <w:t>չհամարակալված</w:t>
            </w:r>
            <w:proofErr w:type="spellEnd"/>
            <w:r>
              <w:rPr>
                <w:rFonts w:ascii="GHEA Grapalat" w:hAnsi="GHEA Grapalat" w:cs="Sylfaen"/>
                <w:sz w:val="24"/>
                <w:szCs w:val="24"/>
              </w:rPr>
              <w:t xml:space="preserve"> </w:t>
            </w:r>
            <w:proofErr w:type="spellStart"/>
            <w:r>
              <w:rPr>
                <w:rFonts w:ascii="GHEA Grapalat" w:hAnsi="GHEA Grapalat" w:cs="Sylfaen"/>
                <w:sz w:val="24"/>
                <w:szCs w:val="24"/>
              </w:rPr>
              <w:t>պարբերությունն</w:t>
            </w:r>
            <w:proofErr w:type="spellEnd"/>
            <w:r>
              <w:rPr>
                <w:rFonts w:ascii="GHEA Grapalat" w:hAnsi="GHEA Grapalat" w:cs="Sylfaen"/>
                <w:sz w:val="24"/>
                <w:szCs w:val="24"/>
              </w:rPr>
              <w:t xml:space="preserve"> </w:t>
            </w:r>
            <w:proofErr w:type="spellStart"/>
            <w:r>
              <w:rPr>
                <w:rFonts w:ascii="GHEA Grapalat" w:hAnsi="GHEA Grapalat" w:cs="Sylfaen"/>
                <w:sz w:val="24"/>
                <w:szCs w:val="24"/>
              </w:rPr>
              <w:t>անհրաժեշտ</w:t>
            </w:r>
            <w:proofErr w:type="spellEnd"/>
            <w:r>
              <w:rPr>
                <w:rFonts w:ascii="GHEA Grapalat" w:hAnsi="GHEA Grapalat" w:cs="Sylfaen"/>
                <w:sz w:val="24"/>
                <w:szCs w:val="24"/>
              </w:rPr>
              <w:t xml:space="preserve"> է </w:t>
            </w:r>
            <w:proofErr w:type="spellStart"/>
            <w:r>
              <w:rPr>
                <w:rFonts w:ascii="GHEA Grapalat" w:hAnsi="GHEA Grapalat" w:cs="Sylfaen"/>
                <w:sz w:val="24"/>
                <w:szCs w:val="24"/>
              </w:rPr>
              <w:t>համարակալել</w:t>
            </w:r>
            <w:proofErr w:type="spellEnd"/>
            <w:r>
              <w:rPr>
                <w:rFonts w:ascii="GHEA Grapalat" w:hAnsi="GHEA Grapalat" w:cs="Sylfaen"/>
                <w:sz w:val="24"/>
                <w:szCs w:val="24"/>
              </w:rPr>
              <w:t xml:space="preserve">, </w:t>
            </w:r>
            <w:proofErr w:type="spellStart"/>
            <w:r>
              <w:rPr>
                <w:rFonts w:ascii="GHEA Grapalat" w:hAnsi="GHEA Grapalat" w:cs="Sylfaen"/>
                <w:sz w:val="24"/>
                <w:szCs w:val="24"/>
              </w:rPr>
              <w:t>ղեկավարվելով</w:t>
            </w:r>
            <w:proofErr w:type="spellEnd"/>
            <w:r>
              <w:rPr>
                <w:rFonts w:ascii="GHEA Grapalat" w:hAnsi="GHEA Grapalat" w:cs="Sylfaen"/>
                <w:sz w:val="24"/>
                <w:szCs w:val="24"/>
              </w:rPr>
              <w:t>՝ </w:t>
            </w:r>
            <w:proofErr w:type="spellStart"/>
            <w:r>
              <w:rPr>
                <w:rFonts w:ascii="GHEA Grapalat" w:hAnsi="GHEA Grapalat" w:cs="Sylfaen"/>
                <w:sz w:val="24"/>
                <w:szCs w:val="24"/>
              </w:rPr>
              <w:t>Նորմատիվ</w:t>
            </w:r>
            <w:proofErr w:type="spellEnd"/>
            <w:r>
              <w:rPr>
                <w:rFonts w:ascii="GHEA Grapalat" w:hAnsi="GHEA Grapalat" w:cs="Sylfaen"/>
                <w:sz w:val="24"/>
                <w:szCs w:val="24"/>
              </w:rPr>
              <w:t xml:space="preserve"> </w:t>
            </w:r>
            <w:proofErr w:type="spellStart"/>
            <w:r>
              <w:rPr>
                <w:rFonts w:ascii="GHEA Grapalat" w:hAnsi="GHEA Grapalat" w:cs="Sylfaen"/>
                <w:sz w:val="24"/>
                <w:szCs w:val="24"/>
              </w:rPr>
              <w:t>իրավական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ակտերի</w:t>
            </w:r>
            <w:proofErr w:type="spellEnd"/>
            <w:r>
              <w:rPr>
                <w:rFonts w:ascii="GHEA Grapalat" w:hAnsi="GHEA Grapalat" w:cs="Sylfaen"/>
                <w:sz w:val="24"/>
                <w:szCs w:val="24"/>
              </w:rPr>
              <w:t xml:space="preserve"> </w:t>
            </w:r>
            <w:proofErr w:type="spellStart"/>
            <w:r>
              <w:rPr>
                <w:rFonts w:ascii="GHEA Grapalat" w:hAnsi="GHEA Grapalat" w:cs="Sylfaen"/>
                <w:sz w:val="24"/>
                <w:szCs w:val="24"/>
              </w:rPr>
              <w:t>մասին</w:t>
            </w:r>
            <w:proofErr w:type="spellEnd"/>
            <w:r>
              <w:rPr>
                <w:rFonts w:ascii="GHEA Grapalat" w:hAnsi="GHEA Grapalat" w:cs="Sylfaen"/>
                <w:sz w:val="24"/>
                <w:szCs w:val="24"/>
              </w:rPr>
              <w:t xml:space="preserve"> </w:t>
            </w:r>
            <w:proofErr w:type="spellStart"/>
            <w:r>
              <w:rPr>
                <w:rFonts w:ascii="GHEA Grapalat" w:hAnsi="GHEA Grapalat" w:cs="Sylfaen"/>
                <w:sz w:val="24"/>
                <w:szCs w:val="24"/>
              </w:rPr>
              <w:t>օրենքի</w:t>
            </w:r>
            <w:proofErr w:type="spellEnd"/>
            <w:r>
              <w:rPr>
                <w:rFonts w:ascii="GHEA Grapalat" w:hAnsi="GHEA Grapalat" w:cs="Sylfaen"/>
                <w:sz w:val="24"/>
                <w:szCs w:val="24"/>
              </w:rPr>
              <w:t xml:space="preserve"> 14-րդ </w:t>
            </w:r>
            <w:proofErr w:type="spellStart"/>
            <w:r>
              <w:rPr>
                <w:rFonts w:ascii="GHEA Grapalat" w:hAnsi="GHEA Grapalat" w:cs="Sylfaen"/>
                <w:sz w:val="24"/>
                <w:szCs w:val="24"/>
              </w:rPr>
              <w:t>հոդվածի</w:t>
            </w:r>
            <w:proofErr w:type="spellEnd"/>
            <w:r>
              <w:rPr>
                <w:rFonts w:ascii="GHEA Grapalat" w:hAnsi="GHEA Grapalat" w:cs="Sylfaen"/>
                <w:sz w:val="24"/>
                <w:szCs w:val="24"/>
              </w:rPr>
              <w:t xml:space="preserve"> 5-րդ </w:t>
            </w:r>
            <w:proofErr w:type="spellStart"/>
            <w:r>
              <w:rPr>
                <w:rFonts w:ascii="GHEA Grapalat" w:hAnsi="GHEA Grapalat" w:cs="Sylfaen"/>
                <w:sz w:val="24"/>
                <w:szCs w:val="24"/>
              </w:rPr>
              <w:t>մասի</w:t>
            </w:r>
            <w:proofErr w:type="spellEnd"/>
            <w:r>
              <w:rPr>
                <w:rFonts w:ascii="GHEA Grapalat" w:hAnsi="GHEA Grapalat" w:cs="Sylfaen"/>
                <w:sz w:val="24"/>
                <w:szCs w:val="24"/>
              </w:rPr>
              <w:t xml:space="preserve"> </w:t>
            </w:r>
            <w:proofErr w:type="spellStart"/>
            <w:r>
              <w:rPr>
                <w:rFonts w:ascii="GHEA Grapalat" w:hAnsi="GHEA Grapalat" w:cs="Sylfaen"/>
                <w:sz w:val="24"/>
                <w:szCs w:val="24"/>
              </w:rPr>
              <w:t>պահանջներով</w:t>
            </w:r>
            <w:proofErr w:type="spellEnd"/>
            <w:r>
              <w:rPr>
                <w:rFonts w:ascii="GHEA Grapalat" w:hAnsi="GHEA Grapalat" w:cs="Sylfaen"/>
                <w:sz w:val="24"/>
                <w:szCs w:val="24"/>
              </w:rPr>
              <w:t xml:space="preserve">, </w:t>
            </w:r>
            <w:proofErr w:type="spellStart"/>
            <w:r>
              <w:rPr>
                <w:rFonts w:ascii="GHEA Grapalat" w:hAnsi="GHEA Grapalat" w:cs="Sylfaen"/>
                <w:sz w:val="24"/>
                <w:szCs w:val="24"/>
              </w:rPr>
              <w:t>որոնց</w:t>
            </w:r>
            <w:proofErr w:type="spellEnd"/>
            <w:r>
              <w:rPr>
                <w:rFonts w:ascii="GHEA Grapalat" w:hAnsi="GHEA Grapalat" w:cs="Sylfaen"/>
                <w:sz w:val="24"/>
                <w:szCs w:val="24"/>
              </w:rPr>
              <w:t xml:space="preserve"> </w:t>
            </w:r>
            <w:proofErr w:type="spellStart"/>
            <w:r>
              <w:rPr>
                <w:rFonts w:ascii="GHEA Grapalat" w:hAnsi="GHEA Grapalat" w:cs="Sylfaen"/>
                <w:sz w:val="24"/>
                <w:szCs w:val="24"/>
              </w:rPr>
              <w:t>համաձայն</w:t>
            </w:r>
            <w:proofErr w:type="spellEnd"/>
            <w:r>
              <w:rPr>
                <w:rFonts w:ascii="GHEA Grapalat" w:hAnsi="GHEA Grapalat" w:cs="Sylfaen"/>
                <w:sz w:val="24"/>
                <w:szCs w:val="24"/>
              </w:rPr>
              <w:t xml:space="preserve">՝ </w:t>
            </w:r>
            <w:r w:rsidRPr="00664C8C">
              <w:rPr>
                <w:rFonts w:ascii="GHEA Grapalat" w:hAnsi="GHEA Grapalat" w:cs="Sylfaen"/>
                <w:i/>
                <w:sz w:val="24"/>
                <w:szCs w:val="24"/>
              </w:rPr>
              <w:t></w:t>
            </w:r>
            <w:proofErr w:type="spellStart"/>
            <w:r w:rsidRPr="00664C8C">
              <w:rPr>
                <w:rFonts w:ascii="GHEA Grapalat" w:hAnsi="GHEA Grapalat" w:cs="Sylfaen"/>
                <w:i/>
                <w:sz w:val="24"/>
                <w:szCs w:val="24"/>
              </w:rPr>
              <w:t>Ենթաօրենսդրական</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նորմատիվ</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իրավական</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ակտերում</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դրույթները</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շարադրվում</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են</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հերթական</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համար</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ունեցող</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կետերի</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lastRenderedPageBreak/>
              <w:t>տեսքով</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Կետերը</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կարող</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են</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բաժանվել</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միայն</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համարակալված</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ենթակետերի</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իսկ</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ենթակետերը</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միայն</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համարակալված</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պարբերությունների</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Կետերը</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համարակալվում</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են</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արաբական</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թվանշաններով</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որոնք</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տեքստից</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բաժանվում</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են</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միջակետով</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Ենթակետերը</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համարակալվում</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են</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արաբական</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թվանշաններով</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որոնք</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տեքստից</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բաժանվում</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են</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փակագծով</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Պարբերությունները</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համարակալվում</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են</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հայերենի</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այբուբենի</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փոքրատառերով</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որոնք</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տեքստից</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բաժանվում</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են</w:t>
            </w:r>
            <w:proofErr w:type="spellEnd"/>
            <w:r w:rsidRPr="00664C8C">
              <w:rPr>
                <w:rFonts w:ascii="GHEA Grapalat" w:hAnsi="GHEA Grapalat" w:cs="Sylfaen"/>
                <w:i/>
                <w:sz w:val="24"/>
                <w:szCs w:val="24"/>
              </w:rPr>
              <w:t xml:space="preserve"> </w:t>
            </w:r>
            <w:proofErr w:type="spellStart"/>
            <w:r w:rsidRPr="00664C8C">
              <w:rPr>
                <w:rFonts w:ascii="GHEA Grapalat" w:hAnsi="GHEA Grapalat" w:cs="Sylfaen"/>
                <w:i/>
                <w:sz w:val="24"/>
                <w:szCs w:val="24"/>
              </w:rPr>
              <w:t>միջակետով</w:t>
            </w:r>
            <w:proofErr w:type="spellEnd"/>
            <w:r w:rsidRPr="00664C8C">
              <w:rPr>
                <w:rFonts w:ascii="GHEA Grapalat" w:hAnsi="GHEA Grapalat" w:cs="Sylfaen"/>
                <w:i/>
                <w:sz w:val="24"/>
                <w:szCs w:val="24"/>
              </w:rPr>
              <w:t></w:t>
            </w:r>
            <w:r>
              <w:rPr>
                <w:rFonts w:ascii="GHEA Grapalat" w:hAnsi="GHEA Grapalat" w:cs="Sylfaen"/>
                <w:i/>
                <w:sz w:val="24"/>
                <w:szCs w:val="24"/>
              </w:rPr>
              <w:t>:</w:t>
            </w:r>
          </w:p>
        </w:tc>
        <w:tc>
          <w:tcPr>
            <w:tcW w:w="4715" w:type="dxa"/>
            <w:gridSpan w:val="3"/>
          </w:tcPr>
          <w:p w:rsidR="00BE5D6A" w:rsidRDefault="00BE5D6A" w:rsidP="00BE5D6A">
            <w:pPr>
              <w:spacing w:line="360" w:lineRule="auto"/>
              <w:rPr>
                <w:rFonts w:ascii="GHEA Grapalat" w:hAnsi="GHEA Grapalat"/>
                <w:b/>
                <w:sz w:val="24"/>
                <w:szCs w:val="24"/>
                <w:shd w:val="clear" w:color="auto" w:fill="FFFFFF"/>
                <w:lang w:val="hy-AM"/>
              </w:rPr>
            </w:pPr>
            <w:r>
              <w:rPr>
                <w:rFonts w:ascii="GHEA Grapalat" w:hAnsi="GHEA Grapalat"/>
                <w:b/>
                <w:sz w:val="24"/>
                <w:szCs w:val="24"/>
                <w:shd w:val="clear" w:color="auto" w:fill="FFFFFF"/>
                <w:lang w:val="hy-AM"/>
              </w:rPr>
              <w:lastRenderedPageBreak/>
              <w:t>Ընդունվել է։</w:t>
            </w:r>
          </w:p>
          <w:p w:rsidR="00BE5D6A" w:rsidRDefault="00BE5D6A" w:rsidP="00BE5D6A">
            <w:pPr>
              <w:spacing w:line="360" w:lineRule="auto"/>
              <w:rPr>
                <w:rFonts w:ascii="GHEA Grapalat" w:hAnsi="GHEA Grapalat"/>
                <w:sz w:val="24"/>
                <w:szCs w:val="24"/>
                <w:shd w:val="clear" w:color="auto" w:fill="FFFFFF"/>
                <w:lang w:val="hy-AM"/>
              </w:rPr>
            </w:pPr>
            <w:r w:rsidRPr="00690AB3">
              <w:rPr>
                <w:rFonts w:ascii="GHEA Grapalat" w:hAnsi="GHEA Grapalat"/>
                <w:sz w:val="24"/>
                <w:szCs w:val="24"/>
                <w:shd w:val="clear" w:color="auto" w:fill="FFFFFF"/>
                <w:lang w:val="hy-AM"/>
              </w:rPr>
              <w:t>Նախագիծը խմբագրվել է</w:t>
            </w:r>
            <w:r>
              <w:rPr>
                <w:rFonts w:ascii="GHEA Grapalat" w:hAnsi="GHEA Grapalat"/>
                <w:sz w:val="24"/>
                <w:szCs w:val="24"/>
                <w:shd w:val="clear" w:color="auto" w:fill="FFFFFF"/>
                <w:lang w:val="hy-AM"/>
              </w:rPr>
              <w:t>։</w:t>
            </w:r>
          </w:p>
          <w:p w:rsidR="00207DAC" w:rsidRPr="00F13CE3" w:rsidRDefault="00207DAC" w:rsidP="00D06180">
            <w:pPr>
              <w:spacing w:line="360" w:lineRule="auto"/>
              <w:rPr>
                <w:rFonts w:ascii="GHEA Grapalat" w:hAnsi="GHEA Grapalat"/>
                <w:b/>
                <w:sz w:val="24"/>
                <w:szCs w:val="24"/>
                <w:shd w:val="clear" w:color="auto" w:fill="FFFFFF"/>
              </w:rPr>
            </w:pPr>
          </w:p>
        </w:tc>
      </w:tr>
      <w:tr w:rsidR="00F60354" w:rsidRPr="002D1B94" w:rsidTr="005D1C0C">
        <w:trPr>
          <w:gridAfter w:val="1"/>
          <w:wAfter w:w="12" w:type="dxa"/>
        </w:trPr>
        <w:tc>
          <w:tcPr>
            <w:tcW w:w="11710" w:type="dxa"/>
            <w:gridSpan w:val="2"/>
            <w:vMerge w:val="restart"/>
            <w:shd w:val="clear" w:color="auto" w:fill="D9D9D9" w:themeFill="background1" w:themeFillShade="D9"/>
          </w:tcPr>
          <w:p w:rsidR="00E17B46" w:rsidRPr="0066107D" w:rsidRDefault="00E17B46" w:rsidP="0066107D">
            <w:pPr>
              <w:spacing w:line="360" w:lineRule="auto"/>
              <w:jc w:val="center"/>
              <w:rPr>
                <w:rFonts w:ascii="GHEA Grapalat" w:hAnsi="GHEA Grapalat"/>
                <w:sz w:val="24"/>
                <w:szCs w:val="24"/>
                <w:highlight w:val="lightGray"/>
                <w:shd w:val="clear" w:color="auto" w:fill="FFFFFF"/>
                <w:lang w:val="hy-AM"/>
              </w:rPr>
            </w:pPr>
          </w:p>
          <w:p w:rsidR="005F462D" w:rsidRPr="0066107D" w:rsidRDefault="00207DAC" w:rsidP="0066107D">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2</w:t>
            </w:r>
            <w:r w:rsidR="00F25AAA" w:rsidRPr="0066107D">
              <w:rPr>
                <w:rFonts w:ascii="GHEA Grapalat" w:hAnsi="GHEA Grapalat"/>
                <w:b/>
                <w:sz w:val="24"/>
                <w:szCs w:val="24"/>
                <w:highlight w:val="lightGray"/>
                <w:shd w:val="clear" w:color="auto" w:fill="FFFFFF"/>
                <w:lang w:val="hy-AM"/>
              </w:rPr>
              <w:t xml:space="preserve">. </w:t>
            </w:r>
            <w:r w:rsidR="008317BA" w:rsidRPr="00694E95">
              <w:rPr>
                <w:rFonts w:ascii="GHEA Grapalat" w:hAnsi="GHEA Grapalat"/>
                <w:b/>
                <w:sz w:val="24"/>
                <w:szCs w:val="24"/>
                <w:highlight w:val="lightGray"/>
                <w:shd w:val="clear" w:color="auto" w:fill="FFFFFF"/>
                <w:lang w:val="hy-AM"/>
              </w:rPr>
              <w:t xml:space="preserve">ՀՀ տարածքային կառավարման </w:t>
            </w:r>
            <w:r w:rsidR="008317BA">
              <w:rPr>
                <w:rFonts w:ascii="GHEA Grapalat" w:hAnsi="GHEA Grapalat"/>
                <w:b/>
                <w:sz w:val="24"/>
                <w:szCs w:val="24"/>
                <w:highlight w:val="lightGray"/>
                <w:shd w:val="clear" w:color="auto" w:fill="FFFFFF"/>
                <w:lang w:val="hy-AM"/>
              </w:rPr>
              <w:t>և</w:t>
            </w:r>
            <w:r w:rsidR="008317BA" w:rsidRPr="004A6B25">
              <w:rPr>
                <w:rFonts w:ascii="GHEA Grapalat" w:hAnsi="GHEA Grapalat"/>
                <w:b/>
                <w:sz w:val="24"/>
                <w:szCs w:val="24"/>
                <w:highlight w:val="lightGray"/>
                <w:shd w:val="clear" w:color="auto" w:fill="FFFFFF"/>
                <w:lang w:val="hy-AM"/>
              </w:rPr>
              <w:t xml:space="preserve"> </w:t>
            </w:r>
            <w:r w:rsidR="008317BA" w:rsidRPr="00694E95">
              <w:rPr>
                <w:rFonts w:ascii="GHEA Grapalat" w:hAnsi="GHEA Grapalat"/>
                <w:b/>
                <w:sz w:val="24"/>
                <w:szCs w:val="24"/>
                <w:highlight w:val="lightGray"/>
                <w:shd w:val="clear" w:color="auto" w:fill="FFFFFF"/>
                <w:lang w:val="hy-AM"/>
              </w:rPr>
              <w:t>ենթակառուցվածքների նախարարություն</w:t>
            </w:r>
          </w:p>
          <w:p w:rsidR="00F25AAA" w:rsidRPr="0066107D" w:rsidRDefault="00F25AAA" w:rsidP="0066107D">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F25AAA" w:rsidRPr="0066107D" w:rsidRDefault="00EE4679" w:rsidP="00CB74C6">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25</w:t>
            </w:r>
            <w:r w:rsidR="009A21EB" w:rsidRPr="0066107D">
              <w:rPr>
                <w:rFonts w:ascii="GHEA Grapalat" w:hAnsi="GHEA Grapalat"/>
                <w:sz w:val="24"/>
                <w:szCs w:val="24"/>
                <w:highlight w:val="lightGray"/>
                <w:shd w:val="clear" w:color="auto" w:fill="FFFFFF"/>
                <w:lang w:val="hy-AM"/>
              </w:rPr>
              <w:t>.</w:t>
            </w:r>
            <w:r w:rsidR="009566F7">
              <w:rPr>
                <w:rFonts w:ascii="GHEA Grapalat" w:hAnsi="GHEA Grapalat"/>
                <w:sz w:val="24"/>
                <w:szCs w:val="24"/>
                <w:highlight w:val="lightGray"/>
                <w:shd w:val="clear" w:color="auto" w:fill="FFFFFF"/>
              </w:rPr>
              <w:t>02</w:t>
            </w:r>
            <w:r w:rsidR="00592DFF">
              <w:rPr>
                <w:rFonts w:ascii="GHEA Grapalat" w:hAnsi="GHEA Grapalat"/>
                <w:sz w:val="24"/>
                <w:szCs w:val="24"/>
                <w:highlight w:val="lightGray"/>
                <w:shd w:val="clear" w:color="auto" w:fill="FFFFFF"/>
                <w:lang w:val="hy-AM"/>
              </w:rPr>
              <w:t>.2025</w:t>
            </w:r>
            <w:r w:rsidR="00F25AAA" w:rsidRPr="0066107D">
              <w:rPr>
                <w:rFonts w:ascii="GHEA Grapalat" w:hAnsi="GHEA Grapalat"/>
                <w:sz w:val="24"/>
                <w:szCs w:val="24"/>
                <w:highlight w:val="lightGray"/>
                <w:shd w:val="clear" w:color="auto" w:fill="FFFFFF"/>
                <w:lang w:val="hy-AM"/>
              </w:rPr>
              <w:t>թ.</w:t>
            </w:r>
          </w:p>
        </w:tc>
      </w:tr>
      <w:tr w:rsidR="00F60354" w:rsidRPr="002D1B94" w:rsidTr="005D1C0C">
        <w:trPr>
          <w:gridAfter w:val="1"/>
          <w:wAfter w:w="12" w:type="dxa"/>
        </w:trPr>
        <w:tc>
          <w:tcPr>
            <w:tcW w:w="11710" w:type="dxa"/>
            <w:gridSpan w:val="2"/>
            <w:vMerge/>
            <w:shd w:val="clear" w:color="auto" w:fill="D9D9D9" w:themeFill="background1" w:themeFillShade="D9"/>
          </w:tcPr>
          <w:p w:rsidR="00F25AAA" w:rsidRPr="0066107D" w:rsidRDefault="00F25AAA" w:rsidP="0066107D">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F25AAA" w:rsidRPr="0066107D" w:rsidRDefault="00F25AAA" w:rsidP="008317BA">
            <w:pPr>
              <w:spacing w:line="360" w:lineRule="auto"/>
              <w:jc w:val="center"/>
              <w:rPr>
                <w:rFonts w:ascii="GHEA Grapalat" w:hAnsi="GHEA Grapalat"/>
                <w:sz w:val="24"/>
                <w:szCs w:val="24"/>
                <w:highlight w:val="lightGray"/>
                <w:shd w:val="clear" w:color="auto" w:fill="FFFFFF"/>
                <w:lang w:val="hy-AM"/>
              </w:rPr>
            </w:pPr>
            <w:r w:rsidRPr="008317BA">
              <w:rPr>
                <w:rFonts w:ascii="GHEA Grapalat" w:hAnsi="GHEA Grapalat"/>
                <w:sz w:val="24"/>
                <w:szCs w:val="24"/>
                <w:highlight w:val="lightGray"/>
                <w:shd w:val="clear" w:color="auto" w:fill="FFFFFF"/>
                <w:lang w:val="hy-AM"/>
              </w:rPr>
              <w:t xml:space="preserve">N </w:t>
            </w:r>
            <w:r w:rsidR="00EE4679" w:rsidRPr="00EE4679">
              <w:rPr>
                <w:rFonts w:ascii="GHEA Grapalat" w:hAnsi="GHEA Grapalat"/>
                <w:sz w:val="24"/>
                <w:szCs w:val="24"/>
                <w:highlight w:val="lightGray"/>
                <w:shd w:val="clear" w:color="auto" w:fill="FFFFFF"/>
                <w:lang w:val="hy-AM"/>
              </w:rPr>
              <w:t>ԴԽ/15.2/6370-2025</w:t>
            </w:r>
          </w:p>
        </w:tc>
      </w:tr>
      <w:tr w:rsidR="00F60354" w:rsidRPr="002D1B94" w:rsidTr="005D1C0C">
        <w:tc>
          <w:tcPr>
            <w:tcW w:w="9158" w:type="dxa"/>
          </w:tcPr>
          <w:p w:rsidR="00041EA2" w:rsidRDefault="00EE4679" w:rsidP="00EE4679">
            <w:pPr>
              <w:tabs>
                <w:tab w:val="left" w:pos="2004"/>
              </w:tabs>
              <w:spacing w:line="360" w:lineRule="auto"/>
              <w:ind w:firstLine="789"/>
              <w:jc w:val="both"/>
              <w:rPr>
                <w:rFonts w:ascii="GHEA Grapalat" w:hAnsi="GHEA Grapalat" w:cs="Sylfaen"/>
                <w:sz w:val="24"/>
                <w:szCs w:val="24"/>
                <w:lang w:val="hy-AM"/>
              </w:rPr>
            </w:pPr>
            <w:r w:rsidRPr="00EE4679">
              <w:rPr>
                <w:rFonts w:ascii="GHEA Grapalat" w:hAnsi="GHEA Grapalat" w:cs="Sylfaen"/>
                <w:sz w:val="24"/>
                <w:szCs w:val="24"/>
                <w:lang w:val="hy-AM"/>
              </w:rPr>
              <w:t>Հայտնում ենք, որ «Հայաստանի Հանրապետության կառավարության 2025 թվականի հունվարի 9-ի N 27-Ն որոշման մեջ փոփոխություններ կատարելու մասին» ՀՀ կառավարության որոշման նախագծի վերաբերյալ դիտողություն և առաջարկություն չունենք։</w:t>
            </w:r>
            <w:r w:rsidR="00041EA2">
              <w:rPr>
                <w:rFonts w:ascii="GHEA Grapalat" w:hAnsi="GHEA Grapalat" w:cs="Sylfaen"/>
                <w:sz w:val="24"/>
                <w:szCs w:val="24"/>
                <w:lang w:val="hy-AM"/>
              </w:rPr>
              <w:tab/>
            </w:r>
          </w:p>
          <w:p w:rsidR="00430BAA" w:rsidRPr="008317BA" w:rsidRDefault="00430BAA" w:rsidP="00EE4679">
            <w:pPr>
              <w:tabs>
                <w:tab w:val="left" w:pos="2004"/>
              </w:tabs>
              <w:spacing w:line="360" w:lineRule="auto"/>
              <w:ind w:firstLine="789"/>
              <w:jc w:val="both"/>
              <w:rPr>
                <w:rFonts w:ascii="GHEA Grapalat" w:hAnsi="GHEA Grapalat" w:cs="Sylfaen"/>
                <w:sz w:val="24"/>
                <w:szCs w:val="24"/>
                <w:lang w:val="hy-AM"/>
              </w:rPr>
            </w:pPr>
          </w:p>
        </w:tc>
        <w:tc>
          <w:tcPr>
            <w:tcW w:w="4715" w:type="dxa"/>
            <w:gridSpan w:val="3"/>
          </w:tcPr>
          <w:p w:rsidR="002F5EAD" w:rsidRPr="00F13CE3" w:rsidRDefault="00F13CE3" w:rsidP="00A21066">
            <w:pPr>
              <w:spacing w:line="360" w:lineRule="auto"/>
              <w:rPr>
                <w:rFonts w:ascii="GHEA Grapalat" w:hAnsi="GHEA Grapalat"/>
                <w:b/>
                <w:sz w:val="24"/>
                <w:szCs w:val="24"/>
                <w:shd w:val="clear" w:color="auto" w:fill="FFFFFF"/>
              </w:rPr>
            </w:pPr>
            <w:proofErr w:type="spellStart"/>
            <w:r w:rsidRPr="00F13CE3">
              <w:rPr>
                <w:rFonts w:ascii="GHEA Grapalat" w:hAnsi="GHEA Grapalat"/>
                <w:b/>
                <w:sz w:val="24"/>
                <w:szCs w:val="24"/>
                <w:shd w:val="clear" w:color="auto" w:fill="FFFFFF"/>
              </w:rPr>
              <w:t>Ընդունվել</w:t>
            </w:r>
            <w:proofErr w:type="spellEnd"/>
            <w:r w:rsidRPr="00F13CE3">
              <w:rPr>
                <w:rFonts w:ascii="GHEA Grapalat" w:hAnsi="GHEA Grapalat"/>
                <w:b/>
                <w:sz w:val="24"/>
                <w:szCs w:val="24"/>
                <w:shd w:val="clear" w:color="auto" w:fill="FFFFFF"/>
              </w:rPr>
              <w:t xml:space="preserve"> է ի </w:t>
            </w:r>
            <w:proofErr w:type="spellStart"/>
            <w:r w:rsidRPr="00F13CE3">
              <w:rPr>
                <w:rFonts w:ascii="GHEA Grapalat" w:hAnsi="GHEA Grapalat"/>
                <w:b/>
                <w:sz w:val="24"/>
                <w:szCs w:val="24"/>
                <w:shd w:val="clear" w:color="auto" w:fill="FFFFFF"/>
              </w:rPr>
              <w:t>գիտություն</w:t>
            </w:r>
            <w:proofErr w:type="spellEnd"/>
            <w:r w:rsidRPr="00F13CE3">
              <w:rPr>
                <w:rFonts w:ascii="GHEA Grapalat" w:hAnsi="GHEA Grapalat"/>
                <w:b/>
                <w:sz w:val="24"/>
                <w:szCs w:val="24"/>
                <w:shd w:val="clear" w:color="auto" w:fill="FFFFFF"/>
              </w:rPr>
              <w:t>:</w:t>
            </w:r>
          </w:p>
        </w:tc>
      </w:tr>
      <w:tr w:rsidR="00C6508D" w:rsidRPr="0066107D" w:rsidTr="006A3D9E">
        <w:trPr>
          <w:gridAfter w:val="1"/>
          <w:wAfter w:w="12" w:type="dxa"/>
        </w:trPr>
        <w:tc>
          <w:tcPr>
            <w:tcW w:w="11710" w:type="dxa"/>
            <w:gridSpan w:val="2"/>
            <w:vMerge w:val="restart"/>
            <w:shd w:val="clear" w:color="auto" w:fill="D9D9D9" w:themeFill="background1" w:themeFillShade="D9"/>
          </w:tcPr>
          <w:p w:rsidR="00C6508D" w:rsidRPr="0066107D" w:rsidRDefault="00C6508D" w:rsidP="006A3D9E">
            <w:pPr>
              <w:spacing w:line="360" w:lineRule="auto"/>
              <w:jc w:val="center"/>
              <w:rPr>
                <w:rFonts w:ascii="GHEA Grapalat" w:hAnsi="GHEA Grapalat"/>
                <w:sz w:val="24"/>
                <w:szCs w:val="24"/>
                <w:highlight w:val="lightGray"/>
                <w:shd w:val="clear" w:color="auto" w:fill="FFFFFF"/>
                <w:lang w:val="hy-AM"/>
              </w:rPr>
            </w:pPr>
          </w:p>
          <w:p w:rsidR="00C6508D" w:rsidRPr="003B4585" w:rsidRDefault="00207DAC" w:rsidP="006A3D9E">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3</w:t>
            </w:r>
            <w:r w:rsidR="00C6508D" w:rsidRPr="0066107D">
              <w:rPr>
                <w:rFonts w:ascii="GHEA Grapalat" w:hAnsi="GHEA Grapalat"/>
                <w:b/>
                <w:sz w:val="24"/>
                <w:szCs w:val="24"/>
                <w:highlight w:val="lightGray"/>
                <w:shd w:val="clear" w:color="auto" w:fill="FFFFFF"/>
                <w:lang w:val="hy-AM"/>
              </w:rPr>
              <w:t xml:space="preserve">. </w:t>
            </w:r>
            <w:r w:rsidR="003B4585" w:rsidRPr="003B4585">
              <w:rPr>
                <w:rFonts w:ascii="GHEA Grapalat" w:hAnsi="GHEA Grapalat"/>
                <w:b/>
                <w:sz w:val="24"/>
                <w:szCs w:val="24"/>
                <w:highlight w:val="lightGray"/>
                <w:shd w:val="clear" w:color="auto" w:fill="FFFFFF"/>
                <w:lang w:val="hy-AM"/>
              </w:rPr>
              <w:t>«</w:t>
            </w:r>
            <w:r w:rsidR="003B4585">
              <w:rPr>
                <w:rFonts w:ascii="GHEA Grapalat" w:hAnsi="GHEA Grapalat"/>
                <w:b/>
                <w:sz w:val="24"/>
                <w:szCs w:val="24"/>
                <w:highlight w:val="lightGray"/>
                <w:shd w:val="clear" w:color="auto" w:fill="FFFFFF"/>
                <w:lang w:val="hy-AM"/>
              </w:rPr>
              <w:t>Ա</w:t>
            </w:r>
            <w:r w:rsidR="00EE4679" w:rsidRPr="003B4585">
              <w:rPr>
                <w:rFonts w:ascii="GHEA Grapalat" w:hAnsi="GHEA Grapalat"/>
                <w:b/>
                <w:sz w:val="24"/>
                <w:szCs w:val="24"/>
                <w:highlight w:val="lightGray"/>
                <w:shd w:val="clear" w:color="auto" w:fill="FFFFFF"/>
                <w:lang w:val="hy-AM"/>
              </w:rPr>
              <w:t>ՔՌԱ</w:t>
            </w:r>
            <w:r w:rsidR="003B4585" w:rsidRPr="003B4585">
              <w:rPr>
                <w:rFonts w:ascii="GHEA Grapalat" w:hAnsi="GHEA Grapalat"/>
                <w:b/>
                <w:sz w:val="24"/>
                <w:szCs w:val="24"/>
                <w:highlight w:val="lightGray"/>
                <w:shd w:val="clear" w:color="auto" w:fill="FFFFFF"/>
                <w:lang w:val="hy-AM"/>
              </w:rPr>
              <w:t xml:space="preserve"> </w:t>
            </w:r>
            <w:r w:rsidR="00EE4679">
              <w:rPr>
                <w:rFonts w:ascii="GHEA Grapalat" w:hAnsi="GHEA Grapalat"/>
                <w:b/>
                <w:sz w:val="24"/>
                <w:szCs w:val="24"/>
                <w:highlight w:val="lightGray"/>
                <w:shd w:val="clear" w:color="auto" w:fill="FFFFFF"/>
              </w:rPr>
              <w:t>Ք</w:t>
            </w:r>
            <w:r w:rsidR="003B4585" w:rsidRPr="003B4585">
              <w:rPr>
                <w:rFonts w:ascii="GHEA Grapalat" w:hAnsi="GHEA Grapalat"/>
                <w:b/>
                <w:sz w:val="24"/>
                <w:szCs w:val="24"/>
                <w:highlight w:val="lightGray"/>
                <w:shd w:val="clear" w:color="auto" w:fill="FFFFFF"/>
                <w:lang w:val="hy-AM"/>
              </w:rPr>
              <w:t xml:space="preserve">րեդիտ </w:t>
            </w:r>
            <w:r w:rsidR="00EE4679">
              <w:rPr>
                <w:rFonts w:ascii="GHEA Grapalat" w:hAnsi="GHEA Grapalat"/>
                <w:b/>
                <w:sz w:val="24"/>
                <w:szCs w:val="24"/>
                <w:highlight w:val="lightGray"/>
                <w:shd w:val="clear" w:color="auto" w:fill="FFFFFF"/>
              </w:rPr>
              <w:t>Ռ</w:t>
            </w:r>
            <w:r w:rsidR="003B4585" w:rsidRPr="003B4585">
              <w:rPr>
                <w:rFonts w:ascii="GHEA Grapalat" w:hAnsi="GHEA Grapalat"/>
                <w:b/>
                <w:sz w:val="24"/>
                <w:szCs w:val="24"/>
                <w:highlight w:val="lightGray"/>
                <w:shd w:val="clear" w:color="auto" w:fill="FFFFFF"/>
                <w:lang w:val="hy-AM"/>
              </w:rPr>
              <w:t xml:space="preserve">եփորթինգ» փակ բաժնետիրական </w:t>
            </w:r>
            <w:r w:rsidR="003B4585">
              <w:rPr>
                <w:rFonts w:ascii="GHEA Grapalat" w:hAnsi="GHEA Grapalat"/>
                <w:b/>
                <w:sz w:val="24"/>
                <w:szCs w:val="24"/>
                <w:highlight w:val="lightGray"/>
                <w:shd w:val="clear" w:color="auto" w:fill="FFFFFF"/>
                <w:lang w:val="hy-AM"/>
              </w:rPr>
              <w:t>ընկերությ</w:t>
            </w:r>
            <w:proofErr w:type="spellStart"/>
            <w:r w:rsidR="003B4585">
              <w:rPr>
                <w:rFonts w:ascii="GHEA Grapalat" w:hAnsi="GHEA Grapalat"/>
                <w:b/>
                <w:sz w:val="24"/>
                <w:szCs w:val="24"/>
                <w:highlight w:val="lightGray"/>
                <w:shd w:val="clear" w:color="auto" w:fill="FFFFFF"/>
              </w:rPr>
              <w:t>ու</w:t>
            </w:r>
            <w:proofErr w:type="spellEnd"/>
            <w:r w:rsidR="003B4585" w:rsidRPr="003B4585">
              <w:rPr>
                <w:rFonts w:ascii="GHEA Grapalat" w:hAnsi="GHEA Grapalat"/>
                <w:b/>
                <w:sz w:val="24"/>
                <w:szCs w:val="24"/>
                <w:highlight w:val="lightGray"/>
                <w:shd w:val="clear" w:color="auto" w:fill="FFFFFF"/>
                <w:lang w:val="hy-AM"/>
              </w:rPr>
              <w:t>ն</w:t>
            </w:r>
          </w:p>
          <w:p w:rsidR="00C6508D" w:rsidRPr="0066107D" w:rsidRDefault="00C6508D" w:rsidP="006A3D9E">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C6508D" w:rsidRPr="0066107D" w:rsidRDefault="00EE4679" w:rsidP="006A3D9E">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25</w:t>
            </w:r>
            <w:r w:rsidR="00C6508D" w:rsidRPr="0066107D">
              <w:rPr>
                <w:rFonts w:ascii="GHEA Grapalat" w:hAnsi="GHEA Grapalat"/>
                <w:sz w:val="24"/>
                <w:szCs w:val="24"/>
                <w:highlight w:val="lightGray"/>
                <w:shd w:val="clear" w:color="auto" w:fill="FFFFFF"/>
                <w:lang w:val="hy-AM"/>
              </w:rPr>
              <w:t>.</w:t>
            </w:r>
            <w:r w:rsidR="00C6508D">
              <w:rPr>
                <w:rFonts w:ascii="GHEA Grapalat" w:hAnsi="GHEA Grapalat"/>
                <w:sz w:val="24"/>
                <w:szCs w:val="24"/>
                <w:highlight w:val="lightGray"/>
                <w:shd w:val="clear" w:color="auto" w:fill="FFFFFF"/>
              </w:rPr>
              <w:t>02</w:t>
            </w:r>
            <w:r w:rsidR="00C6508D">
              <w:rPr>
                <w:rFonts w:ascii="GHEA Grapalat" w:hAnsi="GHEA Grapalat"/>
                <w:sz w:val="24"/>
                <w:szCs w:val="24"/>
                <w:highlight w:val="lightGray"/>
                <w:shd w:val="clear" w:color="auto" w:fill="FFFFFF"/>
                <w:lang w:val="hy-AM"/>
              </w:rPr>
              <w:t>.2025</w:t>
            </w:r>
            <w:r w:rsidR="00C6508D" w:rsidRPr="0066107D">
              <w:rPr>
                <w:rFonts w:ascii="GHEA Grapalat" w:hAnsi="GHEA Grapalat"/>
                <w:sz w:val="24"/>
                <w:szCs w:val="24"/>
                <w:highlight w:val="lightGray"/>
                <w:shd w:val="clear" w:color="auto" w:fill="FFFFFF"/>
                <w:lang w:val="hy-AM"/>
              </w:rPr>
              <w:t>թ.</w:t>
            </w:r>
          </w:p>
        </w:tc>
      </w:tr>
      <w:tr w:rsidR="00C6508D" w:rsidRPr="0066107D" w:rsidTr="006A3D9E">
        <w:trPr>
          <w:gridAfter w:val="1"/>
          <w:wAfter w:w="12" w:type="dxa"/>
        </w:trPr>
        <w:tc>
          <w:tcPr>
            <w:tcW w:w="11710" w:type="dxa"/>
            <w:gridSpan w:val="2"/>
            <w:vMerge/>
            <w:shd w:val="clear" w:color="auto" w:fill="D9D9D9" w:themeFill="background1" w:themeFillShade="D9"/>
          </w:tcPr>
          <w:p w:rsidR="00C6508D" w:rsidRPr="0066107D" w:rsidRDefault="00C6508D" w:rsidP="006A3D9E">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C6508D" w:rsidRPr="0066107D" w:rsidRDefault="00C6508D" w:rsidP="006A3D9E">
            <w:pPr>
              <w:spacing w:line="360" w:lineRule="auto"/>
              <w:jc w:val="center"/>
              <w:rPr>
                <w:rFonts w:ascii="GHEA Grapalat" w:hAnsi="GHEA Grapalat"/>
                <w:sz w:val="24"/>
                <w:szCs w:val="24"/>
                <w:highlight w:val="lightGray"/>
                <w:shd w:val="clear" w:color="auto" w:fill="FFFFFF"/>
                <w:lang w:val="hy-AM"/>
              </w:rPr>
            </w:pPr>
            <w:r w:rsidRPr="00EE4679">
              <w:rPr>
                <w:rFonts w:ascii="GHEA Grapalat" w:hAnsi="GHEA Grapalat"/>
                <w:sz w:val="24"/>
                <w:szCs w:val="24"/>
                <w:highlight w:val="lightGray"/>
                <w:shd w:val="clear" w:color="auto" w:fill="FFFFFF"/>
                <w:lang w:val="hy-AM"/>
              </w:rPr>
              <w:t xml:space="preserve">N </w:t>
            </w:r>
            <w:r w:rsidR="00EE4679" w:rsidRPr="00EE4679">
              <w:rPr>
                <w:rFonts w:ascii="GHEA Grapalat" w:hAnsi="GHEA Grapalat"/>
                <w:sz w:val="24"/>
                <w:szCs w:val="24"/>
                <w:highlight w:val="lightGray"/>
                <w:shd w:val="clear" w:color="auto" w:fill="FFFFFF"/>
                <w:lang w:val="hy-AM"/>
              </w:rPr>
              <w:t>273.25</w:t>
            </w:r>
          </w:p>
        </w:tc>
      </w:tr>
      <w:tr w:rsidR="00C6508D" w:rsidRPr="00F13CE3" w:rsidTr="006A3D9E">
        <w:tc>
          <w:tcPr>
            <w:tcW w:w="9158" w:type="dxa"/>
          </w:tcPr>
          <w:p w:rsidR="00C6508D" w:rsidRPr="00EE4679" w:rsidRDefault="00EE4679" w:rsidP="006A3D9E">
            <w:pPr>
              <w:spacing w:line="360" w:lineRule="auto"/>
              <w:ind w:firstLine="789"/>
              <w:jc w:val="both"/>
              <w:rPr>
                <w:rFonts w:ascii="GHEA Grapalat" w:hAnsi="GHEA Grapalat" w:cs="Sylfaen"/>
                <w:sz w:val="24"/>
                <w:szCs w:val="24"/>
              </w:rPr>
            </w:pPr>
            <w:r>
              <w:rPr>
                <w:rFonts w:ascii="GHEA Grapalat" w:hAnsi="GHEA Grapalat" w:cs="Sylfaen"/>
                <w:sz w:val="24"/>
                <w:szCs w:val="24"/>
              </w:rPr>
              <w:t xml:space="preserve">Ի </w:t>
            </w:r>
            <w:proofErr w:type="spellStart"/>
            <w:r>
              <w:rPr>
                <w:rFonts w:ascii="GHEA Grapalat" w:hAnsi="GHEA Grapalat" w:cs="Sylfaen"/>
                <w:sz w:val="24"/>
                <w:szCs w:val="24"/>
              </w:rPr>
              <w:t>պատասխան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Ձեր</w:t>
            </w:r>
            <w:proofErr w:type="spellEnd"/>
            <w:r>
              <w:rPr>
                <w:rFonts w:ascii="GHEA Grapalat" w:hAnsi="GHEA Grapalat" w:cs="Sylfaen"/>
                <w:sz w:val="24"/>
                <w:szCs w:val="24"/>
              </w:rPr>
              <w:t xml:space="preserve"> </w:t>
            </w:r>
            <w:proofErr w:type="spellStart"/>
            <w:r>
              <w:rPr>
                <w:rFonts w:ascii="GHEA Grapalat" w:hAnsi="GHEA Grapalat" w:cs="Sylfaen"/>
                <w:sz w:val="24"/>
                <w:szCs w:val="24"/>
              </w:rPr>
              <w:t>գրության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Մտից</w:t>
            </w:r>
            <w:proofErr w:type="spellEnd"/>
            <w:r>
              <w:rPr>
                <w:rFonts w:ascii="GHEA Grapalat" w:hAnsi="GHEA Grapalat" w:cs="Sylfaen"/>
                <w:sz w:val="24"/>
                <w:szCs w:val="24"/>
              </w:rPr>
              <w:t xml:space="preserve"> </w:t>
            </w:r>
            <w:proofErr w:type="spellStart"/>
            <w:r>
              <w:rPr>
                <w:rFonts w:ascii="GHEA Grapalat" w:hAnsi="GHEA Grapalat" w:cs="Sylfaen"/>
                <w:sz w:val="24"/>
                <w:szCs w:val="24"/>
              </w:rPr>
              <w:t>առ</w:t>
            </w:r>
            <w:proofErr w:type="spellEnd"/>
            <w:r>
              <w:rPr>
                <w:rFonts w:ascii="GHEA Grapalat" w:hAnsi="GHEA Grapalat" w:cs="Sylfaen"/>
                <w:sz w:val="24"/>
                <w:szCs w:val="24"/>
              </w:rPr>
              <w:t xml:space="preserve"> 19.2.2025թ.)՝ </w:t>
            </w:r>
            <w:proofErr w:type="spellStart"/>
            <w:r>
              <w:rPr>
                <w:rFonts w:ascii="GHEA Grapalat" w:hAnsi="GHEA Grapalat" w:cs="Sylfaen"/>
                <w:sz w:val="24"/>
                <w:szCs w:val="24"/>
              </w:rPr>
              <w:t>հայտնում</w:t>
            </w:r>
            <w:proofErr w:type="spellEnd"/>
            <w:r>
              <w:rPr>
                <w:rFonts w:ascii="GHEA Grapalat" w:hAnsi="GHEA Grapalat" w:cs="Sylfaen"/>
                <w:sz w:val="24"/>
                <w:szCs w:val="24"/>
              </w:rPr>
              <w:t xml:space="preserve"> </w:t>
            </w:r>
            <w:proofErr w:type="spellStart"/>
            <w:r>
              <w:rPr>
                <w:rFonts w:ascii="GHEA Grapalat" w:hAnsi="GHEA Grapalat" w:cs="Sylfaen"/>
                <w:sz w:val="24"/>
                <w:szCs w:val="24"/>
              </w:rPr>
              <w:t>ենք</w:t>
            </w:r>
            <w:proofErr w:type="spellEnd"/>
            <w:r>
              <w:rPr>
                <w:rFonts w:ascii="GHEA Grapalat" w:hAnsi="GHEA Grapalat" w:cs="Sylfaen"/>
                <w:sz w:val="24"/>
                <w:szCs w:val="24"/>
              </w:rPr>
              <w:t xml:space="preserve">, </w:t>
            </w:r>
            <w:proofErr w:type="spellStart"/>
            <w:r>
              <w:rPr>
                <w:rFonts w:ascii="GHEA Grapalat" w:hAnsi="GHEA Grapalat" w:cs="Sylfaen"/>
                <w:sz w:val="24"/>
                <w:szCs w:val="24"/>
              </w:rPr>
              <w:t>որ</w:t>
            </w:r>
            <w:proofErr w:type="spellEnd"/>
            <w:r>
              <w:rPr>
                <w:rFonts w:ascii="GHEA Grapalat" w:hAnsi="GHEA Grapalat" w:cs="Sylfaen"/>
                <w:sz w:val="24"/>
                <w:szCs w:val="24"/>
              </w:rPr>
              <w:t xml:space="preserve"> </w:t>
            </w:r>
            <w:proofErr w:type="spellStart"/>
            <w:r>
              <w:rPr>
                <w:rFonts w:ascii="GHEA Grapalat" w:hAnsi="GHEA Grapalat" w:cs="Sylfaen"/>
                <w:sz w:val="24"/>
                <w:szCs w:val="24"/>
              </w:rPr>
              <w:t>վերոնշյալ</w:t>
            </w:r>
            <w:proofErr w:type="spellEnd"/>
            <w:r>
              <w:rPr>
                <w:rFonts w:ascii="GHEA Grapalat" w:hAnsi="GHEA Grapalat" w:cs="Sylfaen"/>
                <w:sz w:val="24"/>
                <w:szCs w:val="24"/>
              </w:rPr>
              <w:t xml:space="preserve"> </w:t>
            </w:r>
            <w:proofErr w:type="spellStart"/>
            <w:r>
              <w:rPr>
                <w:rFonts w:ascii="GHEA Grapalat" w:hAnsi="GHEA Grapalat" w:cs="Sylfaen"/>
                <w:sz w:val="24"/>
                <w:szCs w:val="24"/>
              </w:rPr>
              <w:t>գրությանը</w:t>
            </w:r>
            <w:proofErr w:type="spellEnd"/>
            <w:r>
              <w:rPr>
                <w:rFonts w:ascii="GHEA Grapalat" w:hAnsi="GHEA Grapalat" w:cs="Sylfaen"/>
                <w:sz w:val="24"/>
                <w:szCs w:val="24"/>
              </w:rPr>
              <w:t xml:space="preserve"> </w:t>
            </w:r>
            <w:proofErr w:type="spellStart"/>
            <w:r>
              <w:rPr>
                <w:rFonts w:ascii="GHEA Grapalat" w:hAnsi="GHEA Grapalat" w:cs="Sylfaen"/>
                <w:sz w:val="24"/>
                <w:szCs w:val="24"/>
              </w:rPr>
              <w:t>կից</w:t>
            </w:r>
            <w:proofErr w:type="spellEnd"/>
            <w:r>
              <w:rPr>
                <w:rFonts w:ascii="GHEA Grapalat" w:hAnsi="GHEA Grapalat" w:cs="Sylfaen"/>
                <w:sz w:val="24"/>
                <w:szCs w:val="24"/>
              </w:rPr>
              <w:t xml:space="preserve"> </w:t>
            </w:r>
            <w:proofErr w:type="spellStart"/>
            <w:r>
              <w:rPr>
                <w:rFonts w:ascii="GHEA Grapalat" w:hAnsi="GHEA Grapalat" w:cs="Sylfaen"/>
                <w:sz w:val="24"/>
                <w:szCs w:val="24"/>
              </w:rPr>
              <w:t>ստացված</w:t>
            </w:r>
            <w:proofErr w:type="spellEnd"/>
            <w:r>
              <w:rPr>
                <w:rFonts w:ascii="GHEA Grapalat" w:hAnsi="GHEA Grapalat" w:cs="Sylfaen"/>
                <w:sz w:val="24"/>
                <w:szCs w:val="24"/>
              </w:rPr>
              <w:t xml:space="preserve"> </w:t>
            </w:r>
            <w:r w:rsidRPr="00EE4679">
              <w:rPr>
                <w:rFonts w:ascii="GHEA Grapalat" w:hAnsi="GHEA Grapalat" w:cs="Sylfaen"/>
                <w:sz w:val="24"/>
                <w:szCs w:val="24"/>
                <w:lang w:val="hy-AM"/>
              </w:rPr>
              <w:t xml:space="preserve">«Հայաստանի Հանրապետության </w:t>
            </w:r>
            <w:r w:rsidRPr="00EE4679">
              <w:rPr>
                <w:rFonts w:ascii="GHEA Grapalat" w:hAnsi="GHEA Grapalat" w:cs="Sylfaen"/>
                <w:sz w:val="24"/>
                <w:szCs w:val="24"/>
                <w:lang w:val="hy-AM"/>
              </w:rPr>
              <w:lastRenderedPageBreak/>
              <w:t>կառավարության 2025 թվականի հունվարի 9-ի N 27-Ն որոշման մեջ փոփոխություններ կատարելու մասին» ՀՀ կառավարության որոշման նախագծի վերաբերյալ</w:t>
            </w:r>
            <w:r>
              <w:rPr>
                <w:rFonts w:ascii="GHEA Grapalat" w:hAnsi="GHEA Grapalat" w:cs="Sylfaen"/>
                <w:sz w:val="24"/>
                <w:szCs w:val="24"/>
              </w:rPr>
              <w:t xml:space="preserve"> </w:t>
            </w:r>
            <w:r w:rsidRPr="00EE4679">
              <w:rPr>
                <w:rFonts w:ascii="GHEA Grapalat" w:hAnsi="GHEA Grapalat" w:cs="Sylfaen"/>
                <w:sz w:val="24"/>
                <w:szCs w:val="24"/>
              </w:rPr>
              <w:t xml:space="preserve">«ԱՔՌԱ </w:t>
            </w:r>
            <w:proofErr w:type="spellStart"/>
            <w:r w:rsidRPr="00EE4679">
              <w:rPr>
                <w:rFonts w:ascii="GHEA Grapalat" w:hAnsi="GHEA Grapalat" w:cs="Sylfaen"/>
                <w:sz w:val="24"/>
                <w:szCs w:val="24"/>
              </w:rPr>
              <w:t>Քրեդիտ</w:t>
            </w:r>
            <w:proofErr w:type="spellEnd"/>
            <w:r w:rsidRPr="00EE4679">
              <w:rPr>
                <w:rFonts w:ascii="GHEA Grapalat" w:hAnsi="GHEA Grapalat" w:cs="Sylfaen"/>
                <w:sz w:val="24"/>
                <w:szCs w:val="24"/>
              </w:rPr>
              <w:t xml:space="preserve"> </w:t>
            </w:r>
            <w:proofErr w:type="spellStart"/>
            <w:r w:rsidRPr="00EE4679">
              <w:rPr>
                <w:rFonts w:ascii="GHEA Grapalat" w:hAnsi="GHEA Grapalat" w:cs="Sylfaen"/>
                <w:sz w:val="24"/>
                <w:szCs w:val="24"/>
              </w:rPr>
              <w:t>Ռեփորթինգ</w:t>
            </w:r>
            <w:proofErr w:type="spellEnd"/>
            <w:r w:rsidRPr="00EE4679">
              <w:rPr>
                <w:rFonts w:ascii="GHEA Grapalat" w:hAnsi="GHEA Grapalat" w:cs="Sylfaen"/>
                <w:sz w:val="24"/>
                <w:szCs w:val="24"/>
              </w:rPr>
              <w:t>»</w:t>
            </w:r>
            <w:r>
              <w:rPr>
                <w:rFonts w:ascii="GHEA Grapalat" w:hAnsi="GHEA Grapalat" w:cs="Sylfaen"/>
                <w:sz w:val="24"/>
                <w:szCs w:val="24"/>
              </w:rPr>
              <w:t xml:space="preserve"> ՓԲԸ </w:t>
            </w:r>
            <w:proofErr w:type="spellStart"/>
            <w:r>
              <w:rPr>
                <w:rFonts w:ascii="GHEA Grapalat" w:hAnsi="GHEA Grapalat" w:cs="Sylfaen"/>
                <w:sz w:val="24"/>
                <w:szCs w:val="24"/>
              </w:rPr>
              <w:t>կողմից</w:t>
            </w:r>
            <w:proofErr w:type="spellEnd"/>
            <w:r>
              <w:rPr>
                <w:rFonts w:ascii="GHEA Grapalat" w:hAnsi="GHEA Grapalat" w:cs="Sylfaen"/>
                <w:sz w:val="24"/>
                <w:szCs w:val="24"/>
              </w:rPr>
              <w:t xml:space="preserve"> </w:t>
            </w:r>
            <w:proofErr w:type="spellStart"/>
            <w:r>
              <w:rPr>
                <w:rFonts w:ascii="GHEA Grapalat" w:hAnsi="GHEA Grapalat" w:cs="Sylfaen"/>
                <w:sz w:val="24"/>
                <w:szCs w:val="24"/>
              </w:rPr>
              <w:t>առաջարկություններ</w:t>
            </w:r>
            <w:proofErr w:type="spellEnd"/>
            <w:r>
              <w:rPr>
                <w:rFonts w:ascii="GHEA Grapalat" w:hAnsi="GHEA Grapalat" w:cs="Sylfaen"/>
                <w:sz w:val="24"/>
                <w:szCs w:val="24"/>
              </w:rPr>
              <w:t xml:space="preserve"> և (</w:t>
            </w:r>
            <w:proofErr w:type="spellStart"/>
            <w:r>
              <w:rPr>
                <w:rFonts w:ascii="GHEA Grapalat" w:hAnsi="GHEA Grapalat" w:cs="Sylfaen"/>
                <w:sz w:val="24"/>
                <w:szCs w:val="24"/>
              </w:rPr>
              <w:t>կամ</w:t>
            </w:r>
            <w:proofErr w:type="spellEnd"/>
            <w:r>
              <w:rPr>
                <w:rFonts w:ascii="GHEA Grapalat" w:hAnsi="GHEA Grapalat" w:cs="Sylfaen"/>
                <w:sz w:val="24"/>
                <w:szCs w:val="24"/>
              </w:rPr>
              <w:t xml:space="preserve">) </w:t>
            </w:r>
            <w:proofErr w:type="spellStart"/>
            <w:r>
              <w:rPr>
                <w:rFonts w:ascii="GHEA Grapalat" w:hAnsi="GHEA Grapalat" w:cs="Sylfaen"/>
                <w:sz w:val="24"/>
                <w:szCs w:val="24"/>
              </w:rPr>
              <w:t>դիտողություններ</w:t>
            </w:r>
            <w:proofErr w:type="spellEnd"/>
            <w:r>
              <w:rPr>
                <w:rFonts w:ascii="GHEA Grapalat" w:hAnsi="GHEA Grapalat" w:cs="Sylfaen"/>
                <w:sz w:val="24"/>
                <w:szCs w:val="24"/>
              </w:rPr>
              <w:t xml:space="preserve"> </w:t>
            </w:r>
            <w:proofErr w:type="spellStart"/>
            <w:r>
              <w:rPr>
                <w:rFonts w:ascii="GHEA Grapalat" w:hAnsi="GHEA Grapalat" w:cs="Sylfaen"/>
                <w:sz w:val="24"/>
                <w:szCs w:val="24"/>
              </w:rPr>
              <w:t>չկան</w:t>
            </w:r>
            <w:proofErr w:type="spellEnd"/>
            <w:r>
              <w:rPr>
                <w:rFonts w:ascii="GHEA Grapalat" w:hAnsi="GHEA Grapalat" w:cs="Sylfaen"/>
                <w:sz w:val="24"/>
                <w:szCs w:val="24"/>
              </w:rPr>
              <w:t>:</w:t>
            </w:r>
          </w:p>
          <w:p w:rsidR="00041EA2" w:rsidRPr="008317BA" w:rsidRDefault="00041EA2" w:rsidP="006A3D9E">
            <w:pPr>
              <w:spacing w:line="360" w:lineRule="auto"/>
              <w:ind w:firstLine="789"/>
              <w:jc w:val="both"/>
              <w:rPr>
                <w:rFonts w:ascii="GHEA Grapalat" w:hAnsi="GHEA Grapalat" w:cs="Sylfaen"/>
                <w:sz w:val="24"/>
                <w:szCs w:val="24"/>
                <w:lang w:val="hy-AM"/>
              </w:rPr>
            </w:pPr>
          </w:p>
        </w:tc>
        <w:tc>
          <w:tcPr>
            <w:tcW w:w="4715" w:type="dxa"/>
            <w:gridSpan w:val="3"/>
          </w:tcPr>
          <w:p w:rsidR="00C6508D" w:rsidRPr="00F13CE3" w:rsidRDefault="00C6508D" w:rsidP="006A3D9E">
            <w:pPr>
              <w:spacing w:line="360" w:lineRule="auto"/>
              <w:rPr>
                <w:rFonts w:ascii="GHEA Grapalat" w:hAnsi="GHEA Grapalat"/>
                <w:b/>
                <w:sz w:val="24"/>
                <w:szCs w:val="24"/>
                <w:shd w:val="clear" w:color="auto" w:fill="FFFFFF"/>
              </w:rPr>
            </w:pPr>
            <w:proofErr w:type="spellStart"/>
            <w:r w:rsidRPr="00F13CE3">
              <w:rPr>
                <w:rFonts w:ascii="GHEA Grapalat" w:hAnsi="GHEA Grapalat"/>
                <w:b/>
                <w:sz w:val="24"/>
                <w:szCs w:val="24"/>
                <w:shd w:val="clear" w:color="auto" w:fill="FFFFFF"/>
              </w:rPr>
              <w:lastRenderedPageBreak/>
              <w:t>Ընդունվել</w:t>
            </w:r>
            <w:proofErr w:type="spellEnd"/>
            <w:r w:rsidRPr="00F13CE3">
              <w:rPr>
                <w:rFonts w:ascii="GHEA Grapalat" w:hAnsi="GHEA Grapalat"/>
                <w:b/>
                <w:sz w:val="24"/>
                <w:szCs w:val="24"/>
                <w:shd w:val="clear" w:color="auto" w:fill="FFFFFF"/>
              </w:rPr>
              <w:t xml:space="preserve"> է ի </w:t>
            </w:r>
            <w:proofErr w:type="spellStart"/>
            <w:r w:rsidRPr="00F13CE3">
              <w:rPr>
                <w:rFonts w:ascii="GHEA Grapalat" w:hAnsi="GHEA Grapalat"/>
                <w:b/>
                <w:sz w:val="24"/>
                <w:szCs w:val="24"/>
                <w:shd w:val="clear" w:color="auto" w:fill="FFFFFF"/>
              </w:rPr>
              <w:t>գիտություն</w:t>
            </w:r>
            <w:proofErr w:type="spellEnd"/>
            <w:r w:rsidRPr="00F13CE3">
              <w:rPr>
                <w:rFonts w:ascii="GHEA Grapalat" w:hAnsi="GHEA Grapalat"/>
                <w:b/>
                <w:sz w:val="24"/>
                <w:szCs w:val="24"/>
                <w:shd w:val="clear" w:color="auto" w:fill="FFFFFF"/>
              </w:rPr>
              <w:t>:</w:t>
            </w:r>
          </w:p>
        </w:tc>
      </w:tr>
      <w:tr w:rsidR="004A6B25" w:rsidRPr="0066107D" w:rsidTr="00F36A9F">
        <w:trPr>
          <w:gridAfter w:val="1"/>
          <w:wAfter w:w="12" w:type="dxa"/>
        </w:trPr>
        <w:tc>
          <w:tcPr>
            <w:tcW w:w="11710" w:type="dxa"/>
            <w:gridSpan w:val="2"/>
            <w:vMerge w:val="restart"/>
            <w:shd w:val="clear" w:color="auto" w:fill="D9D9D9" w:themeFill="background1" w:themeFillShade="D9"/>
          </w:tcPr>
          <w:p w:rsidR="004A6B25" w:rsidRPr="0066107D" w:rsidRDefault="004A6B25" w:rsidP="00F36A9F">
            <w:pPr>
              <w:spacing w:line="360" w:lineRule="auto"/>
              <w:jc w:val="center"/>
              <w:rPr>
                <w:rFonts w:ascii="GHEA Grapalat" w:hAnsi="GHEA Grapalat"/>
                <w:sz w:val="24"/>
                <w:szCs w:val="24"/>
                <w:highlight w:val="lightGray"/>
                <w:shd w:val="clear" w:color="auto" w:fill="FFFFFF"/>
                <w:lang w:val="hy-AM"/>
              </w:rPr>
            </w:pPr>
          </w:p>
          <w:p w:rsidR="004A6B25" w:rsidRPr="004A6B25" w:rsidRDefault="00207DAC" w:rsidP="00F36A9F">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lang w:val="hy-AM"/>
              </w:rPr>
              <w:t>4</w:t>
            </w:r>
            <w:r w:rsidR="004A6B25" w:rsidRPr="0066107D">
              <w:rPr>
                <w:rFonts w:ascii="GHEA Grapalat" w:hAnsi="GHEA Grapalat"/>
                <w:b/>
                <w:sz w:val="24"/>
                <w:szCs w:val="24"/>
                <w:highlight w:val="lightGray"/>
                <w:shd w:val="clear" w:color="auto" w:fill="FFFFFF"/>
                <w:lang w:val="hy-AM"/>
              </w:rPr>
              <w:t xml:space="preserve">. </w:t>
            </w:r>
            <w:r w:rsidR="004A6B25">
              <w:rPr>
                <w:rFonts w:ascii="GHEA Grapalat" w:hAnsi="GHEA Grapalat"/>
                <w:b/>
                <w:sz w:val="24"/>
                <w:szCs w:val="24"/>
                <w:highlight w:val="lightGray"/>
                <w:shd w:val="clear" w:color="auto" w:fill="FFFFFF"/>
              </w:rPr>
              <w:t xml:space="preserve">ՀՀ </w:t>
            </w:r>
            <w:proofErr w:type="spellStart"/>
            <w:r w:rsidR="004A6B25">
              <w:rPr>
                <w:rFonts w:ascii="GHEA Grapalat" w:hAnsi="GHEA Grapalat"/>
                <w:b/>
                <w:sz w:val="24"/>
                <w:szCs w:val="24"/>
                <w:highlight w:val="lightGray"/>
                <w:shd w:val="clear" w:color="auto" w:fill="FFFFFF"/>
              </w:rPr>
              <w:t>ներքին</w:t>
            </w:r>
            <w:proofErr w:type="spellEnd"/>
            <w:r w:rsidR="004A6B25">
              <w:rPr>
                <w:rFonts w:ascii="GHEA Grapalat" w:hAnsi="GHEA Grapalat"/>
                <w:b/>
                <w:sz w:val="24"/>
                <w:szCs w:val="24"/>
                <w:highlight w:val="lightGray"/>
                <w:shd w:val="clear" w:color="auto" w:fill="FFFFFF"/>
              </w:rPr>
              <w:t xml:space="preserve"> </w:t>
            </w:r>
            <w:proofErr w:type="spellStart"/>
            <w:r w:rsidR="004A6B25">
              <w:rPr>
                <w:rFonts w:ascii="GHEA Grapalat" w:hAnsi="GHEA Grapalat"/>
                <w:b/>
                <w:sz w:val="24"/>
                <w:szCs w:val="24"/>
                <w:highlight w:val="lightGray"/>
                <w:shd w:val="clear" w:color="auto" w:fill="FFFFFF"/>
              </w:rPr>
              <w:t>գործերի</w:t>
            </w:r>
            <w:proofErr w:type="spellEnd"/>
            <w:r w:rsidR="004A6B25">
              <w:rPr>
                <w:rFonts w:ascii="GHEA Grapalat" w:hAnsi="GHEA Grapalat"/>
                <w:b/>
                <w:sz w:val="24"/>
                <w:szCs w:val="24"/>
                <w:highlight w:val="lightGray"/>
                <w:shd w:val="clear" w:color="auto" w:fill="FFFFFF"/>
              </w:rPr>
              <w:t xml:space="preserve"> </w:t>
            </w:r>
            <w:proofErr w:type="spellStart"/>
            <w:r w:rsidR="004A6B25">
              <w:rPr>
                <w:rFonts w:ascii="GHEA Grapalat" w:hAnsi="GHEA Grapalat"/>
                <w:b/>
                <w:sz w:val="24"/>
                <w:szCs w:val="24"/>
                <w:highlight w:val="lightGray"/>
                <w:shd w:val="clear" w:color="auto" w:fill="FFFFFF"/>
              </w:rPr>
              <w:t>նախարարություն</w:t>
            </w:r>
            <w:proofErr w:type="spellEnd"/>
          </w:p>
          <w:p w:rsidR="004A6B25" w:rsidRPr="0066107D" w:rsidRDefault="004A6B25" w:rsidP="00F36A9F">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4A6B25" w:rsidRPr="0066107D" w:rsidRDefault="004A6B25" w:rsidP="00F36A9F">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04</w:t>
            </w:r>
            <w:r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03</w:t>
            </w:r>
            <w:r>
              <w:rPr>
                <w:rFonts w:ascii="GHEA Grapalat" w:hAnsi="GHEA Grapalat"/>
                <w:sz w:val="24"/>
                <w:szCs w:val="24"/>
                <w:highlight w:val="lightGray"/>
                <w:shd w:val="clear" w:color="auto" w:fill="FFFFFF"/>
                <w:lang w:val="hy-AM"/>
              </w:rPr>
              <w:t>.2025</w:t>
            </w:r>
            <w:r w:rsidRPr="0066107D">
              <w:rPr>
                <w:rFonts w:ascii="GHEA Grapalat" w:hAnsi="GHEA Grapalat"/>
                <w:sz w:val="24"/>
                <w:szCs w:val="24"/>
                <w:highlight w:val="lightGray"/>
                <w:shd w:val="clear" w:color="auto" w:fill="FFFFFF"/>
                <w:lang w:val="hy-AM"/>
              </w:rPr>
              <w:t>թ.</w:t>
            </w:r>
          </w:p>
        </w:tc>
      </w:tr>
      <w:tr w:rsidR="004A6B25" w:rsidRPr="0066107D" w:rsidTr="00F36A9F">
        <w:trPr>
          <w:gridAfter w:val="1"/>
          <w:wAfter w:w="12" w:type="dxa"/>
        </w:trPr>
        <w:tc>
          <w:tcPr>
            <w:tcW w:w="11710" w:type="dxa"/>
            <w:gridSpan w:val="2"/>
            <w:vMerge/>
            <w:shd w:val="clear" w:color="auto" w:fill="D9D9D9" w:themeFill="background1" w:themeFillShade="D9"/>
          </w:tcPr>
          <w:p w:rsidR="004A6B25" w:rsidRPr="0066107D" w:rsidRDefault="004A6B25" w:rsidP="00F36A9F">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4A6B25" w:rsidRPr="0066107D" w:rsidRDefault="004A6B25" w:rsidP="00F36A9F">
            <w:pPr>
              <w:spacing w:line="360" w:lineRule="auto"/>
              <w:jc w:val="center"/>
              <w:rPr>
                <w:rFonts w:ascii="GHEA Grapalat" w:hAnsi="GHEA Grapalat"/>
                <w:sz w:val="24"/>
                <w:szCs w:val="24"/>
                <w:highlight w:val="lightGray"/>
                <w:shd w:val="clear" w:color="auto" w:fill="FFFFFF"/>
                <w:lang w:val="hy-AM"/>
              </w:rPr>
            </w:pPr>
            <w:r w:rsidRPr="00EE4679">
              <w:rPr>
                <w:rFonts w:ascii="GHEA Grapalat" w:hAnsi="GHEA Grapalat"/>
                <w:sz w:val="24"/>
                <w:szCs w:val="24"/>
                <w:highlight w:val="lightGray"/>
                <w:shd w:val="clear" w:color="auto" w:fill="FFFFFF"/>
                <w:lang w:val="hy-AM"/>
              </w:rPr>
              <w:t xml:space="preserve">N </w:t>
            </w:r>
            <w:r w:rsidRPr="004A6B25">
              <w:rPr>
                <w:rFonts w:ascii="GHEA Grapalat" w:hAnsi="GHEA Grapalat"/>
                <w:sz w:val="24"/>
                <w:szCs w:val="24"/>
                <w:highlight w:val="lightGray"/>
                <w:shd w:val="clear" w:color="auto" w:fill="FFFFFF"/>
                <w:lang w:val="hy-AM"/>
              </w:rPr>
              <w:t>43/6/53306-25</w:t>
            </w:r>
          </w:p>
        </w:tc>
      </w:tr>
      <w:tr w:rsidR="004A6B25" w:rsidRPr="002372BF" w:rsidTr="00F36A9F">
        <w:tc>
          <w:tcPr>
            <w:tcW w:w="9158" w:type="dxa"/>
          </w:tcPr>
          <w:p w:rsidR="00E2111B" w:rsidRPr="00E2111B" w:rsidRDefault="00E2111B" w:rsidP="00E2111B">
            <w:pPr>
              <w:spacing w:line="360" w:lineRule="auto"/>
              <w:ind w:firstLine="789"/>
              <w:jc w:val="both"/>
              <w:rPr>
                <w:rFonts w:ascii="GHEA Grapalat" w:hAnsi="GHEA Grapalat" w:cs="Sylfaen"/>
                <w:sz w:val="24"/>
                <w:szCs w:val="24"/>
                <w:lang w:val="hy-AM"/>
              </w:rPr>
            </w:pPr>
            <w:r w:rsidRPr="00E2111B">
              <w:rPr>
                <w:rFonts w:ascii="GHEA Grapalat" w:hAnsi="GHEA Grapalat" w:cs="Sylfaen"/>
                <w:sz w:val="24"/>
                <w:szCs w:val="24"/>
                <w:lang w:val="hy-AM"/>
              </w:rPr>
              <w:t>Ի պատասխան Ձեր՝ 13.01.2025թ</w:t>
            </w:r>
            <w:r w:rsidRPr="00E2111B">
              <w:rPr>
                <w:rFonts w:ascii="Cambria Math" w:hAnsi="Cambria Math" w:cs="Cambria Math"/>
                <w:sz w:val="24"/>
                <w:szCs w:val="24"/>
                <w:lang w:val="hy-AM"/>
              </w:rPr>
              <w:t>․</w:t>
            </w:r>
            <w:r w:rsidRPr="00E2111B">
              <w:rPr>
                <w:rFonts w:ascii="GHEA Grapalat" w:hAnsi="GHEA Grapalat" w:cs="Sylfaen"/>
                <w:sz w:val="24"/>
                <w:szCs w:val="24"/>
                <w:lang w:val="hy-AM"/>
              </w:rPr>
              <w:t>-ի թիվ ՆՄ/ԱՀ-2-3/4185-2025 գրության՝ ՀՀ ներքին գործերի նախարարությունում ուսումնասիրվել է «Հայաստանի Հանրապետության կառավարության 2025 թվականի հունվարի 9-ի N 27-Ն որոշման մեջ փոփոխություններ կատարելու մասին» ՀՀ կառավարության որոշման նախագիծը, որի կապակցությամբ առաջարկվում է հստակեցնել նախագծի 1-ին կետի 3-րդ ենթակետի «ա» պարբերության հաշվառման տեսակը ձևակերպումը։</w:t>
            </w:r>
          </w:p>
          <w:p w:rsidR="004A6B25" w:rsidRPr="008317BA" w:rsidRDefault="00E2111B" w:rsidP="00E2111B">
            <w:pPr>
              <w:spacing w:line="360" w:lineRule="auto"/>
              <w:ind w:firstLine="789"/>
              <w:jc w:val="both"/>
              <w:rPr>
                <w:rFonts w:ascii="GHEA Grapalat" w:hAnsi="GHEA Grapalat" w:cs="Sylfaen"/>
                <w:sz w:val="24"/>
                <w:szCs w:val="24"/>
                <w:lang w:val="hy-AM"/>
              </w:rPr>
            </w:pPr>
            <w:r w:rsidRPr="00E2111B">
              <w:rPr>
                <w:rFonts w:ascii="GHEA Grapalat" w:hAnsi="GHEA Grapalat" w:cs="Sylfaen"/>
                <w:sz w:val="24"/>
                <w:szCs w:val="24"/>
                <w:lang w:val="hy-AM"/>
              </w:rPr>
              <w:t xml:space="preserve">Միաժամանակ հայտնում եմ, որ ՀՀ ներքին գործերի նախարարության միգրացիայի և քաղաքացիության ծառայությունը չունի հասցեով հարցումներ իրականացնելու վեբ-սերվիս։ Ծառայության կողմից տրամադրվող սերվիսները կառուցվում են «մեկ անձ-մեկ հարցում» սկզբունքով և չեն կարող պարունակել այլ անձանց տվյալներ, քանի որ դա կարող է հանգեցնել անձնական տվյալների </w:t>
            </w:r>
            <w:r w:rsidRPr="00E2111B">
              <w:rPr>
                <w:rFonts w:ascii="GHEA Grapalat" w:hAnsi="GHEA Grapalat" w:cs="Sylfaen"/>
                <w:sz w:val="24"/>
                <w:szCs w:val="24"/>
                <w:lang w:val="hy-AM"/>
              </w:rPr>
              <w:lastRenderedPageBreak/>
              <w:t>պաշտպանության խախտման։ Պետք է նկատի ունենալ նաև, որ կոնկրետ հասցեում կարող են հաշվառված լինել անձինք, ովքեր առնչություն չունեն հարցվող անձի հետ և չեն տվել համաձայնություն՝ իրենց տվյալները ստանալու և մշակելու վերաբերյալ։</w:t>
            </w:r>
          </w:p>
        </w:tc>
        <w:tc>
          <w:tcPr>
            <w:tcW w:w="4715" w:type="dxa"/>
            <w:gridSpan w:val="3"/>
          </w:tcPr>
          <w:p w:rsidR="004A6B25" w:rsidRDefault="00690AB3" w:rsidP="00F36A9F">
            <w:pPr>
              <w:spacing w:line="360" w:lineRule="auto"/>
              <w:rPr>
                <w:rFonts w:ascii="GHEA Grapalat" w:hAnsi="GHEA Grapalat"/>
                <w:b/>
                <w:sz w:val="24"/>
                <w:szCs w:val="24"/>
                <w:shd w:val="clear" w:color="auto" w:fill="FFFFFF"/>
                <w:lang w:val="hy-AM"/>
              </w:rPr>
            </w:pPr>
            <w:r>
              <w:rPr>
                <w:rFonts w:ascii="GHEA Grapalat" w:hAnsi="GHEA Grapalat"/>
                <w:b/>
                <w:sz w:val="24"/>
                <w:szCs w:val="24"/>
                <w:shd w:val="clear" w:color="auto" w:fill="FFFFFF"/>
                <w:lang w:val="hy-AM"/>
              </w:rPr>
              <w:lastRenderedPageBreak/>
              <w:t>Ընդունվել է։</w:t>
            </w:r>
          </w:p>
          <w:p w:rsidR="00690AB3" w:rsidRDefault="00690AB3" w:rsidP="00F36A9F">
            <w:pPr>
              <w:spacing w:line="360" w:lineRule="auto"/>
              <w:rPr>
                <w:rFonts w:ascii="GHEA Grapalat" w:hAnsi="GHEA Grapalat"/>
                <w:sz w:val="24"/>
                <w:szCs w:val="24"/>
                <w:shd w:val="clear" w:color="auto" w:fill="FFFFFF"/>
                <w:lang w:val="hy-AM"/>
              </w:rPr>
            </w:pPr>
            <w:r w:rsidRPr="00690AB3">
              <w:rPr>
                <w:rFonts w:ascii="GHEA Grapalat" w:hAnsi="GHEA Grapalat"/>
                <w:sz w:val="24"/>
                <w:szCs w:val="24"/>
                <w:shd w:val="clear" w:color="auto" w:fill="FFFFFF"/>
                <w:lang w:val="hy-AM"/>
              </w:rPr>
              <w:t>Նախագիծը խմբագրվել է</w:t>
            </w:r>
            <w:r>
              <w:rPr>
                <w:rFonts w:ascii="GHEA Grapalat" w:hAnsi="GHEA Grapalat"/>
                <w:sz w:val="24"/>
                <w:szCs w:val="24"/>
                <w:shd w:val="clear" w:color="auto" w:fill="FFFFFF"/>
                <w:lang w:val="hy-AM"/>
              </w:rPr>
              <w:t>։</w:t>
            </w:r>
          </w:p>
          <w:p w:rsidR="00690AB3" w:rsidRDefault="00690AB3" w:rsidP="00F36A9F">
            <w:pPr>
              <w:spacing w:line="360" w:lineRule="auto"/>
              <w:rPr>
                <w:rFonts w:ascii="GHEA Grapalat" w:hAnsi="GHEA Grapalat"/>
                <w:sz w:val="24"/>
                <w:szCs w:val="24"/>
                <w:shd w:val="clear" w:color="auto" w:fill="FFFFFF"/>
                <w:lang w:val="hy-AM"/>
              </w:rPr>
            </w:pPr>
          </w:p>
          <w:p w:rsidR="00690AB3" w:rsidRDefault="00690AB3" w:rsidP="00F36A9F">
            <w:pPr>
              <w:spacing w:line="360" w:lineRule="auto"/>
              <w:rPr>
                <w:rFonts w:ascii="GHEA Grapalat" w:hAnsi="GHEA Grapalat"/>
                <w:sz w:val="24"/>
                <w:szCs w:val="24"/>
                <w:shd w:val="clear" w:color="auto" w:fill="FFFFFF"/>
                <w:lang w:val="hy-AM"/>
              </w:rPr>
            </w:pPr>
          </w:p>
          <w:p w:rsidR="00690AB3" w:rsidRDefault="00690AB3" w:rsidP="00F36A9F">
            <w:pPr>
              <w:spacing w:line="360" w:lineRule="auto"/>
              <w:rPr>
                <w:rFonts w:ascii="GHEA Grapalat" w:hAnsi="GHEA Grapalat"/>
                <w:sz w:val="24"/>
                <w:szCs w:val="24"/>
                <w:shd w:val="clear" w:color="auto" w:fill="FFFFFF"/>
                <w:lang w:val="hy-AM"/>
              </w:rPr>
            </w:pPr>
          </w:p>
          <w:p w:rsidR="00690AB3" w:rsidRDefault="00690AB3" w:rsidP="00F36A9F">
            <w:pPr>
              <w:spacing w:line="360" w:lineRule="auto"/>
              <w:rPr>
                <w:rFonts w:ascii="GHEA Grapalat" w:hAnsi="GHEA Grapalat"/>
                <w:sz w:val="24"/>
                <w:szCs w:val="24"/>
                <w:shd w:val="clear" w:color="auto" w:fill="FFFFFF"/>
                <w:lang w:val="hy-AM"/>
              </w:rPr>
            </w:pPr>
          </w:p>
          <w:p w:rsidR="00690AB3" w:rsidRDefault="00690AB3" w:rsidP="00F36A9F">
            <w:pPr>
              <w:spacing w:line="360" w:lineRule="auto"/>
              <w:rPr>
                <w:rFonts w:ascii="GHEA Grapalat" w:hAnsi="GHEA Grapalat"/>
                <w:sz w:val="24"/>
                <w:szCs w:val="24"/>
                <w:shd w:val="clear" w:color="auto" w:fill="FFFFFF"/>
                <w:lang w:val="hy-AM"/>
              </w:rPr>
            </w:pPr>
          </w:p>
          <w:p w:rsidR="00690AB3" w:rsidRDefault="00690AB3" w:rsidP="00690AB3">
            <w:pPr>
              <w:spacing w:line="360" w:lineRule="auto"/>
              <w:rPr>
                <w:rFonts w:ascii="GHEA Grapalat" w:hAnsi="GHEA Grapalat"/>
                <w:b/>
                <w:sz w:val="24"/>
                <w:szCs w:val="24"/>
                <w:shd w:val="clear" w:color="auto" w:fill="FFFFFF"/>
                <w:lang w:val="hy-AM"/>
              </w:rPr>
            </w:pPr>
            <w:r>
              <w:rPr>
                <w:rFonts w:ascii="GHEA Grapalat" w:hAnsi="GHEA Grapalat"/>
                <w:b/>
                <w:sz w:val="24"/>
                <w:szCs w:val="24"/>
                <w:shd w:val="clear" w:color="auto" w:fill="FFFFFF"/>
                <w:lang w:val="hy-AM"/>
              </w:rPr>
              <w:t>Ընդունվել է ի գիտություն։</w:t>
            </w:r>
          </w:p>
          <w:p w:rsidR="0010275E" w:rsidRDefault="00690AB3" w:rsidP="00507628">
            <w:pPr>
              <w:spacing w:line="360" w:lineRule="auto"/>
              <w:jc w:val="both"/>
              <w:rPr>
                <w:rFonts w:ascii="GHEA Grapalat" w:hAnsi="GHEA Grapalat" w:cs="Calibri"/>
                <w:sz w:val="24"/>
                <w:szCs w:val="24"/>
                <w:shd w:val="clear" w:color="auto" w:fill="FFFFFF"/>
                <w:lang w:val="hy-AM"/>
              </w:rPr>
            </w:pPr>
            <w:r>
              <w:rPr>
                <w:rFonts w:ascii="GHEA Grapalat" w:hAnsi="GHEA Grapalat"/>
                <w:sz w:val="24"/>
                <w:szCs w:val="24"/>
                <w:shd w:val="clear" w:color="auto" w:fill="FFFFFF"/>
                <w:lang w:val="hy-AM"/>
              </w:rPr>
              <w:t xml:space="preserve">«Սոցիալական աջակցության մասին» օրենքի </w:t>
            </w:r>
            <w:r w:rsidR="000242AB">
              <w:rPr>
                <w:rFonts w:ascii="GHEA Grapalat" w:hAnsi="GHEA Grapalat"/>
                <w:sz w:val="24"/>
                <w:szCs w:val="24"/>
                <w:shd w:val="clear" w:color="auto" w:fill="FFFFFF"/>
                <w:lang w:val="hy-AM"/>
              </w:rPr>
              <w:t xml:space="preserve">3-րդ հոդվածի 1-ին մասի 6-րդ կետի համաձայն՝ ընտանիք է համարվում </w:t>
            </w:r>
            <w:r w:rsidR="000242AB" w:rsidRPr="000242AB">
              <w:rPr>
                <w:rFonts w:ascii="GHEA Grapalat" w:hAnsi="GHEA Grapalat"/>
                <w:b/>
                <w:sz w:val="24"/>
                <w:szCs w:val="24"/>
                <w:shd w:val="clear" w:color="auto" w:fill="FFFFFF"/>
                <w:lang w:val="hy-AM"/>
              </w:rPr>
              <w:t xml:space="preserve">միևնույն բնակության </w:t>
            </w:r>
            <w:r w:rsidR="000242AB" w:rsidRPr="000242AB">
              <w:rPr>
                <w:rFonts w:ascii="GHEA Grapalat" w:hAnsi="GHEA Grapalat"/>
                <w:b/>
                <w:sz w:val="24"/>
                <w:szCs w:val="24"/>
                <w:shd w:val="clear" w:color="auto" w:fill="FFFFFF"/>
                <w:lang w:val="hy-AM"/>
              </w:rPr>
              <w:lastRenderedPageBreak/>
              <w:t>վայրում</w:t>
            </w:r>
            <w:r w:rsidR="000242AB" w:rsidRPr="000242AB">
              <w:rPr>
                <w:rFonts w:ascii="GHEA Grapalat" w:hAnsi="GHEA Grapalat"/>
                <w:sz w:val="24"/>
                <w:szCs w:val="24"/>
                <w:shd w:val="clear" w:color="auto" w:fill="FFFFFF"/>
                <w:lang w:val="hy-AM"/>
              </w:rPr>
              <w:t xml:space="preserve"> փաստացի բնակվող անձանց ամուսնական, ազգակցական կամ խնամիական կապերի վրա հիմնված փոքր սոցիալական խումբ, որի անդամները վարում են ընդհանուր տնտեսություն և կենցաղ, իրենց ծախսերը հոգում են համատեղ, կապված են փոխօգնության կամ փոխադարձ պատասխանատվության հարաբերություններով։</w:t>
            </w:r>
            <w:r w:rsidR="000242AB" w:rsidRPr="000242AB">
              <w:rPr>
                <w:rFonts w:ascii="Calibri" w:hAnsi="Calibri" w:cs="Calibri"/>
                <w:sz w:val="24"/>
                <w:szCs w:val="24"/>
                <w:shd w:val="clear" w:color="auto" w:fill="FFFFFF"/>
                <w:lang w:val="hy-AM"/>
              </w:rPr>
              <w:t> </w:t>
            </w:r>
            <w:r w:rsidR="000242AB" w:rsidRPr="000242AB">
              <w:rPr>
                <w:rFonts w:ascii="GHEA Grapalat" w:hAnsi="GHEA Grapalat" w:cs="Calibri"/>
                <w:sz w:val="24"/>
                <w:szCs w:val="24"/>
                <w:shd w:val="clear" w:color="auto" w:fill="FFFFFF"/>
                <w:lang w:val="hy-AM"/>
              </w:rPr>
              <w:t xml:space="preserve">Այսինքն, այն սոցիալական ծառայությունները, </w:t>
            </w:r>
            <w:r w:rsidR="0010275E">
              <w:rPr>
                <w:rFonts w:ascii="GHEA Grapalat" w:hAnsi="GHEA Grapalat" w:cs="Calibri"/>
                <w:sz w:val="24"/>
                <w:szCs w:val="24"/>
                <w:shd w:val="clear" w:color="auto" w:fill="FFFFFF"/>
                <w:lang w:val="hy-AM"/>
              </w:rPr>
              <w:t>որոնց</w:t>
            </w:r>
            <w:r w:rsidR="000242AB" w:rsidRPr="000242AB">
              <w:rPr>
                <w:rFonts w:ascii="GHEA Grapalat" w:hAnsi="GHEA Grapalat" w:cs="Calibri"/>
                <w:sz w:val="24"/>
                <w:szCs w:val="24"/>
                <w:shd w:val="clear" w:color="auto" w:fill="FFFFFF"/>
                <w:lang w:val="hy-AM"/>
              </w:rPr>
              <w:t xml:space="preserve"> </w:t>
            </w:r>
            <w:r w:rsidR="0010275E">
              <w:rPr>
                <w:rFonts w:ascii="GHEA Grapalat" w:hAnsi="GHEA Grapalat" w:cs="Calibri"/>
                <w:sz w:val="24"/>
                <w:szCs w:val="24"/>
                <w:shd w:val="clear" w:color="auto" w:fill="FFFFFF"/>
                <w:lang w:val="hy-AM"/>
              </w:rPr>
              <w:t>շահառու հանդիսանում</w:t>
            </w:r>
            <w:r w:rsidR="000242AB" w:rsidRPr="000242AB">
              <w:rPr>
                <w:rFonts w:ascii="GHEA Grapalat" w:hAnsi="GHEA Grapalat" w:cs="Calibri"/>
                <w:sz w:val="24"/>
                <w:szCs w:val="24"/>
                <w:shd w:val="clear" w:color="auto" w:fill="FFFFFF"/>
                <w:lang w:val="hy-AM"/>
              </w:rPr>
              <w:t xml:space="preserve"> </w:t>
            </w:r>
            <w:r w:rsidR="0010275E">
              <w:rPr>
                <w:rFonts w:ascii="GHEA Grapalat" w:hAnsi="GHEA Grapalat" w:cs="Calibri"/>
                <w:sz w:val="24"/>
                <w:szCs w:val="24"/>
                <w:shd w:val="clear" w:color="auto" w:fill="FFFFFF"/>
                <w:lang w:val="hy-AM"/>
              </w:rPr>
              <w:t>է</w:t>
            </w:r>
            <w:r w:rsidR="000242AB" w:rsidRPr="000242AB">
              <w:rPr>
                <w:rFonts w:ascii="GHEA Grapalat" w:hAnsi="GHEA Grapalat" w:cs="Calibri"/>
                <w:sz w:val="24"/>
                <w:szCs w:val="24"/>
                <w:shd w:val="clear" w:color="auto" w:fill="FFFFFF"/>
                <w:lang w:val="hy-AM"/>
              </w:rPr>
              <w:t xml:space="preserve"> </w:t>
            </w:r>
            <w:r w:rsidR="0010275E">
              <w:rPr>
                <w:rFonts w:ascii="GHEA Grapalat" w:hAnsi="GHEA Grapalat" w:cs="Calibri"/>
                <w:sz w:val="24"/>
                <w:szCs w:val="24"/>
                <w:shd w:val="clear" w:color="auto" w:fill="FFFFFF"/>
                <w:lang w:val="hy-AM"/>
              </w:rPr>
              <w:t>ընտանիքը</w:t>
            </w:r>
            <w:r w:rsidR="000242AB" w:rsidRPr="000242AB">
              <w:rPr>
                <w:rFonts w:ascii="GHEA Grapalat" w:hAnsi="GHEA Grapalat" w:cs="Calibri"/>
                <w:sz w:val="24"/>
                <w:szCs w:val="24"/>
                <w:shd w:val="clear" w:color="auto" w:fill="FFFFFF"/>
                <w:lang w:val="hy-AM"/>
              </w:rPr>
              <w:t xml:space="preserve">,  կարող են տրամադրվել այն դեպքում, երբ հստակ պարզ է դառնում ընտանիքի կազմը։ </w:t>
            </w:r>
            <w:r w:rsidR="000242AB">
              <w:rPr>
                <w:rFonts w:ascii="GHEA Grapalat" w:hAnsi="GHEA Grapalat" w:cs="Calibri"/>
                <w:sz w:val="24"/>
                <w:szCs w:val="24"/>
                <w:shd w:val="clear" w:color="auto" w:fill="FFFFFF"/>
                <w:lang w:val="hy-AM"/>
              </w:rPr>
              <w:t>Ընդ որում, ը</w:t>
            </w:r>
            <w:r w:rsidR="000242AB" w:rsidRPr="000242AB">
              <w:rPr>
                <w:rFonts w:ascii="GHEA Grapalat" w:hAnsi="GHEA Grapalat" w:cs="Calibri"/>
                <w:sz w:val="24"/>
                <w:szCs w:val="24"/>
                <w:shd w:val="clear" w:color="auto" w:fill="FFFFFF"/>
                <w:lang w:val="hy-AM"/>
              </w:rPr>
              <w:t xml:space="preserve">նտանիքի կազմի որոշման համար հիմնարար </w:t>
            </w:r>
            <w:r w:rsidR="0010275E">
              <w:rPr>
                <w:rFonts w:ascii="GHEA Grapalat" w:hAnsi="GHEA Grapalat" w:cs="Calibri"/>
                <w:sz w:val="24"/>
                <w:szCs w:val="24"/>
                <w:shd w:val="clear" w:color="auto" w:fill="FFFFFF"/>
                <w:lang w:val="hy-AM"/>
              </w:rPr>
              <w:t xml:space="preserve">դեր </w:t>
            </w:r>
            <w:r w:rsidR="000242AB" w:rsidRPr="000242AB">
              <w:rPr>
                <w:rFonts w:ascii="GHEA Grapalat" w:hAnsi="GHEA Grapalat" w:cs="Calibri"/>
                <w:sz w:val="24"/>
                <w:szCs w:val="24"/>
                <w:shd w:val="clear" w:color="auto" w:fill="FFFFFF"/>
                <w:lang w:val="hy-AM"/>
              </w:rPr>
              <w:t xml:space="preserve">է  </w:t>
            </w:r>
            <w:r w:rsidR="0010275E">
              <w:rPr>
                <w:rFonts w:ascii="GHEA Grapalat" w:hAnsi="GHEA Grapalat" w:cs="Calibri"/>
                <w:sz w:val="24"/>
                <w:szCs w:val="24"/>
                <w:shd w:val="clear" w:color="auto" w:fill="FFFFFF"/>
                <w:lang w:val="hy-AM"/>
              </w:rPr>
              <w:t>խաղում նաև</w:t>
            </w:r>
            <w:r w:rsidR="000242AB" w:rsidRPr="000242AB">
              <w:rPr>
                <w:rFonts w:ascii="GHEA Grapalat" w:hAnsi="GHEA Grapalat" w:cs="Calibri"/>
                <w:sz w:val="24"/>
                <w:szCs w:val="24"/>
                <w:shd w:val="clear" w:color="auto" w:fill="FFFFFF"/>
                <w:lang w:val="hy-AM"/>
              </w:rPr>
              <w:t xml:space="preserve"> միևնույն բնակության վայրում ապրելու հանգամանքը։</w:t>
            </w:r>
            <w:r w:rsidR="000242AB">
              <w:rPr>
                <w:rFonts w:ascii="GHEA Grapalat" w:hAnsi="GHEA Grapalat" w:cs="Calibri"/>
                <w:sz w:val="24"/>
                <w:szCs w:val="24"/>
                <w:shd w:val="clear" w:color="auto" w:fill="FFFFFF"/>
                <w:lang w:val="hy-AM"/>
              </w:rPr>
              <w:t xml:space="preserve"> Ուստի առաջարկվող կարգավորումը բխում է նշված իրավական նորմից։ </w:t>
            </w:r>
          </w:p>
          <w:p w:rsidR="000242AB" w:rsidRPr="000242AB" w:rsidRDefault="000242AB" w:rsidP="00507628">
            <w:pPr>
              <w:spacing w:line="360" w:lineRule="auto"/>
              <w:jc w:val="both"/>
              <w:rPr>
                <w:rFonts w:ascii="GHEA Grapalat" w:hAnsi="GHEA Grapalat"/>
                <w:sz w:val="24"/>
                <w:szCs w:val="24"/>
                <w:shd w:val="clear" w:color="auto" w:fill="FFFFFF"/>
                <w:lang w:val="hy-AM"/>
              </w:rPr>
            </w:pPr>
            <w:r>
              <w:rPr>
                <w:rFonts w:ascii="GHEA Grapalat" w:hAnsi="GHEA Grapalat" w:cs="Calibri"/>
                <w:sz w:val="24"/>
                <w:szCs w:val="24"/>
                <w:shd w:val="clear" w:color="auto" w:fill="FFFFFF"/>
                <w:lang w:val="hy-AM"/>
              </w:rPr>
              <w:lastRenderedPageBreak/>
              <w:t>Բացի այդ,</w:t>
            </w:r>
          </w:p>
          <w:p w:rsidR="000242AB" w:rsidRDefault="000242AB" w:rsidP="00507628">
            <w:pPr>
              <w:spacing w:line="360" w:lineRule="auto"/>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«Սոցիալական աջակցության մասին» օրենքի </w:t>
            </w:r>
            <w:r w:rsidR="00507628">
              <w:rPr>
                <w:rFonts w:ascii="GHEA Grapalat" w:hAnsi="GHEA Grapalat"/>
                <w:sz w:val="24"/>
                <w:szCs w:val="24"/>
                <w:shd w:val="clear" w:color="auto" w:fill="FFFFFF"/>
                <w:lang w:val="hy-AM"/>
              </w:rPr>
              <w:t xml:space="preserve">19-րդ հոդվածի 5-րդ մասի համաձայն՝ </w:t>
            </w:r>
            <w:r w:rsidR="00053E7C">
              <w:rPr>
                <w:rFonts w:ascii="GHEA Grapalat" w:hAnsi="GHEA Grapalat"/>
                <w:sz w:val="24"/>
                <w:szCs w:val="24"/>
                <w:shd w:val="clear" w:color="auto" w:fill="FFFFFF"/>
                <w:lang w:val="hy-AM"/>
              </w:rPr>
              <w:t>ը</w:t>
            </w:r>
            <w:r w:rsidR="00507628" w:rsidRPr="0043644F">
              <w:rPr>
                <w:rFonts w:ascii="GHEA Grapalat" w:hAnsi="GHEA Grapalat"/>
                <w:sz w:val="24"/>
                <w:szCs w:val="24"/>
                <w:shd w:val="clear" w:color="auto" w:fill="FFFFFF"/>
                <w:lang w:val="hy-AM"/>
              </w:rPr>
              <w:t xml:space="preserve">նտանիքի սոցիալական գնահատման և սոցիալական աջակցության տեղեկատվական ենթահամակարգի տեղեկատվական շտեմարանը ձևավորվում է հարկային մարմնի, այլ պետական և տեղական ինքնակառավարման մարմինների, կազմակերպությունների տրամադրած և անձանց ներկայացրած տվյալներից: Պետական և տեղական ինքնակառավարման մարմիններից, կազմակերպություններից ստացվող և </w:t>
            </w:r>
            <w:r w:rsidR="00507628" w:rsidRPr="00053E7C">
              <w:rPr>
                <w:rFonts w:ascii="GHEA Grapalat" w:hAnsi="GHEA Grapalat"/>
                <w:b/>
                <w:sz w:val="24"/>
                <w:szCs w:val="24"/>
                <w:shd w:val="clear" w:color="auto" w:fill="FFFFFF"/>
                <w:lang w:val="hy-AM"/>
              </w:rPr>
              <w:t>տրամադրվող տվյալների</w:t>
            </w:r>
            <w:r w:rsidR="002372BF">
              <w:fldChar w:fldCharType="begin"/>
            </w:r>
            <w:r w:rsidR="002372BF" w:rsidRPr="002372BF">
              <w:rPr>
                <w:lang w:val="hy-AM"/>
              </w:rPr>
              <w:instrText xml:space="preserve"> HYPERLINK "https://www.arlis.am/DocumentView.aspx?docid=202013" </w:instrText>
            </w:r>
            <w:r w:rsidR="002372BF">
              <w:fldChar w:fldCharType="separate"/>
            </w:r>
            <w:r w:rsidR="00507628" w:rsidRPr="00053E7C">
              <w:rPr>
                <w:rFonts w:ascii="Calibri" w:hAnsi="Calibri" w:cs="Calibri"/>
                <w:b/>
                <w:sz w:val="24"/>
                <w:szCs w:val="24"/>
                <w:shd w:val="clear" w:color="auto" w:fill="FFFFFF"/>
                <w:lang w:val="hy-AM"/>
              </w:rPr>
              <w:t> </w:t>
            </w:r>
            <w:r w:rsidR="00507628" w:rsidRPr="00053E7C">
              <w:rPr>
                <w:rFonts w:ascii="GHEA Grapalat" w:hAnsi="GHEA Grapalat"/>
                <w:b/>
                <w:sz w:val="24"/>
                <w:szCs w:val="24"/>
                <w:shd w:val="clear" w:color="auto" w:fill="FFFFFF"/>
                <w:lang w:val="hy-AM"/>
              </w:rPr>
              <w:t>ցանկը</w:t>
            </w:r>
            <w:r w:rsidR="002372BF">
              <w:rPr>
                <w:rFonts w:ascii="GHEA Grapalat" w:hAnsi="GHEA Grapalat"/>
                <w:b/>
                <w:sz w:val="24"/>
                <w:szCs w:val="24"/>
                <w:shd w:val="clear" w:color="auto" w:fill="FFFFFF"/>
                <w:lang w:val="hy-AM"/>
              </w:rPr>
              <w:fldChar w:fldCharType="end"/>
            </w:r>
            <w:r w:rsidR="00507628" w:rsidRPr="0043644F">
              <w:rPr>
                <w:rFonts w:ascii="GHEA Grapalat" w:hAnsi="GHEA Grapalat"/>
                <w:sz w:val="24"/>
                <w:szCs w:val="24"/>
                <w:shd w:val="clear" w:color="auto" w:fill="FFFFFF"/>
                <w:lang w:val="hy-AM"/>
              </w:rPr>
              <w:t>, դրանք ստանալու և տրամադրելու</w:t>
            </w:r>
            <w:r w:rsidR="00507628" w:rsidRPr="0043644F">
              <w:rPr>
                <w:rFonts w:ascii="Calibri" w:hAnsi="Calibri" w:cs="Calibri"/>
                <w:sz w:val="24"/>
                <w:szCs w:val="24"/>
                <w:shd w:val="clear" w:color="auto" w:fill="FFFFFF"/>
                <w:lang w:val="hy-AM"/>
              </w:rPr>
              <w:t> </w:t>
            </w:r>
            <w:hyperlink r:id="rId6" w:history="1">
              <w:r w:rsidR="00507628" w:rsidRPr="0043644F">
                <w:rPr>
                  <w:rFonts w:ascii="GHEA Grapalat" w:hAnsi="GHEA Grapalat"/>
                  <w:sz w:val="24"/>
                  <w:szCs w:val="24"/>
                  <w:shd w:val="clear" w:color="auto" w:fill="FFFFFF"/>
                  <w:lang w:val="hy-AM"/>
                </w:rPr>
                <w:t>կարգը</w:t>
              </w:r>
            </w:hyperlink>
            <w:r w:rsidR="00507628" w:rsidRPr="0043644F">
              <w:rPr>
                <w:rFonts w:ascii="GHEA Grapalat" w:hAnsi="GHEA Grapalat"/>
                <w:sz w:val="24"/>
                <w:szCs w:val="24"/>
                <w:shd w:val="clear" w:color="auto" w:fill="FFFFFF"/>
                <w:lang w:val="hy-AM"/>
              </w:rPr>
              <w:t xml:space="preserve">, տրամադրող մարմինների ու կազմակերպությունների ցանկը սահմանվում են Կառավարության </w:t>
            </w:r>
            <w:r w:rsidR="00507628" w:rsidRPr="0043644F">
              <w:rPr>
                <w:rFonts w:ascii="GHEA Grapalat" w:hAnsi="GHEA Grapalat"/>
                <w:sz w:val="24"/>
                <w:szCs w:val="24"/>
                <w:shd w:val="clear" w:color="auto" w:fill="FFFFFF"/>
                <w:lang w:val="hy-AM"/>
              </w:rPr>
              <w:lastRenderedPageBreak/>
              <w:t>համապատասխան որոշումներով՝ ըստ սոցիալական աջակցության ոլորտի սոցիալական ծառայությունների տեսակների։</w:t>
            </w:r>
            <w:r w:rsidR="00053E7C">
              <w:rPr>
                <w:rFonts w:ascii="GHEA Grapalat" w:hAnsi="GHEA Grapalat"/>
                <w:sz w:val="24"/>
                <w:szCs w:val="24"/>
                <w:shd w:val="clear" w:color="auto" w:fill="FFFFFF"/>
                <w:lang w:val="hy-AM"/>
              </w:rPr>
              <w:t xml:space="preserve">  Այսինքն, օրենքով Կառավարությանը լիազորվել է սահմանելու տվյալների ցանկը, որոնք տրամադրվում են տարբեր պետական մարմիններից սոցիալական </w:t>
            </w:r>
            <w:r w:rsidR="006424E2">
              <w:rPr>
                <w:rFonts w:ascii="GHEA Grapalat" w:hAnsi="GHEA Grapalat"/>
                <w:sz w:val="24"/>
                <w:szCs w:val="24"/>
                <w:shd w:val="clear" w:color="auto" w:fill="FFFFFF"/>
                <w:lang w:val="hy-AM"/>
              </w:rPr>
              <w:t>աջակցության</w:t>
            </w:r>
            <w:r w:rsidR="00B4141E">
              <w:rPr>
                <w:rFonts w:ascii="GHEA Grapalat" w:hAnsi="GHEA Grapalat"/>
                <w:sz w:val="24"/>
                <w:szCs w:val="24"/>
                <w:shd w:val="clear" w:color="auto" w:fill="FFFFFF"/>
                <w:lang w:val="hy-AM"/>
              </w:rPr>
              <w:t xml:space="preserve"> կազմակերպման նպատակով։ Ավելին, </w:t>
            </w:r>
            <w:r>
              <w:rPr>
                <w:rFonts w:ascii="GHEA Grapalat" w:hAnsi="GHEA Grapalat"/>
                <w:sz w:val="24"/>
                <w:szCs w:val="24"/>
                <w:shd w:val="clear" w:color="auto" w:fill="FFFFFF"/>
                <w:lang w:val="hy-AM"/>
              </w:rPr>
              <w:t xml:space="preserve">Կառավարության </w:t>
            </w:r>
          </w:p>
          <w:p w:rsidR="000242AB" w:rsidRDefault="000242AB" w:rsidP="00507628">
            <w:pPr>
              <w:spacing w:line="360" w:lineRule="auto"/>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2014 թվականի հունվարի 30-ի N 145-Ն որոշման հիման վրա պահանջվող տեղեկատվությունը մինչ օրս տրամադրվում է։ </w:t>
            </w:r>
          </w:p>
          <w:p w:rsidR="00690AB3" w:rsidRPr="00507628" w:rsidRDefault="0010275E" w:rsidP="00A87833">
            <w:pPr>
              <w:spacing w:line="360" w:lineRule="auto"/>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Հավելենք</w:t>
            </w:r>
            <w:r w:rsidR="000242AB">
              <w:rPr>
                <w:rFonts w:ascii="GHEA Grapalat" w:hAnsi="GHEA Grapalat"/>
                <w:sz w:val="24"/>
                <w:szCs w:val="24"/>
                <w:shd w:val="clear" w:color="auto" w:fill="FFFFFF"/>
                <w:lang w:val="hy-AM"/>
              </w:rPr>
              <w:t xml:space="preserve"> նաև, որ </w:t>
            </w:r>
            <w:r w:rsidR="007A261D">
              <w:rPr>
                <w:rFonts w:ascii="GHEA Grapalat" w:hAnsi="GHEA Grapalat"/>
                <w:sz w:val="24"/>
                <w:szCs w:val="24"/>
                <w:shd w:val="clear" w:color="auto" w:fill="FFFFFF"/>
                <w:lang w:val="hy-AM"/>
              </w:rPr>
              <w:t xml:space="preserve">Նախագիծը բխում է </w:t>
            </w:r>
            <w:r>
              <w:rPr>
                <w:rFonts w:ascii="GHEA Grapalat" w:hAnsi="GHEA Grapalat"/>
                <w:sz w:val="24"/>
                <w:szCs w:val="24"/>
                <w:shd w:val="clear" w:color="auto" w:fill="FFFFFF"/>
                <w:lang w:val="hy-AM"/>
              </w:rPr>
              <w:t xml:space="preserve">արդեն իսկ ընդունված՝ </w:t>
            </w:r>
            <w:r w:rsidR="000242AB">
              <w:rPr>
                <w:rFonts w:ascii="GHEA Grapalat" w:hAnsi="GHEA Grapalat"/>
                <w:sz w:val="24"/>
                <w:szCs w:val="24"/>
                <w:shd w:val="clear" w:color="auto" w:fill="FFFFFF"/>
                <w:lang w:val="hy-AM"/>
              </w:rPr>
              <w:t xml:space="preserve">Կառավարության 2025 թվականի հունվարի 9-ի N 27-Ն </w:t>
            </w:r>
            <w:r w:rsidR="00D4406E">
              <w:rPr>
                <w:rFonts w:ascii="GHEA Grapalat" w:hAnsi="GHEA Grapalat"/>
                <w:sz w:val="24"/>
                <w:szCs w:val="24"/>
                <w:shd w:val="clear" w:color="auto" w:fill="FFFFFF"/>
                <w:lang w:val="hy-AM"/>
              </w:rPr>
              <w:t>որոշման N 1 հավելվածի</w:t>
            </w:r>
            <w:r w:rsidR="007A261D">
              <w:rPr>
                <w:rFonts w:ascii="GHEA Grapalat" w:hAnsi="GHEA Grapalat"/>
                <w:sz w:val="24"/>
                <w:szCs w:val="24"/>
                <w:shd w:val="clear" w:color="auto" w:fill="FFFFFF"/>
                <w:lang w:val="hy-AM"/>
              </w:rPr>
              <w:t xml:space="preserve"> 25-րդ և 27-րդ կետերի </w:t>
            </w:r>
            <w:r w:rsidR="00A87833">
              <w:rPr>
                <w:rFonts w:ascii="GHEA Grapalat" w:hAnsi="GHEA Grapalat"/>
                <w:sz w:val="24"/>
                <w:szCs w:val="24"/>
                <w:shd w:val="clear" w:color="auto" w:fill="FFFFFF"/>
                <w:lang w:val="hy-AM"/>
              </w:rPr>
              <w:t>կարգավորումներից։</w:t>
            </w:r>
            <w:r w:rsidR="007A261D">
              <w:rPr>
                <w:rFonts w:ascii="GHEA Grapalat" w:hAnsi="GHEA Grapalat"/>
                <w:sz w:val="24"/>
                <w:szCs w:val="24"/>
                <w:shd w:val="clear" w:color="auto" w:fill="FFFFFF"/>
                <w:lang w:val="hy-AM"/>
              </w:rPr>
              <w:t xml:space="preserve"> </w:t>
            </w:r>
          </w:p>
        </w:tc>
      </w:tr>
      <w:tr w:rsidR="007A01F9" w:rsidRPr="0066107D" w:rsidTr="005840FC">
        <w:trPr>
          <w:gridAfter w:val="1"/>
          <w:wAfter w:w="12" w:type="dxa"/>
        </w:trPr>
        <w:tc>
          <w:tcPr>
            <w:tcW w:w="11710" w:type="dxa"/>
            <w:gridSpan w:val="2"/>
            <w:vMerge w:val="restart"/>
            <w:shd w:val="clear" w:color="auto" w:fill="D9D9D9" w:themeFill="background1" w:themeFillShade="D9"/>
          </w:tcPr>
          <w:p w:rsidR="007A01F9" w:rsidRPr="0066107D" w:rsidRDefault="007A01F9" w:rsidP="005840FC">
            <w:pPr>
              <w:spacing w:line="360" w:lineRule="auto"/>
              <w:jc w:val="center"/>
              <w:rPr>
                <w:rFonts w:ascii="GHEA Grapalat" w:hAnsi="GHEA Grapalat"/>
                <w:sz w:val="24"/>
                <w:szCs w:val="24"/>
                <w:highlight w:val="lightGray"/>
                <w:shd w:val="clear" w:color="auto" w:fill="FFFFFF"/>
                <w:lang w:val="hy-AM"/>
              </w:rPr>
            </w:pPr>
          </w:p>
          <w:p w:rsidR="007A01F9" w:rsidRPr="0066107D" w:rsidRDefault="00207DAC" w:rsidP="005840FC">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lastRenderedPageBreak/>
              <w:t>5</w:t>
            </w:r>
            <w:r w:rsidR="007A01F9" w:rsidRPr="0066107D">
              <w:rPr>
                <w:rFonts w:ascii="GHEA Grapalat" w:hAnsi="GHEA Grapalat"/>
                <w:b/>
                <w:sz w:val="24"/>
                <w:szCs w:val="24"/>
                <w:highlight w:val="lightGray"/>
                <w:shd w:val="clear" w:color="auto" w:fill="FFFFFF"/>
                <w:lang w:val="hy-AM"/>
              </w:rPr>
              <w:t xml:space="preserve">. </w:t>
            </w:r>
            <w:r w:rsidR="007A01F9" w:rsidRPr="00694E95">
              <w:rPr>
                <w:rFonts w:ascii="GHEA Grapalat" w:hAnsi="GHEA Grapalat"/>
                <w:b/>
                <w:sz w:val="24"/>
                <w:szCs w:val="24"/>
                <w:highlight w:val="lightGray"/>
                <w:shd w:val="clear" w:color="auto" w:fill="FFFFFF"/>
                <w:lang w:val="hy-AM"/>
              </w:rPr>
              <w:t xml:space="preserve">ՀՀ </w:t>
            </w:r>
            <w:proofErr w:type="spellStart"/>
            <w:r w:rsidR="007A01F9">
              <w:rPr>
                <w:rFonts w:ascii="GHEA Grapalat" w:hAnsi="GHEA Grapalat"/>
                <w:b/>
                <w:sz w:val="24"/>
                <w:szCs w:val="24"/>
                <w:highlight w:val="lightGray"/>
                <w:shd w:val="clear" w:color="auto" w:fill="FFFFFF"/>
              </w:rPr>
              <w:t>ֆինանսների</w:t>
            </w:r>
            <w:proofErr w:type="spellEnd"/>
            <w:r w:rsidR="007A01F9" w:rsidRPr="00694E95">
              <w:rPr>
                <w:rFonts w:ascii="GHEA Grapalat" w:hAnsi="GHEA Grapalat"/>
                <w:b/>
                <w:sz w:val="24"/>
                <w:szCs w:val="24"/>
                <w:highlight w:val="lightGray"/>
                <w:shd w:val="clear" w:color="auto" w:fill="FFFFFF"/>
                <w:lang w:val="hy-AM"/>
              </w:rPr>
              <w:t xml:space="preserve"> նախարարություն</w:t>
            </w:r>
          </w:p>
          <w:p w:rsidR="007A01F9" w:rsidRPr="0066107D" w:rsidRDefault="007A01F9" w:rsidP="005840FC">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7A01F9" w:rsidRPr="0066107D" w:rsidRDefault="007A01F9" w:rsidP="005840FC">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lastRenderedPageBreak/>
              <w:t>06</w:t>
            </w:r>
            <w:r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03</w:t>
            </w:r>
            <w:r>
              <w:rPr>
                <w:rFonts w:ascii="GHEA Grapalat" w:hAnsi="GHEA Grapalat"/>
                <w:sz w:val="24"/>
                <w:szCs w:val="24"/>
                <w:highlight w:val="lightGray"/>
                <w:shd w:val="clear" w:color="auto" w:fill="FFFFFF"/>
                <w:lang w:val="hy-AM"/>
              </w:rPr>
              <w:t>.2025</w:t>
            </w:r>
            <w:r w:rsidRPr="0066107D">
              <w:rPr>
                <w:rFonts w:ascii="GHEA Grapalat" w:hAnsi="GHEA Grapalat"/>
                <w:sz w:val="24"/>
                <w:szCs w:val="24"/>
                <w:highlight w:val="lightGray"/>
                <w:shd w:val="clear" w:color="auto" w:fill="FFFFFF"/>
                <w:lang w:val="hy-AM"/>
              </w:rPr>
              <w:t>թ.</w:t>
            </w:r>
          </w:p>
        </w:tc>
      </w:tr>
      <w:tr w:rsidR="007A01F9" w:rsidRPr="0066107D" w:rsidTr="005840FC">
        <w:trPr>
          <w:gridAfter w:val="1"/>
          <w:wAfter w:w="12" w:type="dxa"/>
        </w:trPr>
        <w:tc>
          <w:tcPr>
            <w:tcW w:w="11710" w:type="dxa"/>
            <w:gridSpan w:val="2"/>
            <w:vMerge/>
            <w:shd w:val="clear" w:color="auto" w:fill="D9D9D9" w:themeFill="background1" w:themeFillShade="D9"/>
          </w:tcPr>
          <w:p w:rsidR="007A01F9" w:rsidRPr="0066107D" w:rsidRDefault="007A01F9" w:rsidP="005840FC">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7A01F9" w:rsidRPr="0066107D" w:rsidRDefault="007A01F9" w:rsidP="005840FC">
            <w:pPr>
              <w:spacing w:line="360" w:lineRule="auto"/>
              <w:jc w:val="center"/>
              <w:rPr>
                <w:rFonts w:ascii="GHEA Grapalat" w:hAnsi="GHEA Grapalat"/>
                <w:sz w:val="24"/>
                <w:szCs w:val="24"/>
                <w:highlight w:val="lightGray"/>
                <w:shd w:val="clear" w:color="auto" w:fill="FFFFFF"/>
                <w:lang w:val="hy-AM"/>
              </w:rPr>
            </w:pPr>
            <w:r w:rsidRPr="008317BA">
              <w:rPr>
                <w:rFonts w:ascii="GHEA Grapalat" w:hAnsi="GHEA Grapalat"/>
                <w:sz w:val="24"/>
                <w:szCs w:val="24"/>
                <w:highlight w:val="lightGray"/>
                <w:shd w:val="clear" w:color="auto" w:fill="FFFFFF"/>
                <w:lang w:val="hy-AM"/>
              </w:rPr>
              <w:t xml:space="preserve">N </w:t>
            </w:r>
            <w:r w:rsidRPr="007A01F9">
              <w:rPr>
                <w:rFonts w:ascii="GHEA Grapalat" w:hAnsi="GHEA Grapalat"/>
                <w:sz w:val="24"/>
                <w:szCs w:val="24"/>
                <w:highlight w:val="lightGray"/>
                <w:shd w:val="clear" w:color="auto" w:fill="FFFFFF"/>
                <w:lang w:val="hy-AM"/>
              </w:rPr>
              <w:t>01/34/4550-2025</w:t>
            </w:r>
          </w:p>
        </w:tc>
      </w:tr>
      <w:tr w:rsidR="007A01F9" w:rsidRPr="00F13CE3" w:rsidTr="005840FC">
        <w:tc>
          <w:tcPr>
            <w:tcW w:w="9158" w:type="dxa"/>
          </w:tcPr>
          <w:p w:rsidR="007A01F9" w:rsidRPr="008317BA" w:rsidRDefault="007A01F9" w:rsidP="005840FC">
            <w:pPr>
              <w:tabs>
                <w:tab w:val="left" w:pos="2004"/>
              </w:tabs>
              <w:spacing w:line="360" w:lineRule="auto"/>
              <w:ind w:firstLine="789"/>
              <w:jc w:val="both"/>
              <w:rPr>
                <w:rFonts w:ascii="GHEA Grapalat" w:hAnsi="GHEA Grapalat" w:cs="Sylfaen"/>
                <w:sz w:val="24"/>
                <w:szCs w:val="24"/>
                <w:lang w:val="hy-AM"/>
              </w:rPr>
            </w:pPr>
            <w:r w:rsidRPr="007A01F9">
              <w:rPr>
                <w:rFonts w:ascii="GHEA Grapalat" w:hAnsi="GHEA Grapalat" w:cs="Sylfaen"/>
                <w:sz w:val="24"/>
                <w:szCs w:val="24"/>
                <w:lang w:val="hy-AM"/>
              </w:rPr>
              <w:lastRenderedPageBreak/>
              <w:t>Ձեր 13.01.2025թ. N ՆՄ/ԱՀ-2-3/4185-2025 գրությամբ ներկայացված՝ «Հայաստանի Հանրապետության կառավարության 2025 թվականի հունվարի 9-ի N 27-Ն որոշման մեջ փոփոխություններ կատարելու մասին» ՀՀ կառավարության որոշման նախագծի վերաբերյալ մեր իրավասությունների շրջանակներում առարկություններ չունենք:</w:t>
            </w:r>
          </w:p>
        </w:tc>
        <w:tc>
          <w:tcPr>
            <w:tcW w:w="4715" w:type="dxa"/>
            <w:gridSpan w:val="3"/>
          </w:tcPr>
          <w:p w:rsidR="007A01F9" w:rsidRPr="00F13CE3" w:rsidRDefault="007A01F9" w:rsidP="005840FC">
            <w:pPr>
              <w:spacing w:line="360" w:lineRule="auto"/>
              <w:rPr>
                <w:rFonts w:ascii="GHEA Grapalat" w:hAnsi="GHEA Grapalat"/>
                <w:b/>
                <w:sz w:val="24"/>
                <w:szCs w:val="24"/>
                <w:shd w:val="clear" w:color="auto" w:fill="FFFFFF"/>
              </w:rPr>
            </w:pPr>
            <w:proofErr w:type="spellStart"/>
            <w:r w:rsidRPr="00F13CE3">
              <w:rPr>
                <w:rFonts w:ascii="GHEA Grapalat" w:hAnsi="GHEA Grapalat"/>
                <w:b/>
                <w:sz w:val="24"/>
                <w:szCs w:val="24"/>
                <w:shd w:val="clear" w:color="auto" w:fill="FFFFFF"/>
              </w:rPr>
              <w:t>Ընդունվել</w:t>
            </w:r>
            <w:proofErr w:type="spellEnd"/>
            <w:r w:rsidRPr="00F13CE3">
              <w:rPr>
                <w:rFonts w:ascii="GHEA Grapalat" w:hAnsi="GHEA Grapalat"/>
                <w:b/>
                <w:sz w:val="24"/>
                <w:szCs w:val="24"/>
                <w:shd w:val="clear" w:color="auto" w:fill="FFFFFF"/>
              </w:rPr>
              <w:t xml:space="preserve"> է ի </w:t>
            </w:r>
            <w:proofErr w:type="spellStart"/>
            <w:r w:rsidRPr="00F13CE3">
              <w:rPr>
                <w:rFonts w:ascii="GHEA Grapalat" w:hAnsi="GHEA Grapalat"/>
                <w:b/>
                <w:sz w:val="24"/>
                <w:szCs w:val="24"/>
                <w:shd w:val="clear" w:color="auto" w:fill="FFFFFF"/>
              </w:rPr>
              <w:t>գիտություն</w:t>
            </w:r>
            <w:proofErr w:type="spellEnd"/>
            <w:r w:rsidRPr="00F13CE3">
              <w:rPr>
                <w:rFonts w:ascii="GHEA Grapalat" w:hAnsi="GHEA Grapalat"/>
                <w:b/>
                <w:sz w:val="24"/>
                <w:szCs w:val="24"/>
                <w:shd w:val="clear" w:color="auto" w:fill="FFFFFF"/>
              </w:rPr>
              <w:t>:</w:t>
            </w:r>
          </w:p>
        </w:tc>
      </w:tr>
      <w:tr w:rsidR="00C31E4B" w:rsidRPr="0066107D" w:rsidTr="00D00D66">
        <w:trPr>
          <w:gridAfter w:val="1"/>
          <w:wAfter w:w="12" w:type="dxa"/>
        </w:trPr>
        <w:tc>
          <w:tcPr>
            <w:tcW w:w="11710" w:type="dxa"/>
            <w:gridSpan w:val="2"/>
            <w:vMerge w:val="restart"/>
            <w:shd w:val="clear" w:color="auto" w:fill="D9D9D9" w:themeFill="background1" w:themeFillShade="D9"/>
          </w:tcPr>
          <w:p w:rsidR="00C31E4B" w:rsidRPr="0066107D" w:rsidRDefault="00C31E4B" w:rsidP="00D00D66">
            <w:pPr>
              <w:spacing w:line="360" w:lineRule="auto"/>
              <w:jc w:val="center"/>
              <w:rPr>
                <w:rFonts w:ascii="GHEA Grapalat" w:hAnsi="GHEA Grapalat"/>
                <w:sz w:val="24"/>
                <w:szCs w:val="24"/>
                <w:highlight w:val="lightGray"/>
                <w:shd w:val="clear" w:color="auto" w:fill="FFFFFF"/>
                <w:lang w:val="hy-AM"/>
              </w:rPr>
            </w:pPr>
          </w:p>
          <w:p w:rsidR="00C31E4B" w:rsidRPr="0066107D" w:rsidRDefault="00C31E4B" w:rsidP="00D00D66">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6</w:t>
            </w:r>
            <w:r w:rsidRPr="0066107D">
              <w:rPr>
                <w:rFonts w:ascii="GHEA Grapalat" w:hAnsi="GHEA Grapalat"/>
                <w:b/>
                <w:sz w:val="24"/>
                <w:szCs w:val="24"/>
                <w:highlight w:val="lightGray"/>
                <w:shd w:val="clear" w:color="auto" w:fill="FFFFFF"/>
                <w:lang w:val="hy-AM"/>
              </w:rPr>
              <w:t xml:space="preserve">. </w:t>
            </w:r>
            <w:r w:rsidRPr="00694E95">
              <w:rPr>
                <w:rFonts w:ascii="GHEA Grapalat" w:hAnsi="GHEA Grapalat"/>
                <w:b/>
                <w:sz w:val="24"/>
                <w:szCs w:val="24"/>
                <w:highlight w:val="lightGray"/>
                <w:shd w:val="clear" w:color="auto" w:fill="FFFFFF"/>
                <w:lang w:val="hy-AM"/>
              </w:rPr>
              <w:t xml:space="preserve">ՀՀ </w:t>
            </w:r>
            <w:proofErr w:type="spellStart"/>
            <w:r>
              <w:rPr>
                <w:rFonts w:ascii="GHEA Grapalat" w:hAnsi="GHEA Grapalat"/>
                <w:b/>
                <w:sz w:val="24"/>
                <w:szCs w:val="24"/>
                <w:highlight w:val="lightGray"/>
                <w:shd w:val="clear" w:color="auto" w:fill="FFFFFF"/>
              </w:rPr>
              <w:t>կենտրոնական</w:t>
            </w:r>
            <w:proofErr w:type="spellEnd"/>
            <w:r>
              <w:rPr>
                <w:rFonts w:ascii="GHEA Grapalat" w:hAnsi="GHEA Grapalat"/>
                <w:b/>
                <w:sz w:val="24"/>
                <w:szCs w:val="24"/>
                <w:highlight w:val="lightGray"/>
                <w:shd w:val="clear" w:color="auto" w:fill="FFFFFF"/>
              </w:rPr>
              <w:t xml:space="preserve"> </w:t>
            </w:r>
            <w:proofErr w:type="spellStart"/>
            <w:r>
              <w:rPr>
                <w:rFonts w:ascii="GHEA Grapalat" w:hAnsi="GHEA Grapalat"/>
                <w:b/>
                <w:sz w:val="24"/>
                <w:szCs w:val="24"/>
                <w:highlight w:val="lightGray"/>
                <w:shd w:val="clear" w:color="auto" w:fill="FFFFFF"/>
              </w:rPr>
              <w:t>բանկ</w:t>
            </w:r>
            <w:proofErr w:type="spellEnd"/>
          </w:p>
          <w:p w:rsidR="00C31E4B" w:rsidRPr="0066107D" w:rsidRDefault="00C31E4B" w:rsidP="00D00D66">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C31E4B" w:rsidRPr="0066107D" w:rsidRDefault="00C31E4B" w:rsidP="00D00D66">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11</w:t>
            </w:r>
            <w:r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03</w:t>
            </w:r>
            <w:r>
              <w:rPr>
                <w:rFonts w:ascii="GHEA Grapalat" w:hAnsi="GHEA Grapalat"/>
                <w:sz w:val="24"/>
                <w:szCs w:val="24"/>
                <w:highlight w:val="lightGray"/>
                <w:shd w:val="clear" w:color="auto" w:fill="FFFFFF"/>
                <w:lang w:val="hy-AM"/>
              </w:rPr>
              <w:t>.2025</w:t>
            </w:r>
            <w:r w:rsidRPr="0066107D">
              <w:rPr>
                <w:rFonts w:ascii="GHEA Grapalat" w:hAnsi="GHEA Grapalat"/>
                <w:sz w:val="24"/>
                <w:szCs w:val="24"/>
                <w:highlight w:val="lightGray"/>
                <w:shd w:val="clear" w:color="auto" w:fill="FFFFFF"/>
                <w:lang w:val="hy-AM"/>
              </w:rPr>
              <w:t>թ.</w:t>
            </w:r>
          </w:p>
        </w:tc>
      </w:tr>
      <w:tr w:rsidR="00C31E4B" w:rsidRPr="00C31E4B" w:rsidTr="00D00D66">
        <w:trPr>
          <w:gridAfter w:val="1"/>
          <w:wAfter w:w="12" w:type="dxa"/>
        </w:trPr>
        <w:tc>
          <w:tcPr>
            <w:tcW w:w="11710" w:type="dxa"/>
            <w:gridSpan w:val="2"/>
            <w:vMerge/>
            <w:shd w:val="clear" w:color="auto" w:fill="D9D9D9" w:themeFill="background1" w:themeFillShade="D9"/>
          </w:tcPr>
          <w:p w:rsidR="00C31E4B" w:rsidRPr="0066107D" w:rsidRDefault="00C31E4B" w:rsidP="00D00D66">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C31E4B" w:rsidRPr="00C31E4B" w:rsidRDefault="00C31E4B" w:rsidP="00D00D66">
            <w:pPr>
              <w:spacing w:line="360" w:lineRule="auto"/>
              <w:jc w:val="center"/>
              <w:rPr>
                <w:rFonts w:ascii="GHEA Grapalat" w:hAnsi="GHEA Grapalat"/>
                <w:sz w:val="24"/>
                <w:szCs w:val="24"/>
                <w:shd w:val="clear" w:color="auto" w:fill="FFFFFF"/>
                <w:lang w:val="hy-AM"/>
              </w:rPr>
            </w:pPr>
            <w:r w:rsidRPr="00C31E4B">
              <w:rPr>
                <w:rFonts w:ascii="GHEA Grapalat" w:hAnsi="GHEA Grapalat"/>
                <w:sz w:val="24"/>
                <w:szCs w:val="24"/>
                <w:highlight w:val="lightGray"/>
                <w:shd w:val="clear" w:color="auto" w:fill="FFFFFF"/>
                <w:lang w:val="hy-AM"/>
              </w:rPr>
              <w:t>N 15.1-07/194-25</w:t>
            </w:r>
          </w:p>
        </w:tc>
      </w:tr>
      <w:tr w:rsidR="00C31E4B" w:rsidRPr="002372BF" w:rsidTr="00D00D66">
        <w:tc>
          <w:tcPr>
            <w:tcW w:w="9158" w:type="dxa"/>
          </w:tcPr>
          <w:p w:rsidR="00C31E4B" w:rsidRPr="00C31E4B" w:rsidRDefault="00C31E4B" w:rsidP="00C31E4B">
            <w:pPr>
              <w:tabs>
                <w:tab w:val="left" w:pos="2004"/>
              </w:tabs>
              <w:spacing w:line="360" w:lineRule="auto"/>
              <w:ind w:firstLine="789"/>
              <w:jc w:val="both"/>
              <w:rPr>
                <w:rFonts w:ascii="GHEA Grapalat" w:hAnsi="GHEA Grapalat" w:cs="Sylfaen"/>
                <w:sz w:val="24"/>
                <w:szCs w:val="24"/>
                <w:lang w:val="hy-AM"/>
              </w:rPr>
            </w:pPr>
            <w:r w:rsidRPr="00C31E4B">
              <w:rPr>
                <w:rFonts w:ascii="GHEA Grapalat" w:hAnsi="GHEA Grapalat" w:cs="Sylfaen"/>
                <w:sz w:val="24"/>
                <w:szCs w:val="24"/>
                <w:lang w:val="hy-AM"/>
              </w:rPr>
              <w:t>Ձեզ ենք ներկայացնում Հայաստանի Հանրապետության կենտրոնական բանկի դիտարկումները Հայաստանի Հանրապետության կառավարության 2025 թվականի հունվարի 9-ի թիվ 27-Ն որոշման մեջ փոփոխություններ կատարելու մասին Հայաստանի Հանրապետության կառավարության որոշման նախագծի (այսուհետ նաև՝ Նախագիծ) վերաբերյալ</w:t>
            </w:r>
            <w:r w:rsidRPr="00C31E4B">
              <w:rPr>
                <w:rFonts w:ascii="Cambria Math" w:hAnsi="Cambria Math" w:cs="Cambria Math"/>
                <w:sz w:val="24"/>
                <w:szCs w:val="24"/>
                <w:lang w:val="hy-AM"/>
              </w:rPr>
              <w:t>․</w:t>
            </w:r>
          </w:p>
          <w:p w:rsidR="00C31E4B" w:rsidRPr="00C31E4B" w:rsidRDefault="00C31E4B" w:rsidP="00C31E4B">
            <w:pPr>
              <w:tabs>
                <w:tab w:val="left" w:pos="2004"/>
              </w:tabs>
              <w:spacing w:line="360" w:lineRule="auto"/>
              <w:ind w:firstLine="789"/>
              <w:jc w:val="both"/>
              <w:rPr>
                <w:rFonts w:ascii="GHEA Grapalat" w:hAnsi="GHEA Grapalat" w:cs="Sylfaen"/>
                <w:sz w:val="24"/>
                <w:szCs w:val="24"/>
                <w:lang w:val="hy-AM"/>
              </w:rPr>
            </w:pPr>
            <w:r w:rsidRPr="00C31E4B">
              <w:rPr>
                <w:rFonts w:ascii="GHEA Grapalat" w:hAnsi="GHEA Grapalat" w:cs="Sylfaen"/>
                <w:sz w:val="24"/>
                <w:szCs w:val="24"/>
                <w:lang w:val="hy-AM"/>
              </w:rPr>
              <w:t xml:space="preserve">Նախագծի 1-ին կետի 2-րդ ենթակետով սահմանվում է բանաձև, ըստ որի պետք է հաշվարկվի վարկային պարտավորությունների գծով ամսական մարման չափն ընտանիքի մեկ հաշվարկային անդամի հաշվով սահմանային շեմի արժեքը գերազանցելու հանգամանքը։ Բանաձևում հաշվի են առնվում հետևյալ գործոնները՝ վարկի ամսական մարման չափ, վարկի մայր գումարի մնացորդի </w:t>
            </w:r>
            <w:r w:rsidRPr="00C31E4B">
              <w:rPr>
                <w:rFonts w:ascii="GHEA Grapalat" w:hAnsi="GHEA Grapalat" w:cs="Sylfaen"/>
                <w:sz w:val="24"/>
                <w:szCs w:val="24"/>
                <w:lang w:val="hy-AM"/>
              </w:rPr>
              <w:lastRenderedPageBreak/>
              <w:t>գումար, վարկի ժամկետին մնացած ամբողջական ամիսների թիվ, վարկի փաստացի տարեկան տոկոսադրույք:</w:t>
            </w:r>
          </w:p>
          <w:p w:rsidR="00C31E4B" w:rsidRPr="00C31E4B" w:rsidRDefault="00C31E4B" w:rsidP="00C31E4B">
            <w:pPr>
              <w:tabs>
                <w:tab w:val="left" w:pos="2004"/>
              </w:tabs>
              <w:spacing w:line="360" w:lineRule="auto"/>
              <w:ind w:firstLine="789"/>
              <w:jc w:val="both"/>
              <w:rPr>
                <w:rFonts w:ascii="GHEA Grapalat" w:hAnsi="GHEA Grapalat" w:cs="Sylfaen"/>
                <w:sz w:val="24"/>
                <w:szCs w:val="24"/>
                <w:lang w:val="hy-AM"/>
              </w:rPr>
            </w:pPr>
            <w:r w:rsidRPr="00C31E4B">
              <w:rPr>
                <w:rFonts w:ascii="GHEA Grapalat" w:hAnsi="GHEA Grapalat" w:cs="Sylfaen"/>
                <w:sz w:val="24"/>
                <w:szCs w:val="24"/>
                <w:lang w:val="hy-AM"/>
              </w:rPr>
              <w:t xml:space="preserve">Միևնույն ժամանակ, Նախագծի 1-ին կետի 3-րդ ենթակետի «բ» պարբերությամբ սահմանվում է տեղեկությունների այն շրջանակը, որը վարկային բյուրոն պետք է փոխանցի Լիազոր մարմնին, որը ներառում է վարկի արժույթը, վարկի մայր գումարի փաստացի մնացորդը (այդ թվում՝ մնացորդը ՀՀ դրամով), ռիսկի դասը, ժամկետանց դառնալու օրը, ամիսը, տարեթիվը, տվյալների թարմացման օրը, ամիսը, տարեթիվը, վարկի գրավի առարկան։ </w:t>
            </w:r>
          </w:p>
          <w:p w:rsidR="00C31E4B" w:rsidRPr="008317BA" w:rsidRDefault="00C31E4B" w:rsidP="00C31E4B">
            <w:pPr>
              <w:tabs>
                <w:tab w:val="left" w:pos="2004"/>
              </w:tabs>
              <w:spacing w:line="360" w:lineRule="auto"/>
              <w:ind w:firstLine="789"/>
              <w:jc w:val="both"/>
              <w:rPr>
                <w:rFonts w:ascii="GHEA Grapalat" w:hAnsi="GHEA Grapalat" w:cs="Sylfaen"/>
                <w:sz w:val="24"/>
                <w:szCs w:val="24"/>
                <w:lang w:val="hy-AM"/>
              </w:rPr>
            </w:pPr>
            <w:r w:rsidRPr="00C31E4B">
              <w:rPr>
                <w:rFonts w:ascii="GHEA Grapalat" w:hAnsi="GHEA Grapalat" w:cs="Sylfaen"/>
                <w:sz w:val="24"/>
                <w:szCs w:val="24"/>
                <w:lang w:val="hy-AM"/>
              </w:rPr>
              <w:t>Հաշվի առնելով վերը նշվածը, առաջարկում ենք վարկային բյուրոյից ստացվող տեղեկությունների շրջանակը համապատասխանեցնել բանաձևի հաշվարկի համար անհրաժեշտ տեղեկություններին՝ դրանց շարքից հանելով, օրինակ, վարկի ռիսկի դասը, ժամկետանց դառնալու օրը և գրավի առարկան։</w:t>
            </w:r>
          </w:p>
        </w:tc>
        <w:tc>
          <w:tcPr>
            <w:tcW w:w="4715" w:type="dxa"/>
            <w:gridSpan w:val="3"/>
          </w:tcPr>
          <w:p w:rsidR="00C31E4B" w:rsidRPr="000D5F9D" w:rsidRDefault="00C31E4B" w:rsidP="00ED61BA">
            <w:pPr>
              <w:spacing w:line="360" w:lineRule="auto"/>
              <w:rPr>
                <w:rFonts w:ascii="GHEA Grapalat" w:hAnsi="GHEA Grapalat"/>
                <w:b/>
                <w:sz w:val="24"/>
                <w:szCs w:val="24"/>
                <w:shd w:val="clear" w:color="auto" w:fill="FFFFFF"/>
                <w:lang w:val="hy-AM"/>
              </w:rPr>
            </w:pPr>
          </w:p>
          <w:p w:rsidR="0094555E" w:rsidRPr="000D5F9D" w:rsidRDefault="0094555E" w:rsidP="00ED61BA">
            <w:pPr>
              <w:spacing w:line="360" w:lineRule="auto"/>
              <w:rPr>
                <w:rFonts w:ascii="GHEA Grapalat" w:hAnsi="GHEA Grapalat"/>
                <w:b/>
                <w:sz w:val="24"/>
                <w:szCs w:val="24"/>
                <w:shd w:val="clear" w:color="auto" w:fill="FFFFFF"/>
                <w:lang w:val="hy-AM"/>
              </w:rPr>
            </w:pPr>
          </w:p>
          <w:p w:rsidR="0094555E" w:rsidRPr="000D5F9D" w:rsidRDefault="0094555E" w:rsidP="00ED61BA">
            <w:pPr>
              <w:spacing w:line="360" w:lineRule="auto"/>
              <w:rPr>
                <w:rFonts w:ascii="GHEA Grapalat" w:hAnsi="GHEA Grapalat"/>
                <w:b/>
                <w:sz w:val="24"/>
                <w:szCs w:val="24"/>
                <w:shd w:val="clear" w:color="auto" w:fill="FFFFFF"/>
                <w:lang w:val="hy-AM"/>
              </w:rPr>
            </w:pPr>
          </w:p>
          <w:p w:rsidR="0094555E" w:rsidRPr="000D5F9D" w:rsidRDefault="0094555E" w:rsidP="00ED61BA">
            <w:pPr>
              <w:spacing w:line="360" w:lineRule="auto"/>
              <w:rPr>
                <w:rFonts w:ascii="GHEA Grapalat" w:hAnsi="GHEA Grapalat"/>
                <w:b/>
                <w:sz w:val="24"/>
                <w:szCs w:val="24"/>
                <w:shd w:val="clear" w:color="auto" w:fill="FFFFFF"/>
                <w:lang w:val="hy-AM"/>
              </w:rPr>
            </w:pPr>
          </w:p>
          <w:p w:rsidR="0094555E" w:rsidRPr="000D5F9D" w:rsidRDefault="0094555E" w:rsidP="00ED61BA">
            <w:pPr>
              <w:spacing w:line="360" w:lineRule="auto"/>
              <w:rPr>
                <w:rFonts w:ascii="GHEA Grapalat" w:hAnsi="GHEA Grapalat"/>
                <w:b/>
                <w:sz w:val="24"/>
                <w:szCs w:val="24"/>
                <w:shd w:val="clear" w:color="auto" w:fill="FFFFFF"/>
                <w:lang w:val="hy-AM"/>
              </w:rPr>
            </w:pPr>
          </w:p>
          <w:p w:rsidR="0094555E" w:rsidRPr="000D5F9D" w:rsidRDefault="0094555E" w:rsidP="00ED61BA">
            <w:pPr>
              <w:spacing w:line="360" w:lineRule="auto"/>
              <w:rPr>
                <w:rFonts w:ascii="GHEA Grapalat" w:hAnsi="GHEA Grapalat"/>
                <w:b/>
                <w:sz w:val="24"/>
                <w:szCs w:val="24"/>
                <w:shd w:val="clear" w:color="auto" w:fill="FFFFFF"/>
                <w:lang w:val="hy-AM"/>
              </w:rPr>
            </w:pPr>
          </w:p>
          <w:p w:rsidR="0094555E" w:rsidRPr="000D5F9D" w:rsidRDefault="0094555E" w:rsidP="00ED61BA">
            <w:pPr>
              <w:spacing w:line="360" w:lineRule="auto"/>
              <w:rPr>
                <w:rFonts w:ascii="GHEA Grapalat" w:hAnsi="GHEA Grapalat"/>
                <w:b/>
                <w:sz w:val="24"/>
                <w:szCs w:val="24"/>
                <w:shd w:val="clear" w:color="auto" w:fill="FFFFFF"/>
                <w:lang w:val="hy-AM"/>
              </w:rPr>
            </w:pPr>
          </w:p>
          <w:p w:rsidR="0094555E" w:rsidRPr="000D5F9D" w:rsidRDefault="0094555E" w:rsidP="00ED61BA">
            <w:pPr>
              <w:spacing w:line="360" w:lineRule="auto"/>
              <w:rPr>
                <w:rFonts w:ascii="GHEA Grapalat" w:hAnsi="GHEA Grapalat"/>
                <w:b/>
                <w:sz w:val="24"/>
                <w:szCs w:val="24"/>
                <w:shd w:val="clear" w:color="auto" w:fill="FFFFFF"/>
                <w:lang w:val="hy-AM"/>
              </w:rPr>
            </w:pPr>
          </w:p>
          <w:p w:rsidR="0094555E" w:rsidRPr="000D5F9D" w:rsidRDefault="0094555E" w:rsidP="00ED61BA">
            <w:pPr>
              <w:spacing w:line="360" w:lineRule="auto"/>
              <w:rPr>
                <w:rFonts w:ascii="GHEA Grapalat" w:hAnsi="GHEA Grapalat"/>
                <w:b/>
                <w:sz w:val="24"/>
                <w:szCs w:val="24"/>
                <w:shd w:val="clear" w:color="auto" w:fill="FFFFFF"/>
                <w:lang w:val="hy-AM"/>
              </w:rPr>
            </w:pPr>
          </w:p>
          <w:p w:rsidR="0094555E" w:rsidRPr="000D5F9D" w:rsidRDefault="0094555E" w:rsidP="00ED61BA">
            <w:pPr>
              <w:spacing w:line="360" w:lineRule="auto"/>
              <w:rPr>
                <w:rFonts w:ascii="GHEA Grapalat" w:hAnsi="GHEA Grapalat"/>
                <w:b/>
                <w:sz w:val="24"/>
                <w:szCs w:val="24"/>
                <w:shd w:val="clear" w:color="auto" w:fill="FFFFFF"/>
                <w:lang w:val="hy-AM"/>
              </w:rPr>
            </w:pPr>
          </w:p>
          <w:p w:rsidR="0094555E" w:rsidRPr="000D5F9D" w:rsidRDefault="0094555E" w:rsidP="00ED61BA">
            <w:pPr>
              <w:spacing w:line="360" w:lineRule="auto"/>
              <w:rPr>
                <w:rFonts w:ascii="GHEA Grapalat" w:hAnsi="GHEA Grapalat"/>
                <w:b/>
                <w:sz w:val="24"/>
                <w:szCs w:val="24"/>
                <w:shd w:val="clear" w:color="auto" w:fill="FFFFFF"/>
                <w:lang w:val="hy-AM"/>
              </w:rPr>
            </w:pPr>
          </w:p>
          <w:p w:rsidR="0094555E" w:rsidRPr="000D5F9D" w:rsidRDefault="0094555E" w:rsidP="00ED61BA">
            <w:pPr>
              <w:spacing w:line="360" w:lineRule="auto"/>
              <w:rPr>
                <w:rFonts w:ascii="GHEA Grapalat" w:hAnsi="GHEA Grapalat"/>
                <w:b/>
                <w:sz w:val="24"/>
                <w:szCs w:val="24"/>
                <w:shd w:val="clear" w:color="auto" w:fill="FFFFFF"/>
                <w:lang w:val="hy-AM"/>
              </w:rPr>
            </w:pPr>
          </w:p>
          <w:p w:rsidR="0094555E" w:rsidRPr="000D5F9D" w:rsidRDefault="0094555E" w:rsidP="00ED61BA">
            <w:pPr>
              <w:spacing w:line="360" w:lineRule="auto"/>
              <w:rPr>
                <w:rFonts w:ascii="GHEA Grapalat" w:hAnsi="GHEA Grapalat"/>
                <w:b/>
                <w:sz w:val="24"/>
                <w:szCs w:val="24"/>
                <w:shd w:val="clear" w:color="auto" w:fill="FFFFFF"/>
                <w:lang w:val="hy-AM"/>
              </w:rPr>
            </w:pPr>
          </w:p>
          <w:p w:rsidR="0094555E" w:rsidRPr="000D5F9D" w:rsidRDefault="0094555E" w:rsidP="00ED61BA">
            <w:pPr>
              <w:spacing w:line="360" w:lineRule="auto"/>
              <w:rPr>
                <w:rFonts w:ascii="GHEA Grapalat" w:hAnsi="GHEA Grapalat"/>
                <w:b/>
                <w:sz w:val="24"/>
                <w:szCs w:val="24"/>
                <w:shd w:val="clear" w:color="auto" w:fill="FFFFFF"/>
                <w:lang w:val="hy-AM"/>
              </w:rPr>
            </w:pPr>
          </w:p>
          <w:p w:rsidR="0094555E" w:rsidRPr="000D5F9D" w:rsidRDefault="0094555E" w:rsidP="00ED61BA">
            <w:pPr>
              <w:spacing w:line="360" w:lineRule="auto"/>
              <w:rPr>
                <w:rFonts w:ascii="GHEA Grapalat" w:hAnsi="GHEA Grapalat"/>
                <w:b/>
                <w:sz w:val="24"/>
                <w:szCs w:val="24"/>
                <w:shd w:val="clear" w:color="auto" w:fill="FFFFFF"/>
                <w:lang w:val="hy-AM"/>
              </w:rPr>
            </w:pPr>
          </w:p>
          <w:p w:rsidR="0094555E" w:rsidRPr="000D5F9D" w:rsidRDefault="0094555E" w:rsidP="00ED61BA">
            <w:pPr>
              <w:spacing w:line="360" w:lineRule="auto"/>
              <w:rPr>
                <w:rFonts w:ascii="GHEA Grapalat" w:hAnsi="GHEA Grapalat"/>
                <w:b/>
                <w:sz w:val="24"/>
                <w:szCs w:val="24"/>
                <w:shd w:val="clear" w:color="auto" w:fill="FFFFFF"/>
                <w:lang w:val="hy-AM"/>
              </w:rPr>
            </w:pPr>
          </w:p>
          <w:p w:rsidR="0094555E" w:rsidRPr="000D5F9D" w:rsidRDefault="0094555E" w:rsidP="00ED61BA">
            <w:pPr>
              <w:spacing w:line="360" w:lineRule="auto"/>
              <w:rPr>
                <w:rFonts w:ascii="GHEA Grapalat" w:hAnsi="GHEA Grapalat"/>
                <w:b/>
                <w:sz w:val="24"/>
                <w:szCs w:val="24"/>
                <w:shd w:val="clear" w:color="auto" w:fill="FFFFFF"/>
                <w:lang w:val="hy-AM"/>
              </w:rPr>
            </w:pPr>
          </w:p>
          <w:p w:rsidR="0094555E" w:rsidRPr="000D5F9D" w:rsidRDefault="0094555E" w:rsidP="00ED61BA">
            <w:pPr>
              <w:spacing w:line="360" w:lineRule="auto"/>
              <w:rPr>
                <w:rFonts w:ascii="GHEA Grapalat" w:hAnsi="GHEA Grapalat"/>
                <w:b/>
                <w:sz w:val="24"/>
                <w:szCs w:val="24"/>
                <w:shd w:val="clear" w:color="auto" w:fill="FFFFFF"/>
                <w:lang w:val="hy-AM"/>
              </w:rPr>
            </w:pPr>
          </w:p>
          <w:p w:rsidR="0094555E" w:rsidRPr="000D5F9D" w:rsidRDefault="0094555E" w:rsidP="00ED61BA">
            <w:pPr>
              <w:spacing w:line="360" w:lineRule="auto"/>
              <w:rPr>
                <w:rFonts w:ascii="GHEA Grapalat" w:hAnsi="GHEA Grapalat"/>
                <w:b/>
                <w:sz w:val="24"/>
                <w:szCs w:val="24"/>
                <w:shd w:val="clear" w:color="auto" w:fill="FFFFFF"/>
                <w:lang w:val="hy-AM"/>
              </w:rPr>
            </w:pPr>
            <w:r w:rsidRPr="000D5F9D">
              <w:rPr>
                <w:rFonts w:ascii="GHEA Grapalat" w:hAnsi="GHEA Grapalat"/>
                <w:b/>
                <w:sz w:val="24"/>
                <w:szCs w:val="24"/>
                <w:shd w:val="clear" w:color="auto" w:fill="FFFFFF"/>
                <w:lang w:val="hy-AM"/>
              </w:rPr>
              <w:t>Չի ընդունվել:</w:t>
            </w:r>
          </w:p>
          <w:p w:rsidR="0094555E" w:rsidRPr="005A2786" w:rsidRDefault="005A2786" w:rsidP="00ED61BA">
            <w:pPr>
              <w:spacing w:line="360" w:lineRule="auto"/>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w:t>
            </w:r>
            <w:r w:rsidR="0094555E" w:rsidRPr="000D5F9D">
              <w:rPr>
                <w:rFonts w:ascii="GHEA Grapalat" w:hAnsi="GHEA Grapalat"/>
                <w:sz w:val="24"/>
                <w:szCs w:val="24"/>
                <w:shd w:val="clear" w:color="auto" w:fill="FFFFFF"/>
                <w:lang w:val="hy-AM"/>
              </w:rPr>
              <w:t>Պետական նպաստների մասին</w:t>
            </w:r>
            <w:r>
              <w:rPr>
                <w:rFonts w:ascii="GHEA Grapalat" w:hAnsi="GHEA Grapalat"/>
                <w:sz w:val="24"/>
                <w:szCs w:val="24"/>
                <w:shd w:val="clear" w:color="auto" w:fill="FFFFFF"/>
                <w:lang w:val="hy-AM"/>
              </w:rPr>
              <w:t>»</w:t>
            </w:r>
            <w:r w:rsidR="0094555E" w:rsidRPr="000D5F9D">
              <w:rPr>
                <w:rFonts w:ascii="GHEA Grapalat" w:hAnsi="GHEA Grapalat"/>
                <w:sz w:val="24"/>
                <w:szCs w:val="24"/>
                <w:shd w:val="clear" w:color="auto" w:fill="FFFFFF"/>
                <w:lang w:val="hy-AM"/>
              </w:rPr>
              <w:t xml:space="preserve"> օրենքի 15.1-ին </w:t>
            </w:r>
            <w:r w:rsidR="00A357BF" w:rsidRPr="000D5F9D">
              <w:rPr>
                <w:rFonts w:ascii="GHEA Grapalat" w:hAnsi="GHEA Grapalat"/>
                <w:sz w:val="24"/>
                <w:szCs w:val="24"/>
                <w:shd w:val="clear" w:color="auto" w:fill="FFFFFF"/>
                <w:lang w:val="hy-AM"/>
              </w:rPr>
              <w:t xml:space="preserve">հոդվածի 1-ին </w:t>
            </w:r>
            <w:r w:rsidRPr="000D5F9D">
              <w:rPr>
                <w:rFonts w:ascii="GHEA Grapalat" w:hAnsi="GHEA Grapalat"/>
                <w:sz w:val="24"/>
                <w:szCs w:val="24"/>
                <w:shd w:val="clear" w:color="auto" w:fill="FFFFFF"/>
                <w:lang w:val="hy-AM"/>
              </w:rPr>
              <w:t>մասի</w:t>
            </w:r>
            <w:r w:rsidR="00A357BF" w:rsidRPr="000D5F9D">
              <w:rPr>
                <w:rFonts w:ascii="GHEA Grapalat" w:hAnsi="GHEA Grapalat"/>
                <w:sz w:val="24"/>
                <w:szCs w:val="24"/>
                <w:shd w:val="clear" w:color="auto" w:fill="FFFFFF"/>
                <w:lang w:val="hy-AM"/>
              </w:rPr>
              <w:t xml:space="preserve"> 7-րդ կետով որպես անապահովության նպաստ ստանալու իրավունքի դադարեցման հիմք սահմանված է ընտանիքի անդամի կողմից անշարժ գույքի գրավադրումը:</w:t>
            </w:r>
            <w:r>
              <w:rPr>
                <w:rFonts w:ascii="GHEA Grapalat" w:hAnsi="GHEA Grapalat"/>
                <w:sz w:val="24"/>
                <w:szCs w:val="24"/>
                <w:shd w:val="clear" w:color="auto" w:fill="FFFFFF"/>
                <w:lang w:val="hy-AM"/>
              </w:rPr>
              <w:t xml:space="preserve"> Ուստի նշված տվյալի ստացման անհրաժեշտությունը բխում է օրենքի պահանջից։</w:t>
            </w:r>
          </w:p>
          <w:p w:rsidR="00A357BF" w:rsidRPr="000D5F9D" w:rsidRDefault="005A2786" w:rsidP="000D5F9D">
            <w:pPr>
              <w:spacing w:line="360" w:lineRule="auto"/>
              <w:rPr>
                <w:rFonts w:ascii="GHEA Grapalat" w:hAnsi="GHEA Grapalat"/>
                <w:b/>
                <w:sz w:val="24"/>
                <w:szCs w:val="24"/>
                <w:shd w:val="clear" w:color="auto" w:fill="FFFFFF"/>
                <w:lang w:val="hy-AM"/>
              </w:rPr>
            </w:pPr>
            <w:r>
              <w:rPr>
                <w:rFonts w:ascii="GHEA Grapalat" w:hAnsi="GHEA Grapalat"/>
                <w:sz w:val="24"/>
                <w:szCs w:val="24"/>
                <w:shd w:val="clear" w:color="auto" w:fill="FFFFFF"/>
                <w:lang w:val="hy-AM"/>
              </w:rPr>
              <w:t>Իսկ ռ</w:t>
            </w:r>
            <w:r w:rsidR="00A357BF" w:rsidRPr="000D5F9D">
              <w:rPr>
                <w:rFonts w:ascii="GHEA Grapalat" w:hAnsi="GHEA Grapalat"/>
                <w:sz w:val="24"/>
                <w:szCs w:val="24"/>
                <w:shd w:val="clear" w:color="auto" w:fill="FFFFFF"/>
                <w:lang w:val="hy-AM"/>
              </w:rPr>
              <w:t xml:space="preserve">իսկի դասի, ժամկետանց դառնալու օրվա վերաբերյալ </w:t>
            </w:r>
            <w:r w:rsidRPr="000D5F9D">
              <w:rPr>
                <w:rFonts w:ascii="GHEA Grapalat" w:hAnsi="GHEA Grapalat"/>
                <w:sz w:val="24"/>
                <w:szCs w:val="24"/>
                <w:shd w:val="clear" w:color="auto" w:fill="FFFFFF"/>
                <w:lang w:val="hy-AM"/>
              </w:rPr>
              <w:lastRenderedPageBreak/>
              <w:t>տեղեկատվության ստացումն</w:t>
            </w:r>
            <w:r w:rsidR="00A357BF" w:rsidRPr="000D5F9D">
              <w:rPr>
                <w:rFonts w:ascii="GHEA Grapalat" w:hAnsi="GHEA Grapalat"/>
                <w:sz w:val="24"/>
                <w:szCs w:val="24"/>
                <w:shd w:val="clear" w:color="auto" w:fill="FFFFFF"/>
                <w:lang w:val="hy-AM"/>
              </w:rPr>
              <w:t xml:space="preserve"> անհրաժեշտ է </w:t>
            </w:r>
            <w:r>
              <w:rPr>
                <w:rFonts w:ascii="GHEA Grapalat" w:hAnsi="GHEA Grapalat"/>
                <w:sz w:val="24"/>
                <w:szCs w:val="24"/>
                <w:shd w:val="clear" w:color="auto" w:fill="FFFFFF"/>
                <w:lang w:val="hy-AM"/>
              </w:rPr>
              <w:t xml:space="preserve">սոցիալական </w:t>
            </w:r>
            <w:r w:rsidR="00A357BF" w:rsidRPr="000D5F9D">
              <w:rPr>
                <w:rFonts w:ascii="GHEA Grapalat" w:hAnsi="GHEA Grapalat"/>
                <w:sz w:val="24"/>
                <w:szCs w:val="24"/>
                <w:shd w:val="clear" w:color="auto" w:fill="FFFFFF"/>
                <w:lang w:val="hy-AM"/>
              </w:rPr>
              <w:t>դեպքի վարման շրջանակներում</w:t>
            </w:r>
            <w:r>
              <w:rPr>
                <w:rFonts w:ascii="GHEA Grapalat" w:hAnsi="GHEA Grapalat"/>
                <w:sz w:val="24"/>
                <w:szCs w:val="24"/>
                <w:shd w:val="clear" w:color="auto" w:fill="FFFFFF"/>
                <w:lang w:val="hy-AM"/>
              </w:rPr>
              <w:t xml:space="preserve"> դիտարկելու որպես բնութագրիչ՝</w:t>
            </w:r>
            <w:r w:rsidR="00A357BF" w:rsidRPr="000D5F9D">
              <w:rPr>
                <w:rFonts w:ascii="GHEA Grapalat" w:hAnsi="GHEA Grapalat"/>
                <w:sz w:val="24"/>
                <w:szCs w:val="24"/>
                <w:shd w:val="clear" w:color="auto" w:fill="FFFFFF"/>
                <w:lang w:val="hy-AM"/>
              </w:rPr>
              <w:t xml:space="preserve"> ընտանիքի </w:t>
            </w:r>
            <w:r>
              <w:rPr>
                <w:rFonts w:ascii="GHEA Grapalat" w:hAnsi="GHEA Grapalat"/>
                <w:sz w:val="24"/>
                <w:szCs w:val="24"/>
                <w:shd w:val="clear" w:color="auto" w:fill="FFFFFF"/>
                <w:lang w:val="hy-AM"/>
              </w:rPr>
              <w:t xml:space="preserve">սոցիալական կարիքների գնահատման, կյանքի դժվարին իրավիճակը </w:t>
            </w:r>
            <w:r w:rsidR="000D5F9D">
              <w:rPr>
                <w:rFonts w:ascii="GHEA Grapalat" w:hAnsi="GHEA Grapalat"/>
                <w:sz w:val="24"/>
                <w:szCs w:val="24"/>
                <w:shd w:val="clear" w:color="auto" w:fill="FFFFFF"/>
                <w:lang w:val="hy-AM"/>
              </w:rPr>
              <w:t xml:space="preserve">հաղթահարելու նպատակով </w:t>
            </w:r>
            <w:r w:rsidR="000D5F9D" w:rsidRPr="000D5F9D">
              <w:rPr>
                <w:rFonts w:ascii="GHEA Grapalat" w:hAnsi="GHEA Grapalat"/>
                <w:sz w:val="24"/>
                <w:szCs w:val="24"/>
                <w:shd w:val="clear" w:color="auto" w:fill="FFFFFF"/>
                <w:lang w:val="hy-AM"/>
              </w:rPr>
              <w:t xml:space="preserve"> </w:t>
            </w:r>
            <w:r w:rsidR="000D5F9D">
              <w:rPr>
                <w:rFonts w:ascii="GHEA Grapalat" w:hAnsi="GHEA Grapalat"/>
                <w:sz w:val="24"/>
                <w:szCs w:val="24"/>
                <w:shd w:val="clear" w:color="auto" w:fill="FFFFFF"/>
                <w:lang w:val="hy-AM"/>
              </w:rPr>
              <w:t>անհրաժեշտ միջամտություններ անելու, այդ թվում՝ տնտեսական ակտիվացման ծրագրերում առաջնահերթություններ սահմանելու</w:t>
            </w:r>
            <w:r>
              <w:rPr>
                <w:rFonts w:ascii="GHEA Grapalat" w:hAnsi="GHEA Grapalat"/>
                <w:sz w:val="24"/>
                <w:szCs w:val="24"/>
                <w:shd w:val="clear" w:color="auto" w:fill="FFFFFF"/>
                <w:lang w:val="hy-AM"/>
              </w:rPr>
              <w:t xml:space="preserve"> </w:t>
            </w:r>
            <w:r w:rsidR="00A357BF" w:rsidRPr="000D5F9D">
              <w:rPr>
                <w:rFonts w:ascii="GHEA Grapalat" w:hAnsi="GHEA Grapalat"/>
                <w:sz w:val="24"/>
                <w:szCs w:val="24"/>
                <w:shd w:val="clear" w:color="auto" w:fill="FFFFFF"/>
                <w:lang w:val="hy-AM"/>
              </w:rPr>
              <w:t>համար</w:t>
            </w:r>
            <w:r w:rsidRPr="000D5F9D">
              <w:rPr>
                <w:rFonts w:ascii="GHEA Grapalat" w:hAnsi="GHEA Grapalat"/>
                <w:sz w:val="24"/>
                <w:szCs w:val="24"/>
                <w:shd w:val="clear" w:color="auto" w:fill="FFFFFF"/>
                <w:lang w:val="hy-AM"/>
              </w:rPr>
              <w:t>։</w:t>
            </w:r>
          </w:p>
        </w:tc>
      </w:tr>
    </w:tbl>
    <w:p w:rsidR="0079005F" w:rsidRPr="0066107D" w:rsidRDefault="0079005F" w:rsidP="0066107D">
      <w:pPr>
        <w:spacing w:line="360" w:lineRule="auto"/>
        <w:rPr>
          <w:rFonts w:ascii="GHEA Grapalat" w:hAnsi="GHEA Grapalat"/>
          <w:sz w:val="24"/>
          <w:szCs w:val="24"/>
          <w:lang w:val="hy-AM"/>
        </w:rPr>
      </w:pPr>
    </w:p>
    <w:sectPr w:rsidR="0079005F" w:rsidRPr="0066107D" w:rsidSect="00187659">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934BF"/>
    <w:multiLevelType w:val="hybridMultilevel"/>
    <w:tmpl w:val="E2A0CE50"/>
    <w:lvl w:ilvl="0" w:tplc="542227C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11BA5221"/>
    <w:multiLevelType w:val="hybridMultilevel"/>
    <w:tmpl w:val="82684AD8"/>
    <w:lvl w:ilvl="0" w:tplc="874E46AC">
      <w:start w:val="1"/>
      <w:numFmt w:val="decimal"/>
      <w:lvlText w:val="%1."/>
      <w:lvlJc w:val="left"/>
      <w:pPr>
        <w:ind w:left="990" w:hanging="360"/>
      </w:pPr>
      <w:rPr>
        <w:b/>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2" w15:restartNumberingAfterBreak="0">
    <w:nsid w:val="3E6C7BD4"/>
    <w:multiLevelType w:val="hybridMultilevel"/>
    <w:tmpl w:val="EA5A244A"/>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55642E2E"/>
    <w:multiLevelType w:val="hybridMultilevel"/>
    <w:tmpl w:val="A22A9C68"/>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73083FC3"/>
    <w:multiLevelType w:val="hybridMultilevel"/>
    <w:tmpl w:val="27A8C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0071F"/>
    <w:rsid w:val="000052EF"/>
    <w:rsid w:val="00013F8B"/>
    <w:rsid w:val="00017052"/>
    <w:rsid w:val="000242AB"/>
    <w:rsid w:val="00041EA2"/>
    <w:rsid w:val="00053E7C"/>
    <w:rsid w:val="000616AC"/>
    <w:rsid w:val="0006333A"/>
    <w:rsid w:val="00065A32"/>
    <w:rsid w:val="0009256D"/>
    <w:rsid w:val="000939B7"/>
    <w:rsid w:val="000B2FB2"/>
    <w:rsid w:val="000C560F"/>
    <w:rsid w:val="000D5F9D"/>
    <w:rsid w:val="000D7B45"/>
    <w:rsid w:val="0010275E"/>
    <w:rsid w:val="001067D2"/>
    <w:rsid w:val="00106D25"/>
    <w:rsid w:val="0015028E"/>
    <w:rsid w:val="00157BCF"/>
    <w:rsid w:val="00185A2B"/>
    <w:rsid w:val="00185F5C"/>
    <w:rsid w:val="00187659"/>
    <w:rsid w:val="00193F32"/>
    <w:rsid w:val="001B1DA0"/>
    <w:rsid w:val="001B7E66"/>
    <w:rsid w:val="001C3309"/>
    <w:rsid w:val="001C696D"/>
    <w:rsid w:val="001D407C"/>
    <w:rsid w:val="001F472D"/>
    <w:rsid w:val="0020015D"/>
    <w:rsid w:val="00200F8F"/>
    <w:rsid w:val="00206C6F"/>
    <w:rsid w:val="00207DAC"/>
    <w:rsid w:val="0021505F"/>
    <w:rsid w:val="00216E03"/>
    <w:rsid w:val="00232DFF"/>
    <w:rsid w:val="0023412A"/>
    <w:rsid w:val="002372BF"/>
    <w:rsid w:val="00260655"/>
    <w:rsid w:val="002766DF"/>
    <w:rsid w:val="00284427"/>
    <w:rsid w:val="002A03F7"/>
    <w:rsid w:val="002C6EA5"/>
    <w:rsid w:val="002D162D"/>
    <w:rsid w:val="002D1B94"/>
    <w:rsid w:val="002F5EAD"/>
    <w:rsid w:val="002F616D"/>
    <w:rsid w:val="00343097"/>
    <w:rsid w:val="00350E19"/>
    <w:rsid w:val="0035656F"/>
    <w:rsid w:val="00365309"/>
    <w:rsid w:val="00370604"/>
    <w:rsid w:val="00373E22"/>
    <w:rsid w:val="003801BE"/>
    <w:rsid w:val="003821C8"/>
    <w:rsid w:val="0039209A"/>
    <w:rsid w:val="003A6A52"/>
    <w:rsid w:val="003B211F"/>
    <w:rsid w:val="003B4585"/>
    <w:rsid w:val="003E3632"/>
    <w:rsid w:val="003E65C6"/>
    <w:rsid w:val="004172DB"/>
    <w:rsid w:val="00426D5F"/>
    <w:rsid w:val="00427855"/>
    <w:rsid w:val="00430BAA"/>
    <w:rsid w:val="004356BB"/>
    <w:rsid w:val="0043644F"/>
    <w:rsid w:val="004420F4"/>
    <w:rsid w:val="00460C6E"/>
    <w:rsid w:val="00464752"/>
    <w:rsid w:val="00482C15"/>
    <w:rsid w:val="00484FB7"/>
    <w:rsid w:val="00492AC7"/>
    <w:rsid w:val="004A6B25"/>
    <w:rsid w:val="004D7F47"/>
    <w:rsid w:val="004E5203"/>
    <w:rsid w:val="00501040"/>
    <w:rsid w:val="005013C3"/>
    <w:rsid w:val="00505638"/>
    <w:rsid w:val="00507628"/>
    <w:rsid w:val="00514187"/>
    <w:rsid w:val="0052685B"/>
    <w:rsid w:val="0057263C"/>
    <w:rsid w:val="00592DFF"/>
    <w:rsid w:val="005A2786"/>
    <w:rsid w:val="005B14DC"/>
    <w:rsid w:val="005D1C0C"/>
    <w:rsid w:val="005D22A7"/>
    <w:rsid w:val="005E0221"/>
    <w:rsid w:val="005E0CAC"/>
    <w:rsid w:val="005F14A7"/>
    <w:rsid w:val="005F462D"/>
    <w:rsid w:val="005F67E8"/>
    <w:rsid w:val="006249B0"/>
    <w:rsid w:val="0062708B"/>
    <w:rsid w:val="006424E2"/>
    <w:rsid w:val="006457BA"/>
    <w:rsid w:val="00650E6B"/>
    <w:rsid w:val="00654B43"/>
    <w:rsid w:val="0066107D"/>
    <w:rsid w:val="00664C8C"/>
    <w:rsid w:val="006709BE"/>
    <w:rsid w:val="00681022"/>
    <w:rsid w:val="00686FBF"/>
    <w:rsid w:val="00690A62"/>
    <w:rsid w:val="00690AB3"/>
    <w:rsid w:val="00692BFB"/>
    <w:rsid w:val="00694E95"/>
    <w:rsid w:val="006A425F"/>
    <w:rsid w:val="006A4371"/>
    <w:rsid w:val="006C6553"/>
    <w:rsid w:val="006D3031"/>
    <w:rsid w:val="006D4695"/>
    <w:rsid w:val="006D762A"/>
    <w:rsid w:val="007069A7"/>
    <w:rsid w:val="007135C7"/>
    <w:rsid w:val="00714CF3"/>
    <w:rsid w:val="00716F9B"/>
    <w:rsid w:val="00735F6E"/>
    <w:rsid w:val="0075318C"/>
    <w:rsid w:val="00755256"/>
    <w:rsid w:val="00764A1D"/>
    <w:rsid w:val="00771A36"/>
    <w:rsid w:val="00774D5A"/>
    <w:rsid w:val="007851FE"/>
    <w:rsid w:val="007861D7"/>
    <w:rsid w:val="00787885"/>
    <w:rsid w:val="0079005F"/>
    <w:rsid w:val="00791B58"/>
    <w:rsid w:val="007A01F9"/>
    <w:rsid w:val="007A0FCB"/>
    <w:rsid w:val="007A261D"/>
    <w:rsid w:val="007A61C1"/>
    <w:rsid w:val="007D1305"/>
    <w:rsid w:val="007D3EFC"/>
    <w:rsid w:val="007D73C4"/>
    <w:rsid w:val="007F0E48"/>
    <w:rsid w:val="007F26CD"/>
    <w:rsid w:val="0080131F"/>
    <w:rsid w:val="008032D9"/>
    <w:rsid w:val="00803336"/>
    <w:rsid w:val="00806B3F"/>
    <w:rsid w:val="00811DEA"/>
    <w:rsid w:val="00811FFB"/>
    <w:rsid w:val="00817F01"/>
    <w:rsid w:val="00821048"/>
    <w:rsid w:val="008317BA"/>
    <w:rsid w:val="00834091"/>
    <w:rsid w:val="00862869"/>
    <w:rsid w:val="0086373B"/>
    <w:rsid w:val="00875CF1"/>
    <w:rsid w:val="008A224A"/>
    <w:rsid w:val="008A7F45"/>
    <w:rsid w:val="008B01D9"/>
    <w:rsid w:val="008B0913"/>
    <w:rsid w:val="008B25FB"/>
    <w:rsid w:val="008B3956"/>
    <w:rsid w:val="008B61D0"/>
    <w:rsid w:val="008B7C65"/>
    <w:rsid w:val="008D1F13"/>
    <w:rsid w:val="008E1408"/>
    <w:rsid w:val="008F1829"/>
    <w:rsid w:val="0093362F"/>
    <w:rsid w:val="0094555E"/>
    <w:rsid w:val="009566F7"/>
    <w:rsid w:val="0096382D"/>
    <w:rsid w:val="00963C18"/>
    <w:rsid w:val="00964B3F"/>
    <w:rsid w:val="009736E4"/>
    <w:rsid w:val="00976E20"/>
    <w:rsid w:val="009826AC"/>
    <w:rsid w:val="009A1FA4"/>
    <w:rsid w:val="009A21EB"/>
    <w:rsid w:val="009D259D"/>
    <w:rsid w:val="009D3C20"/>
    <w:rsid w:val="009D4547"/>
    <w:rsid w:val="009D56EC"/>
    <w:rsid w:val="009E1D99"/>
    <w:rsid w:val="009E1EA8"/>
    <w:rsid w:val="009E5454"/>
    <w:rsid w:val="009E680E"/>
    <w:rsid w:val="00A21066"/>
    <w:rsid w:val="00A213AF"/>
    <w:rsid w:val="00A357BF"/>
    <w:rsid w:val="00A535F7"/>
    <w:rsid w:val="00A87833"/>
    <w:rsid w:val="00AA49D1"/>
    <w:rsid w:val="00AA62C5"/>
    <w:rsid w:val="00AB1A2F"/>
    <w:rsid w:val="00AC4606"/>
    <w:rsid w:val="00B323B1"/>
    <w:rsid w:val="00B34E8C"/>
    <w:rsid w:val="00B4141E"/>
    <w:rsid w:val="00B4361A"/>
    <w:rsid w:val="00B44B72"/>
    <w:rsid w:val="00B47136"/>
    <w:rsid w:val="00B508CA"/>
    <w:rsid w:val="00B6385D"/>
    <w:rsid w:val="00B65CBE"/>
    <w:rsid w:val="00B71966"/>
    <w:rsid w:val="00B80A17"/>
    <w:rsid w:val="00B91FCF"/>
    <w:rsid w:val="00BB728F"/>
    <w:rsid w:val="00BE5D6A"/>
    <w:rsid w:val="00BF2429"/>
    <w:rsid w:val="00BF268F"/>
    <w:rsid w:val="00BF3732"/>
    <w:rsid w:val="00C23859"/>
    <w:rsid w:val="00C31E4B"/>
    <w:rsid w:val="00C4455A"/>
    <w:rsid w:val="00C45F6D"/>
    <w:rsid w:val="00C647AC"/>
    <w:rsid w:val="00C6508D"/>
    <w:rsid w:val="00C7183C"/>
    <w:rsid w:val="00C84D2B"/>
    <w:rsid w:val="00CB2D57"/>
    <w:rsid w:val="00CB74C6"/>
    <w:rsid w:val="00CC1034"/>
    <w:rsid w:val="00CC5E4B"/>
    <w:rsid w:val="00CD121C"/>
    <w:rsid w:val="00CE44C6"/>
    <w:rsid w:val="00CE61B7"/>
    <w:rsid w:val="00D07F30"/>
    <w:rsid w:val="00D20488"/>
    <w:rsid w:val="00D213DC"/>
    <w:rsid w:val="00D2366D"/>
    <w:rsid w:val="00D32818"/>
    <w:rsid w:val="00D375C9"/>
    <w:rsid w:val="00D4406E"/>
    <w:rsid w:val="00D54875"/>
    <w:rsid w:val="00D75E44"/>
    <w:rsid w:val="00D81C6B"/>
    <w:rsid w:val="00D83895"/>
    <w:rsid w:val="00D94E26"/>
    <w:rsid w:val="00D94F9F"/>
    <w:rsid w:val="00DB369D"/>
    <w:rsid w:val="00DC75DC"/>
    <w:rsid w:val="00DC79D3"/>
    <w:rsid w:val="00DE1615"/>
    <w:rsid w:val="00DE1C6A"/>
    <w:rsid w:val="00DE3A5B"/>
    <w:rsid w:val="00E05044"/>
    <w:rsid w:val="00E114E0"/>
    <w:rsid w:val="00E17B46"/>
    <w:rsid w:val="00E2111B"/>
    <w:rsid w:val="00E56FFA"/>
    <w:rsid w:val="00E76CA0"/>
    <w:rsid w:val="00E8043D"/>
    <w:rsid w:val="00E8375C"/>
    <w:rsid w:val="00EA3A2F"/>
    <w:rsid w:val="00EA3C6C"/>
    <w:rsid w:val="00EB337C"/>
    <w:rsid w:val="00EB7CAF"/>
    <w:rsid w:val="00ED61BA"/>
    <w:rsid w:val="00EE4679"/>
    <w:rsid w:val="00EE6C7D"/>
    <w:rsid w:val="00F0204C"/>
    <w:rsid w:val="00F065CB"/>
    <w:rsid w:val="00F13CE3"/>
    <w:rsid w:val="00F16397"/>
    <w:rsid w:val="00F25AAA"/>
    <w:rsid w:val="00F319F8"/>
    <w:rsid w:val="00F3483E"/>
    <w:rsid w:val="00F37188"/>
    <w:rsid w:val="00F407A2"/>
    <w:rsid w:val="00F5115D"/>
    <w:rsid w:val="00F60354"/>
    <w:rsid w:val="00F95182"/>
    <w:rsid w:val="00FA5294"/>
    <w:rsid w:val="00FC4515"/>
    <w:rsid w:val="00FC6F4E"/>
    <w:rsid w:val="00FE6625"/>
    <w:rsid w:val="00FF62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70083"/>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E05044"/>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E05044"/>
    <w:pPr>
      <w:spacing w:before="100" w:beforeAutospacing="1" w:after="100" w:afterAutospacing="1" w:line="240" w:lineRule="auto"/>
    </w:pPr>
    <w:rPr>
      <w:sz w:val="24"/>
      <w:szCs w:val="24"/>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811FFB"/>
    <w:rPr>
      <w:rFonts w:ascii="GHEA Grapalat" w:hAnsi="GHEA Grapalat"/>
    </w:rPr>
  </w:style>
  <w:style w:type="paragraph" w:styleId="BodyText">
    <w:name w:val="Body Text"/>
    <w:basedOn w:val="Normal"/>
    <w:link w:val="BodyTextChar"/>
    <w:unhideWhenUsed/>
    <w:rsid w:val="00686FBF"/>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686FBF"/>
    <w:rPr>
      <w:rFonts w:ascii="Calibri" w:eastAsia="Calibri" w:hAnsi="Calibri"/>
      <w:color w:val="00000A"/>
    </w:rPr>
  </w:style>
  <w:style w:type="character" w:customStyle="1" w:styleId="mechtexChar">
    <w:name w:val="mechtex Char"/>
    <w:link w:val="mechtex"/>
    <w:uiPriority w:val="99"/>
    <w:locked/>
    <w:rsid w:val="00EB337C"/>
    <w:rPr>
      <w:rFonts w:ascii="Arial Armenian" w:eastAsia="Times New Roman" w:hAnsi="Arial Armenian" w:cs="Times New Roman"/>
      <w:lang w:eastAsia="ru-RU"/>
    </w:rPr>
  </w:style>
  <w:style w:type="paragraph" w:customStyle="1" w:styleId="mechtex">
    <w:name w:val="mechtex"/>
    <w:basedOn w:val="Normal"/>
    <w:link w:val="mechtexChar"/>
    <w:uiPriority w:val="99"/>
    <w:qFormat/>
    <w:rsid w:val="00EB337C"/>
    <w:pPr>
      <w:spacing w:after="0" w:line="240" w:lineRule="auto"/>
      <w:jc w:val="center"/>
    </w:pPr>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06515">
      <w:bodyDiv w:val="1"/>
      <w:marLeft w:val="0"/>
      <w:marRight w:val="0"/>
      <w:marTop w:val="0"/>
      <w:marBottom w:val="0"/>
      <w:divBdr>
        <w:top w:val="none" w:sz="0" w:space="0" w:color="auto"/>
        <w:left w:val="none" w:sz="0" w:space="0" w:color="auto"/>
        <w:bottom w:val="none" w:sz="0" w:space="0" w:color="auto"/>
        <w:right w:val="none" w:sz="0" w:space="0" w:color="auto"/>
      </w:divBdr>
    </w:div>
    <w:div w:id="19280969">
      <w:bodyDiv w:val="1"/>
      <w:marLeft w:val="0"/>
      <w:marRight w:val="0"/>
      <w:marTop w:val="0"/>
      <w:marBottom w:val="0"/>
      <w:divBdr>
        <w:top w:val="none" w:sz="0" w:space="0" w:color="auto"/>
        <w:left w:val="none" w:sz="0" w:space="0" w:color="auto"/>
        <w:bottom w:val="none" w:sz="0" w:space="0" w:color="auto"/>
        <w:right w:val="none" w:sz="0" w:space="0" w:color="auto"/>
      </w:divBdr>
    </w:div>
    <w:div w:id="48234911">
      <w:bodyDiv w:val="1"/>
      <w:marLeft w:val="0"/>
      <w:marRight w:val="0"/>
      <w:marTop w:val="0"/>
      <w:marBottom w:val="0"/>
      <w:divBdr>
        <w:top w:val="none" w:sz="0" w:space="0" w:color="auto"/>
        <w:left w:val="none" w:sz="0" w:space="0" w:color="auto"/>
        <w:bottom w:val="none" w:sz="0" w:space="0" w:color="auto"/>
        <w:right w:val="none" w:sz="0" w:space="0" w:color="auto"/>
      </w:divBdr>
    </w:div>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81296065">
      <w:bodyDiv w:val="1"/>
      <w:marLeft w:val="0"/>
      <w:marRight w:val="0"/>
      <w:marTop w:val="0"/>
      <w:marBottom w:val="0"/>
      <w:divBdr>
        <w:top w:val="none" w:sz="0" w:space="0" w:color="auto"/>
        <w:left w:val="none" w:sz="0" w:space="0" w:color="auto"/>
        <w:bottom w:val="none" w:sz="0" w:space="0" w:color="auto"/>
        <w:right w:val="none" w:sz="0" w:space="0" w:color="auto"/>
      </w:divBdr>
    </w:div>
    <w:div w:id="99449835">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271212589">
      <w:bodyDiv w:val="1"/>
      <w:marLeft w:val="0"/>
      <w:marRight w:val="0"/>
      <w:marTop w:val="0"/>
      <w:marBottom w:val="0"/>
      <w:divBdr>
        <w:top w:val="none" w:sz="0" w:space="0" w:color="auto"/>
        <w:left w:val="none" w:sz="0" w:space="0" w:color="auto"/>
        <w:bottom w:val="none" w:sz="0" w:space="0" w:color="auto"/>
        <w:right w:val="none" w:sz="0" w:space="0" w:color="auto"/>
      </w:divBdr>
    </w:div>
    <w:div w:id="31241231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44863081">
      <w:bodyDiv w:val="1"/>
      <w:marLeft w:val="0"/>
      <w:marRight w:val="0"/>
      <w:marTop w:val="0"/>
      <w:marBottom w:val="0"/>
      <w:divBdr>
        <w:top w:val="none" w:sz="0" w:space="0" w:color="auto"/>
        <w:left w:val="none" w:sz="0" w:space="0" w:color="auto"/>
        <w:bottom w:val="none" w:sz="0" w:space="0" w:color="auto"/>
        <w:right w:val="none" w:sz="0" w:space="0" w:color="auto"/>
      </w:divBdr>
      <w:divsChild>
        <w:div w:id="364906708">
          <w:marLeft w:val="0"/>
          <w:marRight w:val="0"/>
          <w:marTop w:val="0"/>
          <w:marBottom w:val="0"/>
          <w:divBdr>
            <w:top w:val="none" w:sz="0" w:space="0" w:color="auto"/>
            <w:left w:val="none" w:sz="0" w:space="0" w:color="auto"/>
            <w:bottom w:val="none" w:sz="0" w:space="0" w:color="auto"/>
            <w:right w:val="none" w:sz="0" w:space="0" w:color="auto"/>
          </w:divBdr>
          <w:divsChild>
            <w:div w:id="138267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82219600">
      <w:bodyDiv w:val="1"/>
      <w:marLeft w:val="0"/>
      <w:marRight w:val="0"/>
      <w:marTop w:val="0"/>
      <w:marBottom w:val="0"/>
      <w:divBdr>
        <w:top w:val="none" w:sz="0" w:space="0" w:color="auto"/>
        <w:left w:val="none" w:sz="0" w:space="0" w:color="auto"/>
        <w:bottom w:val="none" w:sz="0" w:space="0" w:color="auto"/>
        <w:right w:val="none" w:sz="0" w:space="0" w:color="auto"/>
      </w:divBdr>
    </w:div>
    <w:div w:id="402333146">
      <w:bodyDiv w:val="1"/>
      <w:marLeft w:val="0"/>
      <w:marRight w:val="0"/>
      <w:marTop w:val="0"/>
      <w:marBottom w:val="0"/>
      <w:divBdr>
        <w:top w:val="none" w:sz="0" w:space="0" w:color="auto"/>
        <w:left w:val="none" w:sz="0" w:space="0" w:color="auto"/>
        <w:bottom w:val="none" w:sz="0" w:space="0" w:color="auto"/>
        <w:right w:val="none" w:sz="0" w:space="0" w:color="auto"/>
      </w:divBdr>
    </w:div>
    <w:div w:id="404180225">
      <w:bodyDiv w:val="1"/>
      <w:marLeft w:val="0"/>
      <w:marRight w:val="0"/>
      <w:marTop w:val="0"/>
      <w:marBottom w:val="0"/>
      <w:divBdr>
        <w:top w:val="none" w:sz="0" w:space="0" w:color="auto"/>
        <w:left w:val="none" w:sz="0" w:space="0" w:color="auto"/>
        <w:bottom w:val="none" w:sz="0" w:space="0" w:color="auto"/>
        <w:right w:val="none" w:sz="0" w:space="0" w:color="auto"/>
      </w:divBdr>
    </w:div>
    <w:div w:id="465437630">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74440298">
      <w:bodyDiv w:val="1"/>
      <w:marLeft w:val="0"/>
      <w:marRight w:val="0"/>
      <w:marTop w:val="0"/>
      <w:marBottom w:val="0"/>
      <w:divBdr>
        <w:top w:val="none" w:sz="0" w:space="0" w:color="auto"/>
        <w:left w:val="none" w:sz="0" w:space="0" w:color="auto"/>
        <w:bottom w:val="none" w:sz="0" w:space="0" w:color="auto"/>
        <w:right w:val="none" w:sz="0" w:space="0" w:color="auto"/>
      </w:divBdr>
    </w:div>
    <w:div w:id="587546849">
      <w:bodyDiv w:val="1"/>
      <w:marLeft w:val="0"/>
      <w:marRight w:val="0"/>
      <w:marTop w:val="0"/>
      <w:marBottom w:val="0"/>
      <w:divBdr>
        <w:top w:val="none" w:sz="0" w:space="0" w:color="auto"/>
        <w:left w:val="none" w:sz="0" w:space="0" w:color="auto"/>
        <w:bottom w:val="none" w:sz="0" w:space="0" w:color="auto"/>
        <w:right w:val="none" w:sz="0" w:space="0" w:color="auto"/>
      </w:divBdr>
    </w:div>
    <w:div w:id="589314397">
      <w:bodyDiv w:val="1"/>
      <w:marLeft w:val="0"/>
      <w:marRight w:val="0"/>
      <w:marTop w:val="0"/>
      <w:marBottom w:val="0"/>
      <w:divBdr>
        <w:top w:val="none" w:sz="0" w:space="0" w:color="auto"/>
        <w:left w:val="none" w:sz="0" w:space="0" w:color="auto"/>
        <w:bottom w:val="none" w:sz="0" w:space="0" w:color="auto"/>
        <w:right w:val="none" w:sz="0" w:space="0" w:color="auto"/>
      </w:divBdr>
    </w:div>
    <w:div w:id="602029750">
      <w:bodyDiv w:val="1"/>
      <w:marLeft w:val="0"/>
      <w:marRight w:val="0"/>
      <w:marTop w:val="0"/>
      <w:marBottom w:val="0"/>
      <w:divBdr>
        <w:top w:val="none" w:sz="0" w:space="0" w:color="auto"/>
        <w:left w:val="none" w:sz="0" w:space="0" w:color="auto"/>
        <w:bottom w:val="none" w:sz="0" w:space="0" w:color="auto"/>
        <w:right w:val="none" w:sz="0" w:space="0" w:color="auto"/>
      </w:divBdr>
    </w:div>
    <w:div w:id="604074722">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37034113">
      <w:bodyDiv w:val="1"/>
      <w:marLeft w:val="0"/>
      <w:marRight w:val="0"/>
      <w:marTop w:val="0"/>
      <w:marBottom w:val="0"/>
      <w:divBdr>
        <w:top w:val="none" w:sz="0" w:space="0" w:color="auto"/>
        <w:left w:val="none" w:sz="0" w:space="0" w:color="auto"/>
        <w:bottom w:val="none" w:sz="0" w:space="0" w:color="auto"/>
        <w:right w:val="none" w:sz="0" w:space="0" w:color="auto"/>
      </w:divBdr>
    </w:div>
    <w:div w:id="64516244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67362410">
      <w:bodyDiv w:val="1"/>
      <w:marLeft w:val="0"/>
      <w:marRight w:val="0"/>
      <w:marTop w:val="0"/>
      <w:marBottom w:val="0"/>
      <w:divBdr>
        <w:top w:val="none" w:sz="0" w:space="0" w:color="auto"/>
        <w:left w:val="none" w:sz="0" w:space="0" w:color="auto"/>
        <w:bottom w:val="none" w:sz="0" w:space="0" w:color="auto"/>
        <w:right w:val="none" w:sz="0" w:space="0" w:color="auto"/>
      </w:divBdr>
    </w:div>
    <w:div w:id="692153010">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819077119">
      <w:bodyDiv w:val="1"/>
      <w:marLeft w:val="0"/>
      <w:marRight w:val="0"/>
      <w:marTop w:val="0"/>
      <w:marBottom w:val="0"/>
      <w:divBdr>
        <w:top w:val="none" w:sz="0" w:space="0" w:color="auto"/>
        <w:left w:val="none" w:sz="0" w:space="0" w:color="auto"/>
        <w:bottom w:val="none" w:sz="0" w:space="0" w:color="auto"/>
        <w:right w:val="none" w:sz="0" w:space="0" w:color="auto"/>
      </w:divBdr>
    </w:div>
    <w:div w:id="821891803">
      <w:bodyDiv w:val="1"/>
      <w:marLeft w:val="0"/>
      <w:marRight w:val="0"/>
      <w:marTop w:val="0"/>
      <w:marBottom w:val="0"/>
      <w:divBdr>
        <w:top w:val="none" w:sz="0" w:space="0" w:color="auto"/>
        <w:left w:val="none" w:sz="0" w:space="0" w:color="auto"/>
        <w:bottom w:val="none" w:sz="0" w:space="0" w:color="auto"/>
        <w:right w:val="none" w:sz="0" w:space="0" w:color="auto"/>
      </w:divBdr>
    </w:div>
    <w:div w:id="822621612">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2304233">
      <w:bodyDiv w:val="1"/>
      <w:marLeft w:val="0"/>
      <w:marRight w:val="0"/>
      <w:marTop w:val="0"/>
      <w:marBottom w:val="0"/>
      <w:divBdr>
        <w:top w:val="none" w:sz="0" w:space="0" w:color="auto"/>
        <w:left w:val="none" w:sz="0" w:space="0" w:color="auto"/>
        <w:bottom w:val="none" w:sz="0" w:space="0" w:color="auto"/>
        <w:right w:val="none" w:sz="0" w:space="0" w:color="auto"/>
      </w:divBdr>
      <w:divsChild>
        <w:div w:id="576136380">
          <w:marLeft w:val="0"/>
          <w:marRight w:val="0"/>
          <w:marTop w:val="0"/>
          <w:marBottom w:val="0"/>
          <w:divBdr>
            <w:top w:val="none" w:sz="0" w:space="0" w:color="auto"/>
            <w:left w:val="none" w:sz="0" w:space="0" w:color="auto"/>
            <w:bottom w:val="none" w:sz="0" w:space="0" w:color="auto"/>
            <w:right w:val="none" w:sz="0" w:space="0" w:color="auto"/>
          </w:divBdr>
          <w:divsChild>
            <w:div w:id="1049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914243961">
      <w:bodyDiv w:val="1"/>
      <w:marLeft w:val="0"/>
      <w:marRight w:val="0"/>
      <w:marTop w:val="0"/>
      <w:marBottom w:val="0"/>
      <w:divBdr>
        <w:top w:val="none" w:sz="0" w:space="0" w:color="auto"/>
        <w:left w:val="none" w:sz="0" w:space="0" w:color="auto"/>
        <w:bottom w:val="none" w:sz="0" w:space="0" w:color="auto"/>
        <w:right w:val="none" w:sz="0" w:space="0" w:color="auto"/>
      </w:divBdr>
    </w:div>
    <w:div w:id="925576447">
      <w:bodyDiv w:val="1"/>
      <w:marLeft w:val="0"/>
      <w:marRight w:val="0"/>
      <w:marTop w:val="0"/>
      <w:marBottom w:val="0"/>
      <w:divBdr>
        <w:top w:val="none" w:sz="0" w:space="0" w:color="auto"/>
        <w:left w:val="none" w:sz="0" w:space="0" w:color="auto"/>
        <w:bottom w:val="none" w:sz="0" w:space="0" w:color="auto"/>
        <w:right w:val="none" w:sz="0" w:space="0" w:color="auto"/>
      </w:divBdr>
    </w:div>
    <w:div w:id="946277561">
      <w:bodyDiv w:val="1"/>
      <w:marLeft w:val="0"/>
      <w:marRight w:val="0"/>
      <w:marTop w:val="0"/>
      <w:marBottom w:val="0"/>
      <w:divBdr>
        <w:top w:val="none" w:sz="0" w:space="0" w:color="auto"/>
        <w:left w:val="none" w:sz="0" w:space="0" w:color="auto"/>
        <w:bottom w:val="none" w:sz="0" w:space="0" w:color="auto"/>
        <w:right w:val="none" w:sz="0" w:space="0" w:color="auto"/>
      </w:divBdr>
    </w:div>
    <w:div w:id="962154830">
      <w:bodyDiv w:val="1"/>
      <w:marLeft w:val="0"/>
      <w:marRight w:val="0"/>
      <w:marTop w:val="0"/>
      <w:marBottom w:val="0"/>
      <w:divBdr>
        <w:top w:val="none" w:sz="0" w:space="0" w:color="auto"/>
        <w:left w:val="none" w:sz="0" w:space="0" w:color="auto"/>
        <w:bottom w:val="none" w:sz="0" w:space="0" w:color="auto"/>
        <w:right w:val="none" w:sz="0" w:space="0" w:color="auto"/>
      </w:divBdr>
    </w:div>
    <w:div w:id="1095596099">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245918999">
      <w:bodyDiv w:val="1"/>
      <w:marLeft w:val="0"/>
      <w:marRight w:val="0"/>
      <w:marTop w:val="0"/>
      <w:marBottom w:val="0"/>
      <w:divBdr>
        <w:top w:val="none" w:sz="0" w:space="0" w:color="auto"/>
        <w:left w:val="none" w:sz="0" w:space="0" w:color="auto"/>
        <w:bottom w:val="none" w:sz="0" w:space="0" w:color="auto"/>
        <w:right w:val="none" w:sz="0" w:space="0" w:color="auto"/>
      </w:divBdr>
    </w:div>
    <w:div w:id="1279681344">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51444464">
      <w:bodyDiv w:val="1"/>
      <w:marLeft w:val="0"/>
      <w:marRight w:val="0"/>
      <w:marTop w:val="0"/>
      <w:marBottom w:val="0"/>
      <w:divBdr>
        <w:top w:val="none" w:sz="0" w:space="0" w:color="auto"/>
        <w:left w:val="none" w:sz="0" w:space="0" w:color="auto"/>
        <w:bottom w:val="none" w:sz="0" w:space="0" w:color="auto"/>
        <w:right w:val="none" w:sz="0" w:space="0" w:color="auto"/>
      </w:divBdr>
    </w:div>
    <w:div w:id="1406226678">
      <w:bodyDiv w:val="1"/>
      <w:marLeft w:val="0"/>
      <w:marRight w:val="0"/>
      <w:marTop w:val="0"/>
      <w:marBottom w:val="0"/>
      <w:divBdr>
        <w:top w:val="none" w:sz="0" w:space="0" w:color="auto"/>
        <w:left w:val="none" w:sz="0" w:space="0" w:color="auto"/>
        <w:bottom w:val="none" w:sz="0" w:space="0" w:color="auto"/>
        <w:right w:val="none" w:sz="0" w:space="0" w:color="auto"/>
      </w:divBdr>
    </w:div>
    <w:div w:id="1410275553">
      <w:bodyDiv w:val="1"/>
      <w:marLeft w:val="0"/>
      <w:marRight w:val="0"/>
      <w:marTop w:val="0"/>
      <w:marBottom w:val="0"/>
      <w:divBdr>
        <w:top w:val="none" w:sz="0" w:space="0" w:color="auto"/>
        <w:left w:val="none" w:sz="0" w:space="0" w:color="auto"/>
        <w:bottom w:val="none" w:sz="0" w:space="0" w:color="auto"/>
        <w:right w:val="none" w:sz="0" w:space="0" w:color="auto"/>
      </w:divBdr>
    </w:div>
    <w:div w:id="1437482850">
      <w:bodyDiv w:val="1"/>
      <w:marLeft w:val="0"/>
      <w:marRight w:val="0"/>
      <w:marTop w:val="0"/>
      <w:marBottom w:val="0"/>
      <w:divBdr>
        <w:top w:val="none" w:sz="0" w:space="0" w:color="auto"/>
        <w:left w:val="none" w:sz="0" w:space="0" w:color="auto"/>
        <w:bottom w:val="none" w:sz="0" w:space="0" w:color="auto"/>
        <w:right w:val="none" w:sz="0" w:space="0" w:color="auto"/>
      </w:divBdr>
    </w:div>
    <w:div w:id="1443067051">
      <w:bodyDiv w:val="1"/>
      <w:marLeft w:val="0"/>
      <w:marRight w:val="0"/>
      <w:marTop w:val="0"/>
      <w:marBottom w:val="0"/>
      <w:divBdr>
        <w:top w:val="none" w:sz="0" w:space="0" w:color="auto"/>
        <w:left w:val="none" w:sz="0" w:space="0" w:color="auto"/>
        <w:bottom w:val="none" w:sz="0" w:space="0" w:color="auto"/>
        <w:right w:val="none" w:sz="0" w:space="0" w:color="auto"/>
      </w:divBdr>
    </w:div>
    <w:div w:id="1462921940">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06283360">
      <w:bodyDiv w:val="1"/>
      <w:marLeft w:val="0"/>
      <w:marRight w:val="0"/>
      <w:marTop w:val="0"/>
      <w:marBottom w:val="0"/>
      <w:divBdr>
        <w:top w:val="none" w:sz="0" w:space="0" w:color="auto"/>
        <w:left w:val="none" w:sz="0" w:space="0" w:color="auto"/>
        <w:bottom w:val="none" w:sz="0" w:space="0" w:color="auto"/>
        <w:right w:val="none" w:sz="0" w:space="0" w:color="auto"/>
      </w:divBdr>
    </w:div>
    <w:div w:id="1542549671">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637880310">
      <w:bodyDiv w:val="1"/>
      <w:marLeft w:val="0"/>
      <w:marRight w:val="0"/>
      <w:marTop w:val="0"/>
      <w:marBottom w:val="0"/>
      <w:divBdr>
        <w:top w:val="none" w:sz="0" w:space="0" w:color="auto"/>
        <w:left w:val="none" w:sz="0" w:space="0" w:color="auto"/>
        <w:bottom w:val="none" w:sz="0" w:space="0" w:color="auto"/>
        <w:right w:val="none" w:sz="0" w:space="0" w:color="auto"/>
      </w:divBdr>
      <w:divsChild>
        <w:div w:id="541598846">
          <w:marLeft w:val="0"/>
          <w:marRight w:val="0"/>
          <w:marTop w:val="0"/>
          <w:marBottom w:val="0"/>
          <w:divBdr>
            <w:top w:val="none" w:sz="0" w:space="0" w:color="auto"/>
            <w:left w:val="none" w:sz="0" w:space="0" w:color="auto"/>
            <w:bottom w:val="none" w:sz="0" w:space="0" w:color="auto"/>
            <w:right w:val="none" w:sz="0" w:space="0" w:color="auto"/>
          </w:divBdr>
          <w:divsChild>
            <w:div w:id="93220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337925">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815025525">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1987738979">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DocumentView.aspx?docid=202013"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1B00C3-9847-4CF6-8104-10DE05085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1126</TotalTime>
  <Pages>9</Pages>
  <Words>1145</Words>
  <Characters>6528</Characters>
  <Application>Microsoft Office Word</Application>
  <DocSecurity>0</DocSecurity>
  <Lines>54</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7658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https://mul2-mss.gov.am/tasks/1947786/oneclick?token=8f29c3f15d12345797dcc219f79d582d</cp:keywords>
  <dc:description/>
  <cp:lastModifiedBy>neli barseghyan</cp:lastModifiedBy>
  <cp:revision>641</cp:revision>
  <dcterms:created xsi:type="dcterms:W3CDTF">2020-11-20T05:26:00Z</dcterms:created>
  <dcterms:modified xsi:type="dcterms:W3CDTF">2025-04-02T12:11:00Z</dcterms:modified>
</cp:coreProperties>
</file>