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8BB" w:rsidRPr="00DE45B4" w:rsidRDefault="00AA68BB" w:rsidP="00AA68BB">
      <w:pPr>
        <w:jc w:val="center"/>
      </w:pPr>
      <w:r w:rsidRPr="00DE45B4">
        <w:rPr>
          <w:noProof/>
          <w:lang w:eastAsia="en-US"/>
        </w:rPr>
        <w:drawing>
          <wp:inline distT="0" distB="0" distL="0" distR="0" wp14:anchorId="321BA18D" wp14:editId="69115DC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8BB" w:rsidRPr="00DE45B4" w:rsidRDefault="00AA68BB" w:rsidP="00AA68BB">
      <w:pPr>
        <w:jc w:val="center"/>
      </w:pPr>
    </w:p>
    <w:p w:rsidR="00AA68BB" w:rsidRPr="00DE45B4" w:rsidRDefault="00AA68BB" w:rsidP="00AA68B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DE45B4">
        <w:rPr>
          <w:rFonts w:ascii="GHEA Mariam" w:hAnsi="GHEA Mariam" w:cs="Sylfaen"/>
          <w:b/>
          <w:sz w:val="30"/>
          <w:szCs w:val="30"/>
        </w:rPr>
        <w:t>ՀԱՅԱՍՏԱՆԻ</w:t>
      </w:r>
      <w:r w:rsidRPr="00DE45B4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DE45B4">
        <w:rPr>
          <w:rFonts w:ascii="GHEA Mariam" w:hAnsi="GHEA Mariam" w:cs="Sylfaen"/>
          <w:b/>
          <w:sz w:val="30"/>
          <w:szCs w:val="30"/>
        </w:rPr>
        <w:t>ՀԱՆՐԱՊԵՏՈՒԹՅԱՆ</w:t>
      </w:r>
      <w:r w:rsidRPr="00DE45B4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DE45B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AA68BB" w:rsidRPr="00DE45B4" w:rsidRDefault="00AA68BB" w:rsidP="00AA68BB">
      <w:pPr>
        <w:pStyle w:val="mechtex"/>
        <w:rPr>
          <w:rFonts w:ascii="GHEA Mariam" w:hAnsi="GHEA Mariam"/>
          <w:b/>
        </w:rPr>
      </w:pPr>
    </w:p>
    <w:p w:rsidR="00AA68BB" w:rsidRPr="00DE45B4" w:rsidRDefault="00AA68BB" w:rsidP="00AA68B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DE45B4">
        <w:rPr>
          <w:rFonts w:ascii="GHEA Mariam" w:hAnsi="GHEA Mariam" w:cs="Sylfaen"/>
          <w:b/>
          <w:sz w:val="40"/>
          <w:szCs w:val="40"/>
        </w:rPr>
        <w:t>Ո</w:t>
      </w:r>
      <w:r w:rsidRPr="00DE45B4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E45B4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DE45B4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E45B4">
        <w:rPr>
          <w:rFonts w:ascii="GHEA Mariam" w:hAnsi="GHEA Mariam" w:cs="Sylfaen"/>
          <w:b/>
          <w:sz w:val="40"/>
          <w:szCs w:val="40"/>
        </w:rPr>
        <w:t>Ո</w:t>
      </w:r>
      <w:r w:rsidRPr="00DE45B4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E45B4">
        <w:rPr>
          <w:rFonts w:ascii="GHEA Mariam" w:hAnsi="GHEA Mariam" w:cs="Sylfaen"/>
          <w:b/>
          <w:sz w:val="40"/>
          <w:szCs w:val="40"/>
        </w:rPr>
        <w:t>Շ</w:t>
      </w:r>
      <w:r w:rsidRPr="00DE45B4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E45B4">
        <w:rPr>
          <w:rFonts w:ascii="GHEA Mariam" w:hAnsi="GHEA Mariam" w:cs="Sylfaen"/>
          <w:b/>
          <w:sz w:val="40"/>
          <w:szCs w:val="40"/>
        </w:rPr>
        <w:t>Ո</w:t>
      </w:r>
      <w:r w:rsidRPr="00DE45B4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DE45B4">
        <w:rPr>
          <w:rFonts w:ascii="GHEA Mariam" w:hAnsi="GHEA Mariam" w:cs="Sylfaen"/>
          <w:b/>
          <w:sz w:val="40"/>
          <w:szCs w:val="40"/>
        </w:rPr>
        <w:t>Ւ</w:t>
      </w:r>
      <w:r w:rsidRPr="00DE45B4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E45B4">
        <w:rPr>
          <w:rFonts w:ascii="GHEA Mariam" w:hAnsi="GHEA Mariam" w:cs="Sylfaen"/>
          <w:b/>
          <w:sz w:val="40"/>
          <w:szCs w:val="40"/>
        </w:rPr>
        <w:t>Մ</w:t>
      </w:r>
    </w:p>
    <w:p w:rsidR="001D5674" w:rsidRPr="001D5674" w:rsidRDefault="001D567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D5674" w:rsidRPr="001D5674" w:rsidRDefault="001D567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D5674" w:rsidRPr="001D5674" w:rsidRDefault="001D567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D5674" w:rsidRDefault="001D567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F225D" w:rsidRDefault="001D567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D5674">
        <w:rPr>
          <w:rFonts w:ascii="GHEA Mariam" w:hAnsi="GHEA Mariam" w:cs="Arial"/>
          <w:sz w:val="24"/>
          <w:szCs w:val="24"/>
          <w:lang w:val="hy-AM"/>
        </w:rPr>
        <w:t xml:space="preserve">3 </w:t>
      </w:r>
      <w:proofErr w:type="spellStart"/>
      <w:r w:rsidRPr="001D567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1D5674">
        <w:rPr>
          <w:rFonts w:ascii="GHEA Mariam" w:hAnsi="GHEA Mariam" w:cs="Arial"/>
          <w:sz w:val="24"/>
          <w:szCs w:val="24"/>
          <w:lang w:val="hy-AM"/>
        </w:rPr>
        <w:t xml:space="preserve"> 2025 </w:t>
      </w:r>
      <w:r w:rsidRPr="001D5674">
        <w:rPr>
          <w:rFonts w:ascii="GHEA Mariam" w:hAnsi="GHEA Mariam" w:cs="Sylfaen"/>
          <w:sz w:val="24"/>
          <w:szCs w:val="24"/>
          <w:lang w:val="hy-AM"/>
        </w:rPr>
        <w:t>թվականի</w:t>
      </w:r>
      <w:r>
        <w:rPr>
          <w:rFonts w:ascii="GHEA Mariam" w:hAnsi="GHEA Mariam" w:cs="Arial"/>
          <w:sz w:val="24"/>
          <w:szCs w:val="24"/>
          <w:lang w:val="hy-AM"/>
        </w:rPr>
        <w:t xml:space="preserve">  N              - Ա</w:t>
      </w:r>
    </w:p>
    <w:p w:rsidR="001D5674" w:rsidRDefault="001D567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D5674" w:rsidRPr="001D5674" w:rsidRDefault="001D567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D5674" w:rsidRPr="001D5674" w:rsidRDefault="001D567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D5674" w:rsidRDefault="001D5674" w:rsidP="001D567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D5674">
        <w:rPr>
          <w:rFonts w:ascii="GHEA Mariam" w:hAnsi="GHEA Mariam"/>
          <w:bCs/>
          <w:caps/>
          <w:sz w:val="24"/>
          <w:szCs w:val="24"/>
          <w:lang w:val="hy-AM"/>
        </w:rPr>
        <w:t>ԳԵՐԱԿԱ ՈԼՈՐՏՈՒՄ ԻՐԱԿԱՆԱՑՎՈՂ ՆԵՐԴՐՈՒՄԱՅԻՆ</w:t>
      </w:r>
    </w:p>
    <w:p w:rsidR="001D5674" w:rsidRDefault="001D5674" w:rsidP="001D567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D5674">
        <w:rPr>
          <w:rFonts w:ascii="GHEA Mariam" w:hAnsi="GHEA Mariam"/>
          <w:bCs/>
          <w:caps/>
          <w:sz w:val="24"/>
          <w:szCs w:val="24"/>
          <w:lang w:val="hy-AM"/>
        </w:rPr>
        <w:t>ԾՐԱԳՐԻ ՇՐՋԱՆԱԿՆԵՐՈՒՄ ՆԵՐՄՈՒԾՎՈՂ ՏԵԽՆՈԼՈ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1D5674" w:rsidRDefault="001D5674" w:rsidP="001D567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D5674">
        <w:rPr>
          <w:rFonts w:ascii="GHEA Mariam" w:hAnsi="GHEA Mariam"/>
          <w:bCs/>
          <w:caps/>
          <w:sz w:val="24"/>
          <w:szCs w:val="24"/>
          <w:lang w:val="hy-AM"/>
        </w:rPr>
        <w:t xml:space="preserve">ԳԻԱԿԱՆ ՍԱՐՔԱՎՈՐՈՒՄՆԵՐԻ, ԴՐԱՆՑ ԲԱՂԿԱՑՈՒՑԻՉ </w:t>
      </w:r>
    </w:p>
    <w:p w:rsidR="001D5674" w:rsidRDefault="001D5674" w:rsidP="001D567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D5674">
        <w:rPr>
          <w:rFonts w:ascii="GHEA Mariam" w:hAnsi="GHEA Mariam"/>
          <w:bCs/>
          <w:caps/>
          <w:sz w:val="24"/>
          <w:szCs w:val="24"/>
          <w:lang w:val="hy-AM"/>
        </w:rPr>
        <w:t xml:space="preserve">ՈՒ ՀԱՄԱԼՐՈՂ ՄԱՍԵՐԻ, ՀՈՒՄՔԻ ԵՎ (ԿԱՄ) ՆՅՈՒԹԵՐԻ </w:t>
      </w:r>
    </w:p>
    <w:p w:rsidR="001D5674" w:rsidRPr="001D5674" w:rsidRDefault="001D5674" w:rsidP="001D5674">
      <w:pPr>
        <w:jc w:val="center"/>
        <w:rPr>
          <w:rFonts w:ascii="GHEA Mariam" w:hAnsi="GHEA Mariam"/>
          <w:bCs/>
          <w:caps/>
          <w:spacing w:val="-4"/>
          <w:sz w:val="24"/>
          <w:szCs w:val="24"/>
          <w:lang w:val="hy-AM"/>
        </w:rPr>
      </w:pPr>
      <w:r w:rsidRPr="001D5674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ՆԿԱՏՄԱՄԲ ՍԱԿԱԳՆԱՅԻՆ, ՄԱՍՆԱՎՈՐԱՊԵՍ, ՆԵՐՄՈՒԾ-</w:t>
      </w:r>
    </w:p>
    <w:p w:rsidR="001D5674" w:rsidRDefault="001D5674" w:rsidP="001D567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D5674">
        <w:rPr>
          <w:rFonts w:ascii="GHEA Mariam" w:hAnsi="GHEA Mariam"/>
          <w:bCs/>
          <w:caps/>
          <w:sz w:val="24"/>
          <w:szCs w:val="24"/>
          <w:lang w:val="hy-AM"/>
        </w:rPr>
        <w:t xml:space="preserve">ՄԱՆ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D5674">
        <w:rPr>
          <w:rFonts w:ascii="GHEA Mariam" w:hAnsi="GHEA Mariam"/>
          <w:bCs/>
          <w:caps/>
          <w:sz w:val="24"/>
          <w:szCs w:val="24"/>
          <w:lang w:val="hy-AM"/>
        </w:rPr>
        <w:t xml:space="preserve">ՄԱՔՍԱՏՈՒՐՔԻՑ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D5674">
        <w:rPr>
          <w:rFonts w:ascii="GHEA Mariam" w:hAnsi="GHEA Mariam"/>
          <w:bCs/>
          <w:caps/>
          <w:sz w:val="24"/>
          <w:szCs w:val="24"/>
          <w:lang w:val="hy-AM"/>
        </w:rPr>
        <w:t>ԱԶԱՏԵԼՈՒ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D5674">
        <w:rPr>
          <w:rFonts w:ascii="GHEA Mariam" w:hAnsi="GHEA Mariam"/>
          <w:bCs/>
          <w:caps/>
          <w:sz w:val="24"/>
          <w:szCs w:val="24"/>
          <w:lang w:val="hy-AM"/>
        </w:rPr>
        <w:t xml:space="preserve"> ԱՐՏՈՆՈՒԹՅՈՒՆԻՑ </w:t>
      </w:r>
    </w:p>
    <w:p w:rsidR="001D5674" w:rsidRPr="001D5674" w:rsidRDefault="001D5674" w:rsidP="001D5674">
      <w:pPr>
        <w:jc w:val="center"/>
        <w:rPr>
          <w:rFonts w:ascii="GHEA Mariam" w:hAnsi="GHEA Mariam"/>
          <w:bCs/>
          <w:caps/>
          <w:spacing w:val="-4"/>
          <w:sz w:val="24"/>
          <w:szCs w:val="24"/>
          <w:lang w:val="hy-AM"/>
        </w:rPr>
      </w:pPr>
      <w:r w:rsidRPr="001D5674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ՕԳՏՎԵԼՈՒ ՀԱՄԱՐ «ՊԻՈՆ» սահմանափակ պատասխանա-</w:t>
      </w:r>
    </w:p>
    <w:p w:rsidR="001D5674" w:rsidRDefault="001D5674" w:rsidP="001D567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D5674">
        <w:rPr>
          <w:rFonts w:ascii="GHEA Mariam" w:hAnsi="GHEA Mariam"/>
          <w:bCs/>
          <w:caps/>
          <w:sz w:val="24"/>
          <w:szCs w:val="24"/>
          <w:lang w:val="hy-AM"/>
        </w:rPr>
        <w:t xml:space="preserve">տվությամբ ԸՆԿԵՐՈՒԹՅԱՆ ԿՈՂՄԻՑ ներկայացված </w:t>
      </w:r>
    </w:p>
    <w:p w:rsidR="001D5674" w:rsidRDefault="001D5674" w:rsidP="001D567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D5674">
        <w:rPr>
          <w:rFonts w:ascii="GHEA Mariam" w:hAnsi="GHEA Mariam"/>
          <w:bCs/>
          <w:caps/>
          <w:sz w:val="24"/>
          <w:szCs w:val="24"/>
          <w:lang w:val="hy-AM"/>
        </w:rPr>
        <w:t xml:space="preserve">հայտը բավարարելու ԵՎ ԱՐՏՈՆՈՒԹՅՈՒՆԸ ԿԻՐԱՌԵԼՈՒ </w:t>
      </w:r>
    </w:p>
    <w:p w:rsidR="001D5674" w:rsidRDefault="001D5674" w:rsidP="001D567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D5674">
        <w:rPr>
          <w:rFonts w:ascii="GHEA Mariam" w:hAnsi="GHEA Mariam"/>
          <w:bCs/>
          <w:caps/>
          <w:sz w:val="24"/>
          <w:szCs w:val="24"/>
          <w:lang w:val="hy-AM"/>
        </w:rPr>
        <w:t>մ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D5674">
        <w:rPr>
          <w:rFonts w:ascii="GHEA Mariam" w:hAnsi="GHEA Mariam"/>
          <w:bCs/>
          <w:caps/>
          <w:sz w:val="24"/>
          <w:szCs w:val="24"/>
          <w:lang w:val="hy-AM"/>
        </w:rPr>
        <w:t>ա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D5674">
        <w:rPr>
          <w:rFonts w:ascii="GHEA Mariam" w:hAnsi="GHEA Mariam"/>
          <w:bCs/>
          <w:caps/>
          <w:sz w:val="24"/>
          <w:szCs w:val="24"/>
          <w:lang w:val="hy-AM"/>
        </w:rPr>
        <w:t>ս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D5674">
        <w:rPr>
          <w:rFonts w:ascii="GHEA Mariam" w:hAnsi="GHEA Mariam"/>
          <w:bCs/>
          <w:caps/>
          <w:sz w:val="24"/>
          <w:szCs w:val="24"/>
          <w:lang w:val="hy-AM"/>
        </w:rPr>
        <w:t>ի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D5674">
        <w:rPr>
          <w:rFonts w:ascii="GHEA Mariam" w:hAnsi="GHEA Mariam"/>
          <w:bCs/>
          <w:caps/>
          <w:sz w:val="24"/>
          <w:szCs w:val="24"/>
          <w:lang w:val="hy-AM"/>
        </w:rPr>
        <w:t>ն</w:t>
      </w:r>
    </w:p>
    <w:p w:rsidR="001D5674" w:rsidRPr="001D5674" w:rsidRDefault="001D5674" w:rsidP="001D567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D5674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</w:t>
      </w:r>
    </w:p>
    <w:p w:rsidR="001D5674" w:rsidRPr="001D5674" w:rsidRDefault="001D5674" w:rsidP="001D5674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1D5674" w:rsidRPr="001D5674" w:rsidRDefault="001D5674" w:rsidP="001D5674">
      <w:pPr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D5674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1D5674">
        <w:rPr>
          <w:rFonts w:ascii="GHEA Mariam" w:hAnsi="GHEA Mariam"/>
          <w:spacing w:val="-8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D5674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1D5674" w:rsidRPr="001D5674" w:rsidRDefault="001D5674" w:rsidP="001D5674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D5674">
        <w:rPr>
          <w:rFonts w:ascii="GHEA Mariam" w:hAnsi="GHEA Mariam"/>
          <w:sz w:val="24"/>
          <w:szCs w:val="24"/>
          <w:lang w:val="hy-AM"/>
        </w:rPr>
        <w:t>Բավարարել «ՊԻՈՆ»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AA68BB">
        <w:rPr>
          <w:rFonts w:ascii="GHEA Mariam" w:hAnsi="GHEA Mariam"/>
          <w:sz w:val="24"/>
          <w:szCs w:val="24"/>
          <w:lang w:val="hy-AM"/>
        </w:rPr>
        <w:softHyphen/>
      </w:r>
      <w:r w:rsidRPr="001D5674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</w:t>
      </w:r>
      <w:r w:rsidRPr="001D5674">
        <w:rPr>
          <w:rFonts w:ascii="GHEA Mariam" w:hAnsi="GHEA Mariam"/>
          <w:sz w:val="24"/>
          <w:szCs w:val="24"/>
          <w:lang w:val="hy-AM"/>
        </w:rPr>
        <w:lastRenderedPageBreak/>
        <w:t>նկատմամբ սակագնային, մասնավորապես, ներմուծման մաքսատուրքից ազա</w:t>
      </w:r>
      <w:r w:rsidR="00184348">
        <w:rPr>
          <w:rFonts w:ascii="GHEA Mariam" w:hAnsi="GHEA Mariam"/>
          <w:sz w:val="24"/>
          <w:szCs w:val="24"/>
          <w:lang w:val="hy-AM"/>
        </w:rPr>
        <w:softHyphen/>
      </w:r>
      <w:r w:rsidRPr="001D5674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 w:rsidR="00184348">
        <w:rPr>
          <w:rFonts w:ascii="GHEA Mariam" w:hAnsi="GHEA Mariam"/>
          <w:sz w:val="24"/>
          <w:szCs w:val="24"/>
          <w:lang w:val="hy-AM"/>
        </w:rPr>
        <w:softHyphen/>
      </w:r>
      <w:r w:rsidRPr="001D5674">
        <w:rPr>
          <w:rFonts w:ascii="GHEA Mariam" w:hAnsi="GHEA Mariam"/>
          <w:sz w:val="24"/>
          <w:szCs w:val="24"/>
          <w:lang w:val="hy-AM"/>
        </w:rPr>
        <w:t>պա</w:t>
      </w:r>
      <w:r w:rsidR="00184348">
        <w:rPr>
          <w:rFonts w:ascii="GHEA Mariam" w:hAnsi="GHEA Mariam"/>
          <w:sz w:val="24"/>
          <w:szCs w:val="24"/>
          <w:lang w:val="hy-AM"/>
        </w:rPr>
        <w:softHyphen/>
      </w:r>
      <w:r w:rsidRPr="001D5674">
        <w:rPr>
          <w:rFonts w:ascii="GHEA Mariam" w:hAnsi="GHEA Mariam"/>
          <w:sz w:val="24"/>
          <w:szCs w:val="24"/>
          <w:lang w:val="hy-AM"/>
        </w:rPr>
        <w:t>տասխան արտոնությունը` համաձայն հավելվածի ներմուծվող տեխնոլո</w:t>
      </w:r>
      <w:r w:rsidR="00AA68BB">
        <w:rPr>
          <w:rFonts w:ascii="GHEA Mariam" w:hAnsi="GHEA Mariam"/>
          <w:sz w:val="24"/>
          <w:szCs w:val="24"/>
          <w:lang w:val="hy-AM"/>
        </w:rPr>
        <w:softHyphen/>
      </w:r>
      <w:r w:rsidRPr="001D5674">
        <w:rPr>
          <w:rFonts w:ascii="GHEA Mariam" w:hAnsi="GHEA Mariam"/>
          <w:sz w:val="24"/>
          <w:szCs w:val="24"/>
          <w:lang w:val="hy-AM"/>
        </w:rPr>
        <w:t>գիա</w:t>
      </w:r>
      <w:r w:rsidR="00184348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1D5674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1D5674" w:rsidRPr="001D5674" w:rsidRDefault="001D5674" w:rsidP="001D5674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1D5674">
        <w:rPr>
          <w:rFonts w:ascii="GHEA Mariam" w:hAnsi="GHEA Mariam"/>
          <w:lang w:val="hy-AM"/>
        </w:rPr>
        <w:t xml:space="preserve">Սահմանել, որ՝ </w:t>
      </w:r>
    </w:p>
    <w:p w:rsidR="001D5674" w:rsidRPr="001D5674" w:rsidRDefault="001D5674" w:rsidP="001D5674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1D5674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1D5674">
        <w:rPr>
          <w:rFonts w:ascii="MS Gothic" w:eastAsia="MS Gothic" w:hAnsi="MS Gothic" w:cs="MS Gothic" w:hint="eastAsia"/>
          <w:lang w:val="hy-AM"/>
        </w:rPr>
        <w:t>․</w:t>
      </w:r>
    </w:p>
    <w:p w:rsidR="001D5674" w:rsidRPr="001D5674" w:rsidRDefault="001D5674" w:rsidP="001D5674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1D5674">
        <w:rPr>
          <w:rFonts w:ascii="GHEA Mariam" w:hAnsi="GHEA Mariam"/>
          <w:lang w:val="hy-AM"/>
        </w:rPr>
        <w:t xml:space="preserve">«ՊԻՈՆ» սահմանափակ պատասխանատվությամբ ընկերության կողմից իրականացվող </w:t>
      </w:r>
      <w:r w:rsidR="00AA68BB">
        <w:rPr>
          <w:rFonts w:ascii="GHEA Mariam" w:hAnsi="GHEA Mariam"/>
          <w:lang w:val="hy-AM"/>
        </w:rPr>
        <w:t>ներդրումային ծրագրի (այսուհետ՝ ծ</w:t>
      </w:r>
      <w:r w:rsidRPr="001D5674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1D5674">
        <w:rPr>
          <w:rFonts w:ascii="GHEA Mariam" w:hAnsi="GHEA Mariam"/>
          <w:lang w:val="hy-AM"/>
        </w:rPr>
        <w:t xml:space="preserve">է 2025 թվականի </w:t>
      </w:r>
      <w:r w:rsidRPr="001D5674">
        <w:rPr>
          <w:rFonts w:ascii="GHEA Mariam" w:hAnsi="GHEA Mariam" w:cs="GHEA Grapalat"/>
          <w:lang w:val="hy-AM"/>
        </w:rPr>
        <w:t>փետրվարի</w:t>
      </w:r>
      <w:r w:rsidRPr="001D5674">
        <w:rPr>
          <w:rFonts w:ascii="GHEA Mariam" w:hAnsi="GHEA Mariam"/>
          <w:lang w:val="hy-AM"/>
        </w:rPr>
        <w:t xml:space="preserve"> 22-ից </w:t>
      </w:r>
      <w:proofErr w:type="spellStart"/>
      <w:r w:rsidRPr="001D5674">
        <w:rPr>
          <w:rFonts w:ascii="GHEA Mariam" w:hAnsi="GHEA Mariam"/>
          <w:lang w:val="hy-AM"/>
        </w:rPr>
        <w:t>մինչև</w:t>
      </w:r>
      <w:proofErr w:type="spellEnd"/>
      <w:r w:rsidRPr="001D5674">
        <w:rPr>
          <w:rFonts w:ascii="GHEA Mariam" w:hAnsi="GHEA Mariam"/>
          <w:lang w:val="hy-AM"/>
        </w:rPr>
        <w:t xml:space="preserve"> </w:t>
      </w:r>
      <w:bookmarkEnd w:id="1"/>
      <w:r w:rsidRPr="001D5674">
        <w:rPr>
          <w:rFonts w:ascii="GHEA Mariam" w:hAnsi="GHEA Mariam"/>
          <w:lang w:val="hy-AM"/>
        </w:rPr>
        <w:t>2028 թվականի փետրվարի 21-ը ներառյալ</w:t>
      </w:r>
      <w:r w:rsidRPr="001D5674">
        <w:rPr>
          <w:rFonts w:ascii="MS Gothic" w:eastAsia="MS Gothic" w:hAnsi="MS Gothic" w:cs="MS Gothic" w:hint="eastAsia"/>
          <w:lang w:val="hy-AM"/>
        </w:rPr>
        <w:t>․</w:t>
      </w:r>
    </w:p>
    <w:p w:rsidR="001D5674" w:rsidRPr="001D5674" w:rsidRDefault="001D5674" w:rsidP="001D5674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1D5674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1D5674" w:rsidRDefault="001D5674" w:rsidP="001D567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D5674" w:rsidRPr="001D5674" w:rsidRDefault="001D5674" w:rsidP="001D567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D5674" w:rsidRPr="001F25A3" w:rsidRDefault="001D5674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D5674" w:rsidRPr="001F25A3" w:rsidRDefault="001D5674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D5674" w:rsidRPr="001F25A3" w:rsidRDefault="001D5674">
      <w:pPr>
        <w:rPr>
          <w:sz w:val="24"/>
          <w:szCs w:val="24"/>
          <w:lang w:val="af-ZA"/>
        </w:rPr>
      </w:pPr>
    </w:p>
    <w:p w:rsidR="001D5674" w:rsidRDefault="001D5674" w:rsidP="001D5674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1D5674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F25A3">
        <w:rPr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1D5674" w:rsidRPr="008A1167" w:rsidRDefault="001D5674" w:rsidP="0086068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1D5674" w:rsidRPr="00860684" w:rsidRDefault="001D567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 ՀՀ կառավարության 20</w:t>
      </w:r>
      <w:r>
        <w:rPr>
          <w:rFonts w:ascii="GHEA Mariam" w:hAnsi="GHEA Mariam"/>
          <w:spacing w:val="-8"/>
          <w:sz w:val="24"/>
          <w:szCs w:val="24"/>
          <w:lang w:val="hy-AM"/>
        </w:rPr>
        <w:t>25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1D5674" w:rsidRDefault="001D5674" w:rsidP="001D567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proofErr w:type="spellStart"/>
      <w:proofErr w:type="gramStart"/>
      <w:r w:rsidRPr="00205C28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3</w:t>
      </w:r>
      <w:r w:rsidRPr="008A116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ի N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- Ա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D5674" w:rsidRDefault="001D5674" w:rsidP="001D567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1D5674" w:rsidRDefault="001D5674" w:rsidP="001D5674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C367C6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C367C6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C367C6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C367C6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1D5674" w:rsidRPr="00C367C6" w:rsidRDefault="001D5674" w:rsidP="001D5674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1D5674" w:rsidRPr="00C367C6" w:rsidRDefault="001D5674" w:rsidP="001D5674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C367C6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1D5674" w:rsidRPr="00C367C6" w:rsidRDefault="001D5674" w:rsidP="001D5674">
      <w:pPr>
        <w:shd w:val="clear" w:color="auto" w:fill="FFFFFF"/>
        <w:ind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C367C6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417"/>
        <w:gridCol w:w="3828"/>
        <w:gridCol w:w="992"/>
        <w:gridCol w:w="1134"/>
        <w:gridCol w:w="1701"/>
        <w:gridCol w:w="1746"/>
        <w:gridCol w:w="1372"/>
        <w:gridCol w:w="1122"/>
      </w:tblGrid>
      <w:tr w:rsidR="001D5674" w:rsidRPr="001D5674" w:rsidTr="001D5674">
        <w:trPr>
          <w:trHeight w:val="1033"/>
          <w:jc w:val="center"/>
        </w:trPr>
        <w:tc>
          <w:tcPr>
            <w:tcW w:w="562" w:type="dxa"/>
            <w:vAlign w:val="center"/>
            <w:hideMark/>
          </w:tcPr>
          <w:p w:rsidR="001D5674" w:rsidRPr="001D5674" w:rsidRDefault="001D5674" w:rsidP="00801AF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1D5674">
              <w:rPr>
                <w:rFonts w:ascii="GHEA Mariam" w:hAnsi="GHEA Mariam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1D5674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1D5674" w:rsidRPr="001D5674" w:rsidRDefault="001D5674" w:rsidP="00801AF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1D5674"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418" w:type="dxa"/>
            <w:vAlign w:val="center"/>
            <w:hideMark/>
          </w:tcPr>
          <w:p w:rsidR="001D5674" w:rsidRPr="001D5674" w:rsidRDefault="001D5674" w:rsidP="00801AF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1D5674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1D5674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1D5674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1D5674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1D5674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1D5674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1D5674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417" w:type="dxa"/>
            <w:vAlign w:val="center"/>
            <w:hideMark/>
          </w:tcPr>
          <w:p w:rsidR="001D5674" w:rsidRPr="001D5674" w:rsidRDefault="001D5674" w:rsidP="00801AF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1D5674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3828" w:type="dxa"/>
            <w:vAlign w:val="center"/>
            <w:hideMark/>
          </w:tcPr>
          <w:p w:rsidR="001D5674" w:rsidRPr="001D5674" w:rsidRDefault="001D5674" w:rsidP="00801AF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1D5674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1D5674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1D5674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992" w:type="dxa"/>
            <w:vAlign w:val="center"/>
            <w:hideMark/>
          </w:tcPr>
          <w:p w:rsidR="001D5674" w:rsidRPr="001D5674" w:rsidRDefault="001D5674" w:rsidP="001D5674">
            <w:pPr>
              <w:ind w:left="-110" w:right="-112"/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1D5674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Չափի</w:t>
            </w:r>
            <w:r w:rsidRPr="001D5674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1D5674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1D5674" w:rsidRPr="001D5674" w:rsidRDefault="001D5674" w:rsidP="001D5674">
            <w:pPr>
              <w:ind w:left="-110" w:right="-112"/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1D5674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Քանակը</w:t>
            </w:r>
          </w:p>
        </w:tc>
        <w:tc>
          <w:tcPr>
            <w:tcW w:w="1701" w:type="dxa"/>
            <w:vAlign w:val="center"/>
            <w:hideMark/>
          </w:tcPr>
          <w:p w:rsidR="001D5674" w:rsidRPr="001D5674" w:rsidRDefault="001D5674" w:rsidP="00801AF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1D5674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1D5674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1D5674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երկիրը</w:t>
            </w:r>
          </w:p>
        </w:tc>
        <w:tc>
          <w:tcPr>
            <w:tcW w:w="1746" w:type="dxa"/>
            <w:vAlign w:val="center"/>
            <w:hideMark/>
          </w:tcPr>
          <w:p w:rsidR="001D5674" w:rsidRPr="001D5674" w:rsidRDefault="001D5674" w:rsidP="00801AF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1D5674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1372" w:type="dxa"/>
            <w:vAlign w:val="center"/>
            <w:hideMark/>
          </w:tcPr>
          <w:p w:rsidR="001D5674" w:rsidRPr="001D5674" w:rsidRDefault="001D5674" w:rsidP="00801AF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1D5674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1D5674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1D5674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vAlign w:val="center"/>
            <w:hideMark/>
          </w:tcPr>
          <w:p w:rsidR="001D5674" w:rsidRPr="001D5674" w:rsidRDefault="001D5674" w:rsidP="00801AF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1D5674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1D5674" w:rsidRPr="001D5674" w:rsidTr="001D5674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1D5674" w:rsidRPr="001D5674" w:rsidRDefault="001D5674" w:rsidP="00801AF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1D5674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1D5674" w:rsidRPr="001D5674" w:rsidTr="001D5674">
        <w:trPr>
          <w:trHeight w:val="134"/>
          <w:jc w:val="center"/>
        </w:trPr>
        <w:tc>
          <w:tcPr>
            <w:tcW w:w="562" w:type="dxa"/>
            <w:tcBorders>
              <w:right w:val="single" w:sz="4" w:space="0" w:color="auto"/>
            </w:tcBorders>
            <w:noWrap/>
          </w:tcPr>
          <w:p w:rsidR="001D5674" w:rsidRPr="001D5674" w:rsidRDefault="001D5674" w:rsidP="001D5674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1D5674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D5674" w:rsidRPr="001D5674" w:rsidRDefault="001D5674" w:rsidP="001D5674">
            <w:pPr>
              <w:jc w:val="center"/>
              <w:rPr>
                <w:rFonts w:ascii="GHEA Mariam" w:eastAsia="Tahoma" w:hAnsi="GHEA Mariam"/>
                <w:lang w:val="hy-AM"/>
              </w:rPr>
            </w:pPr>
            <w:r w:rsidRPr="001D5674">
              <w:rPr>
                <w:rFonts w:ascii="GHEA Mariam" w:eastAsia="Tahoma" w:hAnsi="GHEA Mariam"/>
                <w:lang w:val="hy-AM"/>
              </w:rPr>
              <w:t>9406903100</w:t>
            </w: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674" w:rsidRPr="001D5674" w:rsidRDefault="001D5674" w:rsidP="001D5674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1D5674">
              <w:rPr>
                <w:rFonts w:ascii="GHEA Mariam" w:eastAsia="Tahoma" w:hAnsi="GHEA Mariam"/>
                <w:lang w:val="hy-AM"/>
              </w:rPr>
              <w:t>Ջերմատուն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674" w:rsidRPr="001D5674" w:rsidRDefault="001D5674" w:rsidP="001D5674">
            <w:pPr>
              <w:rPr>
                <w:rFonts w:ascii="GHEA Mariam" w:hAnsi="GHEA Mariam"/>
                <w:lang w:val="hy-AM"/>
              </w:rPr>
            </w:pPr>
            <w:r w:rsidRPr="001D5674">
              <w:rPr>
                <w:rFonts w:ascii="GHEA Mariam" w:hAnsi="GHEA Mariam"/>
                <w:lang w:val="hy-AM"/>
              </w:rPr>
              <w:t>Հինգերորդ սերնդի,  բարձր տեխնոլոգիական, ավտոմատացված ջերմատուն:</w:t>
            </w:r>
          </w:p>
          <w:p w:rsidR="001D5674" w:rsidRPr="001D5674" w:rsidRDefault="001D5674" w:rsidP="001D5674">
            <w:pPr>
              <w:rPr>
                <w:rFonts w:ascii="GHEA Mariam" w:hAnsi="GHEA Mariam"/>
                <w:lang w:val="hy-AM"/>
              </w:rPr>
            </w:pPr>
            <w:r w:rsidRPr="001D5674">
              <w:rPr>
                <w:rFonts w:ascii="GHEA Mariam" w:hAnsi="GHEA Mariam"/>
                <w:lang w:val="hy-AM"/>
              </w:rPr>
              <w:t>Ջերմատնային կոմպլեքսի համար`</w:t>
            </w:r>
          </w:p>
          <w:p w:rsidR="001D5674" w:rsidRPr="001D5674" w:rsidRDefault="001D5674" w:rsidP="001D5674">
            <w:pPr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proofErr w:type="spellStart"/>
            <w:r w:rsidRPr="001D5674">
              <w:rPr>
                <w:rFonts w:ascii="GHEA Mariam" w:hAnsi="GHEA Mariam"/>
                <w:lang w:val="hy-AM"/>
              </w:rPr>
              <w:t>ստվերացման</w:t>
            </w:r>
            <w:proofErr w:type="spellEnd"/>
            <w:r w:rsidRPr="001D5674">
              <w:rPr>
                <w:rFonts w:ascii="GHEA Mariam" w:hAnsi="GHEA Mariam"/>
                <w:lang w:val="hy-AM"/>
              </w:rPr>
              <w:t xml:space="preserve"> համակարգ, </w:t>
            </w:r>
            <w:proofErr w:type="spellStart"/>
            <w:r w:rsidRPr="001D5674">
              <w:rPr>
                <w:rFonts w:ascii="GHEA Mariam" w:hAnsi="GHEA Mariam"/>
                <w:lang w:val="hy-AM"/>
              </w:rPr>
              <w:t>ջերմատան</w:t>
            </w:r>
            <w:proofErr w:type="spellEnd"/>
            <w:r w:rsidRPr="001D5674">
              <w:rPr>
                <w:rFonts w:ascii="GHEA Mariam" w:hAnsi="GHEA Mariam"/>
                <w:lang w:val="hy-AM"/>
              </w:rPr>
              <w:t xml:space="preserve"> կոնստրուկցիա և մեխանիզմներ, </w:t>
            </w:r>
            <w:proofErr w:type="spellStart"/>
            <w:r w:rsidRPr="001D5674">
              <w:rPr>
                <w:rFonts w:ascii="GHEA Mariam" w:hAnsi="GHEA Mariam"/>
                <w:lang w:val="hy-AM"/>
              </w:rPr>
              <w:t>ջրորդանային</w:t>
            </w:r>
            <w:proofErr w:type="spellEnd"/>
            <w:r w:rsidRPr="001D5674">
              <w:rPr>
                <w:rFonts w:ascii="GHEA Mariam" w:hAnsi="GHEA Mariam"/>
                <w:lang w:val="hy-AM"/>
              </w:rPr>
              <w:t xml:space="preserve"> համակարգ, մետաղական թիթեղներ, ապակի, ավտոմատ և մեխանիկական դռներ, ջեռուցման կաթսա, այրիչ, օդամղիչ, կոնդենսոր, պոմպեր և </w:t>
            </w:r>
            <w:proofErr w:type="spellStart"/>
            <w:r w:rsidRPr="001D5674">
              <w:rPr>
                <w:rFonts w:ascii="GHEA Mariam" w:hAnsi="GHEA Mariam"/>
                <w:lang w:val="hy-AM"/>
              </w:rPr>
              <w:t>փականներ</w:t>
            </w:r>
            <w:proofErr w:type="spellEnd"/>
            <w:r w:rsidRPr="001D5674">
              <w:rPr>
                <w:rFonts w:ascii="GHEA Mariam" w:hAnsi="GHEA Mariam"/>
                <w:lang w:val="hy-AM"/>
              </w:rPr>
              <w:t xml:space="preserve">, ջեռուցման և co2 համակարգի խողովակաշար, ջեռուցման համակարգի բաշխիչ համակարգ, ջրի </w:t>
            </w:r>
            <w:proofErr w:type="spellStart"/>
            <w:r w:rsidRPr="001D5674">
              <w:rPr>
                <w:rFonts w:ascii="GHEA Mariam" w:hAnsi="GHEA Mariam"/>
                <w:lang w:val="hy-AM"/>
              </w:rPr>
              <w:t>բաքեր</w:t>
            </w:r>
            <w:proofErr w:type="spellEnd"/>
            <w:r w:rsidRPr="001D5674">
              <w:rPr>
                <w:rFonts w:ascii="GHEA Mariam" w:hAnsi="GHEA Mariam"/>
                <w:lang w:val="hy-AM"/>
              </w:rPr>
              <w:t xml:space="preserve">, ոռոգման պոմպակայան, էլեկտրական </w:t>
            </w:r>
            <w:proofErr w:type="spellStart"/>
            <w:r w:rsidRPr="001D5674">
              <w:rPr>
                <w:rFonts w:ascii="GHEA Mariam" w:hAnsi="GHEA Mariam"/>
                <w:lang w:val="hy-AM"/>
              </w:rPr>
              <w:t>վաննաներ</w:t>
            </w:r>
            <w:proofErr w:type="spellEnd"/>
            <w:r w:rsidRPr="001D5674">
              <w:rPr>
                <w:rFonts w:ascii="GHEA Mariam" w:hAnsi="GHEA Mariam"/>
                <w:lang w:val="hy-AM"/>
              </w:rPr>
              <w:t xml:space="preserve">, </w:t>
            </w:r>
            <w:r w:rsidRPr="001D5674">
              <w:rPr>
                <w:rFonts w:ascii="GHEA Mariam" w:hAnsi="GHEA Mariam"/>
                <w:lang w:val="hy-AM"/>
              </w:rPr>
              <w:lastRenderedPageBreak/>
              <w:t xml:space="preserve">պարարտանյութերի խառնիչ </w:t>
            </w:r>
            <w:proofErr w:type="spellStart"/>
            <w:r w:rsidRPr="001D5674">
              <w:rPr>
                <w:rFonts w:ascii="GHEA Mariam" w:hAnsi="GHEA Mariam"/>
                <w:lang w:val="hy-AM"/>
              </w:rPr>
              <w:t>բակեր</w:t>
            </w:r>
            <w:proofErr w:type="spellEnd"/>
            <w:r w:rsidRPr="001D5674">
              <w:rPr>
                <w:rFonts w:ascii="GHEA Mariam" w:hAnsi="GHEA Mariam"/>
                <w:lang w:val="hy-AM"/>
              </w:rPr>
              <w:t xml:space="preserve"> և </w:t>
            </w:r>
            <w:proofErr w:type="spellStart"/>
            <w:r w:rsidRPr="001D5674">
              <w:rPr>
                <w:rFonts w:ascii="GHEA Mariam" w:hAnsi="GHEA Mariam"/>
                <w:lang w:val="hy-AM"/>
              </w:rPr>
              <w:t>աքսեսուարներ</w:t>
            </w:r>
            <w:proofErr w:type="spellEnd"/>
            <w:r w:rsidRPr="001D5674">
              <w:rPr>
                <w:rFonts w:ascii="GHEA Mariam" w:hAnsi="GHEA Mariam"/>
                <w:lang w:val="hy-AM"/>
              </w:rPr>
              <w:t xml:space="preserve">, բաշխիչ հանգույցներ, ջրամատակարարման խողովակներ, կաթիլային խողովակաշար </w:t>
            </w:r>
            <w:proofErr w:type="spellStart"/>
            <w:r w:rsidRPr="001D5674">
              <w:rPr>
                <w:rFonts w:ascii="GHEA Mariam" w:hAnsi="GHEA Mariam"/>
                <w:lang w:val="hy-AM"/>
              </w:rPr>
              <w:t>կաթոցիկներով</w:t>
            </w:r>
            <w:proofErr w:type="spellEnd"/>
            <w:r w:rsidRPr="001D5674">
              <w:rPr>
                <w:rFonts w:ascii="GHEA Mariam" w:hAnsi="GHEA Mariam"/>
                <w:lang w:val="hy-AM"/>
              </w:rPr>
              <w:t xml:space="preserve">, էլեկտրական լարեր, </w:t>
            </w:r>
            <w:proofErr w:type="spellStart"/>
            <w:r w:rsidRPr="001D5674">
              <w:rPr>
                <w:rFonts w:ascii="GHEA Mariam" w:hAnsi="GHEA Mariam"/>
                <w:lang w:val="hy-AM"/>
              </w:rPr>
              <w:t>մալուխատարեր</w:t>
            </w:r>
            <w:proofErr w:type="spellEnd"/>
            <w:r w:rsidRPr="001D5674">
              <w:rPr>
                <w:rFonts w:ascii="GHEA Mariam" w:hAnsi="GHEA Mariam"/>
                <w:lang w:val="hy-AM"/>
              </w:rPr>
              <w:t xml:space="preserve">, </w:t>
            </w:r>
            <w:proofErr w:type="spellStart"/>
            <w:r w:rsidRPr="001D5674">
              <w:rPr>
                <w:rFonts w:ascii="GHEA Mariam" w:hAnsi="GHEA Mariam"/>
                <w:lang w:val="hy-AM"/>
              </w:rPr>
              <w:t>մալուխներ</w:t>
            </w:r>
            <w:proofErr w:type="spellEnd"/>
            <w:r w:rsidRPr="001D5674">
              <w:rPr>
                <w:rFonts w:ascii="GHEA Mariam" w:hAnsi="GHEA Mariam"/>
                <w:lang w:val="hy-AM"/>
              </w:rPr>
              <w:t xml:space="preserve">, օդափոխիչներ, միացման տուփեր, </w:t>
            </w:r>
            <w:proofErr w:type="spellStart"/>
            <w:r w:rsidRPr="001D5674">
              <w:rPr>
                <w:rFonts w:ascii="GHEA Mariam" w:hAnsi="GHEA Mariam"/>
                <w:lang w:val="hy-AM"/>
              </w:rPr>
              <w:t>մետեո</w:t>
            </w:r>
            <w:proofErr w:type="spellEnd"/>
            <w:r w:rsidRPr="001D5674">
              <w:rPr>
                <w:rFonts w:ascii="GHEA Mariam" w:hAnsi="GHEA Mariam"/>
                <w:lang w:val="hy-AM"/>
              </w:rPr>
              <w:t xml:space="preserve"> կայան, կառավարման վահաններ, էկրանային </w:t>
            </w:r>
            <w:proofErr w:type="spellStart"/>
            <w:r w:rsidRPr="001D5674">
              <w:rPr>
                <w:rFonts w:ascii="GHEA Mariam" w:hAnsi="GHEA Mariam"/>
                <w:lang w:val="hy-AM"/>
              </w:rPr>
              <w:t>մալուխներ</w:t>
            </w:r>
            <w:proofErr w:type="spellEnd"/>
            <w:r w:rsidRPr="001D5674">
              <w:rPr>
                <w:rFonts w:ascii="GHEA Mariam" w:hAnsi="GHEA Mariam"/>
                <w:lang w:val="hy-AM"/>
              </w:rPr>
              <w:t xml:space="preserve">, </w:t>
            </w:r>
            <w:proofErr w:type="spellStart"/>
            <w:r w:rsidRPr="001D5674">
              <w:rPr>
                <w:rFonts w:ascii="GHEA Mariam" w:hAnsi="GHEA Mariam"/>
                <w:lang w:val="hy-AM"/>
              </w:rPr>
              <w:t>սենսորներ</w:t>
            </w:r>
            <w:proofErr w:type="spellEnd"/>
            <w:r w:rsidRPr="001D5674">
              <w:rPr>
                <w:rFonts w:ascii="GHEA Mariam" w:hAnsi="GHEA Mariam"/>
                <w:lang w:val="hy-AM"/>
              </w:rPr>
              <w:t xml:space="preserve"> և այլ </w:t>
            </w:r>
            <w:proofErr w:type="spellStart"/>
            <w:r w:rsidRPr="001D5674">
              <w:rPr>
                <w:rFonts w:ascii="GHEA Mariam" w:hAnsi="GHEA Mariam"/>
                <w:lang w:val="hy-AM"/>
              </w:rPr>
              <w:t>աքսեսուարներ</w:t>
            </w:r>
            <w:proofErr w:type="spellEnd"/>
            <w:r w:rsidRPr="001D5674">
              <w:rPr>
                <w:rFonts w:ascii="GHEA Mariam" w:hAnsi="GHEA Mariam"/>
                <w:lang w:val="hy-AM"/>
              </w:rPr>
              <w:t xml:space="preserve">, հովացման և խոնավացման համակարգ, </w:t>
            </w:r>
            <w:proofErr w:type="spellStart"/>
            <w:r w:rsidRPr="001D5674">
              <w:rPr>
                <w:rFonts w:ascii="GHEA Mariam" w:hAnsi="GHEA Mariam"/>
                <w:lang w:val="hy-AM"/>
              </w:rPr>
              <w:t>ջերմատան</w:t>
            </w:r>
            <w:proofErr w:type="spellEnd"/>
            <w:r w:rsidRPr="001D5674">
              <w:rPr>
                <w:rFonts w:ascii="GHEA Mariam" w:hAnsi="GHEA Mariam"/>
                <w:lang w:val="hy-AM"/>
              </w:rPr>
              <w:t xml:space="preserve"> կլիմայի և ոռոգման ավտոմատ համակարգ: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D5674" w:rsidRPr="001D5674" w:rsidRDefault="001D5674" w:rsidP="001D5674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1D5674">
              <w:rPr>
                <w:rFonts w:ascii="GHEA Mariam" w:hAnsi="GHEA Mariam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D5674" w:rsidRPr="001D5674" w:rsidRDefault="001D5674" w:rsidP="001D567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1D5674">
              <w:rPr>
                <w:rFonts w:ascii="GHEA Mariam" w:hAnsi="GHEA Mariam"/>
              </w:rPr>
              <w:t>1</w:t>
            </w:r>
            <w:r w:rsidRPr="001D5674">
              <w:rPr>
                <w:rFonts w:ascii="GHEA Mariam" w:hAnsi="GHEA Mariam"/>
                <w:lang w:val="hy-AM"/>
              </w:rPr>
              <w:t xml:space="preserve"> </w:t>
            </w:r>
            <w:r w:rsidRPr="001D5674">
              <w:rPr>
                <w:rFonts w:ascii="GHEA Mariam" w:hAnsi="GHEA Mariam"/>
              </w:rPr>
              <w:t>598</w:t>
            </w:r>
            <w:r w:rsidRPr="001D5674">
              <w:rPr>
                <w:rFonts w:ascii="GHEA Mariam" w:hAnsi="GHEA Mariam"/>
                <w:lang w:val="hy-AM"/>
              </w:rPr>
              <w:t xml:space="preserve"> </w:t>
            </w:r>
            <w:r w:rsidRPr="001D5674">
              <w:rPr>
                <w:rFonts w:ascii="GHEA Mariam" w:hAnsi="GHEA Mariam"/>
              </w:rPr>
              <w:t>055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  <w:r w:rsidRPr="001D5674">
              <w:rPr>
                <w:rFonts w:ascii="GHEA Mariam" w:eastAsia="Tahoma" w:hAnsi="GHEA Mariam"/>
                <w:lang w:val="hy-AM"/>
              </w:rPr>
              <w:t>Նիդերլանդներ</w:t>
            </w: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  <w:r w:rsidRPr="001D5674">
              <w:rPr>
                <w:rFonts w:ascii="GHEA Mariam" w:eastAsia="Tahoma" w:hAnsi="GHEA Mariam"/>
                <w:lang w:val="hy-AM"/>
              </w:rPr>
              <w:t>Նիդերլանդներ</w:t>
            </w: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674" w:rsidRPr="001D5674" w:rsidRDefault="001D5674" w:rsidP="001D5674">
            <w:pPr>
              <w:jc w:val="center"/>
              <w:rPr>
                <w:rFonts w:ascii="GHEA Mariam" w:hAnsi="GHEA Mariam"/>
              </w:rPr>
            </w:pPr>
            <w:r w:rsidRPr="001D5674">
              <w:rPr>
                <w:rFonts w:ascii="GHEA Mariam" w:hAnsi="GHEA Mariam"/>
              </w:rPr>
              <w:t>1</w:t>
            </w:r>
            <w:r w:rsidRPr="001D5674">
              <w:rPr>
                <w:rFonts w:ascii="GHEA Mariam" w:hAnsi="GHEA Mariam"/>
                <w:lang w:val="hy-AM"/>
              </w:rPr>
              <w:t xml:space="preserve"> </w:t>
            </w:r>
            <w:r w:rsidRPr="001D5674">
              <w:rPr>
                <w:rFonts w:ascii="GHEA Mariam" w:hAnsi="GHEA Mariam"/>
              </w:rPr>
              <w:t>473</w:t>
            </w:r>
            <w:r w:rsidRPr="001D5674">
              <w:rPr>
                <w:rFonts w:ascii="GHEA Mariam" w:hAnsi="GHEA Mariam"/>
                <w:lang w:val="hy-AM"/>
              </w:rPr>
              <w:t xml:space="preserve"> </w:t>
            </w:r>
            <w:r w:rsidRPr="001D5674">
              <w:rPr>
                <w:rFonts w:ascii="GHEA Mariam" w:hAnsi="GHEA Mariam"/>
              </w:rPr>
              <w:t>183</w:t>
            </w:r>
            <w:r w:rsidRPr="001D5674">
              <w:rPr>
                <w:rFonts w:ascii="GHEA Mariam" w:hAnsi="GHEA Mariam"/>
                <w:lang w:val="hy-AM"/>
              </w:rPr>
              <w:t xml:space="preserve"> </w:t>
            </w:r>
            <w:r w:rsidRPr="001D5674">
              <w:rPr>
                <w:rFonts w:ascii="GHEA Mariam" w:hAnsi="GHEA Mariam"/>
              </w:rPr>
              <w:t>600</w:t>
            </w: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1D5674" w:rsidRPr="001D5674" w:rsidRDefault="001D5674" w:rsidP="001D567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22" w:type="dxa"/>
            <w:tcBorders>
              <w:left w:val="single" w:sz="4" w:space="0" w:color="auto"/>
            </w:tcBorders>
            <w:noWrap/>
          </w:tcPr>
          <w:p w:rsidR="001D5674" w:rsidRPr="001D5674" w:rsidRDefault="001D5674" w:rsidP="001D567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1D5674" w:rsidRPr="001D5674" w:rsidTr="001D5674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D5674" w:rsidRPr="001D5674" w:rsidRDefault="001D5674" w:rsidP="00801AFB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1D5674" w:rsidRPr="001D5674" w:rsidRDefault="001D5674" w:rsidP="00801AF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1D5674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D5674" w:rsidRPr="001D5674" w:rsidRDefault="001D5674" w:rsidP="00801AF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3828" w:type="dxa"/>
            <w:shd w:val="clear" w:color="auto" w:fill="FFFFFF"/>
            <w:vAlign w:val="center"/>
          </w:tcPr>
          <w:p w:rsidR="001D5674" w:rsidRPr="001D5674" w:rsidRDefault="001D5674" w:rsidP="00801AF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1D5674" w:rsidRPr="001D5674" w:rsidRDefault="001D5674" w:rsidP="00801AF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D5674" w:rsidRPr="001D5674" w:rsidRDefault="001D5674" w:rsidP="00801AF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1D5674" w:rsidRPr="001D5674" w:rsidRDefault="001D5674" w:rsidP="00801A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46" w:type="dxa"/>
            <w:shd w:val="clear" w:color="auto" w:fill="FFFFFF"/>
            <w:vAlign w:val="center"/>
          </w:tcPr>
          <w:p w:rsidR="001D5674" w:rsidRPr="001D5674" w:rsidRDefault="001D5674" w:rsidP="00801A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372" w:type="dxa"/>
            <w:shd w:val="clear" w:color="auto" w:fill="FFFFFF"/>
            <w:vAlign w:val="center"/>
          </w:tcPr>
          <w:p w:rsidR="001D5674" w:rsidRPr="001D5674" w:rsidRDefault="001D5674" w:rsidP="00801AFB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1D5674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1 473 183 600</w:t>
            </w:r>
          </w:p>
        </w:tc>
        <w:tc>
          <w:tcPr>
            <w:tcW w:w="1122" w:type="dxa"/>
            <w:noWrap/>
            <w:vAlign w:val="center"/>
          </w:tcPr>
          <w:p w:rsidR="001D5674" w:rsidRPr="001D5674" w:rsidRDefault="001D5674" w:rsidP="00801AFB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</w:tbl>
    <w:p w:rsidR="001D5674" w:rsidRPr="001D5674" w:rsidRDefault="001D5674" w:rsidP="001D5674">
      <w:pPr>
        <w:spacing w:line="360" w:lineRule="auto"/>
        <w:jc w:val="both"/>
        <w:rPr>
          <w:rFonts w:ascii="GHEA Mariam" w:hAnsi="GHEA Mariam"/>
          <w:lang w:val="hy-AM"/>
        </w:rPr>
      </w:pPr>
    </w:p>
    <w:p w:rsidR="001D5674" w:rsidRDefault="001D5674">
      <w:pPr>
        <w:pStyle w:val="mechtex"/>
        <w:rPr>
          <w:rFonts w:ascii="GHEA Mariam" w:hAnsi="GHEA Mariam" w:cs="Arial"/>
          <w:sz w:val="20"/>
          <w:lang w:val="hy-AM"/>
        </w:rPr>
      </w:pPr>
    </w:p>
    <w:p w:rsidR="001D5674" w:rsidRDefault="001D5674">
      <w:pPr>
        <w:pStyle w:val="mechtex"/>
        <w:rPr>
          <w:rFonts w:ascii="GHEA Mariam" w:hAnsi="GHEA Mariam" w:cs="Arial"/>
          <w:sz w:val="20"/>
          <w:lang w:val="hy-AM"/>
        </w:rPr>
      </w:pPr>
    </w:p>
    <w:p w:rsidR="001D5674" w:rsidRPr="00631725" w:rsidRDefault="001D5674" w:rsidP="001A3424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317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172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3172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D5674" w:rsidRPr="00631725" w:rsidRDefault="001D5674" w:rsidP="001A342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31725">
        <w:rPr>
          <w:rFonts w:ascii="GHEA Mariam" w:hAnsi="GHEA Mariam"/>
          <w:sz w:val="24"/>
          <w:szCs w:val="24"/>
          <w:lang w:val="hy-AM"/>
        </w:rPr>
        <w:t xml:space="preserve">  </w:t>
      </w:r>
      <w:r w:rsidRPr="0063172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317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72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D5674" w:rsidRPr="001D5674" w:rsidRDefault="00AA68BB" w:rsidP="00AA68BB">
      <w:pPr>
        <w:pStyle w:val="mechtex"/>
        <w:jc w:val="left"/>
        <w:rPr>
          <w:rFonts w:ascii="GHEA Mariam" w:hAnsi="GHEA Mariam" w:cs="Arial"/>
          <w:sz w:val="20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1D5674" w:rsidRPr="00631725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="001D5674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1D5674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1D5674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1D5674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1D5674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1D5674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1D5674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1D5674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1D5674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1D5674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1D5674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1D5674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1D5674" w:rsidRPr="00631725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="001D5674" w:rsidRPr="00631725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="001D5674" w:rsidRPr="0063172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D5674" w:rsidRPr="001D5674" w:rsidSect="001D567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682" w:rsidRDefault="00297682">
      <w:r>
        <w:separator/>
      </w:r>
    </w:p>
  </w:endnote>
  <w:endnote w:type="continuationSeparator" w:id="0">
    <w:p w:rsidR="00297682" w:rsidRDefault="00297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84348">
      <w:rPr>
        <w:noProof/>
        <w:sz w:val="18"/>
      </w:rPr>
      <w:t>voroshumKK081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84348">
      <w:rPr>
        <w:noProof/>
        <w:sz w:val="18"/>
      </w:rPr>
      <w:t>voroshumKK081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84348" w:rsidRDefault="00184348" w:rsidP="00184348">
    <w:pPr>
      <w:pStyle w:val="Footer"/>
    </w:pPr>
    <w:fldSimple w:instr=" FILENAME   \* MERGEFORMAT ">
      <w:r>
        <w:rPr>
          <w:noProof/>
        </w:rPr>
        <w:t>voroshumKK081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682" w:rsidRDefault="00297682">
      <w:r>
        <w:separator/>
      </w:r>
    </w:p>
  </w:footnote>
  <w:footnote w:type="continuationSeparator" w:id="0">
    <w:p w:rsidR="00297682" w:rsidRDefault="00297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8434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2A9ABE14"/>
    <w:lvl w:ilvl="0" w:tplc="858E3B9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67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8BC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34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674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82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8B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A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99B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45E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CBB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37F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2B4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8DE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8BB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4B1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C5F1B8"/>
  <w15:chartTrackingRefBased/>
  <w15:docId w15:val="{6863D407-5640-4884-A6D4-1468BFD2E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1D5674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rsid w:val="001D567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1D567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843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434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529</Words>
  <Characters>3018</Characters>
  <Application>Microsoft Office Word</Application>
  <DocSecurity>0</DocSecurity>
  <Lines>25</Lines>
  <Paragraphs>7</Paragraphs>
  <ScaleCrop>false</ScaleCrop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https:/mul2.gov.am/tasks/1128405/oneclick?token=bb628248e99664d828ab1988bbec3f75</cp:keywords>
  <dc:description/>
  <cp:lastModifiedBy>Kristina Papyan</cp:lastModifiedBy>
  <cp:revision>4</cp:revision>
  <cp:lastPrinted>2025-04-01T06:25:00Z</cp:lastPrinted>
  <dcterms:created xsi:type="dcterms:W3CDTF">2025-04-01T06:24:00Z</dcterms:created>
  <dcterms:modified xsi:type="dcterms:W3CDTF">2025-04-01T06:25:00Z</dcterms:modified>
</cp:coreProperties>
</file>