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12EA" w:rsidRDefault="00CA12EA" w:rsidP="00CA12EA">
      <w:pPr>
        <w:ind w:left="-540" w:right="-694"/>
        <w:jc w:val="center"/>
        <w:rPr>
          <w:rFonts w:ascii="GHEA Grapalat" w:hAnsi="GHEA Grapalat"/>
          <w:b/>
          <w:color w:val="000000" w:themeColor="text1"/>
        </w:rPr>
      </w:pPr>
      <w:r w:rsidRPr="000E5F7F">
        <w:rPr>
          <w:rFonts w:ascii="GHEA Grapalat" w:hAnsi="GHEA Grapalat"/>
          <w:b/>
          <w:color w:val="000000" w:themeColor="text1"/>
        </w:rPr>
        <w:t>ՀԻՄՆԱՎՈՐՈՒՄ</w:t>
      </w:r>
    </w:p>
    <w:p w:rsidR="00414558" w:rsidRPr="000E5F7F" w:rsidRDefault="00414558" w:rsidP="00CA12EA">
      <w:pPr>
        <w:ind w:left="-540" w:right="-694"/>
        <w:jc w:val="center"/>
        <w:rPr>
          <w:rFonts w:ascii="GHEA Grapalat" w:hAnsi="GHEA Grapalat"/>
          <w:b/>
          <w:color w:val="000000" w:themeColor="text1"/>
        </w:rPr>
      </w:pPr>
    </w:p>
    <w:p w:rsidR="00CA12EA" w:rsidRPr="009D4437" w:rsidRDefault="00CA12EA" w:rsidP="009D4437">
      <w:pPr>
        <w:jc w:val="center"/>
        <w:rPr>
          <w:rFonts w:ascii="GHEA Grapalat" w:eastAsia="Times New Roman" w:hAnsi="GHEA Grapalat"/>
          <w:b/>
          <w:bCs/>
          <w:color w:val="000000"/>
          <w:shd w:val="clear" w:color="auto" w:fill="FFFFFF"/>
          <w:lang w:val="hy-AM"/>
        </w:rPr>
      </w:pPr>
      <w:r w:rsidRPr="000E5F7F">
        <w:rPr>
          <w:rFonts w:ascii="GHEA Grapalat" w:hAnsi="GHEA Grapalat"/>
          <w:b/>
          <w:color w:val="000000" w:themeColor="text1"/>
        </w:rPr>
        <w:t>«</w:t>
      </w:r>
      <w:r w:rsidR="005D0308" w:rsidRPr="009E312C">
        <w:rPr>
          <w:rFonts w:ascii="GHEA Grapalat" w:eastAsia="Times New Roman" w:hAnsi="GHEA Grapalat"/>
          <w:b/>
          <w:bCs/>
          <w:color w:val="000000"/>
          <w:shd w:val="clear" w:color="auto" w:fill="FFFFFF"/>
        </w:rPr>
        <w:t>ՈՐՊԵՍ ՆՎԻՐԱՏՎՈՒԹՅՈՒՆ ԳՈՒՅՔ ԸՆԴՈՒՆԵԼՈՒ ԵՎ ԱՄՐԱՑՆԵԼՈՒ ՄԱՍԻՆ</w:t>
      </w:r>
      <w:r w:rsidR="009D4437">
        <w:rPr>
          <w:rFonts w:ascii="GHEA Grapalat" w:eastAsia="Times New Roman" w:hAnsi="GHEA Grapalat"/>
          <w:b/>
          <w:bCs/>
          <w:color w:val="000000"/>
          <w:shd w:val="clear" w:color="auto" w:fill="FFFFFF"/>
          <w:lang w:val="hy-AM"/>
        </w:rPr>
        <w:t>»</w:t>
      </w:r>
      <w:r w:rsidR="005D0308">
        <w:rPr>
          <w:rFonts w:ascii="GHEA Grapalat" w:eastAsia="Times New Roman" w:hAnsi="GHEA Grapalat"/>
          <w:b/>
          <w:bCs/>
          <w:color w:val="000000"/>
          <w:shd w:val="clear" w:color="auto" w:fill="FFFFFF"/>
          <w:lang w:val="hy-AM"/>
        </w:rPr>
        <w:t xml:space="preserve"> ՀՀ ԿԱՌԱՎԱՐՈՒԹՅԱՆ</w:t>
      </w:r>
      <w:r w:rsidR="009D4437">
        <w:rPr>
          <w:rFonts w:ascii="GHEA Grapalat" w:eastAsia="Times New Roman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Pr="000E5F7F">
        <w:rPr>
          <w:rFonts w:ascii="GHEA Grapalat" w:hAnsi="GHEA Grapalat"/>
          <w:b/>
          <w:color w:val="000000" w:themeColor="text1"/>
        </w:rPr>
        <w:t>ՈՐՈՇՄԱՆ ՆԱԽԱԳԾԻ ԸՆԴՈՒՆՄԱՆ</w:t>
      </w:r>
    </w:p>
    <w:p w:rsidR="00CA12EA" w:rsidRPr="000E5F7F" w:rsidRDefault="00CA12EA" w:rsidP="00CA12EA">
      <w:pPr>
        <w:ind w:left="-540" w:right="-694"/>
        <w:jc w:val="center"/>
        <w:rPr>
          <w:rFonts w:ascii="GHEA Grapalat" w:hAnsi="GHEA Grapalat"/>
          <w:color w:val="000000" w:themeColor="text1"/>
        </w:rPr>
      </w:pPr>
    </w:p>
    <w:p w:rsidR="00CA12EA" w:rsidRPr="000E5F7F" w:rsidRDefault="00CA12EA" w:rsidP="00CA12EA">
      <w:pPr>
        <w:ind w:left="-540" w:right="-694"/>
        <w:jc w:val="center"/>
        <w:rPr>
          <w:rFonts w:ascii="GHEA Grapalat" w:hAnsi="GHEA Grapalat"/>
          <w:color w:val="000000" w:themeColor="text1"/>
        </w:rPr>
      </w:pPr>
    </w:p>
    <w:p w:rsidR="00CA12EA" w:rsidRPr="000E5F7F" w:rsidRDefault="00CA12EA" w:rsidP="00CA12EA">
      <w:pPr>
        <w:pStyle w:val="ListParagraph"/>
        <w:numPr>
          <w:ilvl w:val="0"/>
          <w:numId w:val="1"/>
        </w:numPr>
        <w:spacing w:after="160" w:line="259" w:lineRule="auto"/>
        <w:ind w:right="-694"/>
        <w:jc w:val="both"/>
        <w:rPr>
          <w:rFonts w:ascii="GHEA Grapalat" w:hAnsi="GHEA Grapalat"/>
          <w:b/>
          <w:color w:val="000000" w:themeColor="text1"/>
        </w:rPr>
      </w:pPr>
      <w:proofErr w:type="spellStart"/>
      <w:r w:rsidRPr="000E5F7F">
        <w:rPr>
          <w:rFonts w:ascii="GHEA Grapalat" w:hAnsi="GHEA Grapalat"/>
          <w:b/>
          <w:color w:val="000000" w:themeColor="text1"/>
        </w:rPr>
        <w:t>Ընթացիկ</w:t>
      </w:r>
      <w:proofErr w:type="spellEnd"/>
      <w:r w:rsidRPr="000E5F7F">
        <w:rPr>
          <w:rFonts w:ascii="GHEA Grapalat" w:hAnsi="GHEA Grapalat"/>
          <w:b/>
          <w:color w:val="000000" w:themeColor="text1"/>
        </w:rPr>
        <w:t xml:space="preserve"> </w:t>
      </w:r>
      <w:proofErr w:type="spellStart"/>
      <w:r w:rsidRPr="000E5F7F">
        <w:rPr>
          <w:rFonts w:ascii="GHEA Grapalat" w:hAnsi="GHEA Grapalat"/>
          <w:b/>
          <w:color w:val="000000" w:themeColor="text1"/>
        </w:rPr>
        <w:t>իրավիճակը</w:t>
      </w:r>
      <w:proofErr w:type="spellEnd"/>
      <w:r w:rsidRPr="000E5F7F">
        <w:rPr>
          <w:rFonts w:ascii="GHEA Grapalat" w:hAnsi="GHEA Grapalat"/>
          <w:b/>
          <w:color w:val="000000" w:themeColor="text1"/>
        </w:rPr>
        <w:t xml:space="preserve"> և </w:t>
      </w:r>
      <w:proofErr w:type="spellStart"/>
      <w:r w:rsidRPr="000E5F7F">
        <w:rPr>
          <w:rFonts w:ascii="GHEA Grapalat" w:hAnsi="GHEA Grapalat"/>
          <w:b/>
          <w:color w:val="000000" w:themeColor="text1"/>
        </w:rPr>
        <w:t>իրավական</w:t>
      </w:r>
      <w:proofErr w:type="spellEnd"/>
      <w:r w:rsidRPr="000E5F7F">
        <w:rPr>
          <w:rFonts w:ascii="GHEA Grapalat" w:hAnsi="GHEA Grapalat"/>
          <w:b/>
          <w:color w:val="000000" w:themeColor="text1"/>
        </w:rPr>
        <w:t xml:space="preserve"> </w:t>
      </w:r>
      <w:proofErr w:type="spellStart"/>
      <w:r w:rsidRPr="000E5F7F">
        <w:rPr>
          <w:rFonts w:ascii="GHEA Grapalat" w:hAnsi="GHEA Grapalat"/>
          <w:b/>
          <w:color w:val="000000" w:themeColor="text1"/>
        </w:rPr>
        <w:t>ակտի</w:t>
      </w:r>
      <w:proofErr w:type="spellEnd"/>
      <w:r w:rsidRPr="000E5F7F">
        <w:rPr>
          <w:rFonts w:ascii="GHEA Grapalat" w:hAnsi="GHEA Grapalat"/>
          <w:b/>
          <w:color w:val="000000" w:themeColor="text1"/>
        </w:rPr>
        <w:t xml:space="preserve"> </w:t>
      </w:r>
      <w:proofErr w:type="spellStart"/>
      <w:r w:rsidRPr="000E5F7F">
        <w:rPr>
          <w:rFonts w:ascii="GHEA Grapalat" w:hAnsi="GHEA Grapalat"/>
          <w:b/>
          <w:color w:val="000000" w:themeColor="text1"/>
        </w:rPr>
        <w:t>ընդունման</w:t>
      </w:r>
      <w:proofErr w:type="spellEnd"/>
      <w:r w:rsidRPr="000E5F7F">
        <w:rPr>
          <w:rFonts w:ascii="GHEA Grapalat" w:hAnsi="GHEA Grapalat"/>
          <w:b/>
          <w:color w:val="000000" w:themeColor="text1"/>
        </w:rPr>
        <w:t xml:space="preserve"> </w:t>
      </w:r>
      <w:proofErr w:type="spellStart"/>
      <w:r w:rsidRPr="000E5F7F">
        <w:rPr>
          <w:rFonts w:ascii="GHEA Grapalat" w:hAnsi="GHEA Grapalat"/>
          <w:b/>
          <w:color w:val="000000" w:themeColor="text1"/>
        </w:rPr>
        <w:t>անհրաժեշտությունը</w:t>
      </w:r>
      <w:proofErr w:type="spellEnd"/>
    </w:p>
    <w:p w:rsidR="00CA12EA" w:rsidRPr="005D0308" w:rsidRDefault="005D0308" w:rsidP="005D0308">
      <w:pPr>
        <w:spacing w:line="360" w:lineRule="auto"/>
        <w:ind w:firstLine="360"/>
        <w:jc w:val="both"/>
        <w:rPr>
          <w:rFonts w:ascii="GHEA Grapalat" w:hAnsi="GHEA Grapalat"/>
          <w:color w:val="000000" w:themeColor="text1"/>
          <w:lang w:val="hy-AM"/>
        </w:rPr>
      </w:pPr>
      <w:r w:rsidRPr="005D0308">
        <w:rPr>
          <w:rFonts w:ascii="GHEA Grapalat" w:eastAsia="Times New Roman" w:hAnsi="GHEA Grapalat"/>
          <w:color w:val="000000"/>
          <w:lang w:val="hy-AM"/>
        </w:rPr>
        <w:t>Միացյալ նահանգների միջազգային զարգացման գործակալության (USAID) «</w:t>
      </w:r>
      <w:proofErr w:type="spellStart"/>
      <w:r w:rsidRPr="005D0308">
        <w:rPr>
          <w:rFonts w:ascii="GHEA Grapalat" w:eastAsia="Times New Roman" w:hAnsi="GHEA Grapalat"/>
          <w:color w:val="000000"/>
          <w:lang w:val="hy-AM"/>
        </w:rPr>
        <w:t>Տետրա</w:t>
      </w:r>
      <w:proofErr w:type="spellEnd"/>
      <w:r w:rsidRPr="005D0308">
        <w:rPr>
          <w:rFonts w:ascii="GHEA Grapalat" w:eastAsia="Times New Roman" w:hAnsi="GHEA Grapalat"/>
          <w:color w:val="000000"/>
          <w:lang w:val="hy-AM"/>
        </w:rPr>
        <w:t xml:space="preserve"> </w:t>
      </w:r>
      <w:proofErr w:type="spellStart"/>
      <w:r w:rsidRPr="005D0308">
        <w:rPr>
          <w:rFonts w:ascii="GHEA Grapalat" w:eastAsia="Times New Roman" w:hAnsi="GHEA Grapalat"/>
          <w:color w:val="000000"/>
          <w:lang w:val="hy-AM"/>
        </w:rPr>
        <w:t>Տեկ</w:t>
      </w:r>
      <w:proofErr w:type="spellEnd"/>
      <w:r w:rsidRPr="005D0308">
        <w:rPr>
          <w:rFonts w:ascii="GHEA Grapalat" w:eastAsia="Times New Roman" w:hAnsi="GHEA Grapalat"/>
          <w:color w:val="000000"/>
          <w:lang w:val="hy-AM"/>
        </w:rPr>
        <w:t xml:space="preserve"> Ի Էս, </w:t>
      </w:r>
      <w:proofErr w:type="spellStart"/>
      <w:r w:rsidRPr="005D0308">
        <w:rPr>
          <w:rFonts w:ascii="GHEA Grapalat" w:eastAsia="Times New Roman" w:hAnsi="GHEA Grapalat"/>
          <w:color w:val="000000"/>
          <w:lang w:val="hy-AM"/>
        </w:rPr>
        <w:t>Ինկ</w:t>
      </w:r>
      <w:proofErr w:type="spellEnd"/>
      <w:r w:rsidRPr="005D0308">
        <w:rPr>
          <w:rFonts w:ascii="GHEA Grapalat" w:eastAsia="Times New Roman" w:hAnsi="GHEA Grapalat"/>
          <w:color w:val="000000"/>
          <w:lang w:val="hy-AM"/>
        </w:rPr>
        <w:t>.» ընկերությ</w:t>
      </w:r>
      <w:r>
        <w:rPr>
          <w:rFonts w:ascii="GHEA Grapalat" w:eastAsia="Times New Roman" w:hAnsi="GHEA Grapalat"/>
          <w:color w:val="000000"/>
          <w:lang w:val="hy-AM"/>
        </w:rPr>
        <w:t>ու</w:t>
      </w:r>
      <w:r w:rsidRPr="005D0308">
        <w:rPr>
          <w:rFonts w:ascii="GHEA Grapalat" w:eastAsia="Times New Roman" w:hAnsi="GHEA Grapalat"/>
          <w:color w:val="000000"/>
          <w:lang w:val="hy-AM"/>
        </w:rPr>
        <w:t>ն</w:t>
      </w:r>
      <w:r>
        <w:rPr>
          <w:rFonts w:ascii="GHEA Grapalat" w:eastAsia="Times New Roman" w:hAnsi="GHEA Grapalat"/>
          <w:color w:val="000000"/>
          <w:lang w:val="hy-AM"/>
        </w:rPr>
        <w:t xml:space="preserve">ն իր գործունեությունը դադարեցնում է, որով պայմանավորված ցանկություն են հայտնել իրենց գույքը նվիրել ՀՀ վարչապետի աշխատակազմի անվտանգության խորհրդի գրասենյակին: </w:t>
      </w:r>
    </w:p>
    <w:p w:rsidR="00CA12EA" w:rsidRPr="000E5F7F" w:rsidRDefault="00CA12EA" w:rsidP="00CA12EA">
      <w:pPr>
        <w:pStyle w:val="ListParagraph"/>
        <w:numPr>
          <w:ilvl w:val="0"/>
          <w:numId w:val="1"/>
        </w:numPr>
        <w:spacing w:after="160" w:line="259" w:lineRule="auto"/>
        <w:ind w:right="-694"/>
        <w:jc w:val="both"/>
        <w:rPr>
          <w:rFonts w:ascii="GHEA Grapalat" w:hAnsi="GHEA Grapalat"/>
          <w:b/>
          <w:color w:val="000000" w:themeColor="text1"/>
        </w:rPr>
      </w:pPr>
      <w:proofErr w:type="spellStart"/>
      <w:r w:rsidRPr="000E5F7F">
        <w:rPr>
          <w:rFonts w:ascii="GHEA Grapalat" w:hAnsi="GHEA Grapalat"/>
          <w:b/>
          <w:color w:val="000000" w:themeColor="text1"/>
        </w:rPr>
        <w:t>Առաջարկվող</w:t>
      </w:r>
      <w:proofErr w:type="spellEnd"/>
      <w:r w:rsidRPr="000E5F7F">
        <w:rPr>
          <w:rFonts w:ascii="GHEA Grapalat" w:hAnsi="GHEA Grapalat"/>
          <w:b/>
          <w:color w:val="000000" w:themeColor="text1"/>
        </w:rPr>
        <w:t xml:space="preserve"> </w:t>
      </w:r>
      <w:proofErr w:type="spellStart"/>
      <w:r w:rsidRPr="000E5F7F">
        <w:rPr>
          <w:rFonts w:ascii="GHEA Grapalat" w:hAnsi="GHEA Grapalat"/>
          <w:b/>
          <w:color w:val="000000" w:themeColor="text1"/>
        </w:rPr>
        <w:t>կարգավորման</w:t>
      </w:r>
      <w:proofErr w:type="spellEnd"/>
      <w:r w:rsidRPr="000E5F7F">
        <w:rPr>
          <w:rFonts w:ascii="GHEA Grapalat" w:hAnsi="GHEA Grapalat"/>
          <w:b/>
          <w:color w:val="000000" w:themeColor="text1"/>
        </w:rPr>
        <w:t xml:space="preserve"> </w:t>
      </w:r>
      <w:proofErr w:type="spellStart"/>
      <w:r w:rsidRPr="000E5F7F">
        <w:rPr>
          <w:rFonts w:ascii="GHEA Grapalat" w:hAnsi="GHEA Grapalat"/>
          <w:b/>
          <w:color w:val="000000" w:themeColor="text1"/>
        </w:rPr>
        <w:t>նպատակը</w:t>
      </w:r>
      <w:proofErr w:type="spellEnd"/>
      <w:r w:rsidRPr="000E5F7F">
        <w:rPr>
          <w:rFonts w:ascii="GHEA Grapalat" w:hAnsi="GHEA Grapalat"/>
          <w:b/>
          <w:color w:val="000000" w:themeColor="text1"/>
        </w:rPr>
        <w:t xml:space="preserve"> և </w:t>
      </w:r>
      <w:proofErr w:type="spellStart"/>
      <w:r w:rsidRPr="000E5F7F">
        <w:rPr>
          <w:rFonts w:ascii="GHEA Grapalat" w:hAnsi="GHEA Grapalat"/>
          <w:b/>
          <w:color w:val="000000" w:themeColor="text1"/>
        </w:rPr>
        <w:t>բնույթը</w:t>
      </w:r>
      <w:proofErr w:type="spellEnd"/>
    </w:p>
    <w:p w:rsidR="00CA12EA" w:rsidRPr="00C84313" w:rsidRDefault="005D0308" w:rsidP="005D0308">
      <w:pPr>
        <w:spacing w:line="360" w:lineRule="auto"/>
        <w:ind w:right="-694" w:firstLine="360"/>
        <w:jc w:val="both"/>
        <w:rPr>
          <w:rFonts w:ascii="GHEA Grapalat" w:hAnsi="GHEA Grapalat"/>
          <w:color w:val="000000" w:themeColor="text1"/>
          <w:lang w:val="hy-AM"/>
        </w:rPr>
      </w:pPr>
      <w:r>
        <w:rPr>
          <w:rFonts w:ascii="GHEA Grapalat" w:hAnsi="GHEA Grapalat"/>
          <w:color w:val="000000" w:themeColor="text1"/>
          <w:lang w:val="hy-AM"/>
        </w:rPr>
        <w:t xml:space="preserve">ՀՀ կառավարության որոշման նախագծի </w:t>
      </w:r>
      <w:proofErr w:type="spellStart"/>
      <w:r>
        <w:rPr>
          <w:rFonts w:ascii="GHEA Grapalat" w:hAnsi="GHEA Grapalat"/>
          <w:color w:val="000000" w:themeColor="text1"/>
          <w:lang w:val="hy-AM"/>
        </w:rPr>
        <w:t>ընդունմամբ</w:t>
      </w:r>
      <w:proofErr w:type="spellEnd"/>
      <w:r>
        <w:rPr>
          <w:rFonts w:ascii="GHEA Grapalat" w:hAnsi="GHEA Grapalat"/>
          <w:color w:val="000000" w:themeColor="text1"/>
          <w:lang w:val="hy-AM"/>
        </w:rPr>
        <w:t xml:space="preserve"> հնարավորություն կընձեռվի ընդունել նվիրատվությունը, կնքել նվիրատվության պայմանագիր և կազմակերպել հանձնման</w:t>
      </w:r>
      <w:r w:rsidR="00C42F93">
        <w:rPr>
          <w:rFonts w:ascii="GHEA Grapalat" w:hAnsi="GHEA Grapalat"/>
          <w:color w:val="000000" w:themeColor="text1"/>
          <w:lang w:val="hy-AM"/>
        </w:rPr>
        <w:t>-</w:t>
      </w:r>
      <w:r>
        <w:rPr>
          <w:rFonts w:ascii="GHEA Grapalat" w:hAnsi="GHEA Grapalat"/>
          <w:color w:val="000000" w:themeColor="text1"/>
          <w:lang w:val="hy-AM"/>
        </w:rPr>
        <w:t xml:space="preserve"> ընդունման աշխատանքները:</w:t>
      </w:r>
    </w:p>
    <w:p w:rsidR="00CA12EA" w:rsidRPr="002A5E9F" w:rsidRDefault="00CA12EA" w:rsidP="00CA12EA">
      <w:pPr>
        <w:pStyle w:val="ListParagraph"/>
        <w:numPr>
          <w:ilvl w:val="0"/>
          <w:numId w:val="1"/>
        </w:numPr>
        <w:spacing w:after="160" w:line="259" w:lineRule="auto"/>
        <w:jc w:val="both"/>
        <w:rPr>
          <w:rFonts w:ascii="GHEA Grapalat" w:hAnsi="GHEA Grapalat"/>
          <w:b/>
          <w:color w:val="000000" w:themeColor="text1"/>
          <w:lang w:val="hy-AM"/>
        </w:rPr>
      </w:pPr>
      <w:r w:rsidRPr="002A5E9F">
        <w:rPr>
          <w:rFonts w:ascii="GHEA Grapalat" w:hAnsi="GHEA Grapalat"/>
          <w:b/>
          <w:color w:val="000000" w:themeColor="text1"/>
          <w:lang w:val="hy-AM"/>
        </w:rPr>
        <w:t>Նախագծի մշակման գործընթացում ներգրավված պետական կառավարման մարմինները և անձինք</w:t>
      </w:r>
    </w:p>
    <w:p w:rsidR="009D4437" w:rsidRPr="009D4437" w:rsidRDefault="009D4437" w:rsidP="009D4437">
      <w:pPr>
        <w:spacing w:line="360" w:lineRule="auto"/>
        <w:ind w:firstLine="360"/>
        <w:jc w:val="both"/>
        <w:rPr>
          <w:rFonts w:ascii="GHEA Grapalat" w:hAnsi="GHEA Grapalat"/>
          <w:color w:val="000000" w:themeColor="text1"/>
          <w:lang w:val="hy-AM"/>
        </w:rPr>
      </w:pPr>
      <w:r>
        <w:rPr>
          <w:rFonts w:ascii="GHEA Grapalat" w:hAnsi="GHEA Grapalat"/>
          <w:color w:val="000000" w:themeColor="text1"/>
          <w:lang w:val="hy-AM"/>
        </w:rPr>
        <w:t>Ն</w:t>
      </w:r>
      <w:r w:rsidR="00CA12EA" w:rsidRPr="00063893">
        <w:rPr>
          <w:rFonts w:ascii="GHEA Grapalat" w:hAnsi="GHEA Grapalat"/>
          <w:color w:val="000000" w:themeColor="text1"/>
          <w:lang w:val="hy-AM"/>
        </w:rPr>
        <w:t xml:space="preserve">ախագիծը մշակվել է ՀՀ վարչապետի աշխատակազմի անվտանգության խորհրդի գրասենյակի </w:t>
      </w:r>
      <w:r>
        <w:rPr>
          <w:rFonts w:ascii="GHEA Grapalat" w:hAnsi="GHEA Grapalat"/>
          <w:color w:val="000000" w:themeColor="text1"/>
          <w:lang w:val="hy-AM"/>
        </w:rPr>
        <w:t>կողմից</w:t>
      </w:r>
      <w:r w:rsidR="00CA12EA" w:rsidRPr="00063893">
        <w:rPr>
          <w:rFonts w:ascii="GHEA Grapalat" w:hAnsi="GHEA Grapalat"/>
          <w:color w:val="000000" w:themeColor="text1"/>
          <w:lang w:val="hy-AM"/>
        </w:rPr>
        <w:t xml:space="preserve">: </w:t>
      </w:r>
    </w:p>
    <w:p w:rsidR="00CA12EA" w:rsidRPr="000E5F7F" w:rsidRDefault="00CA12EA" w:rsidP="00CA12EA">
      <w:pPr>
        <w:pStyle w:val="ListParagraph"/>
        <w:numPr>
          <w:ilvl w:val="0"/>
          <w:numId w:val="1"/>
        </w:numPr>
        <w:spacing w:after="160" w:line="259" w:lineRule="auto"/>
        <w:ind w:right="-694"/>
        <w:jc w:val="both"/>
        <w:rPr>
          <w:rFonts w:ascii="GHEA Grapalat" w:hAnsi="GHEA Grapalat"/>
          <w:b/>
          <w:color w:val="000000" w:themeColor="text1"/>
        </w:rPr>
      </w:pPr>
      <w:proofErr w:type="spellStart"/>
      <w:r w:rsidRPr="000E5F7F">
        <w:rPr>
          <w:rFonts w:ascii="GHEA Grapalat" w:hAnsi="GHEA Grapalat"/>
          <w:b/>
          <w:color w:val="000000" w:themeColor="text1"/>
        </w:rPr>
        <w:t>Ակնկալվող</w:t>
      </w:r>
      <w:proofErr w:type="spellEnd"/>
      <w:r w:rsidRPr="000E5F7F">
        <w:rPr>
          <w:rFonts w:ascii="GHEA Grapalat" w:hAnsi="GHEA Grapalat"/>
          <w:b/>
          <w:color w:val="000000" w:themeColor="text1"/>
        </w:rPr>
        <w:t xml:space="preserve"> </w:t>
      </w:r>
      <w:proofErr w:type="spellStart"/>
      <w:r w:rsidRPr="000E5F7F">
        <w:rPr>
          <w:rFonts w:ascii="GHEA Grapalat" w:hAnsi="GHEA Grapalat"/>
          <w:b/>
          <w:color w:val="000000" w:themeColor="text1"/>
        </w:rPr>
        <w:t>արդյունքը</w:t>
      </w:r>
      <w:proofErr w:type="spellEnd"/>
    </w:p>
    <w:p w:rsidR="00CA12EA" w:rsidRPr="00586462" w:rsidRDefault="00C42F93" w:rsidP="00C42F93">
      <w:pPr>
        <w:spacing w:line="360" w:lineRule="auto"/>
        <w:ind w:right="-694" w:firstLine="360"/>
        <w:jc w:val="both"/>
        <w:rPr>
          <w:rFonts w:ascii="GHEA Grapalat" w:hAnsi="GHEA Grapalat"/>
          <w:color w:val="000000" w:themeColor="text1"/>
          <w:lang w:val="hy-AM"/>
        </w:rPr>
      </w:pPr>
      <w:r>
        <w:rPr>
          <w:rFonts w:ascii="GHEA Grapalat" w:hAnsi="GHEA Grapalat"/>
          <w:color w:val="000000" w:themeColor="text1"/>
          <w:lang w:val="hy-AM"/>
        </w:rPr>
        <w:t>Նվիրատվությամբ ստացված գույքով հնարավոր կլինի լուծել ՀՀ անվտանգության խորհրդի գրասենյակի տեխնիկական հագեցվածության հարցը, որի կարիքն օբյեկտիվորեն առկա է, բացի այդ հնարավոր կլինի լրացուցիչ բեռ չավելացնել ՀՀ պետական բյուջեում:</w:t>
      </w:r>
    </w:p>
    <w:p w:rsidR="00CA12EA" w:rsidRPr="005D0308" w:rsidRDefault="00CA12EA" w:rsidP="00CA12EA">
      <w:pPr>
        <w:pStyle w:val="ListParagraph"/>
        <w:numPr>
          <w:ilvl w:val="0"/>
          <w:numId w:val="1"/>
        </w:numPr>
        <w:spacing w:after="160" w:line="259" w:lineRule="auto"/>
        <w:jc w:val="both"/>
        <w:rPr>
          <w:rFonts w:ascii="GHEA Grapalat" w:hAnsi="GHEA Grapalat"/>
          <w:b/>
          <w:color w:val="000000" w:themeColor="text1"/>
          <w:lang w:val="hy-AM"/>
        </w:rPr>
      </w:pPr>
      <w:r w:rsidRPr="005D0308">
        <w:rPr>
          <w:rFonts w:ascii="GHEA Grapalat" w:hAnsi="GHEA Grapalat"/>
          <w:b/>
          <w:color w:val="000000" w:themeColor="text1"/>
          <w:lang w:val="hy-AM"/>
        </w:rPr>
        <w:t>Տեղեկատվություն լրացուցիչ ֆինանսական միջոցների անհրաժեշտության և պետական բյուջեում եկամուտների և ծախսերի ավելացման կամ նվազեցման մասին</w:t>
      </w:r>
    </w:p>
    <w:p w:rsidR="00502F00" w:rsidRPr="005D0308" w:rsidRDefault="00CA12EA" w:rsidP="00502F00">
      <w:pPr>
        <w:spacing w:line="360" w:lineRule="auto"/>
        <w:ind w:firstLine="360"/>
        <w:jc w:val="both"/>
        <w:rPr>
          <w:rFonts w:ascii="GHEA Grapalat" w:hAnsi="GHEA Grapalat"/>
          <w:color w:val="000000" w:themeColor="text1"/>
          <w:lang w:val="hy-AM"/>
        </w:rPr>
      </w:pPr>
      <w:r w:rsidRPr="005D0308">
        <w:rPr>
          <w:rFonts w:ascii="GHEA Grapalat" w:hAnsi="GHEA Grapalat"/>
          <w:color w:val="000000" w:themeColor="text1"/>
          <w:lang w:val="hy-AM"/>
        </w:rPr>
        <w:t xml:space="preserve">Սույն որոշման նախագծի </w:t>
      </w:r>
      <w:proofErr w:type="spellStart"/>
      <w:r w:rsidRPr="005D0308">
        <w:rPr>
          <w:rFonts w:ascii="GHEA Grapalat" w:hAnsi="GHEA Grapalat"/>
          <w:color w:val="000000" w:themeColor="text1"/>
          <w:lang w:val="hy-AM"/>
        </w:rPr>
        <w:t>ընդունմամբ</w:t>
      </w:r>
      <w:proofErr w:type="spellEnd"/>
      <w:r w:rsidRPr="005D0308">
        <w:rPr>
          <w:rFonts w:ascii="GHEA Grapalat" w:hAnsi="GHEA Grapalat"/>
          <w:color w:val="000000" w:themeColor="text1"/>
          <w:lang w:val="hy-AM"/>
        </w:rPr>
        <w:t xml:space="preserve"> ՀՀ պետական բյուջեում եկամուտների և ծախսերի </w:t>
      </w:r>
      <w:r w:rsidR="00502F00">
        <w:rPr>
          <w:rFonts w:ascii="GHEA Grapalat" w:hAnsi="GHEA Grapalat"/>
          <w:color w:val="000000" w:themeColor="text1"/>
          <w:lang w:val="hy-AM"/>
        </w:rPr>
        <w:t xml:space="preserve">էական </w:t>
      </w:r>
      <w:r w:rsidRPr="005D0308">
        <w:rPr>
          <w:rFonts w:ascii="GHEA Grapalat" w:hAnsi="GHEA Grapalat"/>
          <w:color w:val="000000" w:themeColor="text1"/>
          <w:lang w:val="hy-AM"/>
        </w:rPr>
        <w:t>ավելացում կամ նվազեցում նախատեսված չէ:</w:t>
      </w:r>
    </w:p>
    <w:p w:rsidR="00502F00" w:rsidRPr="005D0308" w:rsidRDefault="00502F00" w:rsidP="00502F00">
      <w:pPr>
        <w:pStyle w:val="ListParagraph"/>
        <w:numPr>
          <w:ilvl w:val="0"/>
          <w:numId w:val="1"/>
        </w:numPr>
        <w:spacing w:after="160" w:line="259" w:lineRule="auto"/>
        <w:jc w:val="both"/>
        <w:rPr>
          <w:rFonts w:ascii="GHEA Grapalat" w:hAnsi="GHEA Grapalat"/>
          <w:b/>
          <w:color w:val="000000" w:themeColor="text1"/>
          <w:lang w:val="hy-AM"/>
        </w:rPr>
      </w:pPr>
      <w:r w:rsidRPr="005D0308">
        <w:rPr>
          <w:rFonts w:ascii="GHEA Grapalat" w:hAnsi="GHEA Grapalat"/>
          <w:b/>
          <w:color w:val="000000" w:themeColor="text1"/>
          <w:lang w:val="hy-AM"/>
        </w:rPr>
        <w:t xml:space="preserve">Կապը ռազմավարական փաստաթղթերի հետ. Հայաստանի վերափոխման ռազմավարություն 2050, Կառավարության 2021-2026թթ. ծրագիր, ոլորտային և/կամ այլ </w:t>
      </w:r>
      <w:proofErr w:type="spellStart"/>
      <w:r w:rsidRPr="005D0308">
        <w:rPr>
          <w:rFonts w:ascii="GHEA Grapalat" w:hAnsi="GHEA Grapalat"/>
          <w:b/>
          <w:color w:val="000000" w:themeColor="text1"/>
          <w:lang w:val="hy-AM"/>
        </w:rPr>
        <w:t>ռազմավարություններ</w:t>
      </w:r>
      <w:proofErr w:type="spellEnd"/>
    </w:p>
    <w:p w:rsidR="00CA12EA" w:rsidRPr="00CD5357" w:rsidRDefault="00CD5357" w:rsidP="00CD5357">
      <w:pPr>
        <w:spacing w:after="160" w:line="259" w:lineRule="auto"/>
        <w:ind w:firstLine="284"/>
        <w:jc w:val="both"/>
        <w:rPr>
          <w:rFonts w:ascii="GHEA Grapalat" w:hAnsi="GHEA Grapalat"/>
          <w:color w:val="000000" w:themeColor="text1"/>
          <w:lang w:val="hy-AM"/>
        </w:rPr>
      </w:pPr>
      <w:r>
        <w:rPr>
          <w:rFonts w:ascii="GHEA Grapalat" w:hAnsi="GHEA Grapalat"/>
          <w:color w:val="000000" w:themeColor="text1"/>
          <w:lang w:val="hy-AM"/>
        </w:rPr>
        <w:t>«</w:t>
      </w:r>
      <w:r w:rsidRPr="00CD5357">
        <w:rPr>
          <w:rFonts w:ascii="GHEA Grapalat" w:hAnsi="GHEA Grapalat"/>
          <w:color w:val="000000" w:themeColor="text1"/>
          <w:lang w:val="hy-AM"/>
        </w:rPr>
        <w:t>Հայաստանի վերափոխման ռազմավարություն 2050</w:t>
      </w:r>
      <w:r>
        <w:rPr>
          <w:rFonts w:ascii="GHEA Grapalat" w:hAnsi="GHEA Grapalat"/>
          <w:color w:val="000000" w:themeColor="text1"/>
          <w:lang w:val="hy-AM"/>
        </w:rPr>
        <w:t xml:space="preserve">» 3-րդ </w:t>
      </w:r>
      <w:proofErr w:type="spellStart"/>
      <w:r>
        <w:rPr>
          <w:rFonts w:ascii="GHEA Grapalat" w:hAnsi="GHEA Grapalat"/>
          <w:color w:val="000000" w:themeColor="text1"/>
          <w:lang w:val="hy-AM"/>
        </w:rPr>
        <w:t>մեգանպատակ</w:t>
      </w:r>
      <w:proofErr w:type="spellEnd"/>
      <w:r>
        <w:rPr>
          <w:rFonts w:ascii="GHEA Grapalat" w:hAnsi="GHEA Grapalat"/>
          <w:color w:val="000000" w:themeColor="text1"/>
          <w:lang w:val="hy-AM"/>
        </w:rPr>
        <w:t>՝ արդյունավետ և հաշվետու կառավարում:</w:t>
      </w:r>
      <w:r w:rsidRPr="00CD5357">
        <w:rPr>
          <w:rFonts w:ascii="GHEA Grapalat" w:hAnsi="GHEA Grapalat"/>
          <w:color w:val="000000" w:themeColor="text1"/>
          <w:lang w:val="hy-AM"/>
        </w:rPr>
        <w:t xml:space="preserve"> </w:t>
      </w:r>
    </w:p>
    <w:p w:rsidR="00B17FA0" w:rsidRPr="00CA12EA" w:rsidRDefault="00B17FA0">
      <w:pPr>
        <w:rPr>
          <w:lang w:val="hy-AM"/>
        </w:rPr>
      </w:pPr>
      <w:bookmarkStart w:id="0" w:name="_GoBack"/>
      <w:bookmarkEnd w:id="0"/>
    </w:p>
    <w:sectPr w:rsidR="00B17FA0" w:rsidRPr="00CA12EA" w:rsidSect="00586462">
      <w:pgSz w:w="11906" w:h="16838" w:code="9"/>
      <w:pgMar w:top="851" w:right="991" w:bottom="851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9A10575"/>
    <w:multiLevelType w:val="hybridMultilevel"/>
    <w:tmpl w:val="9D624BD8"/>
    <w:lvl w:ilvl="0" w:tplc="042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07F"/>
    <w:rsid w:val="00063893"/>
    <w:rsid w:val="000D30EC"/>
    <w:rsid w:val="002A5E9F"/>
    <w:rsid w:val="003D21EF"/>
    <w:rsid w:val="00414558"/>
    <w:rsid w:val="0048307F"/>
    <w:rsid w:val="00502F00"/>
    <w:rsid w:val="005621F4"/>
    <w:rsid w:val="00586462"/>
    <w:rsid w:val="005D0308"/>
    <w:rsid w:val="007657AD"/>
    <w:rsid w:val="008B14CC"/>
    <w:rsid w:val="009306F0"/>
    <w:rsid w:val="009D4437"/>
    <w:rsid w:val="00A022F9"/>
    <w:rsid w:val="00AB5A43"/>
    <w:rsid w:val="00B17FA0"/>
    <w:rsid w:val="00BB6717"/>
    <w:rsid w:val="00BC6533"/>
    <w:rsid w:val="00C42F93"/>
    <w:rsid w:val="00C84313"/>
    <w:rsid w:val="00CA12EA"/>
    <w:rsid w:val="00CD5357"/>
    <w:rsid w:val="00EC78E8"/>
    <w:rsid w:val="00FD09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81DAE10-BB6A-4D59-AF39-23BD3B121D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A12EA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A12E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234</Words>
  <Characters>1335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Hracin Vardanyan</dc:creator>
  <cp:keywords/>
  <dc:description/>
  <cp:lastModifiedBy>Galust Danielyan</cp:lastModifiedBy>
  <cp:revision>4</cp:revision>
  <dcterms:created xsi:type="dcterms:W3CDTF">2023-01-24T05:23:00Z</dcterms:created>
  <dcterms:modified xsi:type="dcterms:W3CDTF">2025-03-31T05:35:00Z</dcterms:modified>
</cp:coreProperties>
</file>